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1003730802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B52F1" w:rsidRDefault="000B52F1" w:rsidP="000B52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B52F1" w:rsidRPr="00132A69" w:rsidRDefault="000B52F1" w:rsidP="000B52F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E4A8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B52F1" w:rsidRPr="00D87E4D" w:rsidRDefault="000B52F1" w:rsidP="000B52F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1003730802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13.2.2008 kupní smlouvu č. 1003730802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321 000,00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dvacet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263 410,00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šedesát tři tisíce čtyři sta deset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1.3.2028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1 920,00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1 920,00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28.2.2038</w:t>
      </w:r>
      <w:r>
        <w:rPr>
          <w:rFonts w:ascii="Arial" w:hAnsi="Arial" w:cs="Arial"/>
          <w:sz w:val="22"/>
          <w:szCs w:val="22"/>
        </w:rPr>
        <w:tab/>
        <w:t>1 910,00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1 910,00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B52F1">
        <w:rPr>
          <w:rFonts w:ascii="Arial" w:hAnsi="Arial" w:cs="Arial"/>
          <w:sz w:val="22"/>
          <w:szCs w:val="22"/>
        </w:rPr>
        <w:t>285.709,00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B52F1">
        <w:rPr>
          <w:rFonts w:ascii="Arial" w:hAnsi="Arial" w:cs="Arial"/>
          <w:sz w:val="22"/>
          <w:szCs w:val="22"/>
        </w:rPr>
        <w:t>dvěstěosmdesátpěttisícsedmsetdevět</w:t>
      </w:r>
      <w:proofErr w:type="spellEnd"/>
      <w:r w:rsidR="000B52F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0B52F1">
        <w:rPr>
          <w:rFonts w:ascii="Arial" w:hAnsi="Arial" w:cs="Arial"/>
          <w:b w:val="0"/>
          <w:sz w:val="22"/>
          <w:szCs w:val="22"/>
        </w:rPr>
        <w:t xml:space="preserve"> 35.291,00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proofErr w:type="gram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0B52F1">
        <w:rPr>
          <w:rFonts w:ascii="Arial" w:hAnsi="Arial" w:cs="Arial"/>
          <w:b w:val="0"/>
          <w:sz w:val="22"/>
          <w:szCs w:val="22"/>
        </w:rPr>
        <w:t>třicetpěttisícdvěstědevadesátjedna</w:t>
      </w:r>
      <w:proofErr w:type="spellEnd"/>
      <w:proofErr w:type="gram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0B52F1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E4A8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E4A8C">
        <w:rPr>
          <w:rFonts w:ascii="Arial" w:hAnsi="Arial" w:cs="Arial"/>
          <w:sz w:val="22"/>
          <w:szCs w:val="22"/>
        </w:rPr>
        <w:t>7.11.2019</w:t>
      </w: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E4A8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B52F1" w:rsidRPr="00D87E4D" w:rsidRDefault="000B52F1" w:rsidP="000B52F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B52F1" w:rsidRPr="00D87E4D" w:rsidRDefault="000B52F1" w:rsidP="000B52F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B52F1" w:rsidRPr="00D87E4D" w:rsidRDefault="000B52F1" w:rsidP="000B52F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B52F1" w:rsidRPr="00D87E4D" w:rsidRDefault="000B52F1" w:rsidP="000B52F1">
      <w:pPr>
        <w:widowControl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B52F1" w:rsidRPr="00D87E4D" w:rsidRDefault="000B52F1" w:rsidP="000B52F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B52F1" w:rsidRPr="00D87E4D" w:rsidRDefault="000B52F1" w:rsidP="000B52F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B52F1" w:rsidRPr="00D87E4D" w:rsidRDefault="000B52F1" w:rsidP="000B52F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8327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9C5" w:rsidRDefault="007C19C5">
      <w:r>
        <w:separator/>
      </w:r>
    </w:p>
  </w:endnote>
  <w:endnote w:type="continuationSeparator" w:id="0">
    <w:p w:rsidR="007C19C5" w:rsidRDefault="007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9C5" w:rsidRDefault="007C19C5">
      <w:r>
        <w:separator/>
      </w:r>
    </w:p>
  </w:footnote>
  <w:footnote w:type="continuationSeparator" w:id="0">
    <w:p w:rsidR="007C19C5" w:rsidRDefault="007C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B52F1"/>
    <w:rsid w:val="00195A2D"/>
    <w:rsid w:val="001B68C1"/>
    <w:rsid w:val="001D0684"/>
    <w:rsid w:val="002A33F8"/>
    <w:rsid w:val="00341145"/>
    <w:rsid w:val="003511C8"/>
    <w:rsid w:val="00362161"/>
    <w:rsid w:val="0038327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19C5"/>
    <w:rsid w:val="007C2D8C"/>
    <w:rsid w:val="00871361"/>
    <w:rsid w:val="00894688"/>
    <w:rsid w:val="008B418E"/>
    <w:rsid w:val="008C21C4"/>
    <w:rsid w:val="008E4A8C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3737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D0B99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D7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327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8327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8327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8327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8327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8327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8327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8327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8327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8327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832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8327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832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8327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8327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8327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8327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8327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8327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8327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8327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8327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8327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8327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8327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83271"/>
    <w:pPr>
      <w:ind w:left="708"/>
    </w:pPr>
  </w:style>
  <w:style w:type="paragraph" w:customStyle="1" w:styleId="text">
    <w:name w:val="text"/>
    <w:basedOn w:val="Normln"/>
    <w:uiPriority w:val="99"/>
    <w:rsid w:val="0038327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8327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8327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8327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8327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8327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8327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8327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8327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8327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2019-11-15T09:56:00Z</dcterms:created>
  <dcterms:modified xsi:type="dcterms:W3CDTF">2019-11-15T09:57:00Z</dcterms:modified>
</cp:coreProperties>
</file>