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BD" w:rsidRPr="00E4293C" w:rsidRDefault="002D32A2" w:rsidP="00E4293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.55pt">
            <v:imagedata r:id="rId6" o:title="potvrzení_2019OB265"/>
          </v:shape>
        </w:pict>
      </w:r>
    </w:p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DxWlxSbYT4rWOzEl8xKXV7gis2pw/hFDR2qNTL0W/lwIO22Z7Dz4i8srLNYxBwIX1Q/A2cZwdLO5VWeOoD3Lkw==" w:salt="Xp30VDx/8zNDZKSZkwoUDg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2D32A2"/>
    <w:rsid w:val="000039FA"/>
    <w:rsid w:val="00035423"/>
    <w:rsid w:val="00067151"/>
    <w:rsid w:val="000F41C0"/>
    <w:rsid w:val="0010308B"/>
    <w:rsid w:val="00117C32"/>
    <w:rsid w:val="00127340"/>
    <w:rsid w:val="001B7C07"/>
    <w:rsid w:val="00202278"/>
    <w:rsid w:val="00210BEA"/>
    <w:rsid w:val="00252ACE"/>
    <w:rsid w:val="002C35A0"/>
    <w:rsid w:val="002D32A2"/>
    <w:rsid w:val="003B0491"/>
    <w:rsid w:val="0043569A"/>
    <w:rsid w:val="00467E1F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700774"/>
    <w:rsid w:val="007165D7"/>
    <w:rsid w:val="007B29CD"/>
    <w:rsid w:val="00847876"/>
    <w:rsid w:val="0093709B"/>
    <w:rsid w:val="00945E3A"/>
    <w:rsid w:val="00982D33"/>
    <w:rsid w:val="00AB3220"/>
    <w:rsid w:val="00AF59D6"/>
    <w:rsid w:val="00BE62BD"/>
    <w:rsid w:val="00C97AFF"/>
    <w:rsid w:val="00CB1B13"/>
    <w:rsid w:val="00CD2430"/>
    <w:rsid w:val="00D0714E"/>
    <w:rsid w:val="00D14EC8"/>
    <w:rsid w:val="00D32773"/>
    <w:rsid w:val="00D86B17"/>
    <w:rsid w:val="00E4293C"/>
    <w:rsid w:val="00E90C1B"/>
    <w:rsid w:val="00EF01C0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12A1AC65-FC4B-42FE-94F0-EB5B426F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322mVURp0LQNKIqUlfG/DbZz9XfZgTPPOrIxeI6cNqw=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KppclHHM6zZA9Jbw0onaNZUhDVdD6ay0JR5KEn8IVwg=</DigestValue>
    </Reference>
  </SignedInfo>
  <SignatureValue>fksYJLJyvOQLF9OmnRaoB79IpA0R71QivGvikiU22QqRAdTjm+BwRTTHCNRqW+nhjysTipLGpg1z
X2AnbeTe0om/Oos5IGCK55Vpm0Bk8SmsW91uOB3aJY3qfh9mmYUIbmdWktOnWzvgbOaEWrgKlZdj
hq2r5p5FoyI4sBvbNgikJlZFer5jHDmyo/uBuyW8xtxHOGZ7d9PT1Rp+bvSVxoojfYzA5bsloXEW
s1SDL30etJxXW0gtcbxTg8pWCsDgakJ81cQ1OXUWzBTC//QHRNQSCNc/czmwANNEq7CwIBALX4xX
RAH+BLF3D+Tgzoxe1j1N/ImfvPIn5mVF66UgUA==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jmBaw3sPfpQgxsh/gEdTf52uzk154UEBM26wKqo0pas=</DigestValue>
      </Reference>
      <Reference URI="/word/document.xml?ContentType=application/vnd.openxmlformats-officedocument.wordprocessingml.document.main+xml">
        <DigestMethod Algorithm="http://www.w3.org/2001/04/xmlenc#sha256"/>
        <DigestValue>TV12tiXoc+KyIumQcP7tF/mcsPW4zPOx6l0ESA95CF4=</DigestValue>
      </Reference>
      <Reference URI="/word/fontTable.xml?ContentType=application/vnd.openxmlformats-officedocument.wordprocessingml.fontTable+xml">
        <DigestMethod Algorithm="http://www.w3.org/2001/04/xmlenc#sha256"/>
        <DigestValue>2MseERUhgcPxkml/KPvOgZfkctmEqYShqYR1O+xKX4c=</DigestValue>
      </Reference>
      <Reference URI="/word/media/image1.jpeg?ContentType=image/jpeg">
        <DigestMethod Algorithm="http://www.w3.org/2001/04/xmlenc#sha256"/>
        <DigestValue>r1daXctQyzY3bPbMC5upbKC5j324ttPh8ZlxyxEl0ZE=</DigestValue>
      </Reference>
      <Reference URI="/word/numbering.xml?ContentType=application/vnd.openxmlformats-officedocument.wordprocessingml.numbering+xml">
        <DigestMethod Algorithm="http://www.w3.org/2001/04/xmlenc#sha256"/>
        <DigestValue>5/HLWDvC7SNIEg4Daek0fZrW5vf4aJlUQsgBK4Bjfqc=</DigestValue>
      </Reference>
      <Reference URI="/word/settings.xml?ContentType=application/vnd.openxmlformats-officedocument.wordprocessingml.settings+xml">
        <DigestMethod Algorithm="http://www.w3.org/2001/04/xmlenc#sha256"/>
        <DigestValue>0drj78tIAsrnFieatvX4wxdLR/CFpzvTUY2MGaRcUow=</DigestValue>
      </Reference>
      <Reference URI="/word/styles.xml?ContentType=application/vnd.openxmlformats-officedocument.wordprocessingml.styles+xml">
        <DigestMethod Algorithm="http://www.w3.org/2001/04/xmlenc#sha256"/>
        <DigestValue>hByvou1fuHqMM18DqLB4VERnT3Wp52ufaUIYgzQQ7gE=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0r+M1DqKsonamnLD3b39hajV2eDrZrMK+n8SVyaY0Qs=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2019-11-15T10:37:06Z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2019-11-15T10:37:06Z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7AC2E-1A24-400F-84F9-84ABCF39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Martina, DiS.</dc:creator>
  <cp:keywords/>
  <dc:description/>
  <cp:lastModifiedBy>Navrátilová Martina, DiS.</cp:lastModifiedBy>
  <cp:revision>2</cp:revision>
  <cp:lastPrinted>2017-11-28T09:03:00Z</cp:lastPrinted>
  <dcterms:created xsi:type="dcterms:W3CDTF">2019-11-15T10:36:00Z</dcterms:created>
  <dcterms:modified xsi:type="dcterms:W3CDTF">2019-11-15T10:37:00Z</dcterms:modified>
</cp:coreProperties>
</file>