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520AAE" w:rsidRPr="00520AAE">
        <w:rPr>
          <w:rFonts w:cs="Arial"/>
          <w:b/>
          <w:sz w:val="28"/>
          <w:szCs w:val="28"/>
        </w:rPr>
        <w:t>OLA-MN-171/2016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proofErr w:type="spellStart"/>
      <w:r w:rsidR="00E048F2">
        <w:rPr>
          <w:rFonts w:cs="Arial"/>
          <w:b/>
          <w:sz w:val="28"/>
          <w:szCs w:val="28"/>
        </w:rPr>
        <w:t>reg</w:t>
      </w:r>
      <w:proofErr w:type="spellEnd"/>
      <w:r w:rsidR="00E048F2">
        <w:rPr>
          <w:rFonts w:cs="Arial"/>
          <w:b/>
          <w:sz w:val="28"/>
          <w:szCs w:val="28"/>
        </w:rPr>
        <w:t>. 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520AAE" w:rsidRPr="00520AAE">
        <w:rPr>
          <w:rFonts w:cs="Arial"/>
          <w:b/>
          <w:bCs/>
          <w:sz w:val="28"/>
          <w:szCs w:val="28"/>
        </w:rPr>
        <w:t>CZ.03</w:t>
      </w:r>
      <w:r w:rsidR="00520AAE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520AAE" w:rsidRPr="00520AAE">
        <w:t xml:space="preserve">Ing. </w:t>
      </w:r>
      <w:r w:rsidR="00520AAE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520AAE" w:rsidRPr="00520AAE">
        <w:t>ředitel Odboru</w:t>
      </w:r>
      <w:r w:rsidR="00520AAE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520AAE" w:rsidRPr="00520AAE">
        <w:t>Dobrovského 1278</w:t>
      </w:r>
      <w:r w:rsidR="00520AAE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20AAE" w:rsidRPr="00520AAE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520AAE" w:rsidRPr="00520AAE">
        <w:t>Úřad práce</w:t>
      </w:r>
      <w:r w:rsidR="00520AAE">
        <w:rPr>
          <w:szCs w:val="20"/>
        </w:rPr>
        <w:t xml:space="preserve"> ČR – Krajská pobočka v Olomouci, </w:t>
      </w:r>
      <w:proofErr w:type="spellStart"/>
      <w:r w:rsidR="00520AAE">
        <w:rPr>
          <w:szCs w:val="20"/>
        </w:rPr>
        <w:t>Vejdovského</w:t>
      </w:r>
      <w:proofErr w:type="spellEnd"/>
      <w:r w:rsidR="00520AAE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74E61">
        <w:t>xxxxxxxxxxxxxxx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520AAE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bookmarkStart w:id="0" w:name="_GoBack"/>
      <w:r w:rsidR="00520AAE" w:rsidRPr="00520AAE">
        <w:t>TESCO SW</w:t>
      </w:r>
      <w:r w:rsidR="00520AAE">
        <w:rPr>
          <w:szCs w:val="20"/>
        </w:rPr>
        <w:t xml:space="preserve"> a.s.</w:t>
      </w:r>
      <w:bookmarkEnd w:id="0"/>
    </w:p>
    <w:p w:rsidR="000E23BB" w:rsidRPr="004521C7" w:rsidRDefault="00520AA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520AAE">
        <w:rPr>
          <w:noProof/>
        </w:rPr>
        <w:t>RNDr. Josef</w:t>
      </w:r>
      <w:r>
        <w:rPr>
          <w:noProof/>
          <w:szCs w:val="20"/>
        </w:rPr>
        <w:t xml:space="preserve"> Tesařík, předseda představenstva</w:t>
      </w:r>
    </w:p>
    <w:p w:rsidR="000E23BB" w:rsidRPr="004521C7" w:rsidRDefault="00520AA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520AAE">
        <w:t xml:space="preserve">tř. </w:t>
      </w:r>
      <w:r>
        <w:rPr>
          <w:szCs w:val="20"/>
        </w:rPr>
        <w:t>Kosmonautů č.p. 1288/1, Hodolany,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520AAE" w:rsidRPr="00520AAE">
        <w:t>25892533</w:t>
      </w:r>
    </w:p>
    <w:p w:rsidR="00C2620A" w:rsidRPr="004521C7" w:rsidRDefault="00520AAE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520AAE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520AAE">
        <w:t xml:space="preserve">tř. </w:t>
      </w:r>
      <w:r>
        <w:rPr>
          <w:szCs w:val="20"/>
        </w:rPr>
        <w:t>Kosmonautů č.p. 1288/1, Hodolany,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E74E61">
        <w:t>xxxxxxxxxxxxxxx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520AAE" w:rsidRPr="00520AAE">
        <w:rPr>
          <w:bCs/>
        </w:rPr>
        <w:t>Podpora odborného</w:t>
      </w:r>
      <w:r w:rsidR="00520AAE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520AAE" w:rsidRPr="00520AAE">
        <w:rPr>
          <w:bCs/>
        </w:rPr>
        <w:t>CZ.03</w:t>
      </w:r>
      <w:r w:rsidR="00520AAE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520AAE" w:rsidRPr="00520AAE">
        <w:t>Agilní metody</w:t>
      </w:r>
      <w:r w:rsidR="00520AAE">
        <w:rPr>
          <w:szCs w:val="20"/>
        </w:rPr>
        <w:t xml:space="preserve"> a </w:t>
      </w:r>
      <w:proofErr w:type="spellStart"/>
      <w:r w:rsidR="00520AAE">
        <w:rPr>
          <w:szCs w:val="20"/>
        </w:rPr>
        <w:t>Scrum</w:t>
      </w:r>
      <w:proofErr w:type="spellEnd"/>
      <w:r w:rsidR="00520AAE">
        <w:rPr>
          <w:szCs w:val="20"/>
        </w:rPr>
        <w:t xml:space="preserve"> Proces - Praktická implementace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520AAE" w:rsidRPr="00520AAE">
        <w:t>12,00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520AAE" w:rsidRPr="00520AAE">
        <w:t>11,00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20AAE" w:rsidRPr="00520AAE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520AAE" w:rsidRPr="00520AAE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proofErr w:type="spellStart"/>
      <w:r w:rsidR="00E74E61">
        <w:t>xxxxxxxxxxxxxxx</w:t>
      </w:r>
      <w:proofErr w:type="spellEnd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520AAE" w:rsidRPr="00520AAE">
        <w:t>24.11</w:t>
      </w:r>
      <w:r w:rsidR="00520AAE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520AAE" w:rsidRPr="00520AAE">
        <w:t>5.12</w:t>
      </w:r>
      <w:r w:rsidR="00520AAE">
        <w:rPr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520AAE" w:rsidRPr="00520AAE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20AAE" w:rsidRPr="00520AAE">
        <w:t>10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520AAE" w:rsidRPr="00520AAE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520AAE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520AAE" w:rsidRPr="00520AAE">
        <w:rPr>
          <w:b/>
          <w:szCs w:val="20"/>
        </w:rPr>
        <w:t>174 054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520AAE">
        <w:rPr>
          <w:szCs w:val="20"/>
        </w:rPr>
        <w:t>21 054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520AAE" w:rsidRPr="00520AAE">
        <w:rPr>
          <w:bCs/>
          <w:lang w:val="en-US"/>
        </w:rPr>
        <w:t>153 000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520AAE" w:rsidRPr="00520AAE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520AAE" w:rsidRPr="00520AAE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520AAE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</w:t>
      </w:r>
      <w:r w:rsidR="005D3993">
        <w:t xml:space="preserve"> dne </w:t>
      </w:r>
      <w:r w:rsidRPr="00520AAE">
        <w:rPr>
          <w:bCs/>
          <w:lang w:val="en-US"/>
        </w:rPr>
        <w:t>31.10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520AAE" w:rsidP="001C4C77">
      <w:pPr>
        <w:keepNext/>
        <w:keepLines/>
        <w:jc w:val="center"/>
        <w:rPr>
          <w:rFonts w:cs="Arial"/>
          <w:szCs w:val="20"/>
        </w:rPr>
      </w:pPr>
      <w:r w:rsidRPr="00520AAE">
        <w:t>RNDr. Josef</w:t>
      </w:r>
      <w:r>
        <w:rPr>
          <w:szCs w:val="20"/>
        </w:rPr>
        <w:t xml:space="preserve"> Tesařík</w:t>
      </w:r>
      <w:r>
        <w:rPr>
          <w:szCs w:val="20"/>
        </w:rPr>
        <w:tab/>
      </w:r>
      <w:r>
        <w:rPr>
          <w:szCs w:val="20"/>
        </w:rPr>
        <w:br/>
        <w:t>předseda představenstva</w:t>
      </w:r>
      <w:r>
        <w:rPr>
          <w:szCs w:val="20"/>
        </w:rPr>
        <w:tab/>
      </w:r>
      <w:r>
        <w:rPr>
          <w:szCs w:val="20"/>
        </w:rPr>
        <w:br/>
        <w:t>TESCO SW a.s.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520AAE" w:rsidP="001C4C77">
      <w:pPr>
        <w:keepNext/>
        <w:tabs>
          <w:tab w:val="center" w:pos="1800"/>
          <w:tab w:val="center" w:pos="7200"/>
        </w:tabs>
        <w:jc w:val="center"/>
      </w:pPr>
      <w:r w:rsidRPr="00520AAE">
        <w:t xml:space="preserve">Ing. </w:t>
      </w:r>
      <w:r>
        <w:rPr>
          <w:szCs w:val="20"/>
        </w:rPr>
        <w:t>Bořivoj Novotný</w:t>
      </w:r>
    </w:p>
    <w:p w:rsidR="00580136" w:rsidRDefault="00520AAE" w:rsidP="00580136">
      <w:pPr>
        <w:tabs>
          <w:tab w:val="center" w:pos="1800"/>
          <w:tab w:val="center" w:pos="7200"/>
        </w:tabs>
        <w:jc w:val="center"/>
      </w:pPr>
      <w:r w:rsidRPr="00520AAE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520AAE" w:rsidRPr="00520AAE">
        <w:t xml:space="preserve">Bc. </w:t>
      </w:r>
      <w:r w:rsidR="00520AAE">
        <w:rPr>
          <w:szCs w:val="20"/>
        </w:rPr>
        <w:t>Jan Pařenica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520AAE" w:rsidRPr="00520AAE">
        <w:t>950 141</w:t>
      </w:r>
      <w:r w:rsidR="00520AAE">
        <w:rPr>
          <w:szCs w:val="20"/>
        </w:rPr>
        <w:t xml:space="preserve"> 460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AE" w:rsidRDefault="00520AAE">
      <w:r>
        <w:separator/>
      </w:r>
    </w:p>
  </w:endnote>
  <w:endnote w:type="continuationSeparator" w:id="0">
    <w:p w:rsidR="00520AAE" w:rsidRDefault="0052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AE" w:rsidRDefault="00520A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20AAE" w:rsidRPr="00520AAE">
      <w:rPr>
        <w:i/>
      </w:rPr>
      <w:t>OLA-MN-171/2016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4E61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74E61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520AAE" w:rsidRPr="00520AAE">
      <w:rPr>
        <w:i/>
      </w:rPr>
      <w:t>OLA-MN-171/2016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4E6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E74E61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AE" w:rsidRDefault="00520AAE">
      <w:r>
        <w:separator/>
      </w:r>
    </w:p>
  </w:footnote>
  <w:footnote w:type="continuationSeparator" w:id="0">
    <w:p w:rsidR="00520AAE" w:rsidRDefault="0052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AE" w:rsidRDefault="00520A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520AAE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6756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20AAE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048F2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74E6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EC78-1F16-4C04-9AA7-642AD45A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3593</Words>
  <Characters>21199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24743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Pařenica Jan Bc. (UPM-OLA)</dc:creator>
  <cp:lastModifiedBy>Skulová Vysloužilová Denisa Mgr. (UPM-OLA)</cp:lastModifiedBy>
  <cp:revision>2</cp:revision>
  <cp:lastPrinted>2011-08-12T08:22:00Z</cp:lastPrinted>
  <dcterms:created xsi:type="dcterms:W3CDTF">2017-01-04T15:05:00Z</dcterms:created>
  <dcterms:modified xsi:type="dcterms:W3CDTF">2017-01-04T15:05:00Z</dcterms:modified>
</cp:coreProperties>
</file>