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1E50D" w14:textId="77777777" w:rsidR="005B15E4" w:rsidRPr="00814772" w:rsidRDefault="005B15E4" w:rsidP="005B15E4">
      <w:pPr>
        <w:pStyle w:val="SMLnadpisA"/>
        <w:keepNext w:val="0"/>
        <w:widowControl w:val="0"/>
        <w:spacing w:before="0"/>
        <w:rPr>
          <w:rFonts w:ascii="Calibri" w:hAnsi="Calibri"/>
          <w:sz w:val="22"/>
          <w:szCs w:val="22"/>
        </w:rPr>
      </w:pPr>
    </w:p>
    <w:p w14:paraId="3CF60B0F" w14:textId="77777777" w:rsidR="005B15E4" w:rsidRPr="00920E1A" w:rsidRDefault="005B15E4" w:rsidP="008F5B81">
      <w:pPr>
        <w:pStyle w:val="Zkladntext"/>
        <w:spacing w:after="0" w:line="240" w:lineRule="auto"/>
        <w:rPr>
          <w:b/>
        </w:rPr>
      </w:pPr>
    </w:p>
    <w:p w14:paraId="46132181" w14:textId="7A87E495" w:rsidR="00774FC6" w:rsidRPr="00920E1A" w:rsidRDefault="00774FC6" w:rsidP="00774FC6">
      <w:pPr>
        <w:spacing w:after="0" w:line="240" w:lineRule="auto"/>
        <w:jc w:val="center"/>
        <w:rPr>
          <w:b/>
          <w:bCs/>
          <w:sz w:val="28"/>
          <w:szCs w:val="28"/>
        </w:rPr>
      </w:pPr>
      <w:r w:rsidRPr="002B2F15">
        <w:rPr>
          <w:b/>
          <w:sz w:val="28"/>
          <w:szCs w:val="28"/>
        </w:rPr>
        <w:t xml:space="preserve">Smlouva o </w:t>
      </w:r>
      <w:r w:rsidR="00C768E5">
        <w:rPr>
          <w:b/>
          <w:sz w:val="28"/>
          <w:szCs w:val="28"/>
        </w:rPr>
        <w:t>z</w:t>
      </w:r>
      <w:r w:rsidRPr="002B2F15">
        <w:rPr>
          <w:b/>
          <w:sz w:val="28"/>
          <w:szCs w:val="28"/>
        </w:rPr>
        <w:t>ajištění expozic</w:t>
      </w:r>
      <w:r>
        <w:rPr>
          <w:b/>
          <w:sz w:val="28"/>
          <w:szCs w:val="28"/>
        </w:rPr>
        <w:t>e</w:t>
      </w:r>
      <w:r w:rsidRPr="002B2F15">
        <w:rPr>
          <w:b/>
          <w:sz w:val="28"/>
          <w:szCs w:val="28"/>
        </w:rPr>
        <w:t xml:space="preserve"> </w:t>
      </w:r>
      <w:r w:rsidR="00C768E5" w:rsidRPr="00C768E5">
        <w:rPr>
          <w:b/>
          <w:sz w:val="28"/>
          <w:szCs w:val="28"/>
        </w:rPr>
        <w:t>Jihomoravského kraje na </w:t>
      </w:r>
      <w:r w:rsidR="005E7EAD" w:rsidRPr="005E7EAD">
        <w:rPr>
          <w:b/>
          <w:sz w:val="28"/>
          <w:szCs w:val="28"/>
        </w:rPr>
        <w:t>Festival</w:t>
      </w:r>
      <w:r w:rsidR="005E7EAD">
        <w:rPr>
          <w:b/>
          <w:sz w:val="28"/>
          <w:szCs w:val="28"/>
        </w:rPr>
        <w:t>u</w:t>
      </w:r>
      <w:r w:rsidR="005E7EAD" w:rsidRPr="005E7EAD">
        <w:rPr>
          <w:b/>
          <w:sz w:val="28"/>
          <w:szCs w:val="28"/>
        </w:rPr>
        <w:t xml:space="preserve"> vzdělávání (XXV. Veletrh SŠ) 2019 konan</w:t>
      </w:r>
      <w:r w:rsidR="005E7EAD">
        <w:rPr>
          <w:b/>
          <w:sz w:val="28"/>
          <w:szCs w:val="28"/>
        </w:rPr>
        <w:t>ý</w:t>
      </w:r>
      <w:r w:rsidR="005E7EAD" w:rsidRPr="005E7EAD">
        <w:rPr>
          <w:b/>
          <w:sz w:val="28"/>
          <w:szCs w:val="28"/>
        </w:rPr>
        <w:t xml:space="preserve"> ve dnech 22. - 23. 11.2019</w:t>
      </w:r>
    </w:p>
    <w:p w14:paraId="66F930A5" w14:textId="77777777" w:rsidR="00774FC6" w:rsidRPr="00CC5904" w:rsidRDefault="00774FC6" w:rsidP="00CC5904">
      <w:pPr>
        <w:pStyle w:val="Zkladntext"/>
        <w:spacing w:after="0" w:line="240" w:lineRule="auto"/>
        <w:jc w:val="center"/>
        <w:rPr>
          <w:rFonts w:asciiTheme="minorHAnsi" w:hAnsiTheme="minorHAnsi"/>
          <w:bCs/>
        </w:rPr>
      </w:pPr>
    </w:p>
    <w:p w14:paraId="00CC2188" w14:textId="769D0EF4" w:rsidR="00774FC6" w:rsidRPr="00CC5904" w:rsidRDefault="00774FC6" w:rsidP="00CC5904">
      <w:pPr>
        <w:spacing w:after="0" w:line="240" w:lineRule="auto"/>
        <w:jc w:val="center"/>
        <w:rPr>
          <w:rFonts w:asciiTheme="minorHAnsi" w:hAnsiTheme="minorHAnsi"/>
        </w:rPr>
      </w:pPr>
      <w:r w:rsidRPr="00CC5904">
        <w:rPr>
          <w:rFonts w:asciiTheme="minorHAnsi" w:hAnsiTheme="minorHAnsi"/>
        </w:rPr>
        <w:t xml:space="preserve">uzavřená podle </w:t>
      </w:r>
      <w:proofErr w:type="spellStart"/>
      <w:r w:rsidRPr="00CC5904">
        <w:rPr>
          <w:rFonts w:asciiTheme="minorHAnsi" w:hAnsiTheme="minorHAnsi"/>
        </w:rPr>
        <w:t>ust</w:t>
      </w:r>
      <w:proofErr w:type="spellEnd"/>
      <w:r w:rsidRPr="00CC5904">
        <w:rPr>
          <w:rFonts w:asciiTheme="minorHAnsi" w:hAnsiTheme="minorHAnsi"/>
        </w:rPr>
        <w:t xml:space="preserve">. </w:t>
      </w:r>
      <w:r w:rsidRPr="00CC5904">
        <w:rPr>
          <w:rFonts w:asciiTheme="minorHAnsi" w:hAnsiTheme="minorHAnsi"/>
          <w:color w:val="000000"/>
        </w:rPr>
        <w:t xml:space="preserve">§ 2586 a násl. zákona č. 89/2012 Sb., občanský zákoník, ve znění pozdějších předpisů </w:t>
      </w:r>
    </w:p>
    <w:p w14:paraId="322F0DFD" w14:textId="77777777" w:rsidR="00774FC6" w:rsidRPr="00CC5904" w:rsidRDefault="00774FC6" w:rsidP="00CC5904">
      <w:pPr>
        <w:spacing w:after="0" w:line="240" w:lineRule="auto"/>
        <w:rPr>
          <w:rFonts w:asciiTheme="minorHAnsi" w:hAnsiTheme="minorHAnsi"/>
        </w:rPr>
      </w:pPr>
    </w:p>
    <w:p w14:paraId="52386380" w14:textId="77777777" w:rsidR="00774FC6" w:rsidRPr="00CC5904" w:rsidRDefault="00774FC6" w:rsidP="00CC5904">
      <w:pPr>
        <w:spacing w:after="0" w:line="240" w:lineRule="auto"/>
        <w:jc w:val="center"/>
        <w:rPr>
          <w:rFonts w:asciiTheme="minorHAnsi" w:hAnsiTheme="minorHAnsi"/>
          <w:b/>
        </w:rPr>
      </w:pPr>
      <w:r w:rsidRPr="00CC5904">
        <w:rPr>
          <w:rFonts w:asciiTheme="minorHAnsi" w:hAnsiTheme="minorHAnsi"/>
          <w:b/>
        </w:rPr>
        <w:t>I.</w:t>
      </w:r>
    </w:p>
    <w:p w14:paraId="584DFA81" w14:textId="77777777" w:rsidR="00774FC6" w:rsidRPr="00CC5904" w:rsidRDefault="00774FC6" w:rsidP="00CC5904">
      <w:pPr>
        <w:spacing w:after="0" w:line="240" w:lineRule="auto"/>
        <w:jc w:val="center"/>
        <w:rPr>
          <w:rFonts w:asciiTheme="minorHAnsi" w:hAnsiTheme="minorHAnsi"/>
          <w:b/>
        </w:rPr>
      </w:pPr>
      <w:r w:rsidRPr="00CC5904">
        <w:rPr>
          <w:rFonts w:asciiTheme="minorHAnsi" w:hAnsiTheme="minorHAnsi"/>
          <w:b/>
        </w:rPr>
        <w:t>Smluvní strany</w:t>
      </w:r>
    </w:p>
    <w:p w14:paraId="429016A8" w14:textId="77777777" w:rsidR="0040034F" w:rsidRPr="00CC5904" w:rsidRDefault="0040034F" w:rsidP="00CC5904">
      <w:pPr>
        <w:spacing w:after="0" w:line="240" w:lineRule="auto"/>
        <w:jc w:val="both"/>
        <w:rPr>
          <w:rFonts w:asciiTheme="minorHAnsi" w:hAnsiTheme="minorHAnsi"/>
          <w:b/>
        </w:rPr>
      </w:pPr>
    </w:p>
    <w:p w14:paraId="2CC2052C" w14:textId="77777777" w:rsidR="0040034F" w:rsidRPr="00CC5904" w:rsidRDefault="0040034F" w:rsidP="00CC5904">
      <w:pPr>
        <w:numPr>
          <w:ilvl w:val="0"/>
          <w:numId w:val="4"/>
        </w:numPr>
        <w:spacing w:after="0" w:line="240" w:lineRule="auto"/>
        <w:jc w:val="both"/>
        <w:rPr>
          <w:rFonts w:asciiTheme="minorHAnsi" w:hAnsiTheme="minorHAnsi"/>
          <w:b/>
        </w:rPr>
      </w:pPr>
      <w:r w:rsidRPr="00CC5904">
        <w:rPr>
          <w:rFonts w:asciiTheme="minorHAnsi" w:hAnsiTheme="minorHAnsi"/>
          <w:b/>
        </w:rPr>
        <w:t>Jihomoravský kraj</w:t>
      </w:r>
    </w:p>
    <w:p w14:paraId="2A4D302B" w14:textId="7552D4BC" w:rsidR="0040034F" w:rsidRPr="00F830FD" w:rsidRDefault="0040034F" w:rsidP="00CC5904">
      <w:pPr>
        <w:tabs>
          <w:tab w:val="left" w:pos="360"/>
        </w:tabs>
        <w:spacing w:after="0" w:line="240" w:lineRule="auto"/>
        <w:jc w:val="both"/>
        <w:rPr>
          <w:rFonts w:asciiTheme="minorHAnsi" w:hAnsiTheme="minorHAnsi"/>
        </w:rPr>
      </w:pPr>
      <w:r w:rsidRPr="00CC5904">
        <w:rPr>
          <w:rFonts w:asciiTheme="minorHAnsi" w:hAnsiTheme="minorHAnsi"/>
        </w:rPr>
        <w:tab/>
      </w:r>
      <w:r w:rsidRPr="00F830FD">
        <w:rPr>
          <w:rFonts w:asciiTheme="minorHAnsi" w:hAnsiTheme="minorHAnsi"/>
        </w:rPr>
        <w:t>zastoupený:</w:t>
      </w:r>
      <w:r w:rsidRPr="00F830FD">
        <w:rPr>
          <w:rFonts w:asciiTheme="minorHAnsi" w:hAnsiTheme="minorHAnsi"/>
        </w:rPr>
        <w:tab/>
      </w:r>
      <w:r w:rsidR="00A83716" w:rsidRPr="00F830FD">
        <w:rPr>
          <w:rFonts w:asciiTheme="minorHAnsi" w:hAnsiTheme="minorHAnsi"/>
        </w:rPr>
        <w:t xml:space="preserve">RNDr. Hanou </w:t>
      </w:r>
      <w:proofErr w:type="spellStart"/>
      <w:r w:rsidR="00A83716" w:rsidRPr="00F830FD">
        <w:rPr>
          <w:rFonts w:asciiTheme="minorHAnsi" w:hAnsiTheme="minorHAnsi"/>
        </w:rPr>
        <w:t>Slobodníkovou</w:t>
      </w:r>
      <w:proofErr w:type="spellEnd"/>
      <w:r w:rsidR="00A83716" w:rsidRPr="00F830FD">
        <w:rPr>
          <w:rFonts w:asciiTheme="minorHAnsi" w:hAnsiTheme="minorHAnsi"/>
        </w:rPr>
        <w:t>, pověřenou vedením odboru školství</w:t>
      </w:r>
    </w:p>
    <w:p w14:paraId="6E3DAA86" w14:textId="77777777" w:rsidR="0040034F" w:rsidRPr="00F830FD" w:rsidRDefault="0040034F" w:rsidP="00CC5904">
      <w:pPr>
        <w:tabs>
          <w:tab w:val="left" w:pos="360"/>
        </w:tabs>
        <w:spacing w:after="0" w:line="240" w:lineRule="auto"/>
        <w:jc w:val="both"/>
        <w:rPr>
          <w:rFonts w:asciiTheme="minorHAnsi" w:hAnsiTheme="minorHAnsi"/>
        </w:rPr>
      </w:pPr>
      <w:r w:rsidRPr="00F830FD">
        <w:rPr>
          <w:rFonts w:asciiTheme="minorHAnsi" w:hAnsiTheme="minorHAnsi"/>
        </w:rPr>
        <w:tab/>
        <w:t>se sídlem:</w:t>
      </w:r>
      <w:r w:rsidRPr="00F830FD">
        <w:rPr>
          <w:rFonts w:asciiTheme="minorHAnsi" w:hAnsiTheme="minorHAnsi"/>
        </w:rPr>
        <w:tab/>
      </w:r>
      <w:r w:rsidRPr="00F830FD">
        <w:rPr>
          <w:rFonts w:asciiTheme="minorHAnsi" w:hAnsiTheme="minorHAnsi"/>
        </w:rPr>
        <w:tab/>
        <w:t>Žerotínovo nám</w:t>
      </w:r>
      <w:r w:rsidR="00400E06" w:rsidRPr="00F830FD">
        <w:rPr>
          <w:rFonts w:asciiTheme="minorHAnsi" w:hAnsiTheme="minorHAnsi"/>
        </w:rPr>
        <w:t>ěstí</w:t>
      </w:r>
      <w:r w:rsidRPr="00F830FD">
        <w:rPr>
          <w:rFonts w:asciiTheme="minorHAnsi" w:hAnsiTheme="minorHAnsi"/>
        </w:rPr>
        <w:t xml:space="preserve"> </w:t>
      </w:r>
      <w:r w:rsidR="00D76FB2" w:rsidRPr="00F830FD">
        <w:rPr>
          <w:rFonts w:asciiTheme="minorHAnsi" w:hAnsiTheme="minorHAnsi"/>
        </w:rPr>
        <w:t>449/</w:t>
      </w:r>
      <w:r w:rsidRPr="00F830FD">
        <w:rPr>
          <w:rFonts w:asciiTheme="minorHAnsi" w:hAnsiTheme="minorHAnsi"/>
        </w:rPr>
        <w:t>3, 601 82 Brno</w:t>
      </w:r>
    </w:p>
    <w:p w14:paraId="4EC3CCC4" w14:textId="77777777" w:rsidR="0040034F" w:rsidRPr="00F830FD" w:rsidRDefault="0040034F" w:rsidP="00CC5904">
      <w:pPr>
        <w:tabs>
          <w:tab w:val="left" w:pos="360"/>
        </w:tabs>
        <w:spacing w:after="0" w:line="240" w:lineRule="auto"/>
        <w:jc w:val="both"/>
        <w:rPr>
          <w:rFonts w:asciiTheme="minorHAnsi" w:hAnsiTheme="minorHAnsi"/>
        </w:rPr>
      </w:pPr>
      <w:r w:rsidRPr="00F830FD">
        <w:rPr>
          <w:rFonts w:asciiTheme="minorHAnsi" w:hAnsiTheme="minorHAnsi"/>
        </w:rPr>
        <w:tab/>
        <w:t>IČ:</w:t>
      </w:r>
      <w:r w:rsidRPr="00F830FD">
        <w:rPr>
          <w:rFonts w:asciiTheme="minorHAnsi" w:hAnsiTheme="minorHAnsi"/>
        </w:rPr>
        <w:tab/>
      </w:r>
      <w:r w:rsidRPr="00F830FD">
        <w:rPr>
          <w:rFonts w:asciiTheme="minorHAnsi" w:hAnsiTheme="minorHAnsi"/>
        </w:rPr>
        <w:tab/>
      </w:r>
      <w:r w:rsidRPr="00F830FD">
        <w:rPr>
          <w:rFonts w:asciiTheme="minorHAnsi" w:hAnsiTheme="minorHAnsi"/>
        </w:rPr>
        <w:tab/>
        <w:t>70888337</w:t>
      </w:r>
    </w:p>
    <w:p w14:paraId="48935F3B" w14:textId="77777777" w:rsidR="0040034F" w:rsidRPr="00F830FD" w:rsidRDefault="0040034F" w:rsidP="00CC5904">
      <w:pPr>
        <w:pStyle w:val="Zpat"/>
        <w:tabs>
          <w:tab w:val="clear" w:pos="4536"/>
          <w:tab w:val="clear" w:pos="9072"/>
          <w:tab w:val="left" w:pos="360"/>
        </w:tabs>
        <w:jc w:val="both"/>
        <w:rPr>
          <w:rFonts w:asciiTheme="minorHAnsi" w:hAnsiTheme="minorHAnsi"/>
        </w:rPr>
      </w:pPr>
      <w:r w:rsidRPr="00F830FD">
        <w:rPr>
          <w:rFonts w:asciiTheme="minorHAnsi" w:hAnsiTheme="minorHAnsi"/>
        </w:rPr>
        <w:tab/>
        <w:t>DIČ:</w:t>
      </w:r>
      <w:r w:rsidRPr="00F830FD">
        <w:rPr>
          <w:rFonts w:asciiTheme="minorHAnsi" w:hAnsiTheme="minorHAnsi"/>
        </w:rPr>
        <w:tab/>
      </w:r>
      <w:r w:rsidRPr="00F830FD">
        <w:rPr>
          <w:rFonts w:asciiTheme="minorHAnsi" w:hAnsiTheme="minorHAnsi"/>
        </w:rPr>
        <w:tab/>
        <w:t>CZ70888337, je plátcem DPH</w:t>
      </w:r>
    </w:p>
    <w:p w14:paraId="58B94714" w14:textId="729B91DF" w:rsidR="0040034F" w:rsidRPr="00F830FD" w:rsidRDefault="0040034F" w:rsidP="00CC5904">
      <w:pPr>
        <w:tabs>
          <w:tab w:val="left" w:pos="360"/>
        </w:tabs>
        <w:spacing w:after="0" w:line="240" w:lineRule="auto"/>
        <w:ind w:left="2124" w:hanging="2124"/>
        <w:jc w:val="both"/>
        <w:rPr>
          <w:rFonts w:asciiTheme="minorHAnsi" w:hAnsiTheme="minorHAnsi"/>
          <w:iCs/>
        </w:rPr>
      </w:pPr>
      <w:r w:rsidRPr="00F830FD">
        <w:rPr>
          <w:rFonts w:asciiTheme="minorHAnsi" w:hAnsiTheme="minorHAnsi"/>
        </w:rPr>
        <w:tab/>
      </w:r>
      <w:r w:rsidRPr="00F830FD">
        <w:rPr>
          <w:rFonts w:asciiTheme="minorHAnsi" w:hAnsiTheme="minorHAnsi"/>
          <w:iCs/>
        </w:rPr>
        <w:t>kontaktní osoba:</w:t>
      </w:r>
      <w:r w:rsidRPr="00F830FD">
        <w:rPr>
          <w:rFonts w:asciiTheme="minorHAnsi" w:hAnsiTheme="minorHAnsi"/>
          <w:iCs/>
        </w:rPr>
        <w:tab/>
      </w:r>
      <w:r w:rsidR="00A83716" w:rsidRPr="00F830FD">
        <w:rPr>
          <w:rFonts w:asciiTheme="minorHAnsi" w:hAnsiTheme="minorHAnsi"/>
          <w:iCs/>
        </w:rPr>
        <w:t xml:space="preserve">Mgr. Lucien </w:t>
      </w:r>
      <w:proofErr w:type="spellStart"/>
      <w:r w:rsidR="00A83716" w:rsidRPr="00F830FD">
        <w:rPr>
          <w:rFonts w:asciiTheme="minorHAnsi" w:hAnsiTheme="minorHAnsi"/>
          <w:iCs/>
        </w:rPr>
        <w:t>Rozprým</w:t>
      </w:r>
      <w:proofErr w:type="spellEnd"/>
    </w:p>
    <w:p w14:paraId="56E8B2A4" w14:textId="77777777" w:rsidR="0040034F" w:rsidRPr="00F830FD" w:rsidRDefault="00C3432D" w:rsidP="00CC5904">
      <w:pPr>
        <w:tabs>
          <w:tab w:val="left" w:pos="360"/>
        </w:tabs>
        <w:spacing w:after="0" w:line="240" w:lineRule="auto"/>
        <w:ind w:left="2124" w:hanging="2124"/>
        <w:jc w:val="both"/>
        <w:rPr>
          <w:rFonts w:asciiTheme="minorHAnsi" w:hAnsiTheme="minorHAnsi"/>
        </w:rPr>
      </w:pPr>
      <w:r w:rsidRPr="00F830FD">
        <w:rPr>
          <w:rFonts w:asciiTheme="minorHAnsi" w:hAnsiTheme="minorHAnsi"/>
          <w:iCs/>
        </w:rPr>
        <w:tab/>
      </w:r>
      <w:r w:rsidR="0040034F" w:rsidRPr="00F830FD">
        <w:rPr>
          <w:rFonts w:asciiTheme="minorHAnsi" w:hAnsiTheme="minorHAnsi"/>
        </w:rPr>
        <w:t>bankovní spojení:</w:t>
      </w:r>
      <w:r w:rsidR="0040034F" w:rsidRPr="00F830FD">
        <w:rPr>
          <w:rFonts w:asciiTheme="minorHAnsi" w:hAnsiTheme="minorHAnsi"/>
        </w:rPr>
        <w:tab/>
        <w:t>Komerční</w:t>
      </w:r>
      <w:r w:rsidRPr="00F830FD">
        <w:rPr>
          <w:rFonts w:asciiTheme="minorHAnsi" w:hAnsiTheme="minorHAnsi"/>
        </w:rPr>
        <w:t xml:space="preserve"> banka, a.s.</w:t>
      </w:r>
    </w:p>
    <w:p w14:paraId="381A1864" w14:textId="77777777" w:rsidR="0040034F" w:rsidRPr="00F830FD" w:rsidRDefault="0040034F" w:rsidP="00CC5904">
      <w:pPr>
        <w:tabs>
          <w:tab w:val="left" w:pos="360"/>
        </w:tabs>
        <w:spacing w:after="0" w:line="240" w:lineRule="auto"/>
        <w:jc w:val="both"/>
        <w:rPr>
          <w:rFonts w:asciiTheme="minorHAnsi" w:hAnsiTheme="minorHAnsi"/>
        </w:rPr>
      </w:pPr>
      <w:r w:rsidRPr="00F830FD">
        <w:rPr>
          <w:rFonts w:asciiTheme="minorHAnsi" w:hAnsiTheme="minorHAnsi"/>
        </w:rPr>
        <w:tab/>
      </w:r>
      <w:proofErr w:type="spellStart"/>
      <w:r w:rsidRPr="00F830FD">
        <w:rPr>
          <w:rFonts w:asciiTheme="minorHAnsi" w:hAnsiTheme="minorHAnsi"/>
        </w:rPr>
        <w:t>č.ú</w:t>
      </w:r>
      <w:proofErr w:type="spellEnd"/>
      <w:r w:rsidRPr="00F830FD">
        <w:rPr>
          <w:rFonts w:asciiTheme="minorHAnsi" w:hAnsiTheme="minorHAnsi"/>
        </w:rPr>
        <w:t>.:</w:t>
      </w:r>
      <w:r w:rsidRPr="00F830FD">
        <w:rPr>
          <w:rFonts w:asciiTheme="minorHAnsi" w:hAnsiTheme="minorHAnsi"/>
        </w:rPr>
        <w:tab/>
      </w:r>
      <w:r w:rsidRPr="00F830FD">
        <w:rPr>
          <w:rFonts w:asciiTheme="minorHAnsi" w:hAnsiTheme="minorHAnsi"/>
        </w:rPr>
        <w:tab/>
      </w:r>
      <w:r w:rsidR="00C3432D" w:rsidRPr="00F830FD">
        <w:rPr>
          <w:rFonts w:asciiTheme="minorHAnsi" w:hAnsiTheme="minorHAnsi"/>
        </w:rPr>
        <w:t>27-7491250267/0100</w:t>
      </w:r>
    </w:p>
    <w:p w14:paraId="5C2693DC" w14:textId="632B518E" w:rsidR="0040034F" w:rsidRPr="00F830FD" w:rsidRDefault="0040034F" w:rsidP="00CC5904">
      <w:pPr>
        <w:tabs>
          <w:tab w:val="left" w:pos="360"/>
        </w:tabs>
        <w:spacing w:after="0" w:line="240" w:lineRule="auto"/>
        <w:jc w:val="both"/>
        <w:rPr>
          <w:rFonts w:asciiTheme="minorHAnsi" w:hAnsiTheme="minorHAnsi"/>
          <w:iCs/>
        </w:rPr>
      </w:pPr>
      <w:r w:rsidRPr="00F830FD">
        <w:rPr>
          <w:rFonts w:asciiTheme="minorHAnsi" w:hAnsiTheme="minorHAnsi"/>
          <w:iCs/>
        </w:rPr>
        <w:tab/>
        <w:t>tel.:</w:t>
      </w:r>
      <w:r w:rsidRPr="00F830FD">
        <w:rPr>
          <w:rFonts w:asciiTheme="minorHAnsi" w:hAnsiTheme="minorHAnsi"/>
          <w:iCs/>
        </w:rPr>
        <w:tab/>
      </w:r>
      <w:r w:rsidRPr="00F830FD">
        <w:rPr>
          <w:rFonts w:asciiTheme="minorHAnsi" w:hAnsiTheme="minorHAnsi"/>
          <w:iCs/>
        </w:rPr>
        <w:tab/>
      </w:r>
      <w:r w:rsidR="002C0C1A" w:rsidRPr="00F830FD">
        <w:rPr>
          <w:rFonts w:asciiTheme="minorHAnsi" w:hAnsiTheme="minorHAnsi"/>
          <w:iCs/>
        </w:rPr>
        <w:tab/>
      </w:r>
      <w:r w:rsidRPr="00F830FD">
        <w:rPr>
          <w:rFonts w:asciiTheme="minorHAnsi" w:hAnsiTheme="minorHAnsi"/>
          <w:iCs/>
        </w:rPr>
        <w:t>541 65</w:t>
      </w:r>
      <w:r w:rsidR="00A83716" w:rsidRPr="00F830FD">
        <w:rPr>
          <w:rFonts w:asciiTheme="minorHAnsi" w:hAnsiTheme="minorHAnsi"/>
          <w:iCs/>
        </w:rPr>
        <w:t>8</w:t>
      </w:r>
      <w:r w:rsidRPr="00F830FD">
        <w:rPr>
          <w:rFonts w:asciiTheme="minorHAnsi" w:hAnsiTheme="minorHAnsi"/>
          <w:iCs/>
        </w:rPr>
        <w:t xml:space="preserve"> 3</w:t>
      </w:r>
      <w:r w:rsidR="00A83716" w:rsidRPr="00F830FD">
        <w:rPr>
          <w:rFonts w:asciiTheme="minorHAnsi" w:hAnsiTheme="minorHAnsi"/>
          <w:iCs/>
        </w:rPr>
        <w:t>00</w:t>
      </w:r>
    </w:p>
    <w:p w14:paraId="4D0C5B53" w14:textId="68B9BE66" w:rsidR="0040034F" w:rsidRPr="00CC5904" w:rsidRDefault="0040034F">
      <w:pPr>
        <w:tabs>
          <w:tab w:val="left" w:pos="360"/>
        </w:tabs>
        <w:spacing w:after="0" w:line="240" w:lineRule="auto"/>
        <w:jc w:val="both"/>
        <w:rPr>
          <w:rFonts w:asciiTheme="minorHAnsi" w:hAnsiTheme="minorHAnsi"/>
          <w:iCs/>
          <w:color w:val="0000FF"/>
        </w:rPr>
      </w:pPr>
      <w:r w:rsidRPr="00F830FD">
        <w:rPr>
          <w:rFonts w:asciiTheme="minorHAnsi" w:hAnsiTheme="minorHAnsi"/>
          <w:iCs/>
        </w:rPr>
        <w:tab/>
      </w:r>
      <w:r w:rsidR="00A83716" w:rsidRPr="00F830FD">
        <w:rPr>
          <w:rFonts w:asciiTheme="minorHAnsi" w:hAnsiTheme="minorHAnsi"/>
          <w:iCs/>
        </w:rPr>
        <w:t>e-mail:</w:t>
      </w:r>
      <w:r w:rsidR="00A83716" w:rsidRPr="00F830FD">
        <w:rPr>
          <w:rFonts w:asciiTheme="minorHAnsi" w:hAnsiTheme="minorHAnsi"/>
          <w:iCs/>
        </w:rPr>
        <w:tab/>
      </w:r>
      <w:r w:rsidR="00A83716" w:rsidRPr="00F830FD">
        <w:rPr>
          <w:rFonts w:asciiTheme="minorHAnsi" w:hAnsiTheme="minorHAnsi"/>
          <w:iCs/>
        </w:rPr>
        <w:tab/>
        <w:t>rozprym.lucien@jmk.cz</w:t>
      </w:r>
    </w:p>
    <w:p w14:paraId="6E1869D9" w14:textId="77777777" w:rsidR="0040034F" w:rsidRPr="00CC5904" w:rsidRDefault="0040034F" w:rsidP="00CC5904">
      <w:pPr>
        <w:tabs>
          <w:tab w:val="left" w:pos="360"/>
        </w:tabs>
        <w:spacing w:after="0" w:line="240" w:lineRule="auto"/>
        <w:jc w:val="both"/>
        <w:rPr>
          <w:rFonts w:asciiTheme="minorHAnsi" w:hAnsiTheme="minorHAnsi"/>
        </w:rPr>
      </w:pPr>
    </w:p>
    <w:p w14:paraId="39A19CD9" w14:textId="77777777" w:rsidR="0040034F" w:rsidRPr="00CC5904" w:rsidRDefault="0040034F" w:rsidP="00CC5904">
      <w:pPr>
        <w:tabs>
          <w:tab w:val="left" w:pos="360"/>
        </w:tabs>
        <w:spacing w:after="0" w:line="240" w:lineRule="auto"/>
        <w:jc w:val="both"/>
        <w:rPr>
          <w:rFonts w:asciiTheme="minorHAnsi" w:hAnsiTheme="minorHAnsi"/>
          <w:i/>
        </w:rPr>
      </w:pPr>
      <w:r w:rsidRPr="00CC5904">
        <w:rPr>
          <w:rFonts w:asciiTheme="minorHAnsi" w:hAnsiTheme="minorHAnsi"/>
          <w:i/>
        </w:rPr>
        <w:tab/>
        <w:t>(dále jen „objednatel“)</w:t>
      </w:r>
    </w:p>
    <w:p w14:paraId="080B03C8" w14:textId="77777777" w:rsidR="0040034F" w:rsidRPr="00CC5904" w:rsidRDefault="0040034F" w:rsidP="00CC5904">
      <w:pPr>
        <w:tabs>
          <w:tab w:val="left" w:pos="360"/>
        </w:tabs>
        <w:spacing w:after="0" w:line="240" w:lineRule="auto"/>
        <w:jc w:val="both"/>
        <w:rPr>
          <w:rFonts w:asciiTheme="minorHAnsi" w:hAnsiTheme="minorHAnsi"/>
        </w:rPr>
      </w:pPr>
    </w:p>
    <w:p w14:paraId="299CC60E" w14:textId="77777777" w:rsidR="0040034F" w:rsidRPr="00CC5904" w:rsidRDefault="0040034F" w:rsidP="00CC5904">
      <w:pPr>
        <w:tabs>
          <w:tab w:val="left" w:pos="360"/>
        </w:tabs>
        <w:spacing w:after="0" w:line="240" w:lineRule="auto"/>
        <w:jc w:val="both"/>
        <w:rPr>
          <w:rFonts w:asciiTheme="minorHAnsi" w:hAnsiTheme="minorHAnsi"/>
        </w:rPr>
      </w:pPr>
      <w:r w:rsidRPr="00CC5904">
        <w:rPr>
          <w:rFonts w:asciiTheme="minorHAnsi" w:hAnsiTheme="minorHAnsi"/>
        </w:rPr>
        <w:t>a</w:t>
      </w:r>
    </w:p>
    <w:p w14:paraId="7E66DBFA" w14:textId="77777777" w:rsidR="0040034F" w:rsidRPr="00CC5904" w:rsidRDefault="0040034F" w:rsidP="00CC5904">
      <w:pPr>
        <w:tabs>
          <w:tab w:val="left" w:pos="360"/>
        </w:tabs>
        <w:spacing w:after="0" w:line="240" w:lineRule="auto"/>
        <w:jc w:val="both"/>
        <w:rPr>
          <w:rFonts w:asciiTheme="minorHAnsi" w:hAnsiTheme="minorHAnsi"/>
        </w:rPr>
      </w:pPr>
    </w:p>
    <w:p w14:paraId="4B11FE4E" w14:textId="770707E7" w:rsidR="0040034F" w:rsidRPr="00CC5904" w:rsidRDefault="0040034F" w:rsidP="00CC5904">
      <w:pPr>
        <w:keepNext/>
        <w:tabs>
          <w:tab w:val="left" w:pos="357"/>
        </w:tabs>
        <w:spacing w:after="0" w:line="240" w:lineRule="auto"/>
        <w:jc w:val="both"/>
        <w:rPr>
          <w:rFonts w:asciiTheme="minorHAnsi" w:hAnsiTheme="minorHAnsi"/>
        </w:rPr>
      </w:pPr>
      <w:r w:rsidRPr="00CC5904">
        <w:rPr>
          <w:rFonts w:asciiTheme="minorHAnsi" w:hAnsiTheme="minorHAnsi"/>
          <w:b/>
        </w:rPr>
        <w:t>2.</w:t>
      </w:r>
      <w:r w:rsidRPr="00CC5904">
        <w:rPr>
          <w:rFonts w:asciiTheme="minorHAnsi" w:hAnsiTheme="minorHAnsi"/>
          <w:b/>
        </w:rPr>
        <w:tab/>
      </w:r>
      <w:r w:rsidR="008F5B81" w:rsidRPr="008F5B81">
        <w:rPr>
          <w:rFonts w:asciiTheme="minorHAnsi" w:hAnsiTheme="minorHAnsi"/>
          <w:b/>
        </w:rPr>
        <w:t>Veletrhy Brno, a. s.</w:t>
      </w:r>
    </w:p>
    <w:p w14:paraId="0C55D32D" w14:textId="735B4A7C" w:rsidR="0040034F" w:rsidRPr="00CC5904" w:rsidRDefault="0040034F" w:rsidP="00CC5904">
      <w:pPr>
        <w:keepNext/>
        <w:tabs>
          <w:tab w:val="left" w:pos="357"/>
        </w:tabs>
        <w:spacing w:after="0" w:line="240" w:lineRule="auto"/>
        <w:jc w:val="both"/>
        <w:rPr>
          <w:rFonts w:asciiTheme="minorHAnsi" w:hAnsiTheme="minorHAnsi"/>
        </w:rPr>
      </w:pPr>
      <w:r w:rsidRPr="00CC5904">
        <w:rPr>
          <w:rFonts w:asciiTheme="minorHAnsi" w:hAnsiTheme="minorHAnsi"/>
        </w:rPr>
        <w:tab/>
        <w:t>zapsaný:</w:t>
      </w:r>
      <w:r w:rsidRPr="00CC5904">
        <w:rPr>
          <w:rFonts w:asciiTheme="minorHAnsi" w:hAnsiTheme="minorHAnsi"/>
        </w:rPr>
        <w:tab/>
      </w:r>
      <w:r w:rsidRPr="00CC5904">
        <w:rPr>
          <w:rFonts w:asciiTheme="minorHAnsi" w:hAnsiTheme="minorHAnsi"/>
        </w:rPr>
        <w:tab/>
      </w:r>
      <w:r w:rsidR="008F5B81">
        <w:rPr>
          <w:rFonts w:asciiTheme="minorHAnsi" w:hAnsiTheme="minorHAnsi"/>
        </w:rPr>
        <w:t>Krajský soud v Brně, oddíl B, vložka 3137</w:t>
      </w:r>
      <w:bookmarkStart w:id="0" w:name="_GoBack"/>
      <w:bookmarkEnd w:id="0"/>
    </w:p>
    <w:p w14:paraId="53931AD8" w14:textId="0DE2B8F1" w:rsidR="0040034F" w:rsidRPr="00CC5904" w:rsidRDefault="0040034F" w:rsidP="005E7EAD">
      <w:pPr>
        <w:keepNext/>
        <w:tabs>
          <w:tab w:val="left" w:pos="357"/>
        </w:tabs>
        <w:spacing w:after="0" w:line="240" w:lineRule="auto"/>
        <w:ind w:left="2127" w:hanging="2127"/>
        <w:jc w:val="both"/>
        <w:rPr>
          <w:rFonts w:asciiTheme="minorHAnsi" w:hAnsiTheme="minorHAnsi"/>
        </w:rPr>
      </w:pPr>
      <w:r w:rsidRPr="00CC5904">
        <w:rPr>
          <w:rFonts w:asciiTheme="minorHAnsi" w:hAnsiTheme="minorHAnsi"/>
        </w:rPr>
        <w:tab/>
        <w:t>zastoupený:</w:t>
      </w:r>
      <w:r w:rsidR="00C3432D" w:rsidRPr="00CC5904">
        <w:rPr>
          <w:rFonts w:asciiTheme="minorHAnsi" w:hAnsiTheme="minorHAnsi"/>
        </w:rPr>
        <w:tab/>
      </w:r>
      <w:proofErr w:type="spellStart"/>
      <w:r w:rsidR="00D24E10">
        <w:rPr>
          <w:rFonts w:asciiTheme="minorHAnsi" w:hAnsiTheme="minorHAnsi"/>
        </w:rPr>
        <w:t>xxxxxxxxxxxx</w:t>
      </w:r>
      <w:r w:rsidR="00990D47">
        <w:rPr>
          <w:rFonts w:asciiTheme="minorHAnsi" w:hAnsiTheme="minorHAnsi"/>
        </w:rPr>
        <w:t>xxxxxxxxxxxxxxxxxxxxxxxxxx</w:t>
      </w:r>
      <w:proofErr w:type="spellEnd"/>
    </w:p>
    <w:p w14:paraId="4D79C4D5" w14:textId="794FEE7F" w:rsidR="0040034F" w:rsidRPr="00CC5904" w:rsidRDefault="0040034F" w:rsidP="00CC5904">
      <w:pPr>
        <w:keepNext/>
        <w:tabs>
          <w:tab w:val="left" w:pos="357"/>
        </w:tabs>
        <w:spacing w:after="0" w:line="240" w:lineRule="auto"/>
        <w:jc w:val="both"/>
        <w:rPr>
          <w:rFonts w:asciiTheme="minorHAnsi" w:hAnsiTheme="minorHAnsi"/>
        </w:rPr>
      </w:pPr>
      <w:r w:rsidRPr="00CC5904">
        <w:rPr>
          <w:rFonts w:asciiTheme="minorHAnsi" w:hAnsiTheme="minorHAnsi"/>
        </w:rPr>
        <w:tab/>
        <w:t>se sídlem:</w:t>
      </w:r>
      <w:r w:rsidRPr="00CC5904">
        <w:rPr>
          <w:rFonts w:asciiTheme="minorHAnsi" w:hAnsiTheme="minorHAnsi"/>
        </w:rPr>
        <w:tab/>
      </w:r>
      <w:r w:rsidRPr="00CC5904">
        <w:rPr>
          <w:rFonts w:asciiTheme="minorHAnsi" w:hAnsiTheme="minorHAnsi"/>
        </w:rPr>
        <w:tab/>
      </w:r>
      <w:r w:rsidR="008F5B81">
        <w:rPr>
          <w:rFonts w:asciiTheme="minorHAnsi" w:hAnsiTheme="minorHAnsi"/>
        </w:rPr>
        <w:t>Výstaviště 405/1, 603 00 Brno</w:t>
      </w:r>
    </w:p>
    <w:p w14:paraId="5380FC97" w14:textId="77A2FB92" w:rsidR="0040034F" w:rsidRPr="00CC5904" w:rsidRDefault="0040034F" w:rsidP="00CC5904">
      <w:pPr>
        <w:keepNext/>
        <w:widowControl w:val="0"/>
        <w:tabs>
          <w:tab w:val="left" w:pos="357"/>
        </w:tabs>
        <w:spacing w:after="0" w:line="240" w:lineRule="auto"/>
        <w:rPr>
          <w:rFonts w:asciiTheme="minorHAnsi" w:hAnsiTheme="minorHAnsi"/>
          <w:b/>
          <w:snapToGrid w:val="0"/>
        </w:rPr>
      </w:pPr>
      <w:r w:rsidRPr="00CC5904">
        <w:rPr>
          <w:rFonts w:asciiTheme="minorHAnsi" w:hAnsiTheme="minorHAnsi"/>
        </w:rPr>
        <w:tab/>
        <w:t>IČ:</w:t>
      </w:r>
      <w:r w:rsidRPr="00CC5904">
        <w:rPr>
          <w:rFonts w:asciiTheme="minorHAnsi" w:hAnsiTheme="minorHAnsi"/>
        </w:rPr>
        <w:tab/>
      </w:r>
      <w:r w:rsidRPr="00CC5904">
        <w:rPr>
          <w:rFonts w:asciiTheme="minorHAnsi" w:hAnsiTheme="minorHAnsi"/>
        </w:rPr>
        <w:tab/>
      </w:r>
      <w:r w:rsidRPr="00CC5904">
        <w:rPr>
          <w:rFonts w:asciiTheme="minorHAnsi" w:hAnsiTheme="minorHAnsi"/>
        </w:rPr>
        <w:tab/>
      </w:r>
      <w:r w:rsidR="00C822D7">
        <w:rPr>
          <w:rFonts w:asciiTheme="minorHAnsi" w:hAnsiTheme="minorHAnsi"/>
        </w:rPr>
        <w:t>255 82 518</w:t>
      </w:r>
    </w:p>
    <w:p w14:paraId="16670533" w14:textId="72907449" w:rsidR="0040034F" w:rsidRPr="00CC5904" w:rsidRDefault="0040034F" w:rsidP="00CC5904">
      <w:pPr>
        <w:pStyle w:val="Podnadpis"/>
        <w:tabs>
          <w:tab w:val="left" w:pos="357"/>
        </w:tabs>
        <w:jc w:val="both"/>
        <w:rPr>
          <w:rFonts w:asciiTheme="minorHAnsi" w:hAnsiTheme="minorHAnsi"/>
          <w:b w:val="0"/>
          <w:sz w:val="22"/>
          <w:szCs w:val="22"/>
        </w:rPr>
      </w:pPr>
      <w:r w:rsidRPr="00CC5904">
        <w:rPr>
          <w:rFonts w:asciiTheme="minorHAnsi" w:hAnsiTheme="minorHAnsi"/>
          <w:b w:val="0"/>
          <w:sz w:val="22"/>
          <w:szCs w:val="22"/>
        </w:rPr>
        <w:tab/>
        <w:t>DIČ:</w:t>
      </w:r>
      <w:r w:rsidRPr="00CC5904">
        <w:rPr>
          <w:rFonts w:asciiTheme="minorHAnsi" w:hAnsiTheme="minorHAnsi"/>
          <w:b w:val="0"/>
          <w:sz w:val="22"/>
          <w:szCs w:val="22"/>
        </w:rPr>
        <w:tab/>
      </w:r>
      <w:r w:rsidRPr="00CC5904">
        <w:rPr>
          <w:rFonts w:asciiTheme="minorHAnsi" w:hAnsiTheme="minorHAnsi"/>
          <w:b w:val="0"/>
          <w:sz w:val="22"/>
          <w:szCs w:val="22"/>
        </w:rPr>
        <w:tab/>
      </w:r>
      <w:r w:rsidR="00C822D7">
        <w:rPr>
          <w:rFonts w:asciiTheme="minorHAnsi" w:hAnsiTheme="minorHAnsi"/>
          <w:b w:val="0"/>
          <w:sz w:val="22"/>
          <w:szCs w:val="22"/>
        </w:rPr>
        <w:t>CZ25582518</w:t>
      </w:r>
    </w:p>
    <w:p w14:paraId="093F2EED" w14:textId="427042A2" w:rsidR="0040034F" w:rsidRPr="00CC5904" w:rsidRDefault="0040034F" w:rsidP="00CC5904">
      <w:pPr>
        <w:pStyle w:val="Podnadpis"/>
        <w:tabs>
          <w:tab w:val="left" w:pos="357"/>
        </w:tabs>
        <w:jc w:val="both"/>
        <w:rPr>
          <w:rFonts w:asciiTheme="minorHAnsi" w:hAnsiTheme="minorHAnsi"/>
          <w:b w:val="0"/>
          <w:sz w:val="22"/>
          <w:szCs w:val="22"/>
        </w:rPr>
      </w:pPr>
      <w:r w:rsidRPr="00CC5904">
        <w:rPr>
          <w:rFonts w:asciiTheme="minorHAnsi" w:hAnsiTheme="minorHAnsi"/>
          <w:b w:val="0"/>
          <w:sz w:val="22"/>
          <w:szCs w:val="22"/>
        </w:rPr>
        <w:tab/>
        <w:t>kontaktní osoba</w:t>
      </w:r>
      <w:r w:rsidRPr="00CC5904">
        <w:rPr>
          <w:rFonts w:asciiTheme="minorHAnsi" w:hAnsiTheme="minorHAnsi"/>
          <w:b w:val="0"/>
          <w:sz w:val="22"/>
          <w:szCs w:val="22"/>
        </w:rPr>
        <w:tab/>
      </w:r>
      <w:proofErr w:type="spellStart"/>
      <w:r w:rsidR="00D24E10">
        <w:rPr>
          <w:rFonts w:asciiTheme="minorHAnsi" w:hAnsiTheme="minorHAnsi"/>
          <w:b w:val="0"/>
          <w:sz w:val="22"/>
          <w:szCs w:val="22"/>
        </w:rPr>
        <w:t>xxxxxxxxxxxxxxxxxxxx</w:t>
      </w:r>
      <w:proofErr w:type="spellEnd"/>
    </w:p>
    <w:p w14:paraId="57F7F2D1" w14:textId="205C4FDE" w:rsidR="0040034F" w:rsidRPr="00CC5904" w:rsidRDefault="0040034F" w:rsidP="00CC5904">
      <w:pPr>
        <w:pStyle w:val="Zpat"/>
        <w:tabs>
          <w:tab w:val="clear" w:pos="4536"/>
          <w:tab w:val="clear" w:pos="9072"/>
          <w:tab w:val="left" w:pos="357"/>
        </w:tabs>
        <w:rPr>
          <w:rFonts w:asciiTheme="minorHAnsi" w:hAnsiTheme="minorHAnsi"/>
        </w:rPr>
      </w:pPr>
      <w:r w:rsidRPr="00CC5904">
        <w:rPr>
          <w:rFonts w:asciiTheme="minorHAnsi" w:hAnsiTheme="minorHAnsi"/>
          <w:bCs/>
          <w:snapToGrid w:val="0"/>
        </w:rPr>
        <w:tab/>
        <w:t>bankovní spojení</w:t>
      </w:r>
      <w:r w:rsidRPr="00CC5904">
        <w:rPr>
          <w:rFonts w:asciiTheme="minorHAnsi" w:hAnsiTheme="minorHAnsi"/>
        </w:rPr>
        <w:t>:</w:t>
      </w:r>
      <w:r w:rsidRPr="00CC5904">
        <w:rPr>
          <w:rFonts w:asciiTheme="minorHAnsi" w:hAnsiTheme="minorHAnsi"/>
        </w:rPr>
        <w:tab/>
      </w:r>
      <w:r w:rsidR="00C822D7">
        <w:rPr>
          <w:rFonts w:asciiTheme="minorHAnsi" w:hAnsiTheme="minorHAnsi"/>
        </w:rPr>
        <w:t>ČSOB, a. s.</w:t>
      </w:r>
    </w:p>
    <w:p w14:paraId="5E2B2905" w14:textId="67C713EF" w:rsidR="0040034F" w:rsidRPr="00CC5904" w:rsidRDefault="0040034F" w:rsidP="00CC5904">
      <w:pPr>
        <w:pStyle w:val="Zpat"/>
        <w:tabs>
          <w:tab w:val="clear" w:pos="4536"/>
          <w:tab w:val="clear" w:pos="9072"/>
          <w:tab w:val="left" w:pos="357"/>
        </w:tabs>
        <w:rPr>
          <w:rFonts w:asciiTheme="minorHAnsi" w:hAnsiTheme="minorHAnsi"/>
        </w:rPr>
      </w:pPr>
      <w:r w:rsidRPr="00CC5904">
        <w:rPr>
          <w:rFonts w:asciiTheme="minorHAnsi" w:hAnsiTheme="minorHAnsi"/>
        </w:rPr>
        <w:tab/>
      </w:r>
      <w:proofErr w:type="spellStart"/>
      <w:r w:rsidRPr="00CC5904">
        <w:rPr>
          <w:rFonts w:asciiTheme="minorHAnsi" w:hAnsiTheme="minorHAnsi"/>
        </w:rPr>
        <w:t>č.ú</w:t>
      </w:r>
      <w:proofErr w:type="spellEnd"/>
      <w:r w:rsidRPr="00CC5904">
        <w:rPr>
          <w:rFonts w:asciiTheme="minorHAnsi" w:hAnsiTheme="minorHAnsi"/>
        </w:rPr>
        <w:t>.:</w:t>
      </w:r>
      <w:r w:rsidRPr="00CC5904">
        <w:rPr>
          <w:rFonts w:asciiTheme="minorHAnsi" w:hAnsiTheme="minorHAnsi"/>
        </w:rPr>
        <w:tab/>
      </w:r>
      <w:r w:rsidRPr="00CC5904">
        <w:rPr>
          <w:rFonts w:asciiTheme="minorHAnsi" w:hAnsiTheme="minorHAnsi"/>
        </w:rPr>
        <w:tab/>
      </w:r>
      <w:r w:rsidR="00C822D7">
        <w:rPr>
          <w:rFonts w:asciiTheme="minorHAnsi" w:hAnsiTheme="minorHAnsi"/>
        </w:rPr>
        <w:t>340</w:t>
      </w:r>
      <w:r w:rsidR="00AC61DE">
        <w:rPr>
          <w:rFonts w:asciiTheme="minorHAnsi" w:hAnsiTheme="minorHAnsi"/>
        </w:rPr>
        <w:t>1803/0300</w:t>
      </w:r>
    </w:p>
    <w:p w14:paraId="38D190A4" w14:textId="723EDDC6" w:rsidR="0040034F" w:rsidRPr="00CC5904" w:rsidRDefault="0040034F" w:rsidP="00CC5904">
      <w:pPr>
        <w:pStyle w:val="Zpat"/>
        <w:tabs>
          <w:tab w:val="clear" w:pos="4536"/>
          <w:tab w:val="clear" w:pos="9072"/>
          <w:tab w:val="left" w:pos="357"/>
        </w:tabs>
        <w:rPr>
          <w:rFonts w:asciiTheme="minorHAnsi" w:hAnsiTheme="minorHAnsi"/>
        </w:rPr>
      </w:pPr>
      <w:r w:rsidRPr="00CC5904">
        <w:rPr>
          <w:rFonts w:asciiTheme="minorHAnsi" w:hAnsiTheme="minorHAnsi"/>
        </w:rPr>
        <w:tab/>
        <w:t>tel.:</w:t>
      </w:r>
      <w:r w:rsidRPr="00CC5904">
        <w:rPr>
          <w:rFonts w:asciiTheme="minorHAnsi" w:hAnsiTheme="minorHAnsi"/>
        </w:rPr>
        <w:tab/>
      </w:r>
      <w:r w:rsidRPr="00CC5904">
        <w:rPr>
          <w:rFonts w:asciiTheme="minorHAnsi" w:hAnsiTheme="minorHAnsi"/>
        </w:rPr>
        <w:tab/>
      </w:r>
      <w:r w:rsidRPr="00CC5904">
        <w:rPr>
          <w:rFonts w:asciiTheme="minorHAnsi" w:hAnsiTheme="minorHAnsi"/>
        </w:rPr>
        <w:tab/>
      </w:r>
      <w:proofErr w:type="spellStart"/>
      <w:r w:rsidR="00D24E10">
        <w:rPr>
          <w:rFonts w:asciiTheme="minorHAnsi" w:hAnsiTheme="minorHAnsi"/>
        </w:rPr>
        <w:t>xxxxxxxxxxxxxxxxx</w:t>
      </w:r>
      <w:proofErr w:type="spellEnd"/>
    </w:p>
    <w:p w14:paraId="5AA6A5AA" w14:textId="7BDD1CF5" w:rsidR="0040034F" w:rsidRPr="00CC5904" w:rsidRDefault="0040034F" w:rsidP="00CC5904">
      <w:pPr>
        <w:pStyle w:val="Zpat"/>
        <w:tabs>
          <w:tab w:val="clear" w:pos="4536"/>
          <w:tab w:val="clear" w:pos="9072"/>
          <w:tab w:val="left" w:pos="357"/>
        </w:tabs>
        <w:rPr>
          <w:rFonts w:asciiTheme="minorHAnsi" w:hAnsiTheme="minorHAnsi"/>
        </w:rPr>
      </w:pPr>
      <w:r w:rsidRPr="00CC5904">
        <w:rPr>
          <w:rFonts w:asciiTheme="minorHAnsi" w:hAnsiTheme="minorHAnsi"/>
        </w:rPr>
        <w:tab/>
        <w:t>fax:</w:t>
      </w:r>
      <w:r w:rsidRPr="00CC5904">
        <w:rPr>
          <w:rFonts w:asciiTheme="minorHAnsi" w:hAnsiTheme="minorHAnsi"/>
        </w:rPr>
        <w:tab/>
      </w:r>
      <w:r w:rsidRPr="00CC5904">
        <w:rPr>
          <w:rFonts w:asciiTheme="minorHAnsi" w:hAnsiTheme="minorHAnsi"/>
        </w:rPr>
        <w:tab/>
      </w:r>
      <w:r w:rsidRPr="00CC5904">
        <w:rPr>
          <w:rFonts w:asciiTheme="minorHAnsi" w:hAnsiTheme="minorHAnsi"/>
        </w:rPr>
        <w:tab/>
      </w:r>
      <w:proofErr w:type="spellStart"/>
      <w:r w:rsidR="00D24E10">
        <w:rPr>
          <w:rFonts w:asciiTheme="minorHAnsi" w:hAnsiTheme="minorHAnsi"/>
        </w:rPr>
        <w:t>xxxxxxxxxxxxxxxxx</w:t>
      </w:r>
      <w:proofErr w:type="spellEnd"/>
    </w:p>
    <w:p w14:paraId="462E4C8A" w14:textId="5E40DEC2" w:rsidR="0040034F" w:rsidRPr="00CC5904" w:rsidRDefault="0040034F" w:rsidP="00CC5904">
      <w:pPr>
        <w:pStyle w:val="Zpat"/>
        <w:tabs>
          <w:tab w:val="clear" w:pos="4536"/>
          <w:tab w:val="clear" w:pos="9072"/>
          <w:tab w:val="left" w:pos="357"/>
        </w:tabs>
        <w:rPr>
          <w:rFonts w:asciiTheme="minorHAnsi" w:hAnsiTheme="minorHAnsi"/>
        </w:rPr>
      </w:pPr>
      <w:r w:rsidRPr="00CC5904">
        <w:rPr>
          <w:rFonts w:asciiTheme="minorHAnsi" w:hAnsiTheme="minorHAnsi"/>
        </w:rPr>
        <w:tab/>
        <w:t>e-mail:</w:t>
      </w:r>
      <w:r w:rsidRPr="00CC5904">
        <w:rPr>
          <w:rFonts w:asciiTheme="minorHAnsi" w:hAnsiTheme="minorHAnsi"/>
        </w:rPr>
        <w:tab/>
      </w:r>
      <w:r w:rsidRPr="00CC5904">
        <w:rPr>
          <w:rFonts w:asciiTheme="minorHAnsi" w:hAnsiTheme="minorHAnsi"/>
        </w:rPr>
        <w:tab/>
      </w:r>
      <w:proofErr w:type="spellStart"/>
      <w:r w:rsidR="00D24E10">
        <w:rPr>
          <w:rFonts w:asciiTheme="minorHAnsi" w:hAnsiTheme="minorHAnsi"/>
        </w:rPr>
        <w:t>xxxxxxxxxxxxxxxxx</w:t>
      </w:r>
      <w:proofErr w:type="spellEnd"/>
    </w:p>
    <w:p w14:paraId="793B258B" w14:textId="77777777" w:rsidR="0040034F" w:rsidRPr="00CC5904" w:rsidRDefault="0040034F" w:rsidP="00CC5904">
      <w:pPr>
        <w:pStyle w:val="Zpat"/>
        <w:tabs>
          <w:tab w:val="clear" w:pos="4536"/>
          <w:tab w:val="clear" w:pos="9072"/>
          <w:tab w:val="left" w:pos="357"/>
        </w:tabs>
        <w:rPr>
          <w:rFonts w:asciiTheme="minorHAnsi" w:hAnsiTheme="minorHAnsi"/>
        </w:rPr>
      </w:pPr>
    </w:p>
    <w:p w14:paraId="6D1C3669" w14:textId="77777777" w:rsidR="00814772" w:rsidRPr="00CC5904" w:rsidRDefault="0040034F" w:rsidP="00CC5904">
      <w:pPr>
        <w:tabs>
          <w:tab w:val="left" w:pos="360"/>
        </w:tabs>
        <w:spacing w:after="0" w:line="240" w:lineRule="auto"/>
        <w:rPr>
          <w:rFonts w:asciiTheme="minorHAnsi" w:hAnsiTheme="minorHAnsi"/>
          <w:i/>
        </w:rPr>
      </w:pPr>
      <w:r w:rsidRPr="00CC5904">
        <w:rPr>
          <w:rFonts w:asciiTheme="minorHAnsi" w:hAnsiTheme="minorHAnsi"/>
          <w:i/>
        </w:rPr>
        <w:tab/>
        <w:t>(dále jen „zhotovitel“)</w:t>
      </w:r>
    </w:p>
    <w:p w14:paraId="6E605027" w14:textId="77777777" w:rsidR="00814772" w:rsidRPr="00CC5904" w:rsidRDefault="00814772" w:rsidP="00CC5904">
      <w:pPr>
        <w:spacing w:after="0" w:line="240" w:lineRule="auto"/>
        <w:rPr>
          <w:rFonts w:asciiTheme="minorHAnsi" w:hAnsiTheme="minorHAnsi"/>
          <w:i/>
        </w:rPr>
      </w:pPr>
      <w:r w:rsidRPr="00CC5904">
        <w:rPr>
          <w:rFonts w:asciiTheme="minorHAnsi" w:hAnsiTheme="minorHAnsi"/>
          <w:i/>
        </w:rPr>
        <w:br w:type="page"/>
      </w:r>
    </w:p>
    <w:p w14:paraId="7FEFEBAA" w14:textId="77777777" w:rsidR="00087147" w:rsidRPr="00BA29BF" w:rsidRDefault="00087147" w:rsidP="00CC5904">
      <w:pPr>
        <w:widowControl w:val="0"/>
        <w:tabs>
          <w:tab w:val="left" w:pos="360"/>
        </w:tabs>
        <w:spacing w:after="0" w:line="240" w:lineRule="auto"/>
        <w:jc w:val="center"/>
        <w:rPr>
          <w:rFonts w:asciiTheme="minorHAnsi" w:hAnsiTheme="minorHAnsi"/>
          <w:b/>
        </w:rPr>
      </w:pPr>
      <w:r w:rsidRPr="00BA29BF">
        <w:rPr>
          <w:rFonts w:asciiTheme="minorHAnsi" w:hAnsiTheme="minorHAnsi"/>
          <w:b/>
        </w:rPr>
        <w:lastRenderedPageBreak/>
        <w:t>II.</w:t>
      </w:r>
    </w:p>
    <w:p w14:paraId="3230D092" w14:textId="77777777" w:rsidR="00087147" w:rsidRPr="00BA29BF" w:rsidRDefault="00087147" w:rsidP="00CC5904">
      <w:pPr>
        <w:widowControl w:val="0"/>
        <w:spacing w:after="0" w:line="240" w:lineRule="auto"/>
        <w:jc w:val="center"/>
        <w:rPr>
          <w:rFonts w:asciiTheme="minorHAnsi" w:hAnsiTheme="minorHAnsi"/>
          <w:b/>
        </w:rPr>
      </w:pPr>
      <w:r w:rsidRPr="00BA29BF">
        <w:rPr>
          <w:rFonts w:asciiTheme="minorHAnsi" w:hAnsiTheme="minorHAnsi"/>
          <w:b/>
        </w:rPr>
        <w:t>Účel smlouvy</w:t>
      </w:r>
    </w:p>
    <w:p w14:paraId="15BE359A" w14:textId="77777777" w:rsidR="00087147" w:rsidRPr="00BA29BF" w:rsidRDefault="00087147" w:rsidP="00CC5904">
      <w:pPr>
        <w:widowControl w:val="0"/>
        <w:spacing w:after="0" w:line="240" w:lineRule="auto"/>
        <w:jc w:val="both"/>
        <w:rPr>
          <w:rFonts w:asciiTheme="minorHAnsi" w:hAnsiTheme="minorHAnsi"/>
          <w:b/>
        </w:rPr>
      </w:pPr>
    </w:p>
    <w:p w14:paraId="3D1B1024" w14:textId="14C55E44" w:rsidR="00087147" w:rsidRPr="00BA29BF" w:rsidRDefault="000126D0" w:rsidP="00CC5904">
      <w:pPr>
        <w:widowControl w:val="0"/>
        <w:numPr>
          <w:ilvl w:val="0"/>
          <w:numId w:val="20"/>
        </w:numPr>
        <w:spacing w:after="0" w:line="240" w:lineRule="auto"/>
        <w:jc w:val="both"/>
        <w:rPr>
          <w:rFonts w:asciiTheme="minorHAnsi" w:hAnsiTheme="minorHAnsi"/>
        </w:rPr>
      </w:pPr>
      <w:r w:rsidRPr="00BA29BF">
        <w:rPr>
          <w:rFonts w:asciiTheme="minorHAnsi" w:hAnsiTheme="minorHAnsi"/>
        </w:rPr>
        <w:t>Účelem této smlouvy je uspokojení potřeby objednatele spočívající v řádném a včasném zhotovení a předání díla v celém rozsahu jeho zadání zhotovitelem, a tím i zajištění jednotné a komplexní prezentace objednatele na</w:t>
      </w:r>
      <w:r w:rsidR="00C768E5">
        <w:rPr>
          <w:rFonts w:asciiTheme="minorHAnsi" w:hAnsiTheme="minorHAnsi"/>
        </w:rPr>
        <w:t xml:space="preserve"> </w:t>
      </w:r>
      <w:r w:rsidR="005E7EAD">
        <w:rPr>
          <w:rFonts w:asciiTheme="minorHAnsi" w:hAnsiTheme="minorHAnsi"/>
        </w:rPr>
        <w:t>Festivalu vzdělávání (XXV. Veletrh SŠ) 2019 konaný ve dnech 22. – 23.11.</w:t>
      </w:r>
      <w:r w:rsidR="00C768E5">
        <w:rPr>
          <w:rFonts w:asciiTheme="minorHAnsi" w:hAnsiTheme="minorHAnsi"/>
        </w:rPr>
        <w:t>201</w:t>
      </w:r>
      <w:r w:rsidR="00A42228">
        <w:rPr>
          <w:rFonts w:asciiTheme="minorHAnsi" w:hAnsiTheme="minorHAnsi"/>
        </w:rPr>
        <w:t>9</w:t>
      </w:r>
      <w:r w:rsidRPr="00BA29BF">
        <w:rPr>
          <w:rFonts w:asciiTheme="minorHAnsi" w:hAnsiTheme="minorHAnsi"/>
        </w:rPr>
        <w:t>.</w:t>
      </w:r>
    </w:p>
    <w:p w14:paraId="5246FB96" w14:textId="77777777" w:rsidR="00087147" w:rsidRPr="00BA29BF" w:rsidRDefault="00087147" w:rsidP="00CC5904">
      <w:pPr>
        <w:widowControl w:val="0"/>
        <w:spacing w:after="0" w:line="240" w:lineRule="auto"/>
        <w:ind w:left="360"/>
        <w:jc w:val="both"/>
        <w:rPr>
          <w:rFonts w:asciiTheme="minorHAnsi" w:hAnsiTheme="minorHAnsi"/>
        </w:rPr>
      </w:pPr>
    </w:p>
    <w:p w14:paraId="101EFC81" w14:textId="77777777" w:rsidR="0040034F" w:rsidRPr="00BA29BF" w:rsidRDefault="0040034F" w:rsidP="00CC5904">
      <w:pPr>
        <w:widowControl w:val="0"/>
        <w:spacing w:after="0" w:line="240" w:lineRule="auto"/>
        <w:jc w:val="center"/>
        <w:rPr>
          <w:rFonts w:asciiTheme="minorHAnsi" w:hAnsiTheme="minorHAnsi"/>
          <w:b/>
        </w:rPr>
      </w:pPr>
      <w:r w:rsidRPr="00BA29BF">
        <w:rPr>
          <w:rFonts w:asciiTheme="minorHAnsi" w:hAnsiTheme="minorHAnsi"/>
          <w:b/>
        </w:rPr>
        <w:t>III.</w:t>
      </w:r>
    </w:p>
    <w:p w14:paraId="0FC9AA85" w14:textId="77777777" w:rsidR="0040034F" w:rsidRPr="00BA29BF" w:rsidRDefault="0040034F" w:rsidP="00CC5904">
      <w:pPr>
        <w:widowControl w:val="0"/>
        <w:spacing w:after="0" w:line="240" w:lineRule="auto"/>
        <w:jc w:val="center"/>
        <w:rPr>
          <w:rFonts w:asciiTheme="minorHAnsi" w:hAnsiTheme="minorHAnsi"/>
          <w:b/>
        </w:rPr>
      </w:pPr>
      <w:r w:rsidRPr="00BA29BF">
        <w:rPr>
          <w:rFonts w:asciiTheme="minorHAnsi" w:hAnsiTheme="minorHAnsi"/>
          <w:b/>
        </w:rPr>
        <w:t>Předmět smlouvy</w:t>
      </w:r>
    </w:p>
    <w:p w14:paraId="469F78FF" w14:textId="77777777" w:rsidR="0040034F" w:rsidRPr="00BA29BF" w:rsidRDefault="0040034F" w:rsidP="00CC5904">
      <w:pPr>
        <w:widowControl w:val="0"/>
        <w:spacing w:after="0" w:line="240" w:lineRule="auto"/>
        <w:jc w:val="both"/>
        <w:rPr>
          <w:rFonts w:asciiTheme="minorHAnsi" w:hAnsiTheme="minorHAnsi"/>
        </w:rPr>
      </w:pPr>
    </w:p>
    <w:p w14:paraId="6EF1AFD1" w14:textId="77777777" w:rsidR="0040034F" w:rsidRPr="00BA29BF" w:rsidRDefault="006522DF" w:rsidP="00CC5904">
      <w:pPr>
        <w:widowControl w:val="0"/>
        <w:numPr>
          <w:ilvl w:val="0"/>
          <w:numId w:val="2"/>
        </w:numPr>
        <w:spacing w:after="0" w:line="240" w:lineRule="auto"/>
        <w:jc w:val="both"/>
        <w:rPr>
          <w:rFonts w:asciiTheme="minorHAnsi" w:hAnsiTheme="minorHAnsi"/>
        </w:rPr>
      </w:pPr>
      <w:r w:rsidRPr="00BA29BF">
        <w:rPr>
          <w:rFonts w:asciiTheme="minorHAnsi" w:hAnsiTheme="minorHAnsi"/>
          <w:bCs/>
        </w:rPr>
        <w:t>Za</w:t>
      </w:r>
      <w:r w:rsidRPr="00BA29BF">
        <w:rPr>
          <w:rFonts w:asciiTheme="minorHAnsi" w:hAnsiTheme="minorHAnsi"/>
        </w:rPr>
        <w:t xml:space="preserve"> podmínek stanovených touto smlouvou a v souladu s jejím účelem se zhotovitel zavazuje provést na svůj náklad a nebezpečí pro objednatele dílo a objednatel se zavazuje dílo převzít a zaplatit cenu díla.</w:t>
      </w:r>
    </w:p>
    <w:p w14:paraId="48F2D551" w14:textId="77777777" w:rsidR="0040034F" w:rsidRPr="00BA29BF" w:rsidRDefault="0040034F" w:rsidP="00CC5904">
      <w:pPr>
        <w:spacing w:after="0" w:line="240" w:lineRule="auto"/>
        <w:jc w:val="both"/>
        <w:rPr>
          <w:rFonts w:asciiTheme="minorHAnsi" w:hAnsiTheme="minorHAnsi"/>
        </w:rPr>
      </w:pPr>
    </w:p>
    <w:p w14:paraId="26EE6FF3" w14:textId="63CC3F58" w:rsidR="006522DF" w:rsidRPr="00BA29BF" w:rsidRDefault="00A97A2D" w:rsidP="00CC5904">
      <w:pPr>
        <w:numPr>
          <w:ilvl w:val="0"/>
          <w:numId w:val="2"/>
        </w:numPr>
        <w:spacing w:after="0" w:line="240" w:lineRule="auto"/>
        <w:jc w:val="both"/>
        <w:rPr>
          <w:rFonts w:asciiTheme="minorHAnsi" w:hAnsiTheme="minorHAnsi"/>
        </w:rPr>
      </w:pPr>
      <w:r w:rsidRPr="00BA29BF">
        <w:rPr>
          <w:rFonts w:asciiTheme="minorHAnsi" w:hAnsiTheme="minorHAnsi"/>
        </w:rPr>
        <w:t xml:space="preserve">Dílem podle této smlouvy je provedení všech činností, které povedou k realizaci výstavní expozice objednatele na </w:t>
      </w:r>
      <w:r w:rsidR="005E7EAD">
        <w:rPr>
          <w:rFonts w:asciiTheme="minorHAnsi" w:hAnsiTheme="minorHAnsi"/>
        </w:rPr>
        <w:t>Festivalu vzdělávání (XXV. Veletrh SŠ)</w:t>
      </w:r>
      <w:r w:rsidR="00C768E5">
        <w:rPr>
          <w:rFonts w:asciiTheme="minorHAnsi" w:hAnsiTheme="minorHAnsi"/>
        </w:rPr>
        <w:t xml:space="preserve"> 201</w:t>
      </w:r>
      <w:r w:rsidR="00A42228">
        <w:rPr>
          <w:rFonts w:asciiTheme="minorHAnsi" w:hAnsiTheme="minorHAnsi"/>
        </w:rPr>
        <w:t>9</w:t>
      </w:r>
      <w:r w:rsidR="00C768E5">
        <w:rPr>
          <w:rFonts w:asciiTheme="minorHAnsi" w:hAnsiTheme="minorHAnsi"/>
        </w:rPr>
        <w:t xml:space="preserve"> </w:t>
      </w:r>
      <w:r w:rsidRPr="00BA29BF">
        <w:rPr>
          <w:rFonts w:asciiTheme="minorHAnsi" w:hAnsiTheme="minorHAnsi"/>
        </w:rPr>
        <w:t xml:space="preserve">(tzv. „na klíč“), který se koná v Brně ve dnech </w:t>
      </w:r>
      <w:r w:rsidR="00C768E5">
        <w:rPr>
          <w:rFonts w:asciiTheme="minorHAnsi" w:hAnsiTheme="minorHAnsi"/>
        </w:rPr>
        <w:t>2</w:t>
      </w:r>
      <w:r w:rsidR="00F34BD0">
        <w:rPr>
          <w:rFonts w:asciiTheme="minorHAnsi" w:hAnsiTheme="minorHAnsi"/>
        </w:rPr>
        <w:t>2</w:t>
      </w:r>
      <w:r w:rsidR="00C768E5">
        <w:rPr>
          <w:rFonts w:asciiTheme="minorHAnsi" w:hAnsiTheme="minorHAnsi"/>
        </w:rPr>
        <w:t>.</w:t>
      </w:r>
      <w:r w:rsidR="005E7EAD">
        <w:rPr>
          <w:rFonts w:asciiTheme="minorHAnsi" w:hAnsiTheme="minorHAnsi"/>
        </w:rPr>
        <w:t xml:space="preserve"> </w:t>
      </w:r>
      <w:r w:rsidR="00C768E5">
        <w:rPr>
          <w:rFonts w:asciiTheme="minorHAnsi" w:hAnsiTheme="minorHAnsi"/>
        </w:rPr>
        <w:t>– 2</w:t>
      </w:r>
      <w:r w:rsidR="005E7EAD">
        <w:rPr>
          <w:rFonts w:asciiTheme="minorHAnsi" w:hAnsiTheme="minorHAnsi"/>
        </w:rPr>
        <w:t>3</w:t>
      </w:r>
      <w:r w:rsidR="00C768E5">
        <w:rPr>
          <w:rFonts w:asciiTheme="minorHAnsi" w:hAnsiTheme="minorHAnsi"/>
        </w:rPr>
        <w:t>.1</w:t>
      </w:r>
      <w:r w:rsidR="005E7EAD">
        <w:rPr>
          <w:rFonts w:asciiTheme="minorHAnsi" w:hAnsiTheme="minorHAnsi"/>
        </w:rPr>
        <w:t>1</w:t>
      </w:r>
      <w:r w:rsidR="00C768E5">
        <w:rPr>
          <w:rFonts w:asciiTheme="minorHAnsi" w:hAnsiTheme="minorHAnsi"/>
        </w:rPr>
        <w:t>.201</w:t>
      </w:r>
      <w:r w:rsidR="00F34BD0">
        <w:rPr>
          <w:rFonts w:asciiTheme="minorHAnsi" w:hAnsiTheme="minorHAnsi"/>
        </w:rPr>
        <w:t>9</w:t>
      </w:r>
      <w:r w:rsidRPr="00BA29BF">
        <w:rPr>
          <w:rFonts w:asciiTheme="minorHAnsi" w:hAnsiTheme="minorHAnsi"/>
        </w:rPr>
        <w:t xml:space="preserve"> v areálu společnosti Veletrhy Brno, a.s.</w:t>
      </w:r>
      <w:r w:rsidR="003E778D" w:rsidRPr="00BA29BF">
        <w:rPr>
          <w:rFonts w:asciiTheme="minorHAnsi" w:hAnsiTheme="minorHAnsi"/>
        </w:rPr>
        <w:t xml:space="preserve">, IČ </w:t>
      </w:r>
      <w:r w:rsidR="003E778D" w:rsidRPr="00BA29BF">
        <w:rPr>
          <w:rStyle w:val="nowrap"/>
          <w:rFonts w:asciiTheme="minorHAnsi" w:hAnsiTheme="minorHAnsi"/>
          <w:bCs/>
        </w:rPr>
        <w:t>25582518</w:t>
      </w:r>
      <w:r w:rsidR="00C768E5">
        <w:rPr>
          <w:rStyle w:val="nowrap"/>
          <w:rFonts w:asciiTheme="minorHAnsi" w:hAnsiTheme="minorHAnsi"/>
          <w:bCs/>
        </w:rPr>
        <w:t xml:space="preserve">, pavilon </w:t>
      </w:r>
      <w:r w:rsidR="005E7EAD">
        <w:rPr>
          <w:rStyle w:val="nowrap"/>
          <w:rFonts w:asciiTheme="minorHAnsi" w:hAnsiTheme="minorHAnsi"/>
          <w:bCs/>
        </w:rPr>
        <w:t>V</w:t>
      </w:r>
      <w:r w:rsidRPr="00BA29BF">
        <w:rPr>
          <w:rFonts w:asciiTheme="minorHAnsi" w:hAnsiTheme="minorHAnsi"/>
        </w:rPr>
        <w:t xml:space="preserve"> (dále jen „veletrh</w:t>
      </w:r>
      <w:r w:rsidR="0044345A" w:rsidRPr="00BA29BF">
        <w:rPr>
          <w:rFonts w:asciiTheme="minorHAnsi" w:hAnsiTheme="minorHAnsi"/>
        </w:rPr>
        <w:t>“</w:t>
      </w:r>
      <w:r w:rsidRPr="00BA29BF">
        <w:rPr>
          <w:rFonts w:asciiTheme="minorHAnsi" w:hAnsiTheme="minorHAnsi"/>
        </w:rPr>
        <w:t>).</w:t>
      </w:r>
    </w:p>
    <w:p w14:paraId="244989DB" w14:textId="77777777" w:rsidR="00AF2C7D" w:rsidRPr="00BA29BF" w:rsidRDefault="00AF2C7D" w:rsidP="007C4509">
      <w:pPr>
        <w:spacing w:after="0" w:line="240" w:lineRule="auto"/>
        <w:ind w:left="360"/>
        <w:jc w:val="both"/>
        <w:rPr>
          <w:rFonts w:asciiTheme="minorHAnsi" w:hAnsiTheme="minorHAnsi"/>
        </w:rPr>
      </w:pPr>
    </w:p>
    <w:p w14:paraId="343A6276" w14:textId="77777777" w:rsidR="00A97A2D" w:rsidRPr="00BA29BF" w:rsidRDefault="00A97A2D" w:rsidP="00CC5904">
      <w:pPr>
        <w:numPr>
          <w:ilvl w:val="0"/>
          <w:numId w:val="2"/>
        </w:numPr>
        <w:spacing w:after="0" w:line="240" w:lineRule="auto"/>
        <w:jc w:val="both"/>
        <w:rPr>
          <w:rFonts w:asciiTheme="minorHAnsi" w:hAnsiTheme="minorHAnsi"/>
        </w:rPr>
      </w:pPr>
      <w:r w:rsidRPr="00BA29BF">
        <w:rPr>
          <w:rFonts w:asciiTheme="minorHAnsi" w:hAnsiTheme="minorHAnsi"/>
        </w:rPr>
        <w:t>Dílem se rozumí</w:t>
      </w:r>
      <w:r w:rsidR="00DE5549" w:rsidRPr="00BA29BF">
        <w:rPr>
          <w:rFonts w:asciiTheme="minorHAnsi" w:hAnsiTheme="minorHAnsi"/>
        </w:rPr>
        <w:t xml:space="preserve"> </w:t>
      </w:r>
      <w:r w:rsidRPr="00BA29BF">
        <w:rPr>
          <w:rFonts w:asciiTheme="minorHAnsi" w:hAnsiTheme="minorHAnsi"/>
        </w:rPr>
        <w:t>zejména:</w:t>
      </w:r>
    </w:p>
    <w:p w14:paraId="37574A57" w14:textId="561C056D" w:rsidR="00047743" w:rsidRPr="00047743" w:rsidRDefault="003E3D33" w:rsidP="00047743">
      <w:pPr>
        <w:numPr>
          <w:ilvl w:val="1"/>
          <w:numId w:val="2"/>
        </w:numPr>
        <w:spacing w:after="0" w:line="240" w:lineRule="auto"/>
        <w:jc w:val="both"/>
        <w:rPr>
          <w:rFonts w:asciiTheme="minorHAnsi" w:hAnsiTheme="minorHAnsi"/>
        </w:rPr>
      </w:pPr>
      <w:r>
        <w:rPr>
          <w:rFonts w:asciiTheme="minorHAnsi" w:hAnsiTheme="minorHAnsi"/>
        </w:rPr>
        <w:t>zajištění výroby a výstavby expozice veletrhu včetně všech výstavářských prvků,</w:t>
      </w:r>
    </w:p>
    <w:p w14:paraId="37A32B4C" w14:textId="77777777" w:rsidR="003E3D33" w:rsidRPr="003E3D33" w:rsidRDefault="003E3D33" w:rsidP="003E3D33">
      <w:pPr>
        <w:numPr>
          <w:ilvl w:val="1"/>
          <w:numId w:val="2"/>
        </w:numPr>
        <w:spacing w:after="0" w:line="240" w:lineRule="auto"/>
        <w:jc w:val="both"/>
        <w:rPr>
          <w:rFonts w:asciiTheme="minorHAnsi" w:hAnsiTheme="minorHAnsi"/>
        </w:rPr>
      </w:pPr>
      <w:r w:rsidRPr="00BA29BF">
        <w:rPr>
          <w:rFonts w:asciiTheme="minorHAnsi" w:hAnsiTheme="minorHAnsi"/>
        </w:rPr>
        <w:t>montáž a demontáž expozice na veletrhu</w:t>
      </w:r>
      <w:r>
        <w:rPr>
          <w:rFonts w:asciiTheme="minorHAnsi" w:hAnsiTheme="minorHAnsi"/>
        </w:rPr>
        <w:t>,</w:t>
      </w:r>
    </w:p>
    <w:p w14:paraId="09C0D7E2" w14:textId="59086478" w:rsidR="00A97A2D" w:rsidRPr="00BA33D1" w:rsidRDefault="00A97A2D" w:rsidP="00CC5904">
      <w:pPr>
        <w:numPr>
          <w:ilvl w:val="1"/>
          <w:numId w:val="2"/>
        </w:numPr>
        <w:spacing w:after="0" w:line="240" w:lineRule="auto"/>
        <w:jc w:val="both"/>
        <w:rPr>
          <w:rFonts w:asciiTheme="minorHAnsi" w:hAnsiTheme="minorHAnsi"/>
        </w:rPr>
      </w:pPr>
      <w:r w:rsidRPr="00BA29BF">
        <w:rPr>
          <w:rFonts w:asciiTheme="minorHAnsi" w:hAnsiTheme="minorHAnsi"/>
        </w:rPr>
        <w:t xml:space="preserve">zajištění </w:t>
      </w:r>
      <w:r w:rsidR="007A2B22">
        <w:rPr>
          <w:rFonts w:asciiTheme="minorHAnsi" w:hAnsiTheme="minorHAnsi"/>
        </w:rPr>
        <w:t xml:space="preserve">zapůjčení </w:t>
      </w:r>
      <w:r w:rsidRPr="00BA29BF">
        <w:rPr>
          <w:rFonts w:asciiTheme="minorHAnsi" w:hAnsiTheme="minorHAnsi"/>
        </w:rPr>
        <w:t>příslušenství expozice na veletrh</w:t>
      </w:r>
      <w:r w:rsidR="0049503E">
        <w:rPr>
          <w:rFonts w:asciiTheme="minorHAnsi" w:hAnsiTheme="minorHAnsi"/>
        </w:rPr>
        <w:t>u</w:t>
      </w:r>
      <w:r w:rsidRPr="00BA29BF">
        <w:rPr>
          <w:rFonts w:asciiTheme="minorHAnsi" w:hAnsiTheme="minorHAnsi"/>
        </w:rPr>
        <w:t xml:space="preserve">, které nebude zhotoveno zhotovitelem </w:t>
      </w:r>
      <w:r w:rsidRPr="00BA33D1">
        <w:rPr>
          <w:rFonts w:asciiTheme="minorHAnsi" w:hAnsiTheme="minorHAnsi"/>
        </w:rPr>
        <w:t>(</w:t>
      </w:r>
      <w:r w:rsidR="00BA33D1" w:rsidRPr="00BA33D1">
        <w:rPr>
          <w:rFonts w:asciiTheme="minorHAnsi" w:hAnsiTheme="minorHAnsi"/>
        </w:rPr>
        <w:t>nábytek do expozice, vybavení zázemí aj.</w:t>
      </w:r>
      <w:r w:rsidRPr="00BA33D1">
        <w:rPr>
          <w:rFonts w:asciiTheme="minorHAnsi" w:hAnsiTheme="minorHAnsi"/>
        </w:rPr>
        <w:t>),</w:t>
      </w:r>
    </w:p>
    <w:p w14:paraId="50BE9638" w14:textId="247E526C" w:rsidR="00047743" w:rsidRPr="00BA29BF" w:rsidRDefault="00047743" w:rsidP="00CC5904">
      <w:pPr>
        <w:numPr>
          <w:ilvl w:val="1"/>
          <w:numId w:val="2"/>
        </w:numPr>
        <w:spacing w:after="0" w:line="240" w:lineRule="auto"/>
        <w:jc w:val="both"/>
        <w:rPr>
          <w:rFonts w:asciiTheme="minorHAnsi" w:hAnsiTheme="minorHAnsi"/>
        </w:rPr>
      </w:pPr>
      <w:r>
        <w:rPr>
          <w:rFonts w:asciiTheme="minorHAnsi" w:hAnsiTheme="minorHAnsi"/>
        </w:rPr>
        <w:t>zajištění tisků a polepů,</w:t>
      </w:r>
    </w:p>
    <w:p w14:paraId="4626A157" w14:textId="1C6319C2" w:rsidR="00A97A2D" w:rsidRDefault="00A97A2D" w:rsidP="00CC5904">
      <w:pPr>
        <w:numPr>
          <w:ilvl w:val="1"/>
          <w:numId w:val="2"/>
        </w:numPr>
        <w:spacing w:after="0" w:line="240" w:lineRule="auto"/>
        <w:jc w:val="both"/>
        <w:rPr>
          <w:rFonts w:asciiTheme="minorHAnsi" w:hAnsiTheme="minorHAnsi"/>
        </w:rPr>
      </w:pPr>
      <w:r w:rsidRPr="00BA29BF">
        <w:rPr>
          <w:rFonts w:asciiTheme="minorHAnsi" w:hAnsiTheme="minorHAnsi"/>
        </w:rPr>
        <w:t>zajištění vybudování a rozvedení techn</w:t>
      </w:r>
      <w:r w:rsidR="003E3D33">
        <w:rPr>
          <w:rFonts w:asciiTheme="minorHAnsi" w:hAnsiTheme="minorHAnsi"/>
        </w:rPr>
        <w:t>ických sítí – elektroinstalace</w:t>
      </w:r>
      <w:r w:rsidRPr="00BA29BF">
        <w:rPr>
          <w:rFonts w:asciiTheme="minorHAnsi" w:hAnsiTheme="minorHAnsi"/>
        </w:rPr>
        <w:t>, osvětlení, včetně úhrady poplatků za připojení</w:t>
      </w:r>
      <w:r w:rsidR="00723A4D">
        <w:rPr>
          <w:rFonts w:asciiTheme="minorHAnsi" w:hAnsiTheme="minorHAnsi"/>
        </w:rPr>
        <w:t xml:space="preserve"> realizátorovi veletrhu</w:t>
      </w:r>
      <w:r w:rsidRPr="00BA29BF">
        <w:rPr>
          <w:rFonts w:asciiTheme="minorHAnsi" w:hAnsiTheme="minorHAnsi"/>
        </w:rPr>
        <w:t>,</w:t>
      </w:r>
    </w:p>
    <w:p w14:paraId="53084ED6" w14:textId="77777777" w:rsidR="00A97A2D" w:rsidRPr="00BA29BF" w:rsidRDefault="00A97A2D" w:rsidP="00CC5904">
      <w:pPr>
        <w:numPr>
          <w:ilvl w:val="1"/>
          <w:numId w:val="2"/>
        </w:numPr>
        <w:spacing w:after="0" w:line="240" w:lineRule="auto"/>
        <w:jc w:val="both"/>
        <w:rPr>
          <w:rFonts w:asciiTheme="minorHAnsi" w:hAnsiTheme="minorHAnsi"/>
        </w:rPr>
      </w:pPr>
      <w:r w:rsidRPr="00BA29BF">
        <w:rPr>
          <w:rFonts w:asciiTheme="minorHAnsi" w:hAnsiTheme="minorHAnsi"/>
        </w:rPr>
        <w:t>zajištění denního úklidu expozice po dobu konání veletrhu a po dobu konání prezentačních akcí,</w:t>
      </w:r>
    </w:p>
    <w:p w14:paraId="00C5457B" w14:textId="77777777" w:rsidR="00A97A2D" w:rsidRPr="00BA29BF" w:rsidRDefault="00A97A2D" w:rsidP="00CC5904">
      <w:pPr>
        <w:numPr>
          <w:ilvl w:val="1"/>
          <w:numId w:val="2"/>
        </w:numPr>
        <w:spacing w:after="0" w:line="240" w:lineRule="auto"/>
        <w:jc w:val="both"/>
        <w:rPr>
          <w:rFonts w:asciiTheme="minorHAnsi" w:hAnsiTheme="minorHAnsi"/>
        </w:rPr>
      </w:pPr>
      <w:r w:rsidRPr="00BA29BF">
        <w:rPr>
          <w:rFonts w:asciiTheme="minorHAnsi" w:hAnsiTheme="minorHAnsi"/>
        </w:rPr>
        <w:t xml:space="preserve">zajištění dopravy veškerých součástí a příslušenství expozice </w:t>
      </w:r>
      <w:r w:rsidR="005B3236" w:rsidRPr="00BA29BF">
        <w:rPr>
          <w:rFonts w:asciiTheme="minorHAnsi" w:hAnsiTheme="minorHAnsi"/>
        </w:rPr>
        <w:t xml:space="preserve">z a </w:t>
      </w:r>
      <w:r w:rsidRPr="00BA29BF">
        <w:rPr>
          <w:rFonts w:asciiTheme="minorHAnsi" w:hAnsiTheme="minorHAnsi"/>
        </w:rPr>
        <w:t>do místa konání veletrhu</w:t>
      </w:r>
      <w:r w:rsidR="005B3236" w:rsidRPr="00BA29BF">
        <w:rPr>
          <w:rFonts w:asciiTheme="minorHAnsi" w:hAnsiTheme="minorHAnsi"/>
        </w:rPr>
        <w:t>,</w:t>
      </w:r>
    </w:p>
    <w:p w14:paraId="4F988E2D" w14:textId="77777777" w:rsidR="00A97A2D" w:rsidRPr="003E3D33" w:rsidRDefault="00A97A2D" w:rsidP="003E3D33">
      <w:pPr>
        <w:numPr>
          <w:ilvl w:val="1"/>
          <w:numId w:val="2"/>
        </w:numPr>
        <w:spacing w:after="0" w:line="240" w:lineRule="auto"/>
        <w:jc w:val="both"/>
        <w:rPr>
          <w:rFonts w:asciiTheme="minorHAnsi" w:hAnsiTheme="minorHAnsi"/>
        </w:rPr>
      </w:pPr>
      <w:r w:rsidRPr="00BA29BF">
        <w:rPr>
          <w:rFonts w:asciiTheme="minorHAnsi" w:hAnsiTheme="minorHAnsi"/>
        </w:rPr>
        <w:t>zajištění likvidace výstavářských prvků po skončení veletrhu v případě, že si je objednatel po do</w:t>
      </w:r>
      <w:r w:rsidR="003E3D33">
        <w:rPr>
          <w:rFonts w:asciiTheme="minorHAnsi" w:hAnsiTheme="minorHAnsi"/>
        </w:rPr>
        <w:t>hodě se zhotovitelem nepřevezme</w:t>
      </w:r>
      <w:r w:rsidRPr="003E3D33">
        <w:rPr>
          <w:rFonts w:asciiTheme="minorHAnsi" w:hAnsiTheme="minorHAnsi"/>
        </w:rPr>
        <w:t>.</w:t>
      </w:r>
    </w:p>
    <w:p w14:paraId="2A93418F" w14:textId="77777777" w:rsidR="00FF47B3" w:rsidRPr="00BA29BF" w:rsidRDefault="00FF47B3" w:rsidP="00CC5904">
      <w:pPr>
        <w:spacing w:after="0" w:line="240" w:lineRule="auto"/>
        <w:jc w:val="both"/>
        <w:rPr>
          <w:rFonts w:asciiTheme="minorHAnsi" w:hAnsiTheme="minorHAnsi"/>
        </w:rPr>
      </w:pPr>
    </w:p>
    <w:p w14:paraId="6E46C7A3" w14:textId="77777777" w:rsidR="003E778D" w:rsidRPr="00BA29BF" w:rsidRDefault="00E45F44" w:rsidP="00CC5904">
      <w:pPr>
        <w:numPr>
          <w:ilvl w:val="0"/>
          <w:numId w:val="2"/>
        </w:numPr>
        <w:spacing w:after="0" w:line="240" w:lineRule="auto"/>
        <w:jc w:val="both"/>
        <w:rPr>
          <w:rFonts w:asciiTheme="minorHAnsi" w:hAnsiTheme="minorHAnsi"/>
        </w:rPr>
      </w:pPr>
      <w:r w:rsidRPr="00BA29BF">
        <w:rPr>
          <w:rFonts w:asciiTheme="minorHAnsi" w:hAnsiTheme="minorHAnsi"/>
        </w:rPr>
        <w:t>P</w:t>
      </w:r>
      <w:r w:rsidR="003E778D" w:rsidRPr="00BA29BF">
        <w:rPr>
          <w:rFonts w:asciiTheme="minorHAnsi" w:hAnsiTheme="minorHAnsi"/>
        </w:rPr>
        <w:t>ožadavky na expozic</w:t>
      </w:r>
      <w:r w:rsidRPr="00BA29BF">
        <w:rPr>
          <w:rFonts w:asciiTheme="minorHAnsi" w:hAnsiTheme="minorHAnsi"/>
        </w:rPr>
        <w:t>i</w:t>
      </w:r>
      <w:r w:rsidR="003E778D" w:rsidRPr="00BA29BF">
        <w:rPr>
          <w:rFonts w:asciiTheme="minorHAnsi" w:hAnsiTheme="minorHAnsi"/>
          <w:b/>
        </w:rPr>
        <w:t>:</w:t>
      </w:r>
    </w:p>
    <w:p w14:paraId="2C65BD5D" w14:textId="77777777" w:rsidR="003E778D" w:rsidRPr="00BA29BF" w:rsidRDefault="003E778D" w:rsidP="00CC5904">
      <w:pPr>
        <w:numPr>
          <w:ilvl w:val="1"/>
          <w:numId w:val="2"/>
        </w:numPr>
        <w:spacing w:after="0" w:line="240" w:lineRule="auto"/>
        <w:jc w:val="both"/>
        <w:rPr>
          <w:rFonts w:asciiTheme="minorHAnsi" w:hAnsiTheme="minorHAnsi"/>
        </w:rPr>
      </w:pPr>
      <w:r w:rsidRPr="00BA29BF">
        <w:rPr>
          <w:rFonts w:asciiTheme="minorHAnsi" w:hAnsiTheme="minorHAnsi"/>
        </w:rPr>
        <w:t>otevřená expozice,</w:t>
      </w:r>
    </w:p>
    <w:p w14:paraId="561E6A15" w14:textId="7B80A8B5" w:rsidR="003E778D" w:rsidRPr="00BA29BF" w:rsidRDefault="00C768E5" w:rsidP="00CC5904">
      <w:pPr>
        <w:numPr>
          <w:ilvl w:val="1"/>
          <w:numId w:val="2"/>
        </w:numPr>
        <w:spacing w:after="0" w:line="240" w:lineRule="auto"/>
        <w:jc w:val="both"/>
        <w:rPr>
          <w:rFonts w:asciiTheme="minorHAnsi" w:hAnsiTheme="minorHAnsi"/>
        </w:rPr>
      </w:pPr>
      <w:r>
        <w:rPr>
          <w:rFonts w:asciiTheme="minorHAnsi" w:hAnsiTheme="minorHAnsi"/>
        </w:rPr>
        <w:t xml:space="preserve">umístění: pavilon </w:t>
      </w:r>
      <w:r w:rsidR="005E7EAD">
        <w:rPr>
          <w:rFonts w:asciiTheme="minorHAnsi" w:hAnsiTheme="minorHAnsi"/>
        </w:rPr>
        <w:t>V</w:t>
      </w:r>
      <w:r w:rsidR="003E778D" w:rsidRPr="00BA29BF">
        <w:rPr>
          <w:rFonts w:asciiTheme="minorHAnsi" w:hAnsiTheme="minorHAnsi"/>
        </w:rPr>
        <w:t xml:space="preserve">, areál </w:t>
      </w:r>
      <w:r w:rsidR="00D703A9" w:rsidRPr="00BA29BF">
        <w:rPr>
          <w:rFonts w:asciiTheme="minorHAnsi" w:hAnsiTheme="minorHAnsi"/>
        </w:rPr>
        <w:t>společnosti</w:t>
      </w:r>
      <w:r w:rsidR="003E778D" w:rsidRPr="00BA29BF">
        <w:rPr>
          <w:rFonts w:asciiTheme="minorHAnsi" w:hAnsiTheme="minorHAnsi"/>
        </w:rPr>
        <w:t xml:space="preserve"> Veletrhy Brno, a.s.,</w:t>
      </w:r>
    </w:p>
    <w:p w14:paraId="67D8848A" w14:textId="5AFED208" w:rsidR="003E778D" w:rsidRPr="003E3D33" w:rsidRDefault="003E778D" w:rsidP="00CC5904">
      <w:pPr>
        <w:numPr>
          <w:ilvl w:val="1"/>
          <w:numId w:val="2"/>
        </w:numPr>
        <w:spacing w:after="0" w:line="240" w:lineRule="auto"/>
        <w:jc w:val="both"/>
        <w:rPr>
          <w:rFonts w:asciiTheme="minorHAnsi" w:hAnsiTheme="minorHAnsi"/>
        </w:rPr>
      </w:pPr>
      <w:r w:rsidRPr="00BA29BF">
        <w:rPr>
          <w:rFonts w:asciiTheme="minorHAnsi" w:hAnsiTheme="minorHAnsi"/>
        </w:rPr>
        <w:t>expozice</w:t>
      </w:r>
      <w:r w:rsidR="00C768E5">
        <w:rPr>
          <w:rFonts w:asciiTheme="minorHAnsi" w:hAnsiTheme="minorHAnsi"/>
        </w:rPr>
        <w:t xml:space="preserve"> celkem – </w:t>
      </w:r>
      <w:r w:rsidR="00323DBD">
        <w:rPr>
          <w:rFonts w:asciiTheme="minorHAnsi" w:hAnsiTheme="minorHAnsi"/>
        </w:rPr>
        <w:t xml:space="preserve">cca </w:t>
      </w:r>
      <w:r w:rsidR="005E7EAD">
        <w:rPr>
          <w:rFonts w:asciiTheme="minorHAnsi" w:hAnsiTheme="minorHAnsi"/>
        </w:rPr>
        <w:t>80</w:t>
      </w:r>
      <w:r w:rsidRPr="003E3D33">
        <w:rPr>
          <w:rFonts w:asciiTheme="minorHAnsi" w:hAnsiTheme="minorHAnsi"/>
        </w:rPr>
        <w:t xml:space="preserve"> m</w:t>
      </w:r>
      <w:r w:rsidRPr="003E3D33">
        <w:rPr>
          <w:rFonts w:asciiTheme="minorHAnsi" w:hAnsiTheme="minorHAnsi"/>
          <w:vertAlign w:val="superscript"/>
        </w:rPr>
        <w:t>2</w:t>
      </w:r>
      <w:r w:rsidRPr="003E3D33">
        <w:rPr>
          <w:rFonts w:asciiTheme="minorHAnsi" w:hAnsiTheme="minorHAnsi"/>
        </w:rPr>
        <w:t>,</w:t>
      </w:r>
    </w:p>
    <w:p w14:paraId="26F2CF5A" w14:textId="77777777" w:rsidR="000D49F7" w:rsidRPr="001F19F2" w:rsidRDefault="000D49F7" w:rsidP="000D49F7">
      <w:pPr>
        <w:numPr>
          <w:ilvl w:val="1"/>
          <w:numId w:val="2"/>
        </w:numPr>
        <w:spacing w:after="0" w:line="240" w:lineRule="auto"/>
        <w:jc w:val="both"/>
        <w:rPr>
          <w:rFonts w:asciiTheme="minorHAnsi" w:hAnsiTheme="minorHAnsi"/>
        </w:rPr>
      </w:pPr>
      <w:r w:rsidRPr="001F19F2">
        <w:rPr>
          <w:rFonts w:asciiTheme="minorHAnsi" w:hAnsiTheme="minorHAnsi"/>
        </w:rPr>
        <w:t>expozice bude společná pro prezentaci objednatele a jeho partnery,</w:t>
      </w:r>
    </w:p>
    <w:p w14:paraId="4C0967D1" w14:textId="490C7F8A" w:rsidR="000D49F7" w:rsidRDefault="005E7EAD" w:rsidP="000D49F7">
      <w:pPr>
        <w:numPr>
          <w:ilvl w:val="1"/>
          <w:numId w:val="2"/>
        </w:numPr>
        <w:spacing w:after="0" w:line="240" w:lineRule="auto"/>
        <w:jc w:val="both"/>
        <w:rPr>
          <w:rFonts w:asciiTheme="minorHAnsi" w:hAnsiTheme="minorHAnsi"/>
        </w:rPr>
      </w:pPr>
      <w:r>
        <w:rPr>
          <w:rFonts w:asciiTheme="minorHAnsi" w:hAnsiTheme="minorHAnsi"/>
        </w:rPr>
        <w:t>expozice bude vyhotovena dle projektu, v příloze č.1</w:t>
      </w:r>
    </w:p>
    <w:p w14:paraId="60C6FCA5" w14:textId="77777777" w:rsidR="005E7EAD" w:rsidRDefault="005E7EAD" w:rsidP="005E7EAD">
      <w:pPr>
        <w:spacing w:after="0" w:line="240" w:lineRule="auto"/>
        <w:ind w:left="720"/>
        <w:jc w:val="both"/>
        <w:rPr>
          <w:rFonts w:asciiTheme="minorHAnsi" w:hAnsiTheme="minorHAnsi"/>
        </w:rPr>
      </w:pPr>
    </w:p>
    <w:p w14:paraId="3B2138BD" w14:textId="77777777" w:rsidR="008C2467" w:rsidRPr="00BA29BF" w:rsidRDefault="008C2467" w:rsidP="005748E0">
      <w:pPr>
        <w:numPr>
          <w:ilvl w:val="0"/>
          <w:numId w:val="2"/>
        </w:numPr>
        <w:spacing w:after="0" w:line="240" w:lineRule="auto"/>
        <w:jc w:val="both"/>
        <w:rPr>
          <w:rFonts w:asciiTheme="minorHAnsi" w:hAnsiTheme="minorHAnsi"/>
        </w:rPr>
      </w:pPr>
      <w:r w:rsidRPr="00BA29BF">
        <w:rPr>
          <w:rFonts w:asciiTheme="minorHAnsi" w:hAnsiTheme="minorHAnsi" w:cs="Tahoma"/>
          <w:lang w:eastAsia="cs-CZ"/>
        </w:rPr>
        <w:t>Zhotovitel výslovně souhlasí a zavazuje se objednateli pro případ, že ke splnění požadavků objednatele vyplývajících z této smlouvy a k řádnému provedení díla budou potřebné i další činnosti výslovně neuvedené v této smlouvě, tyto činnosti na své náklady provést a do svého plnění zahrnout bez dopadu na cenu podle této smlouvy.</w:t>
      </w:r>
    </w:p>
    <w:p w14:paraId="048A8B3F" w14:textId="77777777" w:rsidR="00065C01" w:rsidRDefault="00065C01" w:rsidP="00CC5904">
      <w:pPr>
        <w:spacing w:after="0" w:line="240" w:lineRule="auto"/>
        <w:jc w:val="both"/>
        <w:rPr>
          <w:rFonts w:asciiTheme="minorHAnsi" w:hAnsiTheme="minorHAnsi"/>
        </w:rPr>
      </w:pPr>
    </w:p>
    <w:p w14:paraId="520CA888" w14:textId="77777777" w:rsidR="00E12C61" w:rsidRPr="00BA29BF" w:rsidRDefault="00E12C61" w:rsidP="00CC5904">
      <w:pPr>
        <w:spacing w:after="0" w:line="240" w:lineRule="auto"/>
        <w:jc w:val="both"/>
        <w:rPr>
          <w:rFonts w:asciiTheme="minorHAnsi" w:hAnsiTheme="minorHAnsi"/>
        </w:rPr>
      </w:pPr>
    </w:p>
    <w:p w14:paraId="4AAA4F88" w14:textId="77777777" w:rsidR="0040034F" w:rsidRPr="00BA29BF" w:rsidRDefault="0040034F" w:rsidP="00CC5904">
      <w:pPr>
        <w:keepNext/>
        <w:spacing w:after="0" w:line="240" w:lineRule="auto"/>
        <w:jc w:val="center"/>
        <w:rPr>
          <w:rFonts w:asciiTheme="minorHAnsi" w:hAnsiTheme="minorHAnsi"/>
          <w:b/>
        </w:rPr>
      </w:pPr>
      <w:r w:rsidRPr="00BA29BF">
        <w:rPr>
          <w:rFonts w:asciiTheme="minorHAnsi" w:hAnsiTheme="minorHAnsi"/>
          <w:b/>
        </w:rPr>
        <w:t>IV.</w:t>
      </w:r>
    </w:p>
    <w:p w14:paraId="02BA045A" w14:textId="77777777" w:rsidR="0040034F" w:rsidRPr="00BA29BF" w:rsidRDefault="0040034F" w:rsidP="00CC5904">
      <w:pPr>
        <w:keepNext/>
        <w:spacing w:after="0" w:line="240" w:lineRule="auto"/>
        <w:jc w:val="center"/>
        <w:rPr>
          <w:rFonts w:asciiTheme="minorHAnsi" w:hAnsiTheme="minorHAnsi"/>
          <w:b/>
        </w:rPr>
      </w:pPr>
      <w:r w:rsidRPr="00BA29BF">
        <w:rPr>
          <w:rFonts w:asciiTheme="minorHAnsi" w:hAnsiTheme="minorHAnsi"/>
          <w:b/>
        </w:rPr>
        <w:t>Doba a místo plnění</w:t>
      </w:r>
    </w:p>
    <w:p w14:paraId="3545B269" w14:textId="77777777" w:rsidR="0040034F" w:rsidRPr="00BA29BF" w:rsidRDefault="0040034F" w:rsidP="00CC5904">
      <w:pPr>
        <w:spacing w:after="0" w:line="240" w:lineRule="auto"/>
        <w:ind w:left="1191"/>
        <w:jc w:val="both"/>
        <w:rPr>
          <w:rFonts w:asciiTheme="minorHAnsi" w:hAnsiTheme="minorHAnsi"/>
        </w:rPr>
      </w:pPr>
    </w:p>
    <w:p w14:paraId="4DDA2516" w14:textId="7E644F45" w:rsidR="0040034F" w:rsidRDefault="0040034F" w:rsidP="00CC5904">
      <w:pPr>
        <w:numPr>
          <w:ilvl w:val="0"/>
          <w:numId w:val="23"/>
        </w:numPr>
        <w:spacing w:after="0" w:line="240" w:lineRule="auto"/>
        <w:jc w:val="both"/>
        <w:rPr>
          <w:rFonts w:asciiTheme="minorHAnsi" w:hAnsiTheme="minorHAnsi"/>
        </w:rPr>
      </w:pPr>
      <w:r w:rsidRPr="00BA29BF">
        <w:rPr>
          <w:rFonts w:asciiTheme="minorHAnsi" w:hAnsiTheme="minorHAnsi"/>
        </w:rPr>
        <w:t>Termín zahájení prací:</w:t>
      </w:r>
      <w:r w:rsidRPr="00BA29BF">
        <w:rPr>
          <w:rFonts w:asciiTheme="minorHAnsi" w:hAnsiTheme="minorHAnsi"/>
        </w:rPr>
        <w:tab/>
        <w:t>po uzavření smlouvy.</w:t>
      </w:r>
    </w:p>
    <w:p w14:paraId="6941F2F7" w14:textId="77777777" w:rsidR="00FD151D" w:rsidRDefault="00FD151D" w:rsidP="00370EFA">
      <w:pPr>
        <w:spacing w:after="0" w:line="240" w:lineRule="auto"/>
        <w:ind w:left="360"/>
        <w:jc w:val="both"/>
        <w:rPr>
          <w:rFonts w:asciiTheme="minorHAnsi" w:hAnsiTheme="minorHAnsi"/>
        </w:rPr>
      </w:pPr>
    </w:p>
    <w:p w14:paraId="2022EA56" w14:textId="2DA6E7E4" w:rsidR="00E652C9" w:rsidRPr="00BA29BF" w:rsidRDefault="00E652C9" w:rsidP="00CC5904">
      <w:pPr>
        <w:numPr>
          <w:ilvl w:val="0"/>
          <w:numId w:val="23"/>
        </w:numPr>
        <w:spacing w:after="0" w:line="240" w:lineRule="auto"/>
        <w:jc w:val="both"/>
        <w:rPr>
          <w:rFonts w:asciiTheme="minorHAnsi" w:hAnsiTheme="minorHAnsi"/>
        </w:rPr>
      </w:pPr>
      <w:r>
        <w:rPr>
          <w:rFonts w:asciiTheme="minorHAnsi" w:hAnsiTheme="minorHAnsi"/>
        </w:rPr>
        <w:lastRenderedPageBreak/>
        <w:t xml:space="preserve">Smluvní strany </w:t>
      </w:r>
      <w:r w:rsidR="00FD151D">
        <w:rPr>
          <w:rFonts w:asciiTheme="minorHAnsi" w:hAnsiTheme="minorHAnsi"/>
        </w:rPr>
        <w:t>s</w:t>
      </w:r>
      <w:r>
        <w:rPr>
          <w:rFonts w:asciiTheme="minorHAnsi" w:hAnsiTheme="minorHAnsi"/>
        </w:rPr>
        <w:t xml:space="preserve">e dohodly, že bezprostředně po uzavření smlouvy se uskuteční informativní schůzka zástupců obou stran, kde </w:t>
      </w:r>
      <w:r w:rsidR="00FD151D">
        <w:rPr>
          <w:rFonts w:asciiTheme="minorHAnsi" w:hAnsiTheme="minorHAnsi"/>
        </w:rPr>
        <w:t>budou projednány a odsouhlaseny požadavky týkající se veškerých aspektů plnění, vznesené oběma smluvními stranami.</w:t>
      </w:r>
    </w:p>
    <w:p w14:paraId="44CD9DA6" w14:textId="77777777" w:rsidR="0040034F" w:rsidRPr="00BA29BF" w:rsidRDefault="0040034F" w:rsidP="00CC5904">
      <w:pPr>
        <w:spacing w:after="0" w:line="240" w:lineRule="auto"/>
        <w:jc w:val="both"/>
        <w:rPr>
          <w:rFonts w:asciiTheme="minorHAnsi" w:hAnsiTheme="minorHAnsi"/>
        </w:rPr>
      </w:pPr>
    </w:p>
    <w:p w14:paraId="1F25CF49" w14:textId="77777777" w:rsidR="0040034F" w:rsidRPr="00BA29BF" w:rsidRDefault="0040034F" w:rsidP="00CC5904">
      <w:pPr>
        <w:numPr>
          <w:ilvl w:val="0"/>
          <w:numId w:val="23"/>
        </w:numPr>
        <w:spacing w:after="0" w:line="240" w:lineRule="auto"/>
        <w:jc w:val="both"/>
        <w:rPr>
          <w:rFonts w:asciiTheme="minorHAnsi" w:hAnsiTheme="minorHAnsi"/>
        </w:rPr>
      </w:pPr>
      <w:r w:rsidRPr="00BA29BF">
        <w:rPr>
          <w:rFonts w:asciiTheme="minorHAnsi" w:hAnsiTheme="minorHAnsi"/>
        </w:rPr>
        <w:t>Časový harmonogram:</w:t>
      </w:r>
    </w:p>
    <w:p w14:paraId="46B311BC" w14:textId="2417CE32" w:rsidR="0058293B" w:rsidRPr="00184D1A" w:rsidRDefault="0058293B" w:rsidP="0058293B">
      <w:pPr>
        <w:numPr>
          <w:ilvl w:val="1"/>
          <w:numId w:val="23"/>
        </w:numPr>
        <w:spacing w:after="0" w:line="240" w:lineRule="auto"/>
        <w:jc w:val="both"/>
        <w:rPr>
          <w:rFonts w:asciiTheme="minorHAnsi" w:hAnsiTheme="minorHAnsi"/>
        </w:rPr>
      </w:pPr>
      <w:r w:rsidRPr="00BA29BF">
        <w:rPr>
          <w:rFonts w:asciiTheme="minorHAnsi" w:hAnsiTheme="minorHAnsi"/>
        </w:rPr>
        <w:t>1. etapa – předání realizované expozice:</w:t>
      </w:r>
      <w:r>
        <w:rPr>
          <w:rFonts w:asciiTheme="minorHAnsi" w:hAnsiTheme="minorHAnsi"/>
          <w:b/>
        </w:rPr>
        <w:t xml:space="preserve"> </w:t>
      </w:r>
      <w:r w:rsidRPr="00FD5ADA">
        <w:rPr>
          <w:rFonts w:asciiTheme="minorHAnsi" w:hAnsiTheme="minorHAnsi"/>
          <w:b/>
        </w:rPr>
        <w:t xml:space="preserve">nejpozději do </w:t>
      </w:r>
      <w:r w:rsidRPr="00184D1A">
        <w:rPr>
          <w:rFonts w:asciiTheme="minorHAnsi" w:hAnsiTheme="minorHAnsi"/>
          <w:b/>
        </w:rPr>
        <w:t>2</w:t>
      </w:r>
      <w:r w:rsidR="00B11D25">
        <w:rPr>
          <w:rFonts w:asciiTheme="minorHAnsi" w:hAnsiTheme="minorHAnsi"/>
          <w:b/>
        </w:rPr>
        <w:t>1.11</w:t>
      </w:r>
      <w:r w:rsidRPr="00184D1A">
        <w:rPr>
          <w:rFonts w:asciiTheme="minorHAnsi" w:hAnsiTheme="minorHAnsi"/>
          <w:b/>
        </w:rPr>
        <w:t>.2019 do </w:t>
      </w:r>
      <w:r w:rsidR="00B11D25">
        <w:rPr>
          <w:rFonts w:asciiTheme="minorHAnsi" w:hAnsiTheme="minorHAnsi"/>
          <w:b/>
        </w:rPr>
        <w:t>10</w:t>
      </w:r>
      <w:r w:rsidRPr="00184D1A">
        <w:rPr>
          <w:rFonts w:asciiTheme="minorHAnsi" w:hAnsiTheme="minorHAnsi"/>
          <w:b/>
        </w:rPr>
        <w:t>:00 hod.,</w:t>
      </w:r>
    </w:p>
    <w:p w14:paraId="5EBC40D9" w14:textId="1979FDA6" w:rsidR="0058293B" w:rsidRPr="00FD5ADA" w:rsidRDefault="0058293B" w:rsidP="0058293B">
      <w:pPr>
        <w:numPr>
          <w:ilvl w:val="1"/>
          <w:numId w:val="23"/>
        </w:numPr>
        <w:spacing w:after="0" w:line="240" w:lineRule="auto"/>
        <w:jc w:val="both"/>
        <w:rPr>
          <w:rFonts w:asciiTheme="minorHAnsi" w:hAnsiTheme="minorHAnsi"/>
        </w:rPr>
      </w:pPr>
      <w:r w:rsidRPr="00184D1A">
        <w:rPr>
          <w:rFonts w:asciiTheme="minorHAnsi" w:hAnsiTheme="minorHAnsi"/>
        </w:rPr>
        <w:t xml:space="preserve">2. etapa – demontáž expozice a grafických prvků expozice: </w:t>
      </w:r>
      <w:r w:rsidR="00B11D25">
        <w:rPr>
          <w:rFonts w:asciiTheme="minorHAnsi" w:hAnsiTheme="minorHAnsi"/>
          <w:b/>
        </w:rPr>
        <w:t>od 23</w:t>
      </w:r>
      <w:r w:rsidRPr="00184D1A">
        <w:rPr>
          <w:rFonts w:asciiTheme="minorHAnsi" w:hAnsiTheme="minorHAnsi"/>
          <w:b/>
        </w:rPr>
        <w:t>.1</w:t>
      </w:r>
      <w:r w:rsidR="00B11D25">
        <w:rPr>
          <w:rFonts w:asciiTheme="minorHAnsi" w:hAnsiTheme="minorHAnsi"/>
          <w:b/>
        </w:rPr>
        <w:t>1.2019 po 18</w:t>
      </w:r>
      <w:r w:rsidRPr="00184D1A">
        <w:rPr>
          <w:rFonts w:asciiTheme="minorHAnsi" w:hAnsiTheme="minorHAnsi"/>
          <w:b/>
        </w:rPr>
        <w:t>:00 hod. do</w:t>
      </w:r>
      <w:r>
        <w:rPr>
          <w:rFonts w:asciiTheme="minorHAnsi" w:hAnsiTheme="minorHAnsi"/>
          <w:b/>
        </w:rPr>
        <w:t xml:space="preserve"> 23:00 hod.</w:t>
      </w:r>
    </w:p>
    <w:p w14:paraId="1C28B42C" w14:textId="77777777" w:rsidR="0040034F" w:rsidRPr="00BA29BF" w:rsidRDefault="0040034F" w:rsidP="00CC5904">
      <w:pPr>
        <w:spacing w:after="0" w:line="240" w:lineRule="auto"/>
        <w:ind w:left="1191"/>
        <w:jc w:val="both"/>
        <w:rPr>
          <w:rFonts w:asciiTheme="minorHAnsi" w:hAnsiTheme="minorHAnsi"/>
        </w:rPr>
      </w:pPr>
    </w:p>
    <w:p w14:paraId="6094CCAE" w14:textId="77777777" w:rsidR="0040034F" w:rsidRPr="000E575F" w:rsidRDefault="000E575F" w:rsidP="000E575F">
      <w:pPr>
        <w:numPr>
          <w:ilvl w:val="0"/>
          <w:numId w:val="23"/>
        </w:numPr>
        <w:spacing w:after="0" w:line="240" w:lineRule="auto"/>
        <w:jc w:val="both"/>
        <w:rPr>
          <w:rFonts w:asciiTheme="minorHAnsi" w:hAnsiTheme="minorHAnsi"/>
        </w:rPr>
      </w:pPr>
      <w:r>
        <w:rPr>
          <w:rFonts w:asciiTheme="minorHAnsi" w:hAnsiTheme="minorHAnsi"/>
        </w:rPr>
        <w:t xml:space="preserve">Místem plnění je </w:t>
      </w:r>
      <w:r w:rsidR="002A3C8C" w:rsidRPr="000E575F">
        <w:rPr>
          <w:rFonts w:asciiTheme="minorHAnsi" w:hAnsiTheme="minorHAnsi"/>
        </w:rPr>
        <w:t>pro montáž a demontáž expozice je areál výstaviště</w:t>
      </w:r>
      <w:r w:rsidR="009B2B40" w:rsidRPr="000E575F">
        <w:rPr>
          <w:rFonts w:asciiTheme="minorHAnsi" w:hAnsiTheme="minorHAnsi"/>
        </w:rPr>
        <w:t xml:space="preserve"> společnosti</w:t>
      </w:r>
      <w:r w:rsidRPr="000E575F">
        <w:rPr>
          <w:rFonts w:asciiTheme="minorHAnsi" w:hAnsiTheme="minorHAnsi"/>
        </w:rPr>
        <w:t xml:space="preserve"> Veletrhy Brno, </w:t>
      </w:r>
      <w:r w:rsidR="002A3C8C" w:rsidRPr="000E575F">
        <w:rPr>
          <w:rFonts w:asciiTheme="minorHAnsi" w:hAnsiTheme="minorHAnsi"/>
        </w:rPr>
        <w:t xml:space="preserve">a.s., Výstaviště </w:t>
      </w:r>
      <w:r w:rsidR="002159EB" w:rsidRPr="000E575F">
        <w:rPr>
          <w:rFonts w:asciiTheme="minorHAnsi" w:hAnsiTheme="minorHAnsi"/>
        </w:rPr>
        <w:t>405/</w:t>
      </w:r>
      <w:r w:rsidR="002A3C8C" w:rsidRPr="000E575F">
        <w:rPr>
          <w:rFonts w:asciiTheme="minorHAnsi" w:hAnsiTheme="minorHAnsi"/>
        </w:rPr>
        <w:t xml:space="preserve">1, 647 00 Brno, </w:t>
      </w:r>
      <w:r w:rsidR="00336922" w:rsidRPr="000E575F">
        <w:rPr>
          <w:rFonts w:asciiTheme="minorHAnsi" w:hAnsiTheme="minorHAnsi"/>
        </w:rPr>
        <w:t>Pavilon V</w:t>
      </w:r>
      <w:r>
        <w:rPr>
          <w:rFonts w:asciiTheme="minorHAnsi" w:hAnsiTheme="minorHAnsi"/>
          <w:shd w:val="clear" w:color="auto" w:fill="FFFFFF" w:themeFill="background1"/>
        </w:rPr>
        <w:t>.</w:t>
      </w:r>
    </w:p>
    <w:p w14:paraId="266BBFE2" w14:textId="77777777" w:rsidR="00B357CB" w:rsidRDefault="00B357CB">
      <w:pPr>
        <w:spacing w:after="0" w:line="240" w:lineRule="auto"/>
        <w:rPr>
          <w:rFonts w:asciiTheme="minorHAnsi" w:hAnsiTheme="minorHAnsi"/>
          <w:b/>
        </w:rPr>
      </w:pPr>
    </w:p>
    <w:p w14:paraId="0EAD07FD" w14:textId="77777777" w:rsidR="0040034F" w:rsidRPr="00BA29BF" w:rsidRDefault="0040034F" w:rsidP="00CC5904">
      <w:pPr>
        <w:spacing w:after="0" w:line="240" w:lineRule="auto"/>
        <w:jc w:val="center"/>
        <w:rPr>
          <w:rFonts w:asciiTheme="minorHAnsi" w:hAnsiTheme="minorHAnsi"/>
          <w:b/>
        </w:rPr>
      </w:pPr>
      <w:r w:rsidRPr="00BA29BF">
        <w:rPr>
          <w:rFonts w:asciiTheme="minorHAnsi" w:hAnsiTheme="minorHAnsi"/>
          <w:b/>
        </w:rPr>
        <w:t>V.</w:t>
      </w:r>
    </w:p>
    <w:p w14:paraId="1F1821F2" w14:textId="77777777" w:rsidR="0040034F" w:rsidRPr="00BA29BF" w:rsidRDefault="00CE4033" w:rsidP="00CC5904">
      <w:pPr>
        <w:spacing w:after="0" w:line="240" w:lineRule="auto"/>
        <w:jc w:val="center"/>
        <w:rPr>
          <w:rFonts w:asciiTheme="minorHAnsi" w:hAnsiTheme="minorHAnsi"/>
          <w:b/>
        </w:rPr>
      </w:pPr>
      <w:r w:rsidRPr="00BA29BF">
        <w:rPr>
          <w:rFonts w:asciiTheme="minorHAnsi" w:hAnsiTheme="minorHAnsi"/>
          <w:b/>
        </w:rPr>
        <w:t>Cena díla</w:t>
      </w:r>
    </w:p>
    <w:p w14:paraId="7BDAFAC1" w14:textId="77777777" w:rsidR="00CE4033" w:rsidRPr="00BA29BF" w:rsidRDefault="00CE4033" w:rsidP="00CC5904">
      <w:pPr>
        <w:spacing w:after="0" w:line="240" w:lineRule="auto"/>
        <w:jc w:val="center"/>
        <w:rPr>
          <w:rFonts w:asciiTheme="minorHAnsi" w:hAnsiTheme="minorHAnsi"/>
        </w:rPr>
      </w:pPr>
    </w:p>
    <w:p w14:paraId="1AD2C703" w14:textId="77777777" w:rsidR="00CE4033" w:rsidRPr="00BA29BF" w:rsidRDefault="00CE4033" w:rsidP="00CC5904">
      <w:pPr>
        <w:keepNext/>
        <w:numPr>
          <w:ilvl w:val="0"/>
          <w:numId w:val="24"/>
        </w:numPr>
        <w:spacing w:after="0" w:line="240" w:lineRule="auto"/>
        <w:jc w:val="both"/>
        <w:rPr>
          <w:rFonts w:asciiTheme="minorHAnsi" w:hAnsiTheme="minorHAnsi"/>
        </w:rPr>
      </w:pPr>
      <w:r w:rsidRPr="00BA29BF">
        <w:rPr>
          <w:rFonts w:asciiTheme="minorHAnsi" w:hAnsiTheme="minorHAnsi"/>
        </w:rPr>
        <w:t>Cena díla je sjednána dohodou smluvních stran, jako cena nejvýše přípustná a činí:</w:t>
      </w:r>
    </w:p>
    <w:p w14:paraId="23296C2C" w14:textId="77777777" w:rsidR="00CE4033" w:rsidRPr="00BA29BF" w:rsidRDefault="00CE4033" w:rsidP="00CC5904">
      <w:pPr>
        <w:keepNext/>
        <w:widowControl w:val="0"/>
        <w:adjustRightInd w:val="0"/>
        <w:spacing w:after="0" w:line="240" w:lineRule="auto"/>
        <w:jc w:val="both"/>
        <w:textAlignment w:val="baseline"/>
        <w:rPr>
          <w:rFonts w:asciiTheme="minorHAnsi" w:hAnsiTheme="minorHAnsi"/>
        </w:rPr>
      </w:pPr>
    </w:p>
    <w:tbl>
      <w:tblPr>
        <w:tblW w:w="7096" w:type="dxa"/>
        <w:tblInd w:w="392" w:type="dxa"/>
        <w:tblLook w:val="01E0" w:firstRow="1" w:lastRow="1" w:firstColumn="1" w:lastColumn="1" w:noHBand="0" w:noVBand="0"/>
      </w:tblPr>
      <w:tblGrid>
        <w:gridCol w:w="4820"/>
        <w:gridCol w:w="1736"/>
        <w:gridCol w:w="540"/>
      </w:tblGrid>
      <w:tr w:rsidR="00BA29BF" w:rsidRPr="00BA29BF" w14:paraId="373ECA83" w14:textId="77777777" w:rsidTr="00B553F8">
        <w:tc>
          <w:tcPr>
            <w:tcW w:w="4820" w:type="dxa"/>
          </w:tcPr>
          <w:p w14:paraId="0727A2AA" w14:textId="77777777" w:rsidR="00CE4033" w:rsidRPr="00BA29BF" w:rsidRDefault="00CE4033" w:rsidP="00CC5904">
            <w:pPr>
              <w:spacing w:after="0" w:line="240" w:lineRule="auto"/>
              <w:rPr>
                <w:rFonts w:asciiTheme="minorHAnsi" w:hAnsiTheme="minorHAnsi"/>
              </w:rPr>
            </w:pPr>
            <w:r w:rsidRPr="00BA29BF">
              <w:rPr>
                <w:rFonts w:asciiTheme="minorHAnsi" w:hAnsiTheme="minorHAnsi"/>
              </w:rPr>
              <w:t>cena bez DPH (základ pro určení výše daně) činí:</w:t>
            </w:r>
          </w:p>
        </w:tc>
        <w:tc>
          <w:tcPr>
            <w:tcW w:w="1736" w:type="dxa"/>
          </w:tcPr>
          <w:p w14:paraId="1697FC99" w14:textId="07678E73" w:rsidR="00CE4033" w:rsidRPr="00BA29BF" w:rsidRDefault="00B11D25" w:rsidP="00B11D25">
            <w:pPr>
              <w:spacing w:after="0" w:line="240" w:lineRule="auto"/>
              <w:jc w:val="right"/>
              <w:rPr>
                <w:rFonts w:asciiTheme="minorHAnsi" w:hAnsiTheme="minorHAnsi"/>
              </w:rPr>
            </w:pPr>
            <w:r>
              <w:rPr>
                <w:rFonts w:asciiTheme="minorHAnsi" w:hAnsiTheme="minorHAnsi"/>
              </w:rPr>
              <w:t>135</w:t>
            </w:r>
            <w:r w:rsidR="001634D8">
              <w:rPr>
                <w:rFonts w:asciiTheme="minorHAnsi" w:hAnsiTheme="minorHAnsi"/>
              </w:rPr>
              <w:t> </w:t>
            </w:r>
            <w:r>
              <w:rPr>
                <w:rFonts w:asciiTheme="minorHAnsi" w:hAnsiTheme="minorHAnsi"/>
              </w:rPr>
              <w:t>620</w:t>
            </w:r>
            <w:r w:rsidR="001634D8">
              <w:rPr>
                <w:rFonts w:asciiTheme="minorHAnsi" w:hAnsiTheme="minorHAnsi"/>
              </w:rPr>
              <w:t>,00</w:t>
            </w:r>
          </w:p>
        </w:tc>
        <w:tc>
          <w:tcPr>
            <w:tcW w:w="540" w:type="dxa"/>
          </w:tcPr>
          <w:p w14:paraId="5FC22CD5" w14:textId="77777777" w:rsidR="00CE4033" w:rsidRPr="00BA29BF" w:rsidRDefault="00CE4033" w:rsidP="00CC5904">
            <w:pPr>
              <w:spacing w:after="0" w:line="240" w:lineRule="auto"/>
              <w:jc w:val="right"/>
              <w:rPr>
                <w:rFonts w:asciiTheme="minorHAnsi" w:hAnsiTheme="minorHAnsi"/>
              </w:rPr>
            </w:pPr>
            <w:r w:rsidRPr="00BA29BF">
              <w:rPr>
                <w:rFonts w:asciiTheme="minorHAnsi" w:hAnsiTheme="minorHAnsi"/>
              </w:rPr>
              <w:t>Kč</w:t>
            </w:r>
          </w:p>
        </w:tc>
      </w:tr>
      <w:tr w:rsidR="00BA29BF" w:rsidRPr="00BA29BF" w14:paraId="3338C70B" w14:textId="77777777" w:rsidTr="00B553F8">
        <w:tc>
          <w:tcPr>
            <w:tcW w:w="4820" w:type="dxa"/>
          </w:tcPr>
          <w:p w14:paraId="7EEBC2FA" w14:textId="77777777" w:rsidR="00CE4033" w:rsidRPr="00BA29BF" w:rsidRDefault="00CE4033" w:rsidP="00CC5904">
            <w:pPr>
              <w:spacing w:after="0" w:line="240" w:lineRule="auto"/>
              <w:rPr>
                <w:rFonts w:asciiTheme="minorHAnsi" w:hAnsiTheme="minorHAnsi"/>
              </w:rPr>
            </w:pPr>
            <w:r w:rsidRPr="00BA29BF">
              <w:rPr>
                <w:rFonts w:asciiTheme="minorHAnsi" w:hAnsiTheme="minorHAnsi"/>
              </w:rPr>
              <w:t>sazba DPH:</w:t>
            </w:r>
          </w:p>
        </w:tc>
        <w:tc>
          <w:tcPr>
            <w:tcW w:w="1736" w:type="dxa"/>
          </w:tcPr>
          <w:p w14:paraId="35A3E449" w14:textId="1ECC6F60" w:rsidR="00CE4033" w:rsidRPr="00BA29BF" w:rsidRDefault="001634D8" w:rsidP="00CC5904">
            <w:pPr>
              <w:spacing w:after="0" w:line="240" w:lineRule="auto"/>
              <w:jc w:val="right"/>
              <w:rPr>
                <w:rFonts w:asciiTheme="minorHAnsi" w:hAnsiTheme="minorHAnsi"/>
              </w:rPr>
            </w:pPr>
            <w:r>
              <w:rPr>
                <w:rFonts w:asciiTheme="minorHAnsi" w:hAnsiTheme="minorHAnsi"/>
              </w:rPr>
              <w:t>21</w:t>
            </w:r>
          </w:p>
        </w:tc>
        <w:tc>
          <w:tcPr>
            <w:tcW w:w="540" w:type="dxa"/>
          </w:tcPr>
          <w:p w14:paraId="6B799AE9" w14:textId="77777777" w:rsidR="00CE4033" w:rsidRPr="00BA29BF" w:rsidRDefault="00CE4033" w:rsidP="00CC5904">
            <w:pPr>
              <w:spacing w:after="0" w:line="240" w:lineRule="auto"/>
              <w:jc w:val="right"/>
              <w:rPr>
                <w:rFonts w:asciiTheme="minorHAnsi" w:hAnsiTheme="minorHAnsi"/>
              </w:rPr>
            </w:pPr>
            <w:r w:rsidRPr="00BA29BF">
              <w:rPr>
                <w:rFonts w:asciiTheme="minorHAnsi" w:hAnsiTheme="minorHAnsi"/>
              </w:rPr>
              <w:t>%</w:t>
            </w:r>
          </w:p>
        </w:tc>
      </w:tr>
      <w:tr w:rsidR="00BA29BF" w:rsidRPr="00BA29BF" w14:paraId="29671A7B" w14:textId="77777777" w:rsidTr="00B553F8">
        <w:tc>
          <w:tcPr>
            <w:tcW w:w="4820" w:type="dxa"/>
          </w:tcPr>
          <w:p w14:paraId="2438C824" w14:textId="77777777" w:rsidR="00CE4033" w:rsidRPr="00BA29BF" w:rsidRDefault="00CE4033" w:rsidP="00CC5904">
            <w:pPr>
              <w:spacing w:after="0" w:line="240" w:lineRule="auto"/>
              <w:rPr>
                <w:rFonts w:asciiTheme="minorHAnsi" w:hAnsiTheme="minorHAnsi"/>
              </w:rPr>
            </w:pPr>
            <w:r w:rsidRPr="00BA29BF">
              <w:rPr>
                <w:rFonts w:asciiTheme="minorHAnsi" w:hAnsiTheme="minorHAnsi"/>
              </w:rPr>
              <w:t>výše DPH:</w:t>
            </w:r>
          </w:p>
        </w:tc>
        <w:tc>
          <w:tcPr>
            <w:tcW w:w="1736" w:type="dxa"/>
          </w:tcPr>
          <w:p w14:paraId="3162CA12" w14:textId="3F7BE09F" w:rsidR="00CE4033" w:rsidRPr="00BA29BF" w:rsidRDefault="00B11D25" w:rsidP="00B11D25">
            <w:pPr>
              <w:spacing w:after="0" w:line="240" w:lineRule="auto"/>
              <w:jc w:val="right"/>
              <w:rPr>
                <w:rFonts w:asciiTheme="minorHAnsi" w:hAnsiTheme="minorHAnsi"/>
              </w:rPr>
            </w:pPr>
            <w:r>
              <w:rPr>
                <w:rFonts w:asciiTheme="minorHAnsi" w:hAnsiTheme="minorHAnsi"/>
              </w:rPr>
              <w:t>28</w:t>
            </w:r>
            <w:r w:rsidR="001634D8">
              <w:rPr>
                <w:rFonts w:asciiTheme="minorHAnsi" w:hAnsiTheme="minorHAnsi"/>
              </w:rPr>
              <w:t> </w:t>
            </w:r>
            <w:r>
              <w:rPr>
                <w:rFonts w:asciiTheme="minorHAnsi" w:hAnsiTheme="minorHAnsi"/>
              </w:rPr>
              <w:t>480</w:t>
            </w:r>
            <w:r w:rsidR="001634D8">
              <w:rPr>
                <w:rFonts w:asciiTheme="minorHAnsi" w:hAnsiTheme="minorHAnsi"/>
              </w:rPr>
              <w:t>,</w:t>
            </w:r>
            <w:r>
              <w:rPr>
                <w:rFonts w:asciiTheme="minorHAnsi" w:hAnsiTheme="minorHAnsi"/>
              </w:rPr>
              <w:t>20</w:t>
            </w:r>
          </w:p>
        </w:tc>
        <w:tc>
          <w:tcPr>
            <w:tcW w:w="540" w:type="dxa"/>
          </w:tcPr>
          <w:p w14:paraId="35EEE8D6" w14:textId="77777777" w:rsidR="00CE4033" w:rsidRPr="00BA29BF" w:rsidRDefault="00CE4033" w:rsidP="00CC5904">
            <w:pPr>
              <w:spacing w:after="0" w:line="240" w:lineRule="auto"/>
              <w:jc w:val="right"/>
              <w:rPr>
                <w:rFonts w:asciiTheme="minorHAnsi" w:hAnsiTheme="minorHAnsi"/>
              </w:rPr>
            </w:pPr>
            <w:r w:rsidRPr="00BA29BF">
              <w:rPr>
                <w:rFonts w:asciiTheme="minorHAnsi" w:hAnsiTheme="minorHAnsi"/>
              </w:rPr>
              <w:t>Kč</w:t>
            </w:r>
          </w:p>
        </w:tc>
      </w:tr>
      <w:tr w:rsidR="00CE4033" w:rsidRPr="00BA29BF" w14:paraId="7C024978" w14:textId="77777777" w:rsidTr="00B553F8">
        <w:tc>
          <w:tcPr>
            <w:tcW w:w="4820" w:type="dxa"/>
          </w:tcPr>
          <w:p w14:paraId="736FB81F" w14:textId="77777777" w:rsidR="00CE4033" w:rsidRPr="00BA29BF" w:rsidRDefault="00CE4033" w:rsidP="00CC5904">
            <w:pPr>
              <w:spacing w:after="0" w:line="240" w:lineRule="auto"/>
              <w:rPr>
                <w:rFonts w:asciiTheme="minorHAnsi" w:hAnsiTheme="minorHAnsi"/>
              </w:rPr>
            </w:pPr>
            <w:r w:rsidRPr="00BA29BF">
              <w:rPr>
                <w:rFonts w:asciiTheme="minorHAnsi" w:hAnsiTheme="minorHAnsi"/>
              </w:rPr>
              <w:t>Cena celkem včetně DPH:</w:t>
            </w:r>
          </w:p>
        </w:tc>
        <w:tc>
          <w:tcPr>
            <w:tcW w:w="1736" w:type="dxa"/>
          </w:tcPr>
          <w:p w14:paraId="1FF77C7E" w14:textId="0EC66E53" w:rsidR="00CE4033" w:rsidRPr="00BA29BF" w:rsidRDefault="00B11D25" w:rsidP="00B11D25">
            <w:pPr>
              <w:spacing w:after="0" w:line="240" w:lineRule="auto"/>
              <w:jc w:val="right"/>
              <w:rPr>
                <w:rFonts w:asciiTheme="minorHAnsi" w:hAnsiTheme="minorHAnsi"/>
              </w:rPr>
            </w:pPr>
            <w:r>
              <w:rPr>
                <w:rFonts w:asciiTheme="minorHAnsi" w:hAnsiTheme="minorHAnsi"/>
              </w:rPr>
              <w:t>164</w:t>
            </w:r>
            <w:r w:rsidR="001634D8">
              <w:rPr>
                <w:rFonts w:asciiTheme="minorHAnsi" w:hAnsiTheme="minorHAnsi"/>
              </w:rPr>
              <w:t> </w:t>
            </w:r>
            <w:r>
              <w:rPr>
                <w:rFonts w:asciiTheme="minorHAnsi" w:hAnsiTheme="minorHAnsi"/>
              </w:rPr>
              <w:t>100</w:t>
            </w:r>
            <w:r w:rsidR="001634D8">
              <w:rPr>
                <w:rFonts w:asciiTheme="minorHAnsi" w:hAnsiTheme="minorHAnsi"/>
              </w:rPr>
              <w:t>,</w:t>
            </w:r>
            <w:r>
              <w:rPr>
                <w:rFonts w:asciiTheme="minorHAnsi" w:hAnsiTheme="minorHAnsi"/>
              </w:rPr>
              <w:t>2</w:t>
            </w:r>
            <w:r w:rsidR="001634D8">
              <w:rPr>
                <w:rFonts w:asciiTheme="minorHAnsi" w:hAnsiTheme="minorHAnsi"/>
              </w:rPr>
              <w:t>0</w:t>
            </w:r>
          </w:p>
        </w:tc>
        <w:tc>
          <w:tcPr>
            <w:tcW w:w="540" w:type="dxa"/>
          </w:tcPr>
          <w:p w14:paraId="746FB1BB" w14:textId="77777777" w:rsidR="00CE4033" w:rsidRPr="00BA29BF" w:rsidRDefault="00CE4033" w:rsidP="00CC5904">
            <w:pPr>
              <w:spacing w:after="0" w:line="240" w:lineRule="auto"/>
              <w:jc w:val="right"/>
              <w:rPr>
                <w:rFonts w:asciiTheme="minorHAnsi" w:hAnsiTheme="minorHAnsi"/>
              </w:rPr>
            </w:pPr>
            <w:r w:rsidRPr="00BA29BF">
              <w:rPr>
                <w:rFonts w:asciiTheme="minorHAnsi" w:hAnsiTheme="minorHAnsi"/>
              </w:rPr>
              <w:t>Kč</w:t>
            </w:r>
          </w:p>
        </w:tc>
      </w:tr>
    </w:tbl>
    <w:p w14:paraId="7EC96837" w14:textId="77777777" w:rsidR="00CE4033" w:rsidRPr="00BA29BF" w:rsidRDefault="00CE4033" w:rsidP="00CC5904">
      <w:pPr>
        <w:spacing w:after="0" w:line="240" w:lineRule="auto"/>
        <w:jc w:val="both"/>
        <w:rPr>
          <w:rFonts w:asciiTheme="minorHAnsi" w:hAnsiTheme="minorHAnsi"/>
        </w:rPr>
      </w:pPr>
    </w:p>
    <w:p w14:paraId="0FB00E47" w14:textId="77777777" w:rsidR="00CE4033" w:rsidRPr="00A83716" w:rsidRDefault="00CE4033" w:rsidP="00CC5904">
      <w:pPr>
        <w:numPr>
          <w:ilvl w:val="0"/>
          <w:numId w:val="24"/>
        </w:numPr>
        <w:spacing w:after="0" w:line="240" w:lineRule="auto"/>
        <w:jc w:val="both"/>
        <w:rPr>
          <w:rFonts w:asciiTheme="minorHAnsi" w:hAnsiTheme="minorHAnsi"/>
        </w:rPr>
      </w:pPr>
      <w:r w:rsidRPr="00A83716">
        <w:rPr>
          <w:rFonts w:asciiTheme="minorHAnsi" w:hAnsiTheme="minorHAnsi"/>
        </w:rPr>
        <w:t>Cena díla byla předložena zhotovitelem jako nabídková cena a v této výši byla akceptována objednatelem.</w:t>
      </w:r>
    </w:p>
    <w:p w14:paraId="70207CDA" w14:textId="77777777" w:rsidR="00CE4033" w:rsidRPr="00BA29BF" w:rsidRDefault="00CE4033" w:rsidP="00CC5904">
      <w:pPr>
        <w:spacing w:after="0" w:line="240" w:lineRule="auto"/>
        <w:jc w:val="both"/>
        <w:rPr>
          <w:rFonts w:asciiTheme="minorHAnsi" w:hAnsiTheme="minorHAnsi"/>
        </w:rPr>
      </w:pPr>
    </w:p>
    <w:p w14:paraId="2962A6D7" w14:textId="77777777" w:rsidR="00CE4033" w:rsidRPr="00BA29BF" w:rsidRDefault="00CE4033" w:rsidP="00CC5904">
      <w:pPr>
        <w:numPr>
          <w:ilvl w:val="0"/>
          <w:numId w:val="24"/>
        </w:numPr>
        <w:spacing w:after="0" w:line="240" w:lineRule="auto"/>
        <w:jc w:val="both"/>
        <w:rPr>
          <w:rFonts w:asciiTheme="minorHAnsi" w:hAnsiTheme="minorHAnsi"/>
          <w:snapToGrid w:val="0"/>
        </w:rPr>
      </w:pPr>
      <w:r w:rsidRPr="00BA29BF">
        <w:rPr>
          <w:rFonts w:asciiTheme="minorHAnsi" w:hAnsiTheme="minorHAnsi"/>
          <w:snapToGrid w:val="0"/>
        </w:rPr>
        <w:t>Sjednaná cena díla je cenou nejvýše přípustnou, se započtením veškerých nákladů, rizik, příp. zisku, kterou je možné překročit pouze v případě změny (zvýšení) sazby DPH, a to tak, že zhotovitel připočítá ke sjednané ceně bez DPH daň z přidané hodnoty v procentní sazbě odpovídající zákonné úpravě účinné k datu uskutečněného zdanitelného plnění. Pokud dojde ke snížení sazby DPH k datu uskutečněného zdanitelného plnění, připočte zhotovitel ke sjednané ceně bez DPH daň z přidané hodnoty v procentní sazbě odpovídající zákonné úpravě účinné k datu uskutečněného zdanitelného plnění.</w:t>
      </w:r>
    </w:p>
    <w:p w14:paraId="48A75275" w14:textId="77777777" w:rsidR="00CE4033" w:rsidRPr="00BA29BF" w:rsidRDefault="00CE4033" w:rsidP="00CC5904">
      <w:pPr>
        <w:spacing w:after="0" w:line="240" w:lineRule="auto"/>
        <w:jc w:val="both"/>
        <w:rPr>
          <w:rFonts w:asciiTheme="minorHAnsi" w:hAnsiTheme="minorHAnsi"/>
          <w:snapToGrid w:val="0"/>
        </w:rPr>
      </w:pPr>
    </w:p>
    <w:p w14:paraId="56132FDD" w14:textId="77777777" w:rsidR="00CE4033" w:rsidRPr="00BA29BF" w:rsidRDefault="00CE4033" w:rsidP="00CC5904">
      <w:pPr>
        <w:pStyle w:val="Default"/>
        <w:numPr>
          <w:ilvl w:val="0"/>
          <w:numId w:val="24"/>
        </w:numPr>
        <w:jc w:val="both"/>
        <w:rPr>
          <w:rFonts w:asciiTheme="minorHAnsi" w:eastAsia="Calibri" w:hAnsiTheme="minorHAnsi"/>
          <w:snapToGrid w:val="0"/>
          <w:color w:val="auto"/>
          <w:sz w:val="22"/>
          <w:szCs w:val="22"/>
          <w:lang w:eastAsia="en-US"/>
        </w:rPr>
      </w:pPr>
      <w:r w:rsidRPr="00BA29BF">
        <w:rPr>
          <w:rFonts w:asciiTheme="minorHAnsi" w:eastAsia="Calibri" w:hAnsiTheme="minorHAnsi"/>
          <w:snapToGrid w:val="0"/>
          <w:color w:val="auto"/>
          <w:sz w:val="22"/>
          <w:szCs w:val="22"/>
          <w:lang w:eastAsia="en-US"/>
        </w:rPr>
        <w:t>Do sjednané ceny díla jsou zahrnuty veškeré náklady zhotovitele na vytvoření díla a jeho hmotné zachycení, zejména cestovní výdaje, náklady na softwarové vybavení použité pro vytvoření díla a jeho hmotné zachycení a odměny autorům jednotlivých částí díla.</w:t>
      </w:r>
    </w:p>
    <w:p w14:paraId="39201790" w14:textId="77777777" w:rsidR="00CE4033" w:rsidRPr="00BA29BF" w:rsidRDefault="00CE4033" w:rsidP="00CC5904">
      <w:pPr>
        <w:spacing w:after="0" w:line="240" w:lineRule="auto"/>
        <w:ind w:left="360"/>
        <w:jc w:val="both"/>
        <w:rPr>
          <w:rFonts w:asciiTheme="minorHAnsi" w:hAnsiTheme="minorHAnsi"/>
          <w:snapToGrid w:val="0"/>
        </w:rPr>
      </w:pPr>
    </w:p>
    <w:p w14:paraId="1F34C6D5" w14:textId="77777777" w:rsidR="00CE4033" w:rsidRPr="00BA29BF" w:rsidRDefault="00CE4033" w:rsidP="00CC5904">
      <w:pPr>
        <w:numPr>
          <w:ilvl w:val="0"/>
          <w:numId w:val="24"/>
        </w:numPr>
        <w:spacing w:after="0" w:line="240" w:lineRule="auto"/>
        <w:jc w:val="both"/>
        <w:rPr>
          <w:rFonts w:asciiTheme="minorHAnsi" w:hAnsiTheme="minorHAnsi"/>
          <w:snapToGrid w:val="0"/>
        </w:rPr>
      </w:pPr>
      <w:r w:rsidRPr="00BA29BF">
        <w:rPr>
          <w:rFonts w:asciiTheme="minorHAnsi" w:hAnsiTheme="minorHAnsi"/>
          <w:snapToGrid w:val="0"/>
        </w:rPr>
        <w:t>Cena zahrnuje i odměnu zhotovitele za oprávnění objednatele užívat hmotné zachycení díla ke všem způsobům užití díla tak, jak je nutné k dosažení účelu smlouvy i nad rozsah sjednaný v této smlouvě.</w:t>
      </w:r>
    </w:p>
    <w:p w14:paraId="46BC92D9" w14:textId="77777777" w:rsidR="00CE4033" w:rsidRPr="00BA29BF" w:rsidRDefault="00CE4033" w:rsidP="00CC5904">
      <w:pPr>
        <w:spacing w:after="0" w:line="240" w:lineRule="auto"/>
        <w:ind w:left="360"/>
        <w:jc w:val="both"/>
        <w:rPr>
          <w:rFonts w:asciiTheme="minorHAnsi" w:hAnsiTheme="minorHAnsi"/>
          <w:snapToGrid w:val="0"/>
        </w:rPr>
      </w:pPr>
    </w:p>
    <w:p w14:paraId="4B5A74E2" w14:textId="77777777" w:rsidR="00CE4033" w:rsidRPr="00BA29BF" w:rsidRDefault="00CE4033" w:rsidP="00CC5904">
      <w:pPr>
        <w:numPr>
          <w:ilvl w:val="0"/>
          <w:numId w:val="24"/>
        </w:numPr>
        <w:spacing w:after="0" w:line="240" w:lineRule="auto"/>
        <w:jc w:val="both"/>
        <w:rPr>
          <w:rFonts w:asciiTheme="minorHAnsi" w:hAnsiTheme="minorHAnsi"/>
          <w:snapToGrid w:val="0"/>
        </w:rPr>
      </w:pPr>
      <w:r w:rsidRPr="00BA29BF">
        <w:rPr>
          <w:rFonts w:asciiTheme="minorHAnsi" w:hAnsiTheme="minorHAnsi"/>
          <w:snapToGrid w:val="0"/>
        </w:rPr>
        <w:t>Zhotovitel prohlašuje, že:</w:t>
      </w:r>
    </w:p>
    <w:p w14:paraId="6842EB13" w14:textId="77777777" w:rsidR="00CE4033" w:rsidRPr="00BA29BF" w:rsidRDefault="00CE4033" w:rsidP="00CC5904">
      <w:pPr>
        <w:numPr>
          <w:ilvl w:val="1"/>
          <w:numId w:val="24"/>
        </w:numPr>
        <w:spacing w:after="0" w:line="240" w:lineRule="auto"/>
        <w:jc w:val="both"/>
        <w:rPr>
          <w:rFonts w:asciiTheme="minorHAnsi" w:hAnsiTheme="minorHAnsi"/>
          <w:snapToGrid w:val="0"/>
        </w:rPr>
      </w:pPr>
      <w:r w:rsidRPr="00BA29BF">
        <w:rPr>
          <w:rFonts w:asciiTheme="minorHAnsi" w:hAnsiTheme="minorHAnsi"/>
          <w:snapToGrid w:val="0"/>
        </w:rPr>
        <w:t>nemá v úmyslu nezaplatit DPH u zdanitelného plnění podle této smlouvy,</w:t>
      </w:r>
    </w:p>
    <w:p w14:paraId="6A412419" w14:textId="77777777" w:rsidR="00CE4033" w:rsidRPr="00BA29BF" w:rsidRDefault="00CE4033" w:rsidP="00CC5904">
      <w:pPr>
        <w:numPr>
          <w:ilvl w:val="1"/>
          <w:numId w:val="24"/>
        </w:numPr>
        <w:spacing w:after="0" w:line="240" w:lineRule="auto"/>
        <w:jc w:val="both"/>
        <w:rPr>
          <w:rFonts w:asciiTheme="minorHAnsi" w:hAnsiTheme="minorHAnsi"/>
          <w:snapToGrid w:val="0"/>
        </w:rPr>
      </w:pPr>
      <w:r w:rsidRPr="00BA29BF">
        <w:rPr>
          <w:rFonts w:asciiTheme="minorHAnsi" w:hAnsiTheme="minorHAnsi"/>
          <w:snapToGrid w:val="0"/>
        </w:rPr>
        <w:t>nejsou mu známy skutečnosti nasvědčující tomu, že se dostane do postavení, kdy nemůže DPH zaplatit a ani se ke dni podpisu této smlouvy v takovém postavení nenachází,</w:t>
      </w:r>
    </w:p>
    <w:p w14:paraId="6012B802" w14:textId="77777777" w:rsidR="00CE4033" w:rsidRPr="00BA29BF" w:rsidRDefault="00CE4033" w:rsidP="00CC5904">
      <w:pPr>
        <w:numPr>
          <w:ilvl w:val="1"/>
          <w:numId w:val="24"/>
        </w:numPr>
        <w:spacing w:after="0" w:line="240" w:lineRule="auto"/>
        <w:jc w:val="both"/>
        <w:rPr>
          <w:rFonts w:asciiTheme="minorHAnsi" w:hAnsiTheme="minorHAnsi"/>
          <w:snapToGrid w:val="0"/>
        </w:rPr>
      </w:pPr>
      <w:r w:rsidRPr="00BA29BF">
        <w:rPr>
          <w:rFonts w:asciiTheme="minorHAnsi" w:hAnsiTheme="minorHAnsi"/>
          <w:snapToGrid w:val="0"/>
        </w:rPr>
        <w:t>nezkrátí DPH nebo nevyláká daňovou výhodu.</w:t>
      </w:r>
    </w:p>
    <w:p w14:paraId="6EF1C5FC" w14:textId="77777777" w:rsidR="0040034F" w:rsidRPr="00BA29BF" w:rsidRDefault="0040034F" w:rsidP="00CC5904">
      <w:pPr>
        <w:spacing w:after="0" w:line="240" w:lineRule="auto"/>
        <w:rPr>
          <w:rFonts w:asciiTheme="minorHAnsi" w:hAnsiTheme="minorHAnsi"/>
          <w:b/>
        </w:rPr>
      </w:pPr>
    </w:p>
    <w:p w14:paraId="4C455A38" w14:textId="77777777" w:rsidR="00CE4033" w:rsidRPr="00BA29BF" w:rsidRDefault="00CE4033" w:rsidP="00CC5904">
      <w:pPr>
        <w:keepNext/>
        <w:spacing w:after="0" w:line="240" w:lineRule="auto"/>
        <w:jc w:val="center"/>
        <w:rPr>
          <w:rFonts w:asciiTheme="minorHAnsi" w:hAnsiTheme="minorHAnsi"/>
          <w:b/>
        </w:rPr>
      </w:pPr>
      <w:r w:rsidRPr="00BA29BF">
        <w:rPr>
          <w:rFonts w:asciiTheme="minorHAnsi" w:hAnsiTheme="minorHAnsi"/>
          <w:b/>
        </w:rPr>
        <w:t>VI.</w:t>
      </w:r>
    </w:p>
    <w:p w14:paraId="1BA2F1FC" w14:textId="77777777" w:rsidR="00CE4033" w:rsidRPr="00BA29BF" w:rsidRDefault="00CE4033" w:rsidP="00CC5904">
      <w:pPr>
        <w:keepNext/>
        <w:spacing w:after="0" w:line="240" w:lineRule="auto"/>
        <w:jc w:val="center"/>
        <w:rPr>
          <w:rFonts w:asciiTheme="minorHAnsi" w:hAnsiTheme="minorHAnsi"/>
          <w:b/>
        </w:rPr>
      </w:pPr>
      <w:r w:rsidRPr="00BA29BF">
        <w:rPr>
          <w:rFonts w:asciiTheme="minorHAnsi" w:hAnsiTheme="minorHAnsi"/>
          <w:b/>
        </w:rPr>
        <w:t>Platební podmínky</w:t>
      </w:r>
    </w:p>
    <w:p w14:paraId="552A09A4" w14:textId="77777777" w:rsidR="00CE4033" w:rsidRPr="00BA29BF" w:rsidRDefault="00CE4033" w:rsidP="00CC5904">
      <w:pPr>
        <w:keepNext/>
        <w:spacing w:after="0" w:line="240" w:lineRule="auto"/>
        <w:jc w:val="both"/>
        <w:rPr>
          <w:rFonts w:asciiTheme="minorHAnsi" w:hAnsiTheme="minorHAnsi"/>
        </w:rPr>
      </w:pPr>
    </w:p>
    <w:p w14:paraId="48C0C227" w14:textId="77777777" w:rsidR="00CE4033" w:rsidRPr="00BA29BF" w:rsidRDefault="00CE4033" w:rsidP="00CC5904">
      <w:pPr>
        <w:numPr>
          <w:ilvl w:val="0"/>
          <w:numId w:val="25"/>
        </w:numPr>
        <w:spacing w:after="0" w:line="240" w:lineRule="auto"/>
        <w:jc w:val="both"/>
        <w:rPr>
          <w:rFonts w:asciiTheme="minorHAnsi" w:hAnsiTheme="minorHAnsi"/>
        </w:rPr>
      </w:pPr>
      <w:r w:rsidRPr="00BA29BF">
        <w:rPr>
          <w:rFonts w:asciiTheme="minorHAnsi" w:hAnsiTheme="minorHAnsi"/>
        </w:rPr>
        <w:t>Cena díla bude uhrazena objednatelem po řádném předání dokončeného díla dle této smlouvy.</w:t>
      </w:r>
    </w:p>
    <w:p w14:paraId="25E52963" w14:textId="77777777" w:rsidR="00CE4033" w:rsidRPr="00BA29BF" w:rsidRDefault="00CE4033" w:rsidP="00CC5904">
      <w:pPr>
        <w:spacing w:after="0" w:line="240" w:lineRule="auto"/>
        <w:jc w:val="both"/>
        <w:rPr>
          <w:rFonts w:asciiTheme="minorHAnsi" w:hAnsiTheme="minorHAnsi"/>
        </w:rPr>
      </w:pPr>
    </w:p>
    <w:p w14:paraId="63717EEC" w14:textId="77777777" w:rsidR="00CE4033" w:rsidRPr="00BA29BF" w:rsidRDefault="00CE4033" w:rsidP="00CC5904">
      <w:pPr>
        <w:numPr>
          <w:ilvl w:val="0"/>
          <w:numId w:val="25"/>
        </w:numPr>
        <w:spacing w:after="0" w:line="240" w:lineRule="auto"/>
        <w:jc w:val="both"/>
        <w:rPr>
          <w:rFonts w:asciiTheme="minorHAnsi" w:hAnsiTheme="minorHAnsi"/>
        </w:rPr>
      </w:pPr>
      <w:r w:rsidRPr="00BA29BF">
        <w:rPr>
          <w:rFonts w:asciiTheme="minorHAnsi" w:hAnsiTheme="minorHAnsi"/>
        </w:rPr>
        <w:lastRenderedPageBreak/>
        <w:t>Podkladem pro zaplacení je daňový doklad – faktura vystavená zhotovitelem, která musí obsahovat veškeré náležitosti účetního a daňového dokladu stanovené platnými právními předpisy. Podkladem pro vystavení faktur je protokol o předání a převzetí díla či jeho části vyhotovený dle čl.</w:t>
      </w:r>
      <w:r w:rsidR="00CA49A9">
        <w:rPr>
          <w:rFonts w:asciiTheme="minorHAnsi" w:hAnsiTheme="minorHAnsi"/>
        </w:rPr>
        <w:t> </w:t>
      </w:r>
      <w:r w:rsidRPr="00BA29BF">
        <w:rPr>
          <w:rFonts w:asciiTheme="minorHAnsi" w:hAnsiTheme="minorHAnsi"/>
        </w:rPr>
        <w:t>VIII. odst. 2 této smlouvy. Faktura bude mít zejména tyto náležitosti:</w:t>
      </w:r>
    </w:p>
    <w:p w14:paraId="141F1A46" w14:textId="77777777" w:rsidR="00CE4033" w:rsidRPr="00BA29BF" w:rsidRDefault="00CE4033" w:rsidP="00CC5904">
      <w:pPr>
        <w:widowControl w:val="0"/>
        <w:numPr>
          <w:ilvl w:val="1"/>
          <w:numId w:val="25"/>
        </w:numPr>
        <w:adjustRightInd w:val="0"/>
        <w:spacing w:after="0" w:line="240" w:lineRule="auto"/>
        <w:jc w:val="both"/>
        <w:textAlignment w:val="baseline"/>
        <w:rPr>
          <w:rFonts w:asciiTheme="minorHAnsi" w:hAnsiTheme="minorHAnsi"/>
        </w:rPr>
      </w:pPr>
      <w:r w:rsidRPr="00BA29BF">
        <w:rPr>
          <w:rFonts w:asciiTheme="minorHAnsi" w:hAnsiTheme="minorHAnsi"/>
        </w:rPr>
        <w:t>označení a číslo,</w:t>
      </w:r>
    </w:p>
    <w:p w14:paraId="083FB08C" w14:textId="77777777" w:rsidR="00CE4033" w:rsidRPr="00BA29BF" w:rsidRDefault="00CE4033" w:rsidP="00CC5904">
      <w:pPr>
        <w:widowControl w:val="0"/>
        <w:numPr>
          <w:ilvl w:val="1"/>
          <w:numId w:val="25"/>
        </w:numPr>
        <w:adjustRightInd w:val="0"/>
        <w:spacing w:after="0" w:line="240" w:lineRule="auto"/>
        <w:jc w:val="both"/>
        <w:textAlignment w:val="baseline"/>
        <w:rPr>
          <w:rFonts w:asciiTheme="minorHAnsi" w:hAnsiTheme="minorHAnsi"/>
        </w:rPr>
      </w:pPr>
      <w:r w:rsidRPr="00BA29BF">
        <w:rPr>
          <w:rFonts w:asciiTheme="minorHAnsi" w:hAnsiTheme="minorHAnsi"/>
        </w:rPr>
        <w:t>označení smluvních stran,</w:t>
      </w:r>
    </w:p>
    <w:p w14:paraId="0E64986B" w14:textId="77777777" w:rsidR="00CE4033" w:rsidRPr="00BA29BF" w:rsidRDefault="00CE4033" w:rsidP="00CC5904">
      <w:pPr>
        <w:widowControl w:val="0"/>
        <w:numPr>
          <w:ilvl w:val="1"/>
          <w:numId w:val="25"/>
        </w:numPr>
        <w:adjustRightInd w:val="0"/>
        <w:spacing w:after="0" w:line="240" w:lineRule="auto"/>
        <w:jc w:val="both"/>
        <w:textAlignment w:val="baseline"/>
        <w:rPr>
          <w:rFonts w:asciiTheme="minorHAnsi" w:hAnsiTheme="minorHAnsi"/>
        </w:rPr>
      </w:pPr>
      <w:r w:rsidRPr="00BA29BF">
        <w:rPr>
          <w:rFonts w:asciiTheme="minorHAnsi" w:hAnsiTheme="minorHAnsi"/>
        </w:rPr>
        <w:t>důvod fakturace, popis práce, přesné označení díla,</w:t>
      </w:r>
    </w:p>
    <w:p w14:paraId="44380521" w14:textId="77777777" w:rsidR="00CE4033" w:rsidRPr="00BA29BF" w:rsidRDefault="00CE4033" w:rsidP="00CC5904">
      <w:pPr>
        <w:widowControl w:val="0"/>
        <w:numPr>
          <w:ilvl w:val="1"/>
          <w:numId w:val="25"/>
        </w:numPr>
        <w:adjustRightInd w:val="0"/>
        <w:spacing w:after="0" w:line="240" w:lineRule="auto"/>
        <w:jc w:val="both"/>
        <w:textAlignment w:val="baseline"/>
        <w:rPr>
          <w:rFonts w:asciiTheme="minorHAnsi" w:hAnsiTheme="minorHAnsi"/>
        </w:rPr>
      </w:pPr>
      <w:r w:rsidRPr="00BA29BF">
        <w:rPr>
          <w:rFonts w:asciiTheme="minorHAnsi" w:hAnsiTheme="minorHAnsi"/>
        </w:rPr>
        <w:t>označení bankovního ústavu a číslo účtu, na který má být placeno,</w:t>
      </w:r>
    </w:p>
    <w:p w14:paraId="3429AF09" w14:textId="77777777" w:rsidR="00CE4033" w:rsidRPr="00BA29BF" w:rsidRDefault="00CE4033" w:rsidP="00CC5904">
      <w:pPr>
        <w:widowControl w:val="0"/>
        <w:numPr>
          <w:ilvl w:val="1"/>
          <w:numId w:val="25"/>
        </w:numPr>
        <w:adjustRightInd w:val="0"/>
        <w:spacing w:after="0" w:line="240" w:lineRule="auto"/>
        <w:jc w:val="both"/>
        <w:textAlignment w:val="baseline"/>
        <w:rPr>
          <w:rFonts w:asciiTheme="minorHAnsi" w:hAnsiTheme="minorHAnsi"/>
        </w:rPr>
      </w:pPr>
      <w:r w:rsidRPr="00BA29BF">
        <w:rPr>
          <w:rFonts w:asciiTheme="minorHAnsi" w:hAnsiTheme="minorHAnsi"/>
        </w:rPr>
        <w:t>den odeslání faktury a lhůta splatnosti,</w:t>
      </w:r>
    </w:p>
    <w:p w14:paraId="3E2CC343" w14:textId="77777777" w:rsidR="00CE4033" w:rsidRPr="00BA29BF" w:rsidRDefault="00CE4033" w:rsidP="00CC5904">
      <w:pPr>
        <w:widowControl w:val="0"/>
        <w:numPr>
          <w:ilvl w:val="1"/>
          <w:numId w:val="25"/>
        </w:numPr>
        <w:adjustRightInd w:val="0"/>
        <w:spacing w:after="0" w:line="240" w:lineRule="auto"/>
        <w:jc w:val="both"/>
        <w:textAlignment w:val="baseline"/>
        <w:rPr>
          <w:rFonts w:asciiTheme="minorHAnsi" w:hAnsiTheme="minorHAnsi"/>
        </w:rPr>
      </w:pPr>
      <w:r w:rsidRPr="00BA29BF">
        <w:rPr>
          <w:rFonts w:asciiTheme="minorHAnsi" w:hAnsiTheme="minorHAnsi"/>
        </w:rPr>
        <w:t>datum uskutečněného zdanitelného plnění,</w:t>
      </w:r>
    </w:p>
    <w:p w14:paraId="564BB6C2" w14:textId="77777777" w:rsidR="00CE4033" w:rsidRPr="00BA29BF" w:rsidRDefault="00CE4033" w:rsidP="00CC5904">
      <w:pPr>
        <w:widowControl w:val="0"/>
        <w:numPr>
          <w:ilvl w:val="1"/>
          <w:numId w:val="25"/>
        </w:numPr>
        <w:adjustRightInd w:val="0"/>
        <w:spacing w:after="0" w:line="240" w:lineRule="auto"/>
        <w:jc w:val="both"/>
        <w:textAlignment w:val="baseline"/>
        <w:rPr>
          <w:rFonts w:asciiTheme="minorHAnsi" w:hAnsiTheme="minorHAnsi"/>
        </w:rPr>
      </w:pPr>
      <w:r w:rsidRPr="00BA29BF">
        <w:rPr>
          <w:rFonts w:asciiTheme="minorHAnsi" w:hAnsiTheme="minorHAnsi"/>
        </w:rPr>
        <w:t>částka k úhradě,</w:t>
      </w:r>
    </w:p>
    <w:p w14:paraId="31AF0D04" w14:textId="77777777" w:rsidR="00CE4033" w:rsidRPr="00BA29BF" w:rsidRDefault="00CE4033" w:rsidP="00CC5904">
      <w:pPr>
        <w:widowControl w:val="0"/>
        <w:numPr>
          <w:ilvl w:val="1"/>
          <w:numId w:val="25"/>
        </w:numPr>
        <w:adjustRightInd w:val="0"/>
        <w:spacing w:after="0" w:line="240" w:lineRule="auto"/>
        <w:jc w:val="both"/>
        <w:textAlignment w:val="baseline"/>
        <w:rPr>
          <w:rFonts w:asciiTheme="minorHAnsi" w:hAnsiTheme="minorHAnsi"/>
        </w:rPr>
      </w:pPr>
      <w:r w:rsidRPr="00BA29BF">
        <w:rPr>
          <w:rFonts w:asciiTheme="minorHAnsi" w:hAnsiTheme="minorHAnsi"/>
        </w:rPr>
        <w:t>příloha – protokol o předání a převzetí díla.</w:t>
      </w:r>
    </w:p>
    <w:p w14:paraId="23931272" w14:textId="77777777" w:rsidR="00CE4033" w:rsidRPr="00BA29BF" w:rsidRDefault="00CE4033" w:rsidP="00CC5904">
      <w:pPr>
        <w:widowControl w:val="0"/>
        <w:adjustRightInd w:val="0"/>
        <w:spacing w:after="0" w:line="240" w:lineRule="auto"/>
        <w:ind w:left="720"/>
        <w:jc w:val="both"/>
        <w:textAlignment w:val="baseline"/>
        <w:rPr>
          <w:rFonts w:asciiTheme="minorHAnsi" w:hAnsiTheme="minorHAnsi"/>
        </w:rPr>
      </w:pPr>
    </w:p>
    <w:p w14:paraId="5C375789" w14:textId="5C04A9EE" w:rsidR="00CE4033" w:rsidRPr="00BA29BF" w:rsidRDefault="00CE4033" w:rsidP="00CC5904">
      <w:pPr>
        <w:widowControl w:val="0"/>
        <w:numPr>
          <w:ilvl w:val="0"/>
          <w:numId w:val="25"/>
        </w:numPr>
        <w:adjustRightInd w:val="0"/>
        <w:spacing w:after="0" w:line="240" w:lineRule="auto"/>
        <w:jc w:val="both"/>
        <w:textAlignment w:val="baseline"/>
        <w:rPr>
          <w:rFonts w:asciiTheme="minorHAnsi" w:hAnsiTheme="minorHAnsi"/>
        </w:rPr>
      </w:pPr>
      <w:r w:rsidRPr="00BA29BF">
        <w:rPr>
          <w:rFonts w:asciiTheme="minorHAnsi" w:hAnsiTheme="minorHAnsi"/>
        </w:rPr>
        <w:t>Objednatel neposkytuje zálohy</w:t>
      </w:r>
      <w:r w:rsidR="00B11D25">
        <w:rPr>
          <w:rFonts w:asciiTheme="minorHAnsi" w:hAnsiTheme="minorHAnsi"/>
        </w:rPr>
        <w:t>. Lhůta splatnosti faktury je 14</w:t>
      </w:r>
      <w:r w:rsidRPr="00BA29BF">
        <w:rPr>
          <w:rFonts w:asciiTheme="minorHAnsi" w:hAnsiTheme="minorHAnsi"/>
        </w:rPr>
        <w:t xml:space="preserve"> dnů ode dne jejího doručení objednateli.</w:t>
      </w:r>
    </w:p>
    <w:p w14:paraId="5225FE7B" w14:textId="77777777" w:rsidR="00CE4033" w:rsidRPr="00BA29BF" w:rsidRDefault="00CE4033" w:rsidP="00CC5904">
      <w:pPr>
        <w:spacing w:after="0" w:line="240" w:lineRule="auto"/>
        <w:jc w:val="both"/>
        <w:rPr>
          <w:rFonts w:asciiTheme="minorHAnsi" w:hAnsiTheme="minorHAnsi"/>
          <w:bCs/>
        </w:rPr>
      </w:pPr>
    </w:p>
    <w:p w14:paraId="16A09B1D" w14:textId="7AD45191" w:rsidR="00CE4033" w:rsidRPr="00BA29BF" w:rsidRDefault="00CE4033" w:rsidP="00CC5904">
      <w:pPr>
        <w:numPr>
          <w:ilvl w:val="0"/>
          <w:numId w:val="25"/>
        </w:numPr>
        <w:spacing w:after="0" w:line="240" w:lineRule="auto"/>
        <w:jc w:val="both"/>
        <w:rPr>
          <w:rFonts w:asciiTheme="minorHAnsi" w:hAnsiTheme="minorHAnsi"/>
          <w:bCs/>
        </w:rPr>
      </w:pPr>
      <w:r w:rsidRPr="00BA29BF">
        <w:rPr>
          <w:rFonts w:asciiTheme="minorHAnsi" w:hAnsiTheme="minorHAnsi"/>
        </w:rPr>
        <w:t>Objednatel je oprávněn před uplynutím data splatnosti vrátit fakturu, pokud neobsahuje požadované náležitosti, přílohy nebo obsahuje nesprávné cenové údaje. Oprávněným vrácením faktury přestává běžet lhůta její splatnosti. Zhotovitel vystaví objednateli novou fakturu se správnými údaji, popř. doplní přílohu podle odst. 2 tohoto článku a dnem její</w:t>
      </w:r>
      <w:r w:rsidR="00B11D25">
        <w:rPr>
          <w:rFonts w:asciiTheme="minorHAnsi" w:hAnsiTheme="minorHAnsi"/>
        </w:rPr>
        <w:t xml:space="preserve">ho doručení začíná běžet nová </w:t>
      </w:r>
      <w:proofErr w:type="gramStart"/>
      <w:r w:rsidR="00B11D25">
        <w:rPr>
          <w:rFonts w:asciiTheme="minorHAnsi" w:hAnsiTheme="minorHAnsi"/>
        </w:rPr>
        <w:t>14</w:t>
      </w:r>
      <w:r w:rsidRPr="00BA29BF">
        <w:rPr>
          <w:rFonts w:asciiTheme="minorHAnsi" w:hAnsiTheme="minorHAnsi"/>
        </w:rPr>
        <w:t xml:space="preserve"> denní</w:t>
      </w:r>
      <w:proofErr w:type="gramEnd"/>
      <w:r w:rsidRPr="00BA29BF">
        <w:rPr>
          <w:rFonts w:asciiTheme="minorHAnsi" w:hAnsiTheme="minorHAnsi"/>
        </w:rPr>
        <w:t xml:space="preserve"> lhůta splatnosti.</w:t>
      </w:r>
    </w:p>
    <w:p w14:paraId="2A6B66A0" w14:textId="77777777" w:rsidR="00874B63" w:rsidRPr="00BA29BF" w:rsidRDefault="00874B63" w:rsidP="00CC5904">
      <w:pPr>
        <w:keepNext/>
        <w:spacing w:after="0" w:line="240" w:lineRule="auto"/>
        <w:jc w:val="both"/>
        <w:rPr>
          <w:rFonts w:asciiTheme="minorHAnsi" w:hAnsiTheme="minorHAnsi"/>
          <w:b/>
        </w:rPr>
      </w:pPr>
    </w:p>
    <w:p w14:paraId="754CDFB7" w14:textId="77777777" w:rsidR="00874B63" w:rsidRPr="00BA29BF" w:rsidRDefault="00874B63" w:rsidP="00CC5904">
      <w:pPr>
        <w:keepNext/>
        <w:spacing w:after="0" w:line="240" w:lineRule="auto"/>
        <w:jc w:val="both"/>
        <w:rPr>
          <w:rFonts w:asciiTheme="minorHAnsi" w:hAnsiTheme="minorHAnsi"/>
          <w:b/>
        </w:rPr>
      </w:pPr>
    </w:p>
    <w:p w14:paraId="212F5649" w14:textId="77777777" w:rsidR="0040034F" w:rsidRPr="00BA29BF" w:rsidRDefault="0040034F" w:rsidP="00CC5904">
      <w:pPr>
        <w:keepNext/>
        <w:spacing w:after="0" w:line="240" w:lineRule="auto"/>
        <w:jc w:val="center"/>
        <w:rPr>
          <w:rFonts w:asciiTheme="minorHAnsi" w:hAnsiTheme="minorHAnsi"/>
          <w:b/>
        </w:rPr>
      </w:pPr>
      <w:r w:rsidRPr="00BA29BF">
        <w:rPr>
          <w:rFonts w:asciiTheme="minorHAnsi" w:hAnsiTheme="minorHAnsi"/>
          <w:b/>
        </w:rPr>
        <w:t>VII.</w:t>
      </w:r>
    </w:p>
    <w:p w14:paraId="300DEA17" w14:textId="77777777" w:rsidR="0040034F" w:rsidRPr="00BA29BF" w:rsidRDefault="0040034F" w:rsidP="00CC5904">
      <w:pPr>
        <w:keepNext/>
        <w:spacing w:after="0" w:line="240" w:lineRule="auto"/>
        <w:jc w:val="center"/>
        <w:rPr>
          <w:rFonts w:asciiTheme="minorHAnsi" w:hAnsiTheme="minorHAnsi"/>
          <w:b/>
        </w:rPr>
      </w:pPr>
      <w:r w:rsidRPr="00BA29BF">
        <w:rPr>
          <w:rFonts w:asciiTheme="minorHAnsi" w:hAnsiTheme="minorHAnsi"/>
          <w:b/>
        </w:rPr>
        <w:t>Práva a povinnosti smluvních stran</w:t>
      </w:r>
    </w:p>
    <w:p w14:paraId="20DA3758" w14:textId="77777777" w:rsidR="0040034F" w:rsidRPr="00BA29BF" w:rsidRDefault="0040034F" w:rsidP="00CC5904">
      <w:pPr>
        <w:keepNext/>
        <w:spacing w:after="0" w:line="240" w:lineRule="auto"/>
        <w:jc w:val="both"/>
        <w:rPr>
          <w:rFonts w:asciiTheme="minorHAnsi" w:hAnsiTheme="minorHAnsi"/>
        </w:rPr>
      </w:pPr>
    </w:p>
    <w:p w14:paraId="6E89ED47" w14:textId="7A2063CF" w:rsidR="00C451D1" w:rsidRDefault="00C451D1" w:rsidP="00C451D1">
      <w:pPr>
        <w:widowControl w:val="0"/>
        <w:numPr>
          <w:ilvl w:val="0"/>
          <w:numId w:val="30"/>
        </w:numPr>
        <w:spacing w:after="0" w:line="240" w:lineRule="auto"/>
        <w:ind w:left="357" w:hanging="357"/>
        <w:jc w:val="both"/>
        <w:rPr>
          <w:rFonts w:asciiTheme="minorHAnsi" w:hAnsiTheme="minorHAnsi"/>
        </w:rPr>
      </w:pPr>
      <w:r w:rsidRPr="00BA29BF">
        <w:rPr>
          <w:rFonts w:asciiTheme="minorHAnsi" w:hAnsiTheme="minorHAnsi"/>
        </w:rPr>
        <w:t xml:space="preserve">Zhotovitel se zavazuje, že grafické podklady objednatele použije jen pro naplnění účelu této smlouvy, nezneužije je a neposkytne je třetím osobám; po ukončení </w:t>
      </w:r>
      <w:r w:rsidR="006C1C79">
        <w:rPr>
          <w:rFonts w:asciiTheme="minorHAnsi" w:hAnsiTheme="minorHAnsi"/>
        </w:rPr>
        <w:t>plnění</w:t>
      </w:r>
      <w:r w:rsidRPr="00BA29BF">
        <w:rPr>
          <w:rFonts w:asciiTheme="minorHAnsi" w:hAnsiTheme="minorHAnsi"/>
        </w:rPr>
        <w:t xml:space="preserve"> dle této smlouvy je vrátí </w:t>
      </w:r>
      <w:r w:rsidR="006C1C79">
        <w:rPr>
          <w:rFonts w:asciiTheme="minorHAnsi" w:hAnsiTheme="minorHAnsi"/>
        </w:rPr>
        <w:t xml:space="preserve">objednateli </w:t>
      </w:r>
      <w:r w:rsidRPr="00BA29BF">
        <w:rPr>
          <w:rFonts w:asciiTheme="minorHAnsi" w:hAnsiTheme="minorHAnsi"/>
        </w:rPr>
        <w:t>a všechny vytvořené kopie zničí.</w:t>
      </w:r>
    </w:p>
    <w:p w14:paraId="47A1EBC4" w14:textId="77777777" w:rsidR="00E652C9" w:rsidRDefault="00E652C9" w:rsidP="00370EFA">
      <w:pPr>
        <w:widowControl w:val="0"/>
        <w:spacing w:after="0" w:line="240" w:lineRule="auto"/>
        <w:ind w:left="357"/>
        <w:jc w:val="both"/>
        <w:rPr>
          <w:rFonts w:asciiTheme="minorHAnsi" w:hAnsiTheme="minorHAnsi"/>
        </w:rPr>
      </w:pPr>
    </w:p>
    <w:p w14:paraId="1DE17968" w14:textId="6A20E124" w:rsidR="00E652C9" w:rsidRPr="00BA29BF" w:rsidRDefault="00E652C9" w:rsidP="00C451D1">
      <w:pPr>
        <w:widowControl w:val="0"/>
        <w:numPr>
          <w:ilvl w:val="0"/>
          <w:numId w:val="30"/>
        </w:numPr>
        <w:spacing w:after="0" w:line="240" w:lineRule="auto"/>
        <w:ind w:left="357" w:hanging="357"/>
        <w:jc w:val="both"/>
        <w:rPr>
          <w:rFonts w:asciiTheme="minorHAnsi" w:hAnsiTheme="minorHAnsi"/>
        </w:rPr>
      </w:pPr>
      <w:r>
        <w:rPr>
          <w:rFonts w:asciiTheme="minorHAnsi" w:hAnsiTheme="minorHAnsi"/>
        </w:rPr>
        <w:t>Objednatel je povinen do pěti pracovních dnů ode dne nabytí účinnosti této smlouvy zhotoviteli předat všechny podklady, které jsou nezbytné pro splnění této smlouvy, a to ve formátech a na nosičích dle domluvy smluvních stran.</w:t>
      </w:r>
    </w:p>
    <w:p w14:paraId="3C60B37B" w14:textId="77777777" w:rsidR="00C451D1" w:rsidRPr="00BA29BF" w:rsidRDefault="00C451D1" w:rsidP="00C451D1">
      <w:pPr>
        <w:widowControl w:val="0"/>
        <w:spacing w:after="0" w:line="240" w:lineRule="auto"/>
        <w:ind w:left="357"/>
        <w:jc w:val="both"/>
        <w:rPr>
          <w:rFonts w:asciiTheme="minorHAnsi" w:hAnsiTheme="minorHAnsi"/>
        </w:rPr>
      </w:pPr>
    </w:p>
    <w:p w14:paraId="64D244BB" w14:textId="77777777" w:rsidR="00C451D1" w:rsidRPr="00BA29BF" w:rsidRDefault="00C451D1" w:rsidP="00C451D1">
      <w:pPr>
        <w:widowControl w:val="0"/>
        <w:numPr>
          <w:ilvl w:val="0"/>
          <w:numId w:val="30"/>
        </w:numPr>
        <w:spacing w:after="0" w:line="240" w:lineRule="auto"/>
        <w:ind w:left="357" w:hanging="357"/>
        <w:jc w:val="both"/>
        <w:rPr>
          <w:rFonts w:asciiTheme="minorHAnsi" w:hAnsiTheme="minorHAnsi"/>
        </w:rPr>
      </w:pPr>
      <w:r w:rsidRPr="00BA29BF">
        <w:rPr>
          <w:rFonts w:asciiTheme="minorHAnsi" w:hAnsiTheme="minorHAnsi"/>
        </w:rPr>
        <w:t>Objednatel nenese odpovědnost za poškození, zničení či zcizení jakéhokoliv příslušenství expozice a výstavářských prvků mimo otvírací dobu konání veletrhu, což zhotovitel bere na vědomí.</w:t>
      </w:r>
    </w:p>
    <w:p w14:paraId="71A3ABF9" w14:textId="77777777" w:rsidR="00C451D1" w:rsidRPr="00BA29BF" w:rsidRDefault="00C451D1" w:rsidP="00C451D1">
      <w:pPr>
        <w:widowControl w:val="0"/>
        <w:spacing w:after="0" w:line="240" w:lineRule="auto"/>
        <w:ind w:left="357"/>
        <w:jc w:val="both"/>
        <w:rPr>
          <w:rFonts w:asciiTheme="minorHAnsi" w:hAnsiTheme="minorHAnsi"/>
        </w:rPr>
      </w:pPr>
    </w:p>
    <w:p w14:paraId="2F095AD5" w14:textId="77777777" w:rsidR="00C451D1" w:rsidRPr="00BA29BF" w:rsidRDefault="00C451D1" w:rsidP="00C451D1">
      <w:pPr>
        <w:widowControl w:val="0"/>
        <w:numPr>
          <w:ilvl w:val="0"/>
          <w:numId w:val="30"/>
        </w:numPr>
        <w:spacing w:after="0" w:line="240" w:lineRule="auto"/>
        <w:ind w:left="357" w:hanging="357"/>
        <w:jc w:val="both"/>
        <w:rPr>
          <w:rFonts w:asciiTheme="minorHAnsi" w:hAnsiTheme="minorHAnsi"/>
        </w:rPr>
      </w:pPr>
      <w:r w:rsidRPr="00BA29BF">
        <w:rPr>
          <w:rFonts w:asciiTheme="minorHAnsi" w:hAnsiTheme="minorHAnsi"/>
        </w:rPr>
        <w:t>Objednatel je oprávněn v průběhu provádění díla kontrolovat kvalitu, způsob provedení a soulad se zadáním ve smlouvě a zhotovitel je povinen objednateli na požádání poskytnout možnost provést kontrolu.</w:t>
      </w:r>
    </w:p>
    <w:p w14:paraId="14EE5C19" w14:textId="77777777" w:rsidR="00C451D1" w:rsidRPr="00BA29BF" w:rsidRDefault="00C451D1" w:rsidP="00C451D1">
      <w:pPr>
        <w:widowControl w:val="0"/>
        <w:spacing w:after="0" w:line="240" w:lineRule="auto"/>
        <w:ind w:left="357"/>
        <w:jc w:val="both"/>
        <w:rPr>
          <w:rFonts w:asciiTheme="minorHAnsi" w:hAnsiTheme="minorHAnsi"/>
        </w:rPr>
      </w:pPr>
    </w:p>
    <w:p w14:paraId="6E4AC36C" w14:textId="1FC1DFC0" w:rsidR="00C451D1" w:rsidRPr="00F830FD" w:rsidRDefault="00C451D1" w:rsidP="00F830FD">
      <w:pPr>
        <w:numPr>
          <w:ilvl w:val="0"/>
          <w:numId w:val="30"/>
        </w:numPr>
        <w:spacing w:after="0" w:line="240" w:lineRule="auto"/>
        <w:ind w:left="357" w:hanging="357"/>
        <w:jc w:val="both"/>
        <w:rPr>
          <w:rFonts w:asciiTheme="minorHAnsi" w:hAnsiTheme="minorHAnsi"/>
        </w:rPr>
      </w:pPr>
      <w:r w:rsidRPr="00F830FD">
        <w:rPr>
          <w:rFonts w:asciiTheme="minorHAnsi" w:hAnsiTheme="minorHAnsi"/>
        </w:rPr>
        <w:t xml:space="preserve">Zhotovitel se zavazuje během zpracovávání dílo konzultovat s objednatelem; případné změny při provádění díla může provádět jen se souhlasem objednatele. </w:t>
      </w:r>
    </w:p>
    <w:p w14:paraId="4537E64B" w14:textId="1F8167E7" w:rsidR="00C451D1" w:rsidRDefault="00C451D1" w:rsidP="00C451D1">
      <w:pPr>
        <w:numPr>
          <w:ilvl w:val="0"/>
          <w:numId w:val="30"/>
        </w:numPr>
        <w:spacing w:after="0" w:line="240" w:lineRule="auto"/>
        <w:jc w:val="both"/>
        <w:rPr>
          <w:rFonts w:asciiTheme="minorHAnsi" w:hAnsiTheme="minorHAnsi"/>
        </w:rPr>
      </w:pPr>
      <w:r w:rsidRPr="00BA29BF">
        <w:rPr>
          <w:rFonts w:asciiTheme="minorHAnsi" w:hAnsiTheme="minorHAnsi"/>
        </w:rPr>
        <w:t>Zhotovitel bere na vědomí, že dle § 2 písm. e) zákona č. 320/2001 Sb., o finanční kontrole ve veřejné správě a o změně některých zákonů (zákon o finanční kontrole), ve znění pozdějších předpisů, je zhotovitel osobou povinnou spolupůsobit při výkonu finanční kontroly.</w:t>
      </w:r>
    </w:p>
    <w:p w14:paraId="3D289775" w14:textId="6C963327" w:rsidR="00C451D1" w:rsidRPr="00F830FD" w:rsidRDefault="00CE051B" w:rsidP="00F830FD">
      <w:pPr>
        <w:numPr>
          <w:ilvl w:val="0"/>
          <w:numId w:val="30"/>
        </w:numPr>
        <w:spacing w:after="0" w:line="240" w:lineRule="auto"/>
        <w:jc w:val="both"/>
        <w:rPr>
          <w:rFonts w:asciiTheme="minorHAnsi" w:hAnsiTheme="minorHAnsi"/>
        </w:rPr>
      </w:pPr>
      <w:r>
        <w:rPr>
          <w:rFonts w:asciiTheme="minorHAnsi" w:hAnsiTheme="minorHAnsi"/>
        </w:rPr>
        <w:t>Z</w:t>
      </w:r>
      <w:r w:rsidR="00C451D1" w:rsidRPr="00F830FD">
        <w:rPr>
          <w:rFonts w:asciiTheme="minorHAnsi" w:hAnsiTheme="minorHAnsi"/>
        </w:rPr>
        <w:t>hotovitel je povinen v průběhu provádění díla poskytovat objednateli informace o provádění díla, dodržovat obecně závazné předpisy, technické normy, postupovat s náležitou odbornou péčí a</w:t>
      </w:r>
      <w:r w:rsidR="006C1C79" w:rsidRPr="00F830FD">
        <w:rPr>
          <w:rFonts w:asciiTheme="minorHAnsi" w:hAnsiTheme="minorHAnsi"/>
        </w:rPr>
        <w:t> </w:t>
      </w:r>
      <w:r w:rsidR="00C451D1" w:rsidRPr="00F830FD">
        <w:rPr>
          <w:rFonts w:asciiTheme="minorHAnsi" w:hAnsiTheme="minorHAnsi"/>
        </w:rPr>
        <w:t>chránit zájmy objednatele.</w:t>
      </w:r>
    </w:p>
    <w:p w14:paraId="59474895" w14:textId="77777777" w:rsidR="00C451D1" w:rsidRPr="00BA29BF" w:rsidRDefault="00C451D1" w:rsidP="00C451D1">
      <w:pPr>
        <w:spacing w:after="0" w:line="240" w:lineRule="auto"/>
        <w:jc w:val="both"/>
        <w:rPr>
          <w:rFonts w:asciiTheme="minorHAnsi" w:hAnsiTheme="minorHAnsi"/>
        </w:rPr>
      </w:pPr>
    </w:p>
    <w:p w14:paraId="1EB8573E" w14:textId="77777777" w:rsidR="00C451D1" w:rsidRPr="00BA29BF" w:rsidRDefault="00C451D1" w:rsidP="00C451D1">
      <w:pPr>
        <w:numPr>
          <w:ilvl w:val="0"/>
          <w:numId w:val="30"/>
        </w:numPr>
        <w:spacing w:after="0" w:line="240" w:lineRule="auto"/>
        <w:jc w:val="both"/>
        <w:rPr>
          <w:rFonts w:asciiTheme="minorHAnsi" w:hAnsiTheme="minorHAnsi"/>
        </w:rPr>
      </w:pPr>
      <w:r w:rsidRPr="00BA29BF">
        <w:rPr>
          <w:rFonts w:asciiTheme="minorHAnsi" w:hAnsiTheme="minorHAnsi"/>
        </w:rPr>
        <w:t xml:space="preserve">Zhotovitel je povinen průběžně informovat objednatele o všech změnách, které by mohly v průběhu prací na díle nebo po dokončení díla zhoršit pozici objednatele, dobytnost pohledávek </w:t>
      </w:r>
      <w:r w:rsidRPr="00BA29BF">
        <w:rPr>
          <w:rFonts w:asciiTheme="minorHAnsi" w:hAnsiTheme="minorHAnsi"/>
        </w:rPr>
        <w:lastRenderedPageBreak/>
        <w:t>nebo práv z odpovědnosti za vady. Zejména je zhotovitel povinen oznámit objednateli změny své právní formy, změny v osobách oprávněných jednat za zhotovitele</w:t>
      </w:r>
      <w:r w:rsidRPr="00BA29BF">
        <w:rPr>
          <w:rFonts w:asciiTheme="minorHAnsi" w:hAnsiTheme="minorHAnsi"/>
          <w:color w:val="000000"/>
        </w:rPr>
        <w:t>, úpadek, vstup do likvidace, změnu adresy pro doručování, změnu peněžního účtu apod.</w:t>
      </w:r>
    </w:p>
    <w:p w14:paraId="20F7BA92" w14:textId="77777777" w:rsidR="00C451D1" w:rsidRPr="00BA29BF" w:rsidRDefault="00C451D1" w:rsidP="00C451D1">
      <w:pPr>
        <w:spacing w:after="0" w:line="240" w:lineRule="auto"/>
        <w:jc w:val="both"/>
        <w:rPr>
          <w:rFonts w:asciiTheme="minorHAnsi" w:hAnsiTheme="minorHAnsi"/>
        </w:rPr>
      </w:pPr>
    </w:p>
    <w:p w14:paraId="5ABD2CBC" w14:textId="77777777" w:rsidR="00C451D1" w:rsidRPr="00BA29BF" w:rsidRDefault="00C451D1" w:rsidP="00C451D1">
      <w:pPr>
        <w:numPr>
          <w:ilvl w:val="0"/>
          <w:numId w:val="30"/>
        </w:numPr>
        <w:spacing w:after="0" w:line="240" w:lineRule="auto"/>
        <w:jc w:val="both"/>
        <w:rPr>
          <w:rFonts w:asciiTheme="minorHAnsi" w:hAnsiTheme="minorHAnsi"/>
        </w:rPr>
      </w:pPr>
      <w:r w:rsidRPr="00BA29BF">
        <w:rPr>
          <w:rFonts w:asciiTheme="minorHAnsi" w:hAnsiTheme="minorHAnsi"/>
        </w:rPr>
        <w:t>Zhotovitel je povinen realizovat dílo včas a v řádné kvalitě, při realizaci díla bude postupovat s náležitou odbornou péčí a profesionálně.</w:t>
      </w:r>
    </w:p>
    <w:p w14:paraId="2669FCE5" w14:textId="77777777" w:rsidR="00C451D1" w:rsidRPr="00BA29BF" w:rsidRDefault="00C451D1" w:rsidP="00C451D1">
      <w:pPr>
        <w:pStyle w:val="Odstavecseseznamem"/>
        <w:rPr>
          <w:rFonts w:asciiTheme="minorHAnsi" w:hAnsiTheme="minorHAnsi"/>
          <w:sz w:val="22"/>
          <w:szCs w:val="22"/>
        </w:rPr>
      </w:pPr>
    </w:p>
    <w:p w14:paraId="62801D02" w14:textId="0AC6ED32" w:rsidR="00C451D1" w:rsidRPr="00F830FD" w:rsidRDefault="00C451D1" w:rsidP="00F830FD">
      <w:pPr>
        <w:numPr>
          <w:ilvl w:val="0"/>
          <w:numId w:val="30"/>
        </w:numPr>
        <w:spacing w:after="0" w:line="240" w:lineRule="auto"/>
        <w:jc w:val="both"/>
        <w:rPr>
          <w:rFonts w:asciiTheme="minorHAnsi" w:hAnsiTheme="minorHAnsi"/>
        </w:rPr>
      </w:pPr>
      <w:r w:rsidRPr="00F830FD">
        <w:rPr>
          <w:rFonts w:asciiTheme="minorHAnsi" w:hAnsiTheme="minorHAnsi"/>
          <w:color w:val="000000"/>
        </w:rPr>
        <w:t xml:space="preserve">Objednatel si vymiňuje, že </w:t>
      </w:r>
      <w:r w:rsidRPr="00F830FD">
        <w:rPr>
          <w:rFonts w:asciiTheme="minorHAnsi" w:hAnsiTheme="minorHAnsi"/>
        </w:rPr>
        <w:t>dílo a jednotlivé výstupy nebudou obsahovat věcné ani formální chyby, budou odpovídat stanovenému zadání a budou provedeny v dohodnuté formě.</w:t>
      </w:r>
      <w:r w:rsidRPr="00F830FD">
        <w:rPr>
          <w:rFonts w:asciiTheme="minorHAnsi" w:hAnsiTheme="minorHAnsi"/>
          <w:color w:val="000000"/>
        </w:rPr>
        <w:t xml:space="preserve"> </w:t>
      </w:r>
    </w:p>
    <w:p w14:paraId="67E5B017" w14:textId="77777777" w:rsidR="00C451D1" w:rsidRPr="00BA29BF" w:rsidRDefault="00C451D1" w:rsidP="00C451D1">
      <w:pPr>
        <w:numPr>
          <w:ilvl w:val="0"/>
          <w:numId w:val="30"/>
        </w:numPr>
        <w:spacing w:after="0" w:line="240" w:lineRule="auto"/>
        <w:jc w:val="both"/>
        <w:rPr>
          <w:rFonts w:asciiTheme="minorHAnsi" w:hAnsiTheme="minorHAnsi"/>
        </w:rPr>
      </w:pPr>
      <w:r w:rsidRPr="00BA29BF">
        <w:rPr>
          <w:rFonts w:asciiTheme="minorHAnsi" w:hAnsiTheme="minorHAnsi"/>
        </w:rPr>
        <w:t>Zhotovitel odpovídá v průběhu realizace díla za škody způsobené porušením svých povinností podle této smlouvy.</w:t>
      </w:r>
    </w:p>
    <w:p w14:paraId="71A13E71" w14:textId="77777777" w:rsidR="00C451D1" w:rsidRPr="00BA29BF" w:rsidRDefault="00C451D1" w:rsidP="00C451D1">
      <w:pPr>
        <w:pStyle w:val="Odstavecseseznamem"/>
        <w:rPr>
          <w:rFonts w:asciiTheme="minorHAnsi" w:hAnsiTheme="minorHAnsi"/>
          <w:sz w:val="22"/>
          <w:szCs w:val="22"/>
        </w:rPr>
      </w:pPr>
    </w:p>
    <w:p w14:paraId="51E557F5" w14:textId="77777777" w:rsidR="00C451D1" w:rsidRPr="00BA29BF" w:rsidRDefault="00C451D1" w:rsidP="00C451D1">
      <w:pPr>
        <w:numPr>
          <w:ilvl w:val="0"/>
          <w:numId w:val="30"/>
        </w:numPr>
        <w:spacing w:after="0" w:line="240" w:lineRule="auto"/>
        <w:jc w:val="both"/>
        <w:rPr>
          <w:rFonts w:asciiTheme="minorHAnsi" w:hAnsiTheme="minorHAnsi"/>
        </w:rPr>
      </w:pPr>
      <w:r w:rsidRPr="00BA29BF">
        <w:rPr>
          <w:rFonts w:asciiTheme="minorHAnsi" w:hAnsiTheme="minorHAnsi"/>
        </w:rPr>
        <w:t>Zhotovitel je povinen v průběhu realizace díla počínat si tak, aby v rámci své činnosti nezpůsobil objednateli škodu nebo nepoškodil dobré jméno objednatele.</w:t>
      </w:r>
    </w:p>
    <w:p w14:paraId="666C22D9" w14:textId="77777777" w:rsidR="00C451D1" w:rsidRPr="00BA29BF" w:rsidRDefault="00C451D1" w:rsidP="00C451D1">
      <w:pPr>
        <w:spacing w:after="0" w:line="240" w:lineRule="auto"/>
        <w:jc w:val="both"/>
        <w:rPr>
          <w:rFonts w:asciiTheme="minorHAnsi" w:hAnsiTheme="minorHAnsi"/>
        </w:rPr>
      </w:pPr>
    </w:p>
    <w:p w14:paraId="5D81DEA9" w14:textId="77777777" w:rsidR="00C451D1" w:rsidRPr="00BA29BF" w:rsidRDefault="00C451D1" w:rsidP="00C451D1">
      <w:pPr>
        <w:numPr>
          <w:ilvl w:val="0"/>
          <w:numId w:val="30"/>
        </w:numPr>
        <w:spacing w:after="0" w:line="240" w:lineRule="auto"/>
        <w:jc w:val="both"/>
        <w:rPr>
          <w:rFonts w:asciiTheme="minorHAnsi" w:hAnsiTheme="minorHAnsi"/>
        </w:rPr>
      </w:pPr>
      <w:r w:rsidRPr="00BA29BF">
        <w:rPr>
          <w:rFonts w:asciiTheme="minorHAnsi" w:hAnsiTheme="minorHAnsi"/>
        </w:rPr>
        <w:t xml:space="preserve">Zhotovitel se zavazuje během realizace </w:t>
      </w:r>
      <w:r w:rsidR="00642954">
        <w:rPr>
          <w:rFonts w:asciiTheme="minorHAnsi" w:hAnsiTheme="minorHAnsi"/>
        </w:rPr>
        <w:t>díla</w:t>
      </w:r>
      <w:r w:rsidRPr="00BA29BF">
        <w:rPr>
          <w:rFonts w:asciiTheme="minorHAnsi" w:hAnsiTheme="minorHAnsi"/>
        </w:rPr>
        <w:t xml:space="preserve"> průběžně konzultovat s objednatelem jakékoliv nejasnosti; případné změny při realizaci </w:t>
      </w:r>
      <w:r w:rsidR="00642954">
        <w:rPr>
          <w:rFonts w:asciiTheme="minorHAnsi" w:hAnsiTheme="minorHAnsi"/>
        </w:rPr>
        <w:t>díla</w:t>
      </w:r>
      <w:r w:rsidRPr="00BA29BF">
        <w:rPr>
          <w:rFonts w:asciiTheme="minorHAnsi" w:hAnsiTheme="minorHAnsi"/>
        </w:rPr>
        <w:t xml:space="preserve"> může provádět jen se souhlasem objednatele.</w:t>
      </w:r>
    </w:p>
    <w:p w14:paraId="5A47CE96" w14:textId="77777777" w:rsidR="00C451D1" w:rsidRPr="00BA29BF" w:rsidRDefault="00C451D1" w:rsidP="00C451D1">
      <w:pPr>
        <w:pStyle w:val="Odstavecseseznamem"/>
        <w:rPr>
          <w:rFonts w:asciiTheme="minorHAnsi" w:hAnsiTheme="minorHAnsi"/>
          <w:sz w:val="22"/>
          <w:szCs w:val="22"/>
        </w:rPr>
      </w:pPr>
    </w:p>
    <w:p w14:paraId="0FCD3E7D" w14:textId="77777777" w:rsidR="00C451D1" w:rsidRPr="00BA29BF" w:rsidRDefault="00C451D1" w:rsidP="00C451D1">
      <w:pPr>
        <w:widowControl w:val="0"/>
        <w:numPr>
          <w:ilvl w:val="0"/>
          <w:numId w:val="30"/>
        </w:numPr>
        <w:adjustRightInd w:val="0"/>
        <w:spacing w:after="0" w:line="240" w:lineRule="auto"/>
        <w:jc w:val="both"/>
        <w:textAlignment w:val="baseline"/>
        <w:rPr>
          <w:rFonts w:asciiTheme="minorHAnsi" w:hAnsiTheme="minorHAnsi"/>
          <w:color w:val="000000"/>
        </w:rPr>
      </w:pPr>
      <w:r w:rsidRPr="00BA29BF">
        <w:rPr>
          <w:rFonts w:asciiTheme="minorHAnsi" w:hAnsiTheme="minorHAnsi"/>
          <w:color w:val="000000"/>
        </w:rPr>
        <w:t>Všechna oznámení mezi smluvními stranami, která se vztahují k této smlouvě, nebo která mají být učiněna na základě této smlouvy, musí být učiněna v písemné podobě a druhé straně doručena buď osobně nebo doporučeným dopisem či jinou formou registrovaného poštovního styku na</w:t>
      </w:r>
      <w:r w:rsidR="006C1C79">
        <w:rPr>
          <w:rFonts w:asciiTheme="minorHAnsi" w:hAnsiTheme="minorHAnsi"/>
          <w:color w:val="000000"/>
        </w:rPr>
        <w:t> </w:t>
      </w:r>
      <w:r w:rsidRPr="00BA29BF">
        <w:rPr>
          <w:rFonts w:asciiTheme="minorHAnsi" w:hAnsiTheme="minorHAnsi"/>
          <w:color w:val="000000"/>
        </w:rPr>
        <w:t>adresu uvedenou v záhlaví této smlouvy, není-li stanoveno nebo mezi smluvními stranami dohodnuto jinak. V případě pochybností se oznámení považují za doručená 3. den po jejich prokazatelném odeslání.</w:t>
      </w:r>
    </w:p>
    <w:p w14:paraId="4FE30DC3" w14:textId="77777777" w:rsidR="00C451D1" w:rsidRPr="00BA29BF" w:rsidRDefault="00C451D1" w:rsidP="00C451D1">
      <w:pPr>
        <w:pStyle w:val="Odstavecseseznamem"/>
        <w:rPr>
          <w:rFonts w:asciiTheme="minorHAnsi" w:hAnsiTheme="minorHAnsi"/>
          <w:color w:val="000000"/>
          <w:sz w:val="22"/>
          <w:szCs w:val="22"/>
        </w:rPr>
      </w:pPr>
    </w:p>
    <w:p w14:paraId="5493CF33" w14:textId="77777777" w:rsidR="00C451D1" w:rsidRPr="00BA29BF" w:rsidRDefault="00C451D1" w:rsidP="00C451D1">
      <w:pPr>
        <w:widowControl w:val="0"/>
        <w:numPr>
          <w:ilvl w:val="0"/>
          <w:numId w:val="30"/>
        </w:numPr>
        <w:adjustRightInd w:val="0"/>
        <w:spacing w:after="0" w:line="240" w:lineRule="auto"/>
        <w:jc w:val="both"/>
        <w:textAlignment w:val="baseline"/>
        <w:rPr>
          <w:rFonts w:asciiTheme="minorHAnsi" w:hAnsiTheme="minorHAnsi"/>
          <w:color w:val="000000"/>
        </w:rPr>
      </w:pPr>
      <w:r w:rsidRPr="00BA29BF">
        <w:rPr>
          <w:rFonts w:asciiTheme="minorHAnsi" w:hAnsiTheme="minorHAnsi"/>
        </w:rPr>
        <w:t>Zhotovitel se zavazuje k mlčenlivosti o případných důvěrných informacích, s nimiž by mohl přijít do styku.</w:t>
      </w:r>
    </w:p>
    <w:p w14:paraId="4580BDCE" w14:textId="77777777" w:rsidR="00C451D1" w:rsidRPr="00BA29BF" w:rsidRDefault="00C451D1" w:rsidP="00C451D1">
      <w:pPr>
        <w:pStyle w:val="Odstavecseseznamem"/>
        <w:rPr>
          <w:rFonts w:asciiTheme="minorHAnsi" w:hAnsiTheme="minorHAnsi"/>
          <w:color w:val="000000"/>
          <w:sz w:val="22"/>
          <w:szCs w:val="22"/>
        </w:rPr>
      </w:pPr>
    </w:p>
    <w:p w14:paraId="179CDF88" w14:textId="77777777" w:rsidR="0040034F" w:rsidRPr="00BA29BF" w:rsidRDefault="0040034F" w:rsidP="00CC5904">
      <w:pPr>
        <w:spacing w:after="0" w:line="240" w:lineRule="auto"/>
        <w:jc w:val="both"/>
        <w:rPr>
          <w:rFonts w:asciiTheme="minorHAnsi" w:hAnsiTheme="minorHAnsi"/>
        </w:rPr>
      </w:pPr>
    </w:p>
    <w:p w14:paraId="7838242B" w14:textId="77777777" w:rsidR="0040034F" w:rsidRPr="00BA29BF" w:rsidRDefault="0040034F" w:rsidP="00CC5904">
      <w:pPr>
        <w:spacing w:after="0" w:line="240" w:lineRule="auto"/>
        <w:jc w:val="both"/>
        <w:rPr>
          <w:rFonts w:asciiTheme="minorHAnsi" w:hAnsiTheme="minorHAnsi"/>
          <w:b/>
        </w:rPr>
      </w:pPr>
    </w:p>
    <w:p w14:paraId="1CD07591" w14:textId="77777777" w:rsidR="0040034F" w:rsidRPr="00BA29BF" w:rsidRDefault="0040034F" w:rsidP="00CC5904">
      <w:pPr>
        <w:keepNext/>
        <w:spacing w:after="0" w:line="240" w:lineRule="auto"/>
        <w:jc w:val="center"/>
        <w:rPr>
          <w:rFonts w:asciiTheme="minorHAnsi" w:hAnsiTheme="minorHAnsi"/>
          <w:b/>
          <w:bCs/>
        </w:rPr>
      </w:pPr>
      <w:r w:rsidRPr="00BA29BF">
        <w:rPr>
          <w:rFonts w:asciiTheme="minorHAnsi" w:hAnsiTheme="minorHAnsi"/>
          <w:b/>
          <w:bCs/>
        </w:rPr>
        <w:t>VIII.</w:t>
      </w:r>
    </w:p>
    <w:p w14:paraId="043AFD8B" w14:textId="77777777" w:rsidR="00CC5904" w:rsidRPr="00BA29BF" w:rsidRDefault="00CC5904" w:rsidP="00CC5904">
      <w:pPr>
        <w:keepNext/>
        <w:spacing w:after="0" w:line="240" w:lineRule="auto"/>
        <w:jc w:val="center"/>
        <w:rPr>
          <w:rFonts w:asciiTheme="minorHAnsi" w:hAnsiTheme="minorHAnsi"/>
        </w:rPr>
      </w:pPr>
      <w:r w:rsidRPr="00BA29BF">
        <w:rPr>
          <w:rFonts w:asciiTheme="minorHAnsi" w:hAnsiTheme="minorHAnsi"/>
          <w:b/>
        </w:rPr>
        <w:t>Splnění závazků a majetková práva k dílu</w:t>
      </w:r>
    </w:p>
    <w:p w14:paraId="661D6402" w14:textId="77777777" w:rsidR="00CC5904" w:rsidRPr="00BA29BF" w:rsidRDefault="00CC5904" w:rsidP="00CC5904">
      <w:pPr>
        <w:keepNext/>
        <w:widowControl w:val="0"/>
        <w:adjustRightInd w:val="0"/>
        <w:spacing w:after="0" w:line="240" w:lineRule="auto"/>
        <w:ind w:left="360"/>
        <w:jc w:val="both"/>
        <w:textAlignment w:val="baseline"/>
        <w:rPr>
          <w:rFonts w:asciiTheme="minorHAnsi" w:hAnsiTheme="minorHAnsi"/>
          <w:color w:val="000000"/>
        </w:rPr>
      </w:pPr>
    </w:p>
    <w:p w14:paraId="10928881" w14:textId="77777777" w:rsidR="00CC5904" w:rsidRPr="00BA29BF" w:rsidRDefault="00CC5904" w:rsidP="00CC5904">
      <w:pPr>
        <w:keepNext/>
        <w:numPr>
          <w:ilvl w:val="0"/>
          <w:numId w:val="26"/>
        </w:numPr>
        <w:spacing w:after="0" w:line="240" w:lineRule="auto"/>
        <w:jc w:val="both"/>
        <w:rPr>
          <w:rFonts w:asciiTheme="minorHAnsi" w:hAnsiTheme="minorHAnsi"/>
        </w:rPr>
      </w:pPr>
      <w:r w:rsidRPr="00BA29BF">
        <w:rPr>
          <w:rFonts w:asciiTheme="minorHAnsi" w:hAnsiTheme="minorHAnsi"/>
        </w:rPr>
        <w:t>Závazek zhotovitele provést dílo je splněn jeho řádným dokončením a předáním díla objednateli dle této smlouvy bez zjevných vad.</w:t>
      </w:r>
    </w:p>
    <w:p w14:paraId="608B864B" w14:textId="77777777" w:rsidR="00CC5904" w:rsidRPr="00BA29BF" w:rsidRDefault="00CC5904" w:rsidP="00CC5904">
      <w:pPr>
        <w:spacing w:after="0" w:line="240" w:lineRule="auto"/>
        <w:ind w:left="360"/>
        <w:jc w:val="both"/>
        <w:rPr>
          <w:rFonts w:asciiTheme="minorHAnsi" w:hAnsiTheme="minorHAnsi"/>
        </w:rPr>
      </w:pPr>
    </w:p>
    <w:p w14:paraId="63ABC562" w14:textId="77777777" w:rsidR="00CC5904" w:rsidRPr="00BA29BF" w:rsidRDefault="00CC5904" w:rsidP="00CC5904">
      <w:pPr>
        <w:numPr>
          <w:ilvl w:val="0"/>
          <w:numId w:val="26"/>
        </w:numPr>
        <w:spacing w:after="0" w:line="240" w:lineRule="auto"/>
        <w:jc w:val="both"/>
        <w:rPr>
          <w:rFonts w:asciiTheme="minorHAnsi" w:hAnsiTheme="minorHAnsi"/>
        </w:rPr>
      </w:pPr>
      <w:r w:rsidRPr="00BA29BF">
        <w:rPr>
          <w:rFonts w:asciiTheme="minorHAnsi" w:hAnsiTheme="minorHAnsi"/>
        </w:rPr>
        <w:t xml:space="preserve">Zhotovitel předá </w:t>
      </w:r>
      <w:r w:rsidR="00642954">
        <w:rPr>
          <w:rFonts w:asciiTheme="minorHAnsi" w:hAnsiTheme="minorHAnsi"/>
        </w:rPr>
        <w:t>dílo</w:t>
      </w:r>
      <w:r w:rsidRPr="00BA29BF">
        <w:rPr>
          <w:rFonts w:asciiTheme="minorHAnsi" w:hAnsiTheme="minorHAnsi"/>
        </w:rPr>
        <w:t xml:space="preserve"> či jeho části objednateli v době a místě podle čl. IV. této smlouvy. O předání a převzetí díla či jeho části bude zhotovitelem vyhotoven písemný protokol o předání a převzetí; </w:t>
      </w:r>
      <w:r w:rsidR="006677E5" w:rsidRPr="00BA29BF">
        <w:rPr>
          <w:rFonts w:asciiTheme="minorHAnsi" w:hAnsiTheme="minorHAnsi"/>
        </w:rPr>
        <w:t>protokol bude podepsán</w:t>
      </w:r>
      <w:r w:rsidRPr="00BA29BF">
        <w:rPr>
          <w:rFonts w:asciiTheme="minorHAnsi" w:hAnsiTheme="minorHAnsi"/>
        </w:rPr>
        <w:t xml:space="preserve"> zástupci smluvních stran. Zjevné vady spočívající v tom, že realizace díla nebude odpovídat zadání podle smlouvy, je objednatel povinen uplatnit při převzetí díla, ostatní vady je objednatel povinen uplatnit bez zbytečného odkladu poté, co tyto vady zjistí.</w:t>
      </w:r>
    </w:p>
    <w:p w14:paraId="4FC02E25" w14:textId="77777777" w:rsidR="00CC5904" w:rsidRPr="00BA29BF" w:rsidRDefault="00CC5904" w:rsidP="00CC5904">
      <w:pPr>
        <w:pStyle w:val="Odstavecseseznamem"/>
        <w:rPr>
          <w:rFonts w:asciiTheme="minorHAnsi" w:hAnsiTheme="minorHAnsi"/>
          <w:sz w:val="22"/>
          <w:szCs w:val="22"/>
        </w:rPr>
      </w:pPr>
    </w:p>
    <w:p w14:paraId="1AB730B6" w14:textId="77777777" w:rsidR="00CC5904" w:rsidRPr="00BA29BF" w:rsidRDefault="00CC5904" w:rsidP="00CC5904">
      <w:pPr>
        <w:numPr>
          <w:ilvl w:val="0"/>
          <w:numId w:val="26"/>
        </w:numPr>
        <w:spacing w:after="0" w:line="240" w:lineRule="auto"/>
        <w:jc w:val="both"/>
        <w:rPr>
          <w:rFonts w:asciiTheme="minorHAnsi" w:hAnsiTheme="minorHAnsi"/>
        </w:rPr>
      </w:pPr>
      <w:r w:rsidRPr="00BA29BF">
        <w:rPr>
          <w:rFonts w:asciiTheme="minorHAnsi" w:hAnsiTheme="minorHAnsi"/>
        </w:rPr>
        <w:t>Dnem řádného předání díla se rozumí den předání díla objednateli v kvalitě a rozsahu odpovídajícím této smlouvě. Dnem řádného předání díla nabývá objednatel k </w:t>
      </w:r>
      <w:r w:rsidR="00642954">
        <w:rPr>
          <w:rFonts w:asciiTheme="minorHAnsi" w:hAnsiTheme="minorHAnsi"/>
        </w:rPr>
        <w:t>dílu</w:t>
      </w:r>
      <w:r w:rsidRPr="00BA29BF">
        <w:rPr>
          <w:rFonts w:asciiTheme="minorHAnsi" w:hAnsiTheme="minorHAnsi"/>
        </w:rPr>
        <w:t xml:space="preserve"> vlastnické právo a přechází na něj nebezpečí škody na věci a nabývá oprávnění vykonávat k díl</w:t>
      </w:r>
      <w:r w:rsidR="00642954">
        <w:rPr>
          <w:rFonts w:asciiTheme="minorHAnsi" w:hAnsiTheme="minorHAnsi"/>
        </w:rPr>
        <w:t>u</w:t>
      </w:r>
      <w:r w:rsidRPr="00BA29BF">
        <w:rPr>
          <w:rFonts w:asciiTheme="minorHAnsi" w:hAnsiTheme="minorHAnsi"/>
        </w:rPr>
        <w:t xml:space="preserve"> majetková práva.</w:t>
      </w:r>
    </w:p>
    <w:p w14:paraId="00D485D8" w14:textId="77777777" w:rsidR="00CC5904" w:rsidRPr="00BA29BF" w:rsidRDefault="00CC5904" w:rsidP="00CC5904">
      <w:pPr>
        <w:pStyle w:val="Odstavecseseznamem"/>
        <w:rPr>
          <w:rFonts w:asciiTheme="minorHAnsi" w:hAnsiTheme="minorHAnsi"/>
          <w:sz w:val="22"/>
          <w:szCs w:val="22"/>
        </w:rPr>
      </w:pPr>
    </w:p>
    <w:p w14:paraId="7CF175E6" w14:textId="77777777" w:rsidR="00CC5904" w:rsidRPr="00BA29BF" w:rsidRDefault="00CC5904" w:rsidP="00CC5904">
      <w:pPr>
        <w:spacing w:after="0" w:line="240" w:lineRule="auto"/>
        <w:ind w:left="360"/>
        <w:jc w:val="both"/>
        <w:rPr>
          <w:rFonts w:asciiTheme="minorHAnsi" w:hAnsiTheme="minorHAnsi"/>
        </w:rPr>
      </w:pPr>
    </w:p>
    <w:p w14:paraId="5644F04A" w14:textId="77777777" w:rsidR="0040034F" w:rsidRPr="00BA29BF" w:rsidRDefault="0040034F" w:rsidP="00CC5904">
      <w:pPr>
        <w:spacing w:after="0" w:line="240" w:lineRule="auto"/>
        <w:ind w:left="360"/>
        <w:jc w:val="both"/>
        <w:rPr>
          <w:rFonts w:asciiTheme="minorHAnsi" w:hAnsiTheme="minorHAnsi"/>
        </w:rPr>
      </w:pPr>
    </w:p>
    <w:p w14:paraId="2DC32AEA" w14:textId="77777777" w:rsidR="0040034F" w:rsidRPr="00BA29BF" w:rsidRDefault="0040034F" w:rsidP="00CC5904">
      <w:pPr>
        <w:keepNext/>
        <w:spacing w:after="0" w:line="240" w:lineRule="auto"/>
        <w:jc w:val="center"/>
        <w:rPr>
          <w:rFonts w:asciiTheme="minorHAnsi" w:hAnsiTheme="minorHAnsi"/>
          <w:b/>
          <w:bCs/>
        </w:rPr>
      </w:pPr>
      <w:r w:rsidRPr="00BA29BF">
        <w:rPr>
          <w:rFonts w:asciiTheme="minorHAnsi" w:hAnsiTheme="minorHAnsi"/>
          <w:b/>
          <w:bCs/>
        </w:rPr>
        <w:t>IX.</w:t>
      </w:r>
    </w:p>
    <w:p w14:paraId="3352194B" w14:textId="77777777" w:rsidR="00CC5904" w:rsidRPr="00BA29BF" w:rsidRDefault="00CC5904" w:rsidP="00CC5904">
      <w:pPr>
        <w:keepNext/>
        <w:spacing w:after="0" w:line="240" w:lineRule="auto"/>
        <w:jc w:val="center"/>
        <w:rPr>
          <w:rFonts w:asciiTheme="minorHAnsi" w:hAnsiTheme="minorHAnsi"/>
          <w:b/>
          <w:bCs/>
        </w:rPr>
      </w:pPr>
      <w:r w:rsidRPr="00BA29BF">
        <w:rPr>
          <w:rFonts w:asciiTheme="minorHAnsi" w:hAnsiTheme="minorHAnsi" w:cs="Calibri"/>
          <w:b/>
        </w:rPr>
        <w:t>Práva z vadného plnění, záruka za jakost</w:t>
      </w:r>
    </w:p>
    <w:p w14:paraId="6FA11441" w14:textId="77777777" w:rsidR="00CC5904" w:rsidRPr="00BA29BF" w:rsidRDefault="00CC5904" w:rsidP="00CC5904">
      <w:pPr>
        <w:keepNext/>
        <w:spacing w:after="0" w:line="240" w:lineRule="auto"/>
        <w:ind w:left="360"/>
        <w:jc w:val="both"/>
        <w:rPr>
          <w:rFonts w:asciiTheme="minorHAnsi" w:hAnsiTheme="minorHAnsi"/>
        </w:rPr>
      </w:pPr>
    </w:p>
    <w:p w14:paraId="4FDEDEEA" w14:textId="10C53782" w:rsidR="00CC5904" w:rsidRPr="00BA29BF" w:rsidRDefault="00CC5904" w:rsidP="00F830FD">
      <w:pPr>
        <w:widowControl w:val="0"/>
        <w:numPr>
          <w:ilvl w:val="0"/>
          <w:numId w:val="27"/>
        </w:numPr>
        <w:spacing w:after="0" w:line="240" w:lineRule="auto"/>
        <w:ind w:left="357"/>
        <w:jc w:val="both"/>
        <w:rPr>
          <w:rFonts w:asciiTheme="minorHAnsi" w:hAnsiTheme="minorHAnsi"/>
        </w:rPr>
      </w:pPr>
      <w:r w:rsidRPr="00F830FD">
        <w:rPr>
          <w:rFonts w:asciiTheme="minorHAnsi" w:hAnsiTheme="minorHAnsi"/>
        </w:rPr>
        <w:t xml:space="preserve">Zhotovitel poskytuje objednateli záruku za jakost díla. Vadou díla se pro účely této smlouvy rozumí </w:t>
      </w:r>
      <w:r w:rsidRPr="00F830FD">
        <w:rPr>
          <w:rFonts w:asciiTheme="minorHAnsi" w:hAnsiTheme="minorHAnsi"/>
        </w:rPr>
        <w:lastRenderedPageBreak/>
        <w:t xml:space="preserve">rozpor mezi sjednanými podmínkami provedení díla a skutečným stavem díla. </w:t>
      </w:r>
    </w:p>
    <w:p w14:paraId="7D9A9F51" w14:textId="77777777" w:rsidR="00CC5904" w:rsidRPr="00BA29BF" w:rsidRDefault="00CC5904" w:rsidP="00CC5904">
      <w:pPr>
        <w:pStyle w:val="Odstavecseseznamem"/>
        <w:rPr>
          <w:rFonts w:asciiTheme="minorHAnsi" w:hAnsiTheme="minorHAnsi"/>
          <w:sz w:val="22"/>
          <w:szCs w:val="22"/>
        </w:rPr>
      </w:pPr>
    </w:p>
    <w:p w14:paraId="124AC7AB" w14:textId="77777777" w:rsidR="00CC5904" w:rsidRPr="00F830FD" w:rsidRDefault="00CC5904" w:rsidP="00CC5904">
      <w:pPr>
        <w:numPr>
          <w:ilvl w:val="0"/>
          <w:numId w:val="27"/>
        </w:numPr>
        <w:spacing w:after="0" w:line="240" w:lineRule="auto"/>
        <w:jc w:val="both"/>
        <w:rPr>
          <w:rFonts w:asciiTheme="minorHAnsi" w:hAnsiTheme="minorHAnsi"/>
        </w:rPr>
      </w:pPr>
      <w:r w:rsidRPr="00F830FD">
        <w:rPr>
          <w:rFonts w:asciiTheme="minorHAnsi" w:hAnsiTheme="minorHAnsi"/>
        </w:rPr>
        <w:t>Objednatel je oprávněn uplatnit práva z vady díla (reklamovat) písemně a bezprostředně po zjištění vad. V reklamaci objednatel vady popíše, případně uvede, jak se projevují.</w:t>
      </w:r>
    </w:p>
    <w:p w14:paraId="59DA9A8D" w14:textId="77777777" w:rsidR="00CC5904" w:rsidRPr="00BA29BF" w:rsidRDefault="00CC5904" w:rsidP="00CC5904">
      <w:pPr>
        <w:spacing w:after="0" w:line="240" w:lineRule="auto"/>
        <w:jc w:val="both"/>
        <w:rPr>
          <w:rFonts w:asciiTheme="minorHAnsi" w:hAnsiTheme="minorHAnsi"/>
        </w:rPr>
      </w:pPr>
    </w:p>
    <w:p w14:paraId="3267EC3D" w14:textId="39CE006D" w:rsidR="00CC5904" w:rsidRPr="00F830FD" w:rsidRDefault="00CC5904" w:rsidP="00CC5904">
      <w:pPr>
        <w:numPr>
          <w:ilvl w:val="0"/>
          <w:numId w:val="27"/>
        </w:numPr>
        <w:spacing w:after="0" w:line="240" w:lineRule="auto"/>
        <w:jc w:val="both"/>
        <w:rPr>
          <w:rFonts w:asciiTheme="minorHAnsi" w:hAnsiTheme="minorHAnsi"/>
        </w:rPr>
      </w:pPr>
      <w:r w:rsidRPr="00F830FD">
        <w:rPr>
          <w:rFonts w:asciiTheme="minorHAnsi" w:hAnsiTheme="minorHAnsi"/>
        </w:rPr>
        <w:t>Smluvní strany se dohodly, že v případě vady díla, kterou objednatel uplatní, má objednatel především právo požadovat na zhotoviteli její bezplatné odstranění (dodáním nového bezvadného plnění či jeho části nebo opravou) v přiměřené lhůtě, kterou objednatel zhotoviteli za tímto účelem stanoví. Objednatel má vůči zhotoviteli dále tato práva z odpovědnosti za vady:</w:t>
      </w:r>
    </w:p>
    <w:p w14:paraId="57DEB1E8" w14:textId="77777777" w:rsidR="00CC5904" w:rsidRPr="00F830FD" w:rsidRDefault="00CC5904" w:rsidP="00CC5904">
      <w:pPr>
        <w:numPr>
          <w:ilvl w:val="1"/>
          <w:numId w:val="27"/>
        </w:numPr>
        <w:spacing w:after="0" w:line="240" w:lineRule="auto"/>
        <w:jc w:val="both"/>
        <w:rPr>
          <w:rFonts w:asciiTheme="minorHAnsi" w:hAnsiTheme="minorHAnsi"/>
        </w:rPr>
      </w:pPr>
      <w:r w:rsidRPr="00F830FD">
        <w:rPr>
          <w:rFonts w:asciiTheme="minorHAnsi" w:hAnsiTheme="minorHAnsi"/>
        </w:rPr>
        <w:t>na poskytnutí přiměřené slevy z ceny díla odpovídající rozsahu reklamovaných vad či nedodělků,</w:t>
      </w:r>
    </w:p>
    <w:p w14:paraId="155BF1A4" w14:textId="77777777" w:rsidR="00CC5904" w:rsidRPr="00F830FD" w:rsidRDefault="00CC5904" w:rsidP="00CC5904">
      <w:pPr>
        <w:numPr>
          <w:ilvl w:val="1"/>
          <w:numId w:val="27"/>
        </w:numPr>
        <w:spacing w:after="0" w:line="240" w:lineRule="auto"/>
        <w:jc w:val="both"/>
        <w:rPr>
          <w:rFonts w:asciiTheme="minorHAnsi" w:hAnsiTheme="minorHAnsi"/>
        </w:rPr>
      </w:pPr>
      <w:r w:rsidRPr="00F830FD">
        <w:rPr>
          <w:rFonts w:asciiTheme="minorHAnsi" w:hAnsiTheme="minorHAnsi"/>
        </w:rPr>
        <w:t>na odstoupení od smlouvy, kdy vady či nedodělky jsou takového charakteru, že ztěžují či dokonce brání v užívání předmětu díla,</w:t>
      </w:r>
    </w:p>
    <w:p w14:paraId="0351EAB0" w14:textId="77777777" w:rsidR="00CC5904" w:rsidRPr="00F830FD" w:rsidRDefault="00CC5904" w:rsidP="00CC5904">
      <w:pPr>
        <w:numPr>
          <w:ilvl w:val="1"/>
          <w:numId w:val="27"/>
        </w:numPr>
        <w:spacing w:after="0" w:line="240" w:lineRule="auto"/>
        <w:jc w:val="both"/>
        <w:rPr>
          <w:rFonts w:asciiTheme="minorHAnsi" w:hAnsiTheme="minorHAnsi"/>
        </w:rPr>
      </w:pPr>
      <w:r w:rsidRPr="00F830FD">
        <w:rPr>
          <w:rFonts w:asciiTheme="minorHAnsi" w:hAnsiTheme="minorHAnsi"/>
        </w:rPr>
        <w:t>právo na zaplacení nákladů na odstranění vad v případě, kdy si objednatel vady či nedodělky opraví nebo odstraní sám nebo použije třetí osoby k jejich odstranění.</w:t>
      </w:r>
    </w:p>
    <w:p w14:paraId="78A507B3" w14:textId="77777777" w:rsidR="00CC5904" w:rsidRPr="00BA29BF" w:rsidRDefault="00CC5904" w:rsidP="00CC5904">
      <w:pPr>
        <w:spacing w:after="0" w:line="240" w:lineRule="auto"/>
        <w:ind w:left="720"/>
        <w:jc w:val="both"/>
        <w:rPr>
          <w:rFonts w:asciiTheme="minorHAnsi" w:hAnsiTheme="minorHAnsi"/>
        </w:rPr>
      </w:pPr>
    </w:p>
    <w:p w14:paraId="5E725803" w14:textId="77777777" w:rsidR="0040034F" w:rsidRPr="00BA29BF" w:rsidRDefault="0040034F" w:rsidP="00CC5904">
      <w:pPr>
        <w:spacing w:after="0" w:line="240" w:lineRule="auto"/>
        <w:jc w:val="both"/>
        <w:rPr>
          <w:rFonts w:asciiTheme="minorHAnsi" w:hAnsiTheme="minorHAnsi"/>
          <w:b/>
        </w:rPr>
      </w:pPr>
    </w:p>
    <w:p w14:paraId="63A76466" w14:textId="77777777" w:rsidR="0040034F" w:rsidRPr="00BA29BF" w:rsidRDefault="0040034F" w:rsidP="00CC5904">
      <w:pPr>
        <w:spacing w:after="0" w:line="240" w:lineRule="auto"/>
        <w:jc w:val="both"/>
        <w:rPr>
          <w:rFonts w:asciiTheme="minorHAnsi" w:hAnsiTheme="minorHAnsi"/>
          <w:b/>
        </w:rPr>
      </w:pPr>
    </w:p>
    <w:p w14:paraId="27C379D1" w14:textId="77777777" w:rsidR="0040034F" w:rsidRPr="00BA29BF" w:rsidRDefault="0040034F" w:rsidP="00CC5904">
      <w:pPr>
        <w:keepNext/>
        <w:spacing w:after="0" w:line="240" w:lineRule="auto"/>
        <w:jc w:val="center"/>
        <w:rPr>
          <w:rFonts w:asciiTheme="minorHAnsi" w:hAnsiTheme="minorHAnsi"/>
          <w:b/>
          <w:bCs/>
        </w:rPr>
      </w:pPr>
      <w:r w:rsidRPr="00BA29BF">
        <w:rPr>
          <w:rFonts w:asciiTheme="minorHAnsi" w:hAnsiTheme="minorHAnsi"/>
          <w:b/>
          <w:bCs/>
        </w:rPr>
        <w:t>X.</w:t>
      </w:r>
    </w:p>
    <w:p w14:paraId="11251BD3" w14:textId="77777777" w:rsidR="00CC5904" w:rsidRPr="00BA29BF" w:rsidRDefault="00CC5904" w:rsidP="00CC5904">
      <w:pPr>
        <w:widowControl w:val="0"/>
        <w:spacing w:after="0" w:line="240" w:lineRule="auto"/>
        <w:jc w:val="center"/>
        <w:rPr>
          <w:rFonts w:asciiTheme="minorHAnsi" w:hAnsiTheme="minorHAnsi"/>
          <w:b/>
          <w:bCs/>
        </w:rPr>
      </w:pPr>
      <w:r w:rsidRPr="00BA29BF">
        <w:rPr>
          <w:rFonts w:asciiTheme="minorHAnsi" w:hAnsiTheme="minorHAnsi"/>
          <w:b/>
          <w:bCs/>
        </w:rPr>
        <w:t>Sankce, odstoupení od smlouvy</w:t>
      </w:r>
    </w:p>
    <w:p w14:paraId="57A91969" w14:textId="77777777" w:rsidR="00CC5904" w:rsidRPr="00BA29BF" w:rsidRDefault="00CC5904" w:rsidP="00CC5904">
      <w:pPr>
        <w:widowControl w:val="0"/>
        <w:spacing w:after="0" w:line="240" w:lineRule="auto"/>
        <w:jc w:val="center"/>
        <w:rPr>
          <w:rFonts w:asciiTheme="minorHAnsi" w:hAnsiTheme="minorHAnsi"/>
          <w:bCs/>
        </w:rPr>
      </w:pPr>
    </w:p>
    <w:p w14:paraId="0D40ADFC" w14:textId="77777777" w:rsidR="00CC5904" w:rsidRPr="00BA29BF" w:rsidRDefault="00CC5904" w:rsidP="00CC5904">
      <w:pPr>
        <w:pStyle w:val="1slaSEZChar1"/>
        <w:widowControl w:val="0"/>
        <w:numPr>
          <w:ilvl w:val="0"/>
          <w:numId w:val="28"/>
        </w:numPr>
        <w:spacing w:before="0"/>
        <w:rPr>
          <w:rFonts w:asciiTheme="minorHAnsi" w:hAnsiTheme="minorHAnsi"/>
        </w:rPr>
      </w:pPr>
      <w:r w:rsidRPr="00BA29BF">
        <w:rPr>
          <w:rFonts w:asciiTheme="minorHAnsi" w:hAnsiTheme="minorHAnsi"/>
        </w:rPr>
        <w:t>Nesplní-li zhotovitel svůj závazek dokončit a předat dílo nebo jeho část ve sjednaném rozsahu a čase plnění, je objednatel oprávněn požadovat po zhotoviteli zaplacení smluvní pokutu ve výši: 0,05 % z ceny díla za každý započatý den prodlení. Zaplacením smluvní pokuty není dotčeno právo objednatele na náhradu škody.</w:t>
      </w:r>
    </w:p>
    <w:p w14:paraId="055F520D" w14:textId="77777777" w:rsidR="00CC5904" w:rsidRPr="00BA29BF" w:rsidRDefault="00CC5904" w:rsidP="00CC5904">
      <w:pPr>
        <w:pStyle w:val="1slaSEZChar1"/>
        <w:tabs>
          <w:tab w:val="clear" w:pos="2160"/>
        </w:tabs>
        <w:spacing w:before="0"/>
        <w:ind w:left="0" w:firstLine="0"/>
        <w:rPr>
          <w:rFonts w:asciiTheme="minorHAnsi" w:hAnsiTheme="minorHAnsi"/>
        </w:rPr>
      </w:pPr>
    </w:p>
    <w:p w14:paraId="34DB645C" w14:textId="4FBFE04D" w:rsidR="00CC5904" w:rsidRPr="00BA29BF" w:rsidRDefault="00CC5904" w:rsidP="00CC5904">
      <w:pPr>
        <w:numPr>
          <w:ilvl w:val="0"/>
          <w:numId w:val="28"/>
        </w:numPr>
        <w:spacing w:after="0" w:line="240" w:lineRule="auto"/>
        <w:jc w:val="both"/>
        <w:rPr>
          <w:rFonts w:asciiTheme="minorHAnsi" w:hAnsiTheme="minorHAnsi"/>
        </w:rPr>
      </w:pPr>
      <w:r w:rsidRPr="00BA29BF">
        <w:rPr>
          <w:rFonts w:asciiTheme="minorHAnsi" w:hAnsiTheme="minorHAnsi"/>
        </w:rPr>
        <w:t>Nesplní-li zhotovitel v dohodnutém termínu svůj závazek odstranit řádně uplatněné vady a</w:t>
      </w:r>
      <w:r w:rsidR="0049594F" w:rsidRPr="00BA29BF">
        <w:rPr>
          <w:rFonts w:asciiTheme="minorHAnsi" w:hAnsiTheme="minorHAnsi"/>
        </w:rPr>
        <w:t> </w:t>
      </w:r>
      <w:r w:rsidRPr="00BA29BF">
        <w:rPr>
          <w:rFonts w:asciiTheme="minorHAnsi" w:hAnsiTheme="minorHAnsi"/>
        </w:rPr>
        <w:t>nedodělky vytknuté při převzetí díla či jeho části, je objednatel oprávněn požadovat smluvní pokutu ve výši 0,05 % ceny díla za každý i započatý den prodlení až do úplného odstranění vad. Zaplacením smluvní pokuty není dotčeno právo objednatele na náhradu škody.</w:t>
      </w:r>
    </w:p>
    <w:p w14:paraId="5FA5FAA2" w14:textId="77777777" w:rsidR="00CC5904" w:rsidRPr="00BA29BF" w:rsidRDefault="00CC5904" w:rsidP="00CC5904">
      <w:pPr>
        <w:spacing w:after="0" w:line="240" w:lineRule="auto"/>
        <w:jc w:val="both"/>
        <w:rPr>
          <w:rFonts w:asciiTheme="minorHAnsi" w:hAnsiTheme="minorHAnsi"/>
        </w:rPr>
      </w:pPr>
    </w:p>
    <w:p w14:paraId="7D8CF130" w14:textId="77777777" w:rsidR="00CC5904" w:rsidRPr="00BA29BF" w:rsidRDefault="00CC5904" w:rsidP="00CC5904">
      <w:pPr>
        <w:numPr>
          <w:ilvl w:val="0"/>
          <w:numId w:val="28"/>
        </w:numPr>
        <w:spacing w:after="0" w:line="240" w:lineRule="auto"/>
        <w:jc w:val="both"/>
        <w:rPr>
          <w:rFonts w:asciiTheme="minorHAnsi" w:hAnsiTheme="minorHAnsi"/>
        </w:rPr>
      </w:pPr>
      <w:r w:rsidRPr="00BA29BF">
        <w:rPr>
          <w:rFonts w:asciiTheme="minorHAnsi" w:hAnsiTheme="minorHAnsi"/>
        </w:rPr>
        <w:t>Bude-li objednatel v prodlení s úhradou faktury-daňového dokladu, je zhotovitel oprávněn účtovat objednateli úrok z prodlení ve výši 0,05 % z dlužné částky za každý i započatý den prodlení po termínu splatnosti až do doby zaplacení</w:t>
      </w:r>
      <w:r w:rsidRPr="00BA29BF">
        <w:rPr>
          <w:rFonts w:asciiTheme="minorHAnsi" w:hAnsiTheme="minorHAnsi"/>
          <w:snapToGrid w:val="0"/>
        </w:rPr>
        <w:t xml:space="preserve"> dlužné částky.</w:t>
      </w:r>
    </w:p>
    <w:p w14:paraId="230DC490" w14:textId="77777777" w:rsidR="00CC5904" w:rsidRPr="00BA29BF" w:rsidRDefault="00CC5904" w:rsidP="00CC5904">
      <w:pPr>
        <w:pStyle w:val="Odstavecseseznamem"/>
        <w:rPr>
          <w:rFonts w:asciiTheme="minorHAnsi" w:hAnsiTheme="minorHAnsi"/>
          <w:sz w:val="22"/>
          <w:szCs w:val="22"/>
        </w:rPr>
      </w:pPr>
    </w:p>
    <w:p w14:paraId="623A812E" w14:textId="77777777" w:rsidR="00CC5904" w:rsidRPr="00BA29BF" w:rsidRDefault="00CC5904" w:rsidP="00CC5904">
      <w:pPr>
        <w:numPr>
          <w:ilvl w:val="0"/>
          <w:numId w:val="28"/>
        </w:numPr>
        <w:spacing w:after="0" w:line="240" w:lineRule="auto"/>
        <w:jc w:val="both"/>
        <w:rPr>
          <w:rFonts w:asciiTheme="minorHAnsi" w:hAnsiTheme="minorHAnsi"/>
        </w:rPr>
      </w:pPr>
      <w:r w:rsidRPr="00BA29BF">
        <w:rPr>
          <w:rFonts w:asciiTheme="minorHAnsi" w:hAnsiTheme="minorHAnsi"/>
          <w:snapToGrid w:val="0"/>
        </w:rPr>
        <w:t>Smluvní pokuty a úroky z prodlení podle tohoto článku jsou splatné do 30 dnů ode dne, kdy povinná strana obdrží od strany oprávněné písemnou výzvu k zaplacení smluvní pokuty nebo úroku z prodlení, která bude obsahovat jejich vyčíslení.</w:t>
      </w:r>
    </w:p>
    <w:p w14:paraId="797ABCBD" w14:textId="77777777" w:rsidR="00CC5904" w:rsidRPr="00BA29BF" w:rsidRDefault="00CC5904" w:rsidP="00CC5904">
      <w:pPr>
        <w:pStyle w:val="Odstavecseseznamem"/>
        <w:rPr>
          <w:rFonts w:asciiTheme="minorHAnsi" w:hAnsiTheme="minorHAnsi"/>
          <w:sz w:val="22"/>
          <w:szCs w:val="22"/>
        </w:rPr>
      </w:pPr>
    </w:p>
    <w:p w14:paraId="74A7A89A" w14:textId="77777777" w:rsidR="00CC5904" w:rsidRPr="00BA29BF" w:rsidRDefault="00CC5904" w:rsidP="00CC5904">
      <w:pPr>
        <w:numPr>
          <w:ilvl w:val="0"/>
          <w:numId w:val="28"/>
        </w:numPr>
        <w:spacing w:after="0" w:line="240" w:lineRule="auto"/>
        <w:jc w:val="both"/>
        <w:rPr>
          <w:rFonts w:asciiTheme="minorHAnsi" w:hAnsiTheme="minorHAnsi"/>
        </w:rPr>
      </w:pPr>
      <w:r w:rsidRPr="00BA29BF">
        <w:rPr>
          <w:rFonts w:asciiTheme="minorHAnsi" w:hAnsiTheme="minorHAnsi"/>
          <w:snapToGrid w:val="0"/>
        </w:rPr>
        <w:t>Zaplacením smluvních pokut dle této smlouvy není dotčeno právo objednatele na náhradu škody vzniklé mu v příčinné souvislosti s jednáním, nejednáním či opomenutím zhotovitele.</w:t>
      </w:r>
    </w:p>
    <w:p w14:paraId="5EFC0538" w14:textId="77777777" w:rsidR="00CC5904" w:rsidRPr="00BA29BF" w:rsidRDefault="00CC5904" w:rsidP="00CC5904">
      <w:pPr>
        <w:pStyle w:val="Odstavecseseznamem"/>
        <w:rPr>
          <w:rFonts w:asciiTheme="minorHAnsi" w:hAnsiTheme="minorHAnsi"/>
          <w:sz w:val="22"/>
          <w:szCs w:val="22"/>
        </w:rPr>
      </w:pPr>
    </w:p>
    <w:p w14:paraId="05611721" w14:textId="77777777" w:rsidR="00CC5904" w:rsidRPr="00BA29BF" w:rsidRDefault="00CC5904" w:rsidP="00CC5904">
      <w:pPr>
        <w:numPr>
          <w:ilvl w:val="0"/>
          <w:numId w:val="28"/>
        </w:numPr>
        <w:spacing w:after="0" w:line="240" w:lineRule="auto"/>
        <w:jc w:val="both"/>
        <w:rPr>
          <w:rFonts w:asciiTheme="minorHAnsi" w:hAnsiTheme="minorHAnsi"/>
        </w:rPr>
      </w:pPr>
      <w:r w:rsidRPr="00BA29BF">
        <w:rPr>
          <w:rFonts w:asciiTheme="minorHAnsi" w:hAnsiTheme="minorHAnsi"/>
          <w:snapToGrid w:val="0"/>
        </w:rPr>
        <w:t>Od této smlouvy lze odstoupit v případě podstatného porušení povinností jednou smluvní stranou, jestliže je takové porušení povinnosti označeno za podstatné touto smlouvou nebo zákonem.</w:t>
      </w:r>
    </w:p>
    <w:p w14:paraId="78C10209" w14:textId="77777777" w:rsidR="00CC5904" w:rsidRPr="00BA29BF" w:rsidRDefault="00CC5904" w:rsidP="00CC5904">
      <w:pPr>
        <w:pStyle w:val="Odstavecseseznamem"/>
        <w:rPr>
          <w:rFonts w:asciiTheme="minorHAnsi" w:hAnsiTheme="minorHAnsi"/>
          <w:sz w:val="22"/>
          <w:szCs w:val="22"/>
        </w:rPr>
      </w:pPr>
    </w:p>
    <w:p w14:paraId="1F780430" w14:textId="77777777" w:rsidR="00CC5904" w:rsidRPr="00BA29BF" w:rsidRDefault="00CC5904" w:rsidP="00CC5904">
      <w:pPr>
        <w:numPr>
          <w:ilvl w:val="0"/>
          <w:numId w:val="28"/>
        </w:numPr>
        <w:spacing w:after="0" w:line="240" w:lineRule="auto"/>
        <w:jc w:val="both"/>
        <w:rPr>
          <w:rFonts w:asciiTheme="minorHAnsi" w:hAnsiTheme="minorHAnsi"/>
        </w:rPr>
      </w:pPr>
      <w:r w:rsidRPr="00BA29BF">
        <w:rPr>
          <w:rFonts w:asciiTheme="minorHAnsi" w:hAnsiTheme="minorHAnsi"/>
        </w:rPr>
        <w:t>Smluvní strany se dohodly, že za podstatné porušení smlouvy považují zejména nedodržení dohodnutého předmětu plnění a nedodržení doby plnění.</w:t>
      </w:r>
    </w:p>
    <w:p w14:paraId="5A457516" w14:textId="77777777" w:rsidR="00CC5904" w:rsidRPr="00BA29BF" w:rsidRDefault="00CC5904" w:rsidP="00CC5904">
      <w:pPr>
        <w:pStyle w:val="Odstavecseseznamem"/>
        <w:rPr>
          <w:rFonts w:asciiTheme="minorHAnsi" w:hAnsiTheme="minorHAnsi"/>
          <w:sz w:val="22"/>
          <w:szCs w:val="22"/>
        </w:rPr>
      </w:pPr>
    </w:p>
    <w:p w14:paraId="35A9AA0E" w14:textId="77777777" w:rsidR="00CC5904" w:rsidRPr="00BA29BF" w:rsidRDefault="00CC5904" w:rsidP="00CC5904">
      <w:pPr>
        <w:numPr>
          <w:ilvl w:val="0"/>
          <w:numId w:val="28"/>
        </w:numPr>
        <w:spacing w:after="0" w:line="240" w:lineRule="auto"/>
        <w:jc w:val="both"/>
        <w:rPr>
          <w:rFonts w:asciiTheme="minorHAnsi" w:hAnsiTheme="minorHAnsi"/>
        </w:rPr>
      </w:pPr>
      <w:r w:rsidRPr="00BA29BF">
        <w:rPr>
          <w:rFonts w:asciiTheme="minorHAnsi" w:hAnsiTheme="minorHAnsi"/>
        </w:rPr>
        <w:t>Je-li zřejmé již v průběhu plnění díla, že právní, technické, finanční či organizační změny na straně zhotovitele budou mít podstatný vliv na plnění této smlouvy, může objednatel od smlouvy odstoupit.</w:t>
      </w:r>
    </w:p>
    <w:p w14:paraId="48EDA57D" w14:textId="77777777" w:rsidR="00CC5904" w:rsidRPr="00BA29BF" w:rsidRDefault="00CC5904" w:rsidP="00CC5904">
      <w:pPr>
        <w:pStyle w:val="Odstavecseseznamem"/>
        <w:rPr>
          <w:rFonts w:asciiTheme="minorHAnsi" w:hAnsiTheme="minorHAnsi"/>
          <w:sz w:val="22"/>
          <w:szCs w:val="22"/>
        </w:rPr>
      </w:pPr>
    </w:p>
    <w:p w14:paraId="0C196276" w14:textId="77777777" w:rsidR="00CC5904" w:rsidRPr="00BA29BF" w:rsidRDefault="00CC5904" w:rsidP="00CC5904">
      <w:pPr>
        <w:numPr>
          <w:ilvl w:val="0"/>
          <w:numId w:val="28"/>
        </w:numPr>
        <w:spacing w:after="0" w:line="240" w:lineRule="auto"/>
        <w:jc w:val="both"/>
        <w:rPr>
          <w:rFonts w:asciiTheme="minorHAnsi" w:hAnsiTheme="minorHAnsi"/>
        </w:rPr>
      </w:pPr>
      <w:r w:rsidRPr="00BA29BF">
        <w:rPr>
          <w:rFonts w:asciiTheme="minorHAnsi" w:hAnsiTheme="minorHAnsi"/>
          <w:snapToGrid w:val="0"/>
        </w:rPr>
        <w:lastRenderedPageBreak/>
        <w:t xml:space="preserve">Odstoupení je účinné dnem doručení písemného oznámení o odstoupení druhé smluvní straně. </w:t>
      </w:r>
      <w:r w:rsidRPr="00BA29BF">
        <w:rPr>
          <w:rFonts w:asciiTheme="minorHAnsi" w:hAnsiTheme="minorHAnsi"/>
        </w:rPr>
        <w:t>V pochybnostech se má za to, že písemné oznámení odeslané s využitím provozovatele poštovních služeb, bylo doručeno třetí pracovní den po jeho odeslání některou ze smluvních stran. Smluvní strany se dohodly, že odstoupením se tato smlouva od počátku ruší.</w:t>
      </w:r>
    </w:p>
    <w:p w14:paraId="44E31153" w14:textId="77777777" w:rsidR="00CC5904" w:rsidRPr="00BA29BF" w:rsidRDefault="00CC5904" w:rsidP="00CC5904">
      <w:pPr>
        <w:pStyle w:val="Odstavecseseznamem"/>
        <w:rPr>
          <w:rFonts w:asciiTheme="minorHAnsi" w:hAnsiTheme="minorHAnsi"/>
          <w:sz w:val="22"/>
          <w:szCs w:val="22"/>
        </w:rPr>
      </w:pPr>
    </w:p>
    <w:p w14:paraId="561C696E" w14:textId="77777777" w:rsidR="00CC5904" w:rsidRPr="00BA29BF" w:rsidRDefault="00CC5904" w:rsidP="00CC5904">
      <w:pPr>
        <w:numPr>
          <w:ilvl w:val="0"/>
          <w:numId w:val="28"/>
        </w:numPr>
        <w:spacing w:after="0" w:line="240" w:lineRule="auto"/>
        <w:jc w:val="both"/>
        <w:rPr>
          <w:rFonts w:asciiTheme="minorHAnsi" w:hAnsiTheme="minorHAnsi"/>
        </w:rPr>
      </w:pPr>
      <w:r w:rsidRPr="00BA29BF">
        <w:rPr>
          <w:rFonts w:asciiTheme="minorHAnsi" w:hAnsiTheme="minorHAnsi"/>
          <w:snapToGrid w:val="0"/>
        </w:rPr>
        <w:t>Odstoupením od této smlouvy nejsou dotčena ustanovení týkající se smluvních pokut, úroků z prodlení a ustanovení týkající se těch práv a povinností, z jejichž povahy vyplývá, že mají trvat i po odstoupení.</w:t>
      </w:r>
    </w:p>
    <w:p w14:paraId="1B05775B" w14:textId="77777777" w:rsidR="0040034F" w:rsidRPr="00BA29BF" w:rsidRDefault="0040034F" w:rsidP="00CC5904">
      <w:pPr>
        <w:spacing w:after="0" w:line="240" w:lineRule="auto"/>
        <w:rPr>
          <w:rFonts w:asciiTheme="minorHAnsi" w:hAnsiTheme="minorHAnsi"/>
          <w:b/>
          <w:bCs/>
        </w:rPr>
      </w:pPr>
    </w:p>
    <w:p w14:paraId="3BC0A218" w14:textId="77777777" w:rsidR="0040034F" w:rsidRPr="00BA29BF" w:rsidRDefault="0040034F" w:rsidP="00CC5904">
      <w:pPr>
        <w:spacing w:after="0" w:line="240" w:lineRule="auto"/>
        <w:rPr>
          <w:rFonts w:asciiTheme="minorHAnsi" w:hAnsiTheme="minorHAnsi"/>
          <w:b/>
          <w:bCs/>
        </w:rPr>
      </w:pPr>
    </w:p>
    <w:p w14:paraId="681749DC" w14:textId="77777777" w:rsidR="0040034F" w:rsidRPr="00BA29BF" w:rsidRDefault="0040034F" w:rsidP="00CC5904">
      <w:pPr>
        <w:keepNext/>
        <w:spacing w:after="0" w:line="240" w:lineRule="auto"/>
        <w:jc w:val="center"/>
        <w:rPr>
          <w:rFonts w:asciiTheme="minorHAnsi" w:hAnsiTheme="minorHAnsi"/>
          <w:b/>
          <w:bCs/>
        </w:rPr>
      </w:pPr>
      <w:r w:rsidRPr="00BA29BF">
        <w:rPr>
          <w:rFonts w:asciiTheme="minorHAnsi" w:hAnsiTheme="minorHAnsi"/>
          <w:b/>
          <w:bCs/>
        </w:rPr>
        <w:t>XI.</w:t>
      </w:r>
    </w:p>
    <w:p w14:paraId="60796046" w14:textId="77777777" w:rsidR="00CC5904" w:rsidRPr="00BA29BF" w:rsidRDefault="00CC5904" w:rsidP="00CC5904">
      <w:pPr>
        <w:keepNext/>
        <w:spacing w:after="0" w:line="240" w:lineRule="auto"/>
        <w:jc w:val="center"/>
        <w:rPr>
          <w:rFonts w:asciiTheme="minorHAnsi" w:hAnsiTheme="minorHAnsi"/>
          <w:b/>
          <w:bCs/>
        </w:rPr>
      </w:pPr>
      <w:r w:rsidRPr="00BA29BF">
        <w:rPr>
          <w:rFonts w:asciiTheme="minorHAnsi" w:hAnsiTheme="minorHAnsi"/>
          <w:b/>
          <w:bCs/>
        </w:rPr>
        <w:t>Závěrečná ujednání</w:t>
      </w:r>
    </w:p>
    <w:p w14:paraId="2B6F5817" w14:textId="77777777" w:rsidR="00CC5904" w:rsidRPr="00BA29BF" w:rsidRDefault="00CC5904" w:rsidP="00CC5904">
      <w:pPr>
        <w:keepNext/>
        <w:spacing w:after="0" w:line="240" w:lineRule="auto"/>
        <w:jc w:val="both"/>
        <w:rPr>
          <w:rFonts w:asciiTheme="minorHAnsi" w:hAnsiTheme="minorHAnsi"/>
          <w:b/>
          <w:bCs/>
        </w:rPr>
      </w:pPr>
    </w:p>
    <w:p w14:paraId="69932B17" w14:textId="0806AB2F" w:rsidR="00CC5904" w:rsidRPr="00A83716" w:rsidRDefault="00CC5904" w:rsidP="00CC5904">
      <w:pPr>
        <w:keepNext/>
        <w:numPr>
          <w:ilvl w:val="0"/>
          <w:numId w:val="29"/>
        </w:numPr>
        <w:spacing w:after="0" w:line="240" w:lineRule="auto"/>
        <w:jc w:val="both"/>
        <w:rPr>
          <w:rFonts w:asciiTheme="minorHAnsi" w:hAnsiTheme="minorHAnsi"/>
        </w:rPr>
      </w:pPr>
      <w:r w:rsidRPr="00A83716">
        <w:rPr>
          <w:rFonts w:asciiTheme="minorHAnsi" w:hAnsiTheme="minorHAnsi"/>
        </w:rPr>
        <w:t>Není-li v této smlouvě uvedeno jinak, je k úkonům podle této smlouvy jménem objednatele oprávněna kontaktní osoba</w:t>
      </w:r>
      <w:r w:rsidR="00A83716" w:rsidRPr="00F830FD">
        <w:rPr>
          <w:rFonts w:asciiTheme="minorHAnsi" w:hAnsiTheme="minorHAnsi"/>
        </w:rPr>
        <w:t>.</w:t>
      </w:r>
      <w:r w:rsidRPr="00A83716">
        <w:rPr>
          <w:rFonts w:asciiTheme="minorHAnsi" w:hAnsiTheme="minorHAnsi"/>
        </w:rPr>
        <w:t xml:space="preserve"> Toto ustanovení se nevztahuje na podpis dodatků k této smlouvě.</w:t>
      </w:r>
    </w:p>
    <w:p w14:paraId="4DE90F29" w14:textId="77777777" w:rsidR="00CC5904" w:rsidRPr="00BA29BF" w:rsidRDefault="00CC5904" w:rsidP="00CC5904">
      <w:pPr>
        <w:spacing w:after="0" w:line="240" w:lineRule="auto"/>
        <w:jc w:val="both"/>
        <w:rPr>
          <w:rFonts w:asciiTheme="minorHAnsi" w:hAnsiTheme="minorHAnsi"/>
        </w:rPr>
      </w:pPr>
    </w:p>
    <w:p w14:paraId="2FADACA7" w14:textId="5F0F96B9" w:rsidR="00CC5904" w:rsidRPr="00F830FD" w:rsidRDefault="00CC5904" w:rsidP="00F830FD">
      <w:pPr>
        <w:spacing w:after="0" w:line="240" w:lineRule="auto"/>
        <w:ind w:left="360"/>
        <w:jc w:val="both"/>
        <w:rPr>
          <w:rFonts w:asciiTheme="minorHAnsi" w:hAnsiTheme="minorHAnsi"/>
        </w:rPr>
      </w:pPr>
      <w:r w:rsidRPr="00F830FD">
        <w:rPr>
          <w:rFonts w:asciiTheme="minorHAnsi" w:hAnsiTheme="minorHAnsi"/>
          <w:snapToGrid w:val="0"/>
        </w:rPr>
        <w:t xml:space="preserve">Tato smlouva a práva i povinnosti z ní vzniklá i výslovně touto smlouvou neupravená se řídí platnými a účinnými právními předpisy, zejména zákonem č. 89/2012 Sb., občanský zákoník, ve znění pozdějších </w:t>
      </w:r>
      <w:proofErr w:type="gramStart"/>
      <w:r w:rsidRPr="00F830FD">
        <w:rPr>
          <w:rFonts w:asciiTheme="minorHAnsi" w:hAnsiTheme="minorHAnsi"/>
          <w:snapToGrid w:val="0"/>
        </w:rPr>
        <w:t xml:space="preserve">předpisů </w:t>
      </w:r>
      <w:r w:rsidR="00F830FD">
        <w:rPr>
          <w:rFonts w:asciiTheme="minorHAnsi" w:hAnsiTheme="minorHAnsi"/>
        </w:rPr>
        <w:t>.</w:t>
      </w:r>
      <w:proofErr w:type="gramEnd"/>
    </w:p>
    <w:p w14:paraId="75C5687B" w14:textId="77777777" w:rsidR="00CC5904" w:rsidRPr="00BA29BF" w:rsidRDefault="00CC5904" w:rsidP="00642954">
      <w:pPr>
        <w:spacing w:after="0" w:line="240" w:lineRule="auto"/>
        <w:jc w:val="both"/>
        <w:rPr>
          <w:rFonts w:asciiTheme="minorHAnsi" w:hAnsiTheme="minorHAnsi"/>
        </w:rPr>
      </w:pPr>
    </w:p>
    <w:p w14:paraId="314638C3" w14:textId="77777777" w:rsidR="00CC5904" w:rsidRPr="00BA29BF" w:rsidRDefault="00CC5904" w:rsidP="00642954">
      <w:pPr>
        <w:numPr>
          <w:ilvl w:val="0"/>
          <w:numId w:val="29"/>
        </w:numPr>
        <w:spacing w:after="0" w:line="240" w:lineRule="auto"/>
        <w:jc w:val="both"/>
        <w:rPr>
          <w:rFonts w:asciiTheme="minorHAnsi" w:hAnsiTheme="minorHAnsi"/>
        </w:rPr>
      </w:pPr>
      <w:r w:rsidRPr="00BA29BF">
        <w:rPr>
          <w:rFonts w:asciiTheme="minorHAnsi" w:hAnsiTheme="minorHAnsi"/>
        </w:rPr>
        <w:t>Vztahuje-li se důvod neplatnosti jen na některé ustanovení této smlouvy, je neplatným pouze toto ustanovení, pokud z jeho povahy nebo obsahu anebo z okolností, za nichž bylo sjednáno, nevyplývá, že jej nelze oddělit od ostatního obsahu smlouvy.</w:t>
      </w:r>
    </w:p>
    <w:p w14:paraId="6DFC50E7" w14:textId="77777777" w:rsidR="00CC5904" w:rsidRPr="00BA29BF" w:rsidRDefault="00CC5904" w:rsidP="00642954">
      <w:pPr>
        <w:pStyle w:val="Odstavecseseznamem"/>
        <w:rPr>
          <w:rFonts w:asciiTheme="minorHAnsi" w:hAnsiTheme="minorHAnsi"/>
          <w:sz w:val="22"/>
          <w:szCs w:val="22"/>
        </w:rPr>
      </w:pPr>
    </w:p>
    <w:p w14:paraId="03B89360" w14:textId="77777777" w:rsidR="00CC5904" w:rsidRPr="00BA29BF" w:rsidRDefault="00CC5904" w:rsidP="00642954">
      <w:pPr>
        <w:numPr>
          <w:ilvl w:val="0"/>
          <w:numId w:val="29"/>
        </w:numPr>
        <w:spacing w:after="0" w:line="240" w:lineRule="auto"/>
        <w:jc w:val="both"/>
        <w:rPr>
          <w:rFonts w:asciiTheme="minorHAnsi" w:hAnsiTheme="minorHAnsi"/>
        </w:rPr>
      </w:pPr>
      <w:r w:rsidRPr="00BA29BF">
        <w:rPr>
          <w:rFonts w:asciiTheme="minorHAnsi" w:hAnsiTheme="minorHAnsi"/>
        </w:rPr>
        <w:t xml:space="preserve">Smluvní strany si </w:t>
      </w:r>
      <w:r w:rsidRPr="00BA29BF">
        <w:rPr>
          <w:rFonts w:asciiTheme="minorHAnsi" w:hAnsiTheme="minorHAnsi"/>
          <w:snapToGrid w:val="0"/>
        </w:rPr>
        <w:t>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Smluvní strany si současně potvrzují, že si nejsou vědomy žádných doposud mezi nimi zavedených obchodních zvyklostí či praxe.</w:t>
      </w:r>
    </w:p>
    <w:p w14:paraId="5AFA7B40" w14:textId="77777777" w:rsidR="00CC5904" w:rsidRPr="00BA29BF" w:rsidRDefault="00CC5904" w:rsidP="00642954">
      <w:pPr>
        <w:pStyle w:val="Odstavecseseznamem"/>
        <w:rPr>
          <w:rFonts w:asciiTheme="minorHAnsi" w:hAnsiTheme="minorHAnsi"/>
          <w:sz w:val="22"/>
          <w:szCs w:val="22"/>
        </w:rPr>
      </w:pPr>
    </w:p>
    <w:p w14:paraId="56573AFD" w14:textId="77777777" w:rsidR="00CC5904" w:rsidRPr="00BA29BF" w:rsidRDefault="00CC5904" w:rsidP="00642954">
      <w:pPr>
        <w:numPr>
          <w:ilvl w:val="0"/>
          <w:numId w:val="29"/>
        </w:numPr>
        <w:spacing w:after="0" w:line="240" w:lineRule="auto"/>
        <w:jc w:val="both"/>
        <w:rPr>
          <w:rFonts w:asciiTheme="minorHAnsi" w:hAnsiTheme="minorHAnsi"/>
        </w:rPr>
      </w:pPr>
      <w:r w:rsidRPr="00BA29BF">
        <w:rPr>
          <w:rFonts w:asciiTheme="minorHAnsi" w:hAnsiTheme="minorHAnsi"/>
          <w:snapToGrid w:val="0"/>
        </w:rPr>
        <w:t>Zhotovitel prohlašuje, že neporušuje etické principy, principy společenské odpovědnosti a základní lidská práva.</w:t>
      </w:r>
    </w:p>
    <w:p w14:paraId="6B7ED599" w14:textId="77777777" w:rsidR="00CC5904" w:rsidRPr="0088422E" w:rsidRDefault="00CC5904" w:rsidP="00642954">
      <w:pPr>
        <w:spacing w:after="0" w:line="240" w:lineRule="auto"/>
        <w:rPr>
          <w:rFonts w:asciiTheme="minorHAnsi" w:hAnsiTheme="minorHAnsi"/>
        </w:rPr>
      </w:pPr>
    </w:p>
    <w:p w14:paraId="7BD538AD" w14:textId="77777777" w:rsidR="00CC5904" w:rsidRPr="00BA29BF" w:rsidRDefault="00CC5904" w:rsidP="00642954">
      <w:pPr>
        <w:numPr>
          <w:ilvl w:val="0"/>
          <w:numId w:val="29"/>
        </w:numPr>
        <w:spacing w:after="0" w:line="240" w:lineRule="auto"/>
        <w:jc w:val="both"/>
        <w:rPr>
          <w:rFonts w:asciiTheme="minorHAnsi" w:hAnsiTheme="minorHAnsi"/>
        </w:rPr>
      </w:pPr>
      <w:r w:rsidRPr="00BA29BF">
        <w:rPr>
          <w:rFonts w:asciiTheme="minorHAnsi" w:hAnsiTheme="minorHAnsi"/>
        </w:rPr>
        <w:t>Tato smlouva je vyhotovena ve dvou stejnopisech, z nichž každá smluvní strana obdrží po jednom.</w:t>
      </w:r>
    </w:p>
    <w:p w14:paraId="3DEC4CD8" w14:textId="77777777" w:rsidR="00CC5904" w:rsidRPr="00BA29BF" w:rsidRDefault="00CC5904" w:rsidP="00642954">
      <w:pPr>
        <w:spacing w:after="0" w:line="240" w:lineRule="auto"/>
        <w:jc w:val="both"/>
        <w:rPr>
          <w:rFonts w:asciiTheme="minorHAnsi" w:hAnsiTheme="minorHAnsi"/>
        </w:rPr>
      </w:pPr>
    </w:p>
    <w:p w14:paraId="2D4CC805" w14:textId="77777777" w:rsidR="00CC5904" w:rsidRPr="00BA29BF" w:rsidRDefault="00CC5904" w:rsidP="00642954">
      <w:pPr>
        <w:numPr>
          <w:ilvl w:val="0"/>
          <w:numId w:val="29"/>
        </w:numPr>
        <w:spacing w:after="0" w:line="240" w:lineRule="auto"/>
        <w:jc w:val="both"/>
        <w:rPr>
          <w:rFonts w:asciiTheme="minorHAnsi" w:hAnsiTheme="minorHAnsi"/>
        </w:rPr>
      </w:pPr>
      <w:r w:rsidRPr="00BA29BF">
        <w:rPr>
          <w:rFonts w:asciiTheme="minorHAnsi" w:hAnsiTheme="minorHAnsi"/>
          <w:snapToGrid w:val="0"/>
        </w:rPr>
        <w:t>Tuto smlouvu lze ukončit dohodou smluvních stran. Dohoda o ukončení smluvního vztahu musí být písemná, jinak je neplatná.</w:t>
      </w:r>
    </w:p>
    <w:p w14:paraId="75A24194" w14:textId="77777777" w:rsidR="00CC5904" w:rsidRPr="00BA29BF" w:rsidRDefault="00CC5904" w:rsidP="00642954">
      <w:pPr>
        <w:spacing w:after="0" w:line="240" w:lineRule="auto"/>
        <w:jc w:val="both"/>
        <w:rPr>
          <w:rFonts w:asciiTheme="minorHAnsi" w:hAnsiTheme="minorHAnsi"/>
        </w:rPr>
      </w:pPr>
    </w:p>
    <w:p w14:paraId="6CBABBD4" w14:textId="77777777" w:rsidR="00CC5904" w:rsidRPr="00BA29BF" w:rsidRDefault="00CC5904" w:rsidP="00642954">
      <w:pPr>
        <w:numPr>
          <w:ilvl w:val="0"/>
          <w:numId w:val="29"/>
        </w:numPr>
        <w:spacing w:after="0" w:line="240" w:lineRule="auto"/>
        <w:jc w:val="both"/>
        <w:rPr>
          <w:rFonts w:asciiTheme="minorHAnsi" w:hAnsiTheme="minorHAnsi"/>
        </w:rPr>
      </w:pPr>
      <w:r w:rsidRPr="00BA29BF">
        <w:rPr>
          <w:rFonts w:asciiTheme="minorHAnsi" w:hAnsiTheme="minorHAnsi"/>
        </w:rPr>
        <w:t xml:space="preserve">Tuto smlouvu je možno měnit pouze </w:t>
      </w:r>
      <w:r w:rsidRPr="00BA29BF">
        <w:rPr>
          <w:rFonts w:asciiTheme="minorHAnsi" w:hAnsiTheme="minorHAnsi"/>
          <w:snapToGrid w:val="0"/>
        </w:rPr>
        <w:t>na základě dohody smluvních stran formou písemných číslovaných dodatků podepsaných oběma smluvními stranami.</w:t>
      </w:r>
    </w:p>
    <w:p w14:paraId="52C4B7F7" w14:textId="77777777" w:rsidR="00CC5904" w:rsidRPr="00BA29BF" w:rsidRDefault="00CC5904" w:rsidP="00642954">
      <w:pPr>
        <w:pStyle w:val="Odstavecseseznamem"/>
        <w:rPr>
          <w:rFonts w:asciiTheme="minorHAnsi" w:hAnsiTheme="minorHAnsi"/>
          <w:sz w:val="22"/>
          <w:szCs w:val="22"/>
        </w:rPr>
      </w:pPr>
    </w:p>
    <w:p w14:paraId="5FD2539F" w14:textId="77777777" w:rsidR="00CC5904" w:rsidRPr="00BA29BF" w:rsidRDefault="00CC5904" w:rsidP="00642954">
      <w:pPr>
        <w:numPr>
          <w:ilvl w:val="0"/>
          <w:numId w:val="29"/>
        </w:numPr>
        <w:spacing w:after="0" w:line="240" w:lineRule="auto"/>
        <w:jc w:val="both"/>
        <w:rPr>
          <w:rFonts w:asciiTheme="minorHAnsi" w:hAnsiTheme="minorHAnsi"/>
          <w:snapToGrid w:val="0"/>
        </w:rPr>
      </w:pPr>
      <w:r w:rsidRPr="00BA29BF">
        <w:rPr>
          <w:rFonts w:asciiTheme="minorHAnsi" w:hAnsiTheme="minorHAnsi"/>
          <w:snapToGrid w:val="0"/>
        </w:rPr>
        <w:t>Tato smlouva podléhá uveřejnění v registru smluv dle zákona č. 340/2015 Sb., o zvláštních podmínkách účinnosti některých smluv, uveřejňování těchto smluv a o registru smluv (zákon o registru smluv), ve znění pozdějších předpisů. Smluvní strany se dohodly, že návrh na uveřejnění smlouvy v registru smluv podá objednatel.</w:t>
      </w:r>
    </w:p>
    <w:p w14:paraId="22DEF340" w14:textId="77777777" w:rsidR="00CC5904" w:rsidRPr="00BA29BF" w:rsidRDefault="00CC5904" w:rsidP="00642954">
      <w:pPr>
        <w:spacing w:after="0" w:line="240" w:lineRule="auto"/>
        <w:ind w:left="360"/>
        <w:jc w:val="both"/>
        <w:rPr>
          <w:rFonts w:asciiTheme="minorHAnsi" w:hAnsiTheme="minorHAnsi"/>
          <w:snapToGrid w:val="0"/>
        </w:rPr>
      </w:pPr>
    </w:p>
    <w:p w14:paraId="5E2694B9" w14:textId="0CF48525" w:rsidR="00CC5904" w:rsidRPr="00BA29BF" w:rsidRDefault="00CC5904" w:rsidP="00642954">
      <w:pPr>
        <w:numPr>
          <w:ilvl w:val="0"/>
          <w:numId w:val="29"/>
        </w:numPr>
        <w:spacing w:after="0" w:line="240" w:lineRule="auto"/>
        <w:jc w:val="both"/>
        <w:rPr>
          <w:rFonts w:asciiTheme="minorHAnsi" w:hAnsiTheme="minorHAnsi"/>
        </w:rPr>
      </w:pPr>
      <w:r w:rsidRPr="00BA29BF">
        <w:rPr>
          <w:rFonts w:asciiTheme="minorHAnsi" w:hAnsiTheme="minorHAnsi"/>
        </w:rPr>
        <w:t>Tato smlouva nabývá platnosti</w:t>
      </w:r>
      <w:r w:rsidR="00527BC9">
        <w:rPr>
          <w:rFonts w:asciiTheme="minorHAnsi" w:hAnsiTheme="minorHAnsi"/>
        </w:rPr>
        <w:t xml:space="preserve"> dnem podpisu obou smluvních stran</w:t>
      </w:r>
      <w:r w:rsidRPr="00BA29BF">
        <w:rPr>
          <w:rFonts w:asciiTheme="minorHAnsi" w:hAnsiTheme="minorHAnsi"/>
        </w:rPr>
        <w:t xml:space="preserve"> a účinnosti datem uveřejnění v registru smluv.</w:t>
      </w:r>
      <w:r w:rsidR="00527BC9">
        <w:rPr>
          <w:rFonts w:asciiTheme="minorHAnsi" w:hAnsiTheme="minorHAnsi"/>
        </w:rPr>
        <w:t xml:space="preserve"> V pochybnostech se má za to, že rozhodující je datum podpisu smluvní strany, která smlouvu podepsala později.</w:t>
      </w:r>
    </w:p>
    <w:p w14:paraId="09245913" w14:textId="77777777" w:rsidR="00CC5904" w:rsidRPr="00BA29BF" w:rsidRDefault="00CC5904" w:rsidP="00642954">
      <w:pPr>
        <w:spacing w:after="0" w:line="240" w:lineRule="auto"/>
        <w:jc w:val="both"/>
        <w:rPr>
          <w:rFonts w:asciiTheme="minorHAnsi" w:hAnsiTheme="minorHAnsi"/>
          <w:snapToGrid w:val="0"/>
        </w:rPr>
      </w:pPr>
    </w:p>
    <w:p w14:paraId="5279D58A" w14:textId="77777777" w:rsidR="00336922" w:rsidRDefault="00CC5904" w:rsidP="00642954">
      <w:pPr>
        <w:numPr>
          <w:ilvl w:val="0"/>
          <w:numId w:val="29"/>
        </w:numPr>
        <w:spacing w:after="0" w:line="240" w:lineRule="auto"/>
        <w:jc w:val="both"/>
        <w:rPr>
          <w:rFonts w:asciiTheme="minorHAnsi" w:hAnsiTheme="minorHAnsi"/>
          <w:snapToGrid w:val="0"/>
        </w:rPr>
      </w:pPr>
      <w:r w:rsidRPr="00BA29BF">
        <w:rPr>
          <w:rFonts w:asciiTheme="minorHAnsi" w:hAnsiTheme="minorHAnsi"/>
          <w:snapToGrid w:val="0"/>
        </w:rPr>
        <w:lastRenderedPageBreak/>
        <w:t>Smluvní strany prohlašují, že se s obsahem smlouvy seznámily, souhlasí s ním a po přečtení prohlašují, že byla sepsána dle jejich pravé, dobrovolné a svobodně projevené vůle v souladu s veřejným pořádkem a dobrými mravy, na důkaz čehož připojují na konec smlouvy své podpisy.</w:t>
      </w:r>
    </w:p>
    <w:p w14:paraId="2701EC58" w14:textId="77777777" w:rsidR="00336922" w:rsidRDefault="00336922" w:rsidP="00336922">
      <w:pPr>
        <w:spacing w:after="0" w:line="240" w:lineRule="auto"/>
        <w:jc w:val="both"/>
        <w:rPr>
          <w:rFonts w:asciiTheme="minorHAnsi" w:hAnsiTheme="minorHAnsi"/>
          <w:snapToGrid w:val="0"/>
        </w:rPr>
      </w:pPr>
    </w:p>
    <w:p w14:paraId="2389EB42" w14:textId="77777777" w:rsidR="009C02D7" w:rsidRDefault="009C02D7" w:rsidP="00336922">
      <w:pPr>
        <w:spacing w:after="0" w:line="240" w:lineRule="auto"/>
        <w:jc w:val="both"/>
        <w:rPr>
          <w:rFonts w:asciiTheme="minorHAnsi" w:hAnsiTheme="minorHAnsi"/>
          <w:snapToGrid w:val="0"/>
        </w:rPr>
      </w:pPr>
    </w:p>
    <w:p w14:paraId="5DC75D28" w14:textId="77777777" w:rsidR="008C5987" w:rsidRDefault="008C5987" w:rsidP="00336922">
      <w:pPr>
        <w:spacing w:after="0" w:line="240" w:lineRule="auto"/>
        <w:jc w:val="both"/>
        <w:rPr>
          <w:rFonts w:asciiTheme="minorHAnsi" w:hAnsiTheme="minorHAnsi"/>
          <w:snapToGrid w:val="0"/>
        </w:rPr>
      </w:pPr>
    </w:p>
    <w:p w14:paraId="444DA857" w14:textId="77777777" w:rsidR="008C5987" w:rsidRPr="00336922" w:rsidRDefault="008C5987" w:rsidP="00336922">
      <w:pPr>
        <w:spacing w:after="0" w:line="240" w:lineRule="auto"/>
        <w:jc w:val="both"/>
        <w:rPr>
          <w:rFonts w:asciiTheme="minorHAnsi" w:hAnsiTheme="minorHAnsi"/>
          <w:snapToGrid w:val="0"/>
        </w:rPr>
      </w:pPr>
    </w:p>
    <w:p w14:paraId="5B858CA9" w14:textId="73F6F847" w:rsidR="00CC5904" w:rsidRPr="00BA29BF" w:rsidRDefault="00CC5904" w:rsidP="007C4509">
      <w:pPr>
        <w:keepNext/>
        <w:spacing w:after="0" w:line="240" w:lineRule="auto"/>
        <w:rPr>
          <w:rFonts w:asciiTheme="minorHAnsi" w:hAnsiTheme="minorHAnsi"/>
        </w:rPr>
      </w:pPr>
      <w:r w:rsidRPr="00BA29BF">
        <w:rPr>
          <w:rFonts w:asciiTheme="minorHAnsi" w:hAnsiTheme="minorHAnsi"/>
        </w:rPr>
        <w:t xml:space="preserve">V </w:t>
      </w:r>
      <w:r w:rsidR="00431996">
        <w:rPr>
          <w:rFonts w:asciiTheme="minorHAnsi" w:hAnsiTheme="minorHAnsi"/>
        </w:rPr>
        <w:t>Brně</w:t>
      </w:r>
      <w:r w:rsidRPr="00BA29BF">
        <w:rPr>
          <w:rFonts w:asciiTheme="minorHAnsi" w:hAnsiTheme="minorHAnsi"/>
        </w:rPr>
        <w:t xml:space="preserve"> dne </w:t>
      </w:r>
      <w:r w:rsidR="00D24E10">
        <w:rPr>
          <w:rFonts w:asciiTheme="minorHAnsi" w:hAnsiTheme="minorHAnsi"/>
        </w:rPr>
        <w:t>14.11.2019</w:t>
      </w:r>
      <w:r w:rsidRPr="00BA29BF">
        <w:rPr>
          <w:rFonts w:asciiTheme="minorHAnsi" w:hAnsiTheme="minorHAnsi"/>
        </w:rPr>
        <w:t>.</w:t>
      </w:r>
      <w:r w:rsidRPr="00BA29BF">
        <w:rPr>
          <w:rFonts w:asciiTheme="minorHAnsi" w:hAnsiTheme="minorHAnsi"/>
        </w:rPr>
        <w:tab/>
      </w:r>
      <w:r w:rsidRPr="00BA29BF">
        <w:rPr>
          <w:rFonts w:asciiTheme="minorHAnsi" w:hAnsiTheme="minorHAnsi"/>
        </w:rPr>
        <w:tab/>
      </w:r>
      <w:r w:rsidRPr="00BA29BF">
        <w:rPr>
          <w:rFonts w:asciiTheme="minorHAnsi" w:hAnsiTheme="minorHAnsi"/>
        </w:rPr>
        <w:tab/>
      </w:r>
      <w:r w:rsidRPr="00BA29BF">
        <w:rPr>
          <w:rFonts w:asciiTheme="minorHAnsi" w:hAnsiTheme="minorHAnsi"/>
        </w:rPr>
        <w:tab/>
      </w:r>
      <w:r w:rsidR="000F7222">
        <w:rPr>
          <w:rFonts w:asciiTheme="minorHAnsi" w:hAnsiTheme="minorHAnsi"/>
        </w:rPr>
        <w:tab/>
      </w:r>
      <w:r w:rsidRPr="00BA29BF">
        <w:rPr>
          <w:rFonts w:asciiTheme="minorHAnsi" w:hAnsiTheme="minorHAnsi"/>
        </w:rPr>
        <w:t xml:space="preserve">V </w:t>
      </w:r>
      <w:r w:rsidR="00431996">
        <w:rPr>
          <w:rFonts w:asciiTheme="minorHAnsi" w:hAnsiTheme="minorHAnsi"/>
        </w:rPr>
        <w:t>Brně</w:t>
      </w:r>
      <w:r w:rsidRPr="00BA29BF">
        <w:rPr>
          <w:rFonts w:asciiTheme="minorHAnsi" w:hAnsiTheme="minorHAnsi"/>
        </w:rPr>
        <w:t xml:space="preserve"> dne </w:t>
      </w:r>
      <w:r w:rsidR="00D24E10">
        <w:rPr>
          <w:rFonts w:asciiTheme="minorHAnsi" w:hAnsiTheme="minorHAnsi"/>
        </w:rPr>
        <w:t>14.11.2019</w:t>
      </w:r>
    </w:p>
    <w:p w14:paraId="2D722230" w14:textId="77777777" w:rsidR="00527080" w:rsidRPr="00BA29BF" w:rsidRDefault="00527080" w:rsidP="007C4509">
      <w:pPr>
        <w:keepNext/>
        <w:tabs>
          <w:tab w:val="center" w:pos="2160"/>
          <w:tab w:val="center" w:pos="7020"/>
        </w:tabs>
        <w:spacing w:after="0" w:line="240" w:lineRule="auto"/>
        <w:rPr>
          <w:rFonts w:asciiTheme="minorHAnsi" w:hAnsiTheme="minorHAnsi"/>
        </w:rPr>
      </w:pPr>
    </w:p>
    <w:p w14:paraId="0E964968" w14:textId="77777777" w:rsidR="00CC5904" w:rsidRDefault="00CC5904" w:rsidP="007C4509">
      <w:pPr>
        <w:keepNext/>
        <w:tabs>
          <w:tab w:val="center" w:pos="2160"/>
          <w:tab w:val="center" w:pos="7020"/>
        </w:tabs>
        <w:spacing w:after="0" w:line="240" w:lineRule="auto"/>
        <w:rPr>
          <w:rFonts w:asciiTheme="minorHAnsi" w:hAnsiTheme="minorHAnsi"/>
        </w:rPr>
      </w:pPr>
    </w:p>
    <w:p w14:paraId="723FDF27" w14:textId="77777777" w:rsidR="008C5987" w:rsidRDefault="008C5987" w:rsidP="007C4509">
      <w:pPr>
        <w:keepNext/>
        <w:tabs>
          <w:tab w:val="center" w:pos="2160"/>
          <w:tab w:val="center" w:pos="7020"/>
        </w:tabs>
        <w:spacing w:after="0" w:line="240" w:lineRule="auto"/>
        <w:rPr>
          <w:rFonts w:asciiTheme="minorHAnsi" w:hAnsiTheme="minorHAnsi"/>
        </w:rPr>
      </w:pPr>
    </w:p>
    <w:p w14:paraId="1760DB4C" w14:textId="77777777" w:rsidR="008C5987" w:rsidRPr="00BA29BF" w:rsidRDefault="008C5987" w:rsidP="007C4509">
      <w:pPr>
        <w:keepNext/>
        <w:tabs>
          <w:tab w:val="center" w:pos="2160"/>
          <w:tab w:val="center" w:pos="7020"/>
        </w:tabs>
        <w:spacing w:after="0" w:line="240" w:lineRule="auto"/>
        <w:rPr>
          <w:rFonts w:asciiTheme="minorHAnsi" w:hAnsiTheme="minorHAnsi"/>
        </w:rPr>
      </w:pPr>
    </w:p>
    <w:p w14:paraId="368AD693" w14:textId="77777777" w:rsidR="00CC5904" w:rsidRPr="00BA29BF" w:rsidRDefault="00CC5904">
      <w:pPr>
        <w:keepNext/>
        <w:tabs>
          <w:tab w:val="center" w:pos="2160"/>
          <w:tab w:val="center" w:pos="7020"/>
        </w:tabs>
        <w:spacing w:after="0" w:line="240" w:lineRule="auto"/>
        <w:rPr>
          <w:rFonts w:asciiTheme="minorHAnsi" w:hAnsiTheme="minorHAnsi"/>
        </w:rPr>
      </w:pPr>
    </w:p>
    <w:p w14:paraId="07569D4C" w14:textId="77777777" w:rsidR="00CC5904" w:rsidRPr="00BA29BF" w:rsidRDefault="00CC5904">
      <w:pPr>
        <w:keepNext/>
        <w:tabs>
          <w:tab w:val="center" w:pos="2160"/>
          <w:tab w:val="center" w:pos="7020"/>
        </w:tabs>
        <w:spacing w:after="0" w:line="240" w:lineRule="auto"/>
        <w:rPr>
          <w:rFonts w:asciiTheme="minorHAnsi" w:hAnsiTheme="minorHAnsi"/>
        </w:rPr>
      </w:pPr>
      <w:r w:rsidRPr="00BA29BF">
        <w:rPr>
          <w:rFonts w:asciiTheme="minorHAnsi" w:hAnsiTheme="minorHAnsi"/>
        </w:rPr>
        <w:t>…………………………………………………….…………….</w:t>
      </w:r>
      <w:r w:rsidRPr="00BA29BF">
        <w:rPr>
          <w:rFonts w:asciiTheme="minorHAnsi" w:hAnsiTheme="minorHAnsi"/>
        </w:rPr>
        <w:tab/>
        <w:t>…………………………………………………….…………….</w:t>
      </w:r>
    </w:p>
    <w:p w14:paraId="153A44A3" w14:textId="77777777" w:rsidR="00527BC9" w:rsidRDefault="00CC5904">
      <w:pPr>
        <w:keepNext/>
        <w:tabs>
          <w:tab w:val="center" w:pos="1980"/>
          <w:tab w:val="center" w:pos="7020"/>
        </w:tabs>
        <w:spacing w:after="0" w:line="240" w:lineRule="auto"/>
        <w:rPr>
          <w:rFonts w:asciiTheme="minorHAnsi" w:hAnsiTheme="minorHAnsi"/>
        </w:rPr>
      </w:pPr>
      <w:r w:rsidRPr="00BA29BF">
        <w:rPr>
          <w:rFonts w:asciiTheme="minorHAnsi" w:hAnsiTheme="minorHAnsi"/>
        </w:rPr>
        <w:tab/>
        <w:t>Jihomoravský kraj</w:t>
      </w:r>
    </w:p>
    <w:p w14:paraId="20DD228F" w14:textId="29546F56" w:rsidR="00CC5904" w:rsidRPr="00BA29BF" w:rsidRDefault="00527BC9">
      <w:pPr>
        <w:keepNext/>
        <w:tabs>
          <w:tab w:val="center" w:pos="1980"/>
          <w:tab w:val="center" w:pos="7020"/>
        </w:tabs>
        <w:spacing w:after="0" w:line="240" w:lineRule="auto"/>
        <w:rPr>
          <w:rFonts w:asciiTheme="minorHAnsi" w:hAnsiTheme="minorHAnsi"/>
        </w:rPr>
      </w:pPr>
      <w:r>
        <w:rPr>
          <w:rFonts w:asciiTheme="minorHAnsi" w:hAnsiTheme="minorHAnsi"/>
        </w:rPr>
        <w:t xml:space="preserve">RNDr. Hana </w:t>
      </w:r>
      <w:proofErr w:type="spellStart"/>
      <w:r>
        <w:rPr>
          <w:rFonts w:asciiTheme="minorHAnsi" w:hAnsiTheme="minorHAnsi"/>
        </w:rPr>
        <w:t>Slobo</w:t>
      </w:r>
      <w:r w:rsidR="000F7222">
        <w:rPr>
          <w:rFonts w:asciiTheme="minorHAnsi" w:hAnsiTheme="minorHAnsi"/>
        </w:rPr>
        <w:t>d</w:t>
      </w:r>
      <w:r>
        <w:rPr>
          <w:rFonts w:asciiTheme="minorHAnsi" w:hAnsiTheme="minorHAnsi"/>
        </w:rPr>
        <w:t>níková</w:t>
      </w:r>
      <w:proofErr w:type="spellEnd"/>
      <w:r>
        <w:rPr>
          <w:rFonts w:asciiTheme="minorHAnsi" w:hAnsiTheme="minorHAnsi"/>
        </w:rPr>
        <w:t>, pověřena vedením odboru školství</w:t>
      </w:r>
      <w:r w:rsidR="00CC5904" w:rsidRPr="00BA29BF">
        <w:rPr>
          <w:rFonts w:asciiTheme="minorHAnsi" w:hAnsiTheme="minorHAnsi"/>
        </w:rPr>
        <w:tab/>
      </w:r>
      <w:r w:rsidR="00431996">
        <w:rPr>
          <w:rFonts w:asciiTheme="minorHAnsi" w:hAnsiTheme="minorHAnsi"/>
        </w:rPr>
        <w:t>Veletrhy Brno, a.s.</w:t>
      </w:r>
    </w:p>
    <w:p w14:paraId="17900DCC" w14:textId="25A6B566" w:rsidR="00431996" w:rsidRDefault="00CC5904">
      <w:pPr>
        <w:keepNext/>
        <w:tabs>
          <w:tab w:val="center" w:pos="1980"/>
          <w:tab w:val="center" w:pos="7020"/>
        </w:tabs>
        <w:spacing w:after="0" w:line="240" w:lineRule="auto"/>
        <w:rPr>
          <w:rFonts w:asciiTheme="minorHAnsi" w:hAnsiTheme="minorHAnsi"/>
        </w:rPr>
      </w:pPr>
      <w:r w:rsidRPr="00BA29BF">
        <w:rPr>
          <w:rFonts w:asciiTheme="minorHAnsi" w:hAnsiTheme="minorHAnsi"/>
        </w:rPr>
        <w:tab/>
        <w:t>objednatel</w:t>
      </w:r>
      <w:r w:rsidRPr="00BA29BF">
        <w:rPr>
          <w:rFonts w:asciiTheme="minorHAnsi" w:hAnsiTheme="minorHAnsi"/>
        </w:rPr>
        <w:tab/>
      </w:r>
      <w:proofErr w:type="spellStart"/>
      <w:r w:rsidR="00D24E10">
        <w:rPr>
          <w:rFonts w:asciiTheme="minorHAnsi" w:hAnsiTheme="minorHAnsi"/>
        </w:rPr>
        <w:t>xxxxxxxxxxxx</w:t>
      </w:r>
      <w:r w:rsidR="00990D47">
        <w:rPr>
          <w:rFonts w:asciiTheme="minorHAnsi" w:hAnsiTheme="minorHAnsi"/>
        </w:rPr>
        <w:t>xxxxxxxxxxxx</w:t>
      </w:r>
      <w:proofErr w:type="spellEnd"/>
    </w:p>
    <w:p w14:paraId="19311CEB" w14:textId="7392B240" w:rsidR="00C221A8" w:rsidRDefault="00C221A8">
      <w:pPr>
        <w:keepNext/>
        <w:tabs>
          <w:tab w:val="center" w:pos="1980"/>
          <w:tab w:val="center" w:pos="7020"/>
        </w:tabs>
        <w:spacing w:after="0" w:line="240" w:lineRule="auto"/>
        <w:rPr>
          <w:rFonts w:asciiTheme="minorHAnsi" w:hAnsiTheme="minorHAnsi"/>
        </w:rPr>
      </w:pPr>
      <w:r>
        <w:rPr>
          <w:rFonts w:asciiTheme="minorHAnsi" w:hAnsiTheme="minorHAnsi"/>
        </w:rPr>
        <w:tab/>
      </w:r>
      <w:r>
        <w:rPr>
          <w:rFonts w:asciiTheme="minorHAnsi" w:hAnsiTheme="minorHAnsi"/>
        </w:rPr>
        <w:tab/>
      </w:r>
      <w:r w:rsidRPr="00BA29BF">
        <w:rPr>
          <w:rFonts w:asciiTheme="minorHAnsi" w:hAnsiTheme="minorHAnsi"/>
        </w:rPr>
        <w:t>zhotovitel</w:t>
      </w:r>
    </w:p>
    <w:p w14:paraId="0E990652" w14:textId="77777777" w:rsidR="00431996" w:rsidRDefault="00431996" w:rsidP="00431996">
      <w:pPr>
        <w:keepNext/>
        <w:tabs>
          <w:tab w:val="center" w:pos="2160"/>
          <w:tab w:val="center" w:pos="7020"/>
        </w:tabs>
        <w:spacing w:after="0" w:line="240" w:lineRule="auto"/>
        <w:rPr>
          <w:rFonts w:asciiTheme="minorHAnsi" w:hAnsiTheme="minorHAnsi"/>
        </w:rPr>
      </w:pPr>
    </w:p>
    <w:p w14:paraId="065878F1" w14:textId="6A4DBE4F" w:rsidR="00431996" w:rsidRPr="00BA29BF" w:rsidRDefault="00431996" w:rsidP="00B11D25">
      <w:pPr>
        <w:keepNext/>
        <w:tabs>
          <w:tab w:val="center" w:pos="2160"/>
          <w:tab w:val="center" w:pos="7020"/>
        </w:tabs>
        <w:spacing w:after="0" w:line="240" w:lineRule="auto"/>
        <w:rPr>
          <w:rFonts w:asciiTheme="minorHAnsi" w:hAnsiTheme="minorHAnsi"/>
        </w:rPr>
      </w:pPr>
      <w:r>
        <w:rPr>
          <w:rFonts w:asciiTheme="minorHAnsi" w:hAnsiTheme="minorHAnsi"/>
        </w:rPr>
        <w:tab/>
      </w:r>
      <w:r>
        <w:rPr>
          <w:rFonts w:asciiTheme="minorHAnsi" w:hAnsiTheme="minorHAnsi"/>
        </w:rPr>
        <w:tab/>
      </w:r>
    </w:p>
    <w:p w14:paraId="5E839965" w14:textId="781C83FB" w:rsidR="00CC5904" w:rsidRPr="00BA29BF" w:rsidRDefault="00431996">
      <w:pPr>
        <w:keepNext/>
        <w:tabs>
          <w:tab w:val="center" w:pos="1980"/>
          <w:tab w:val="center" w:pos="7020"/>
        </w:tabs>
        <w:spacing w:after="0" w:line="240" w:lineRule="auto"/>
        <w:rPr>
          <w:rFonts w:asciiTheme="minorHAnsi" w:hAnsiTheme="minorHAnsi"/>
        </w:rPr>
      </w:pPr>
      <w:r>
        <w:rPr>
          <w:rFonts w:asciiTheme="minorHAnsi" w:hAnsiTheme="minorHAnsi"/>
        </w:rPr>
        <w:tab/>
      </w:r>
      <w:r>
        <w:rPr>
          <w:rFonts w:asciiTheme="minorHAnsi" w:hAnsiTheme="minorHAnsi"/>
        </w:rPr>
        <w:tab/>
      </w:r>
    </w:p>
    <w:sectPr w:rsidR="00CC5904" w:rsidRPr="00BA29BF" w:rsidSect="00D24E10">
      <w:footerReference w:type="default" r:id="rId11"/>
      <w:headerReference w:type="first" r:id="rId12"/>
      <w:footerReference w:type="first" r:id="rId13"/>
      <w:pgSz w:w="11906" w:h="16838" w:code="9"/>
      <w:pgMar w:top="1417" w:right="1417" w:bottom="1417" w:left="1417" w:header="51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7640E" w14:textId="77777777" w:rsidR="00951B2A" w:rsidRDefault="00951B2A" w:rsidP="003B5163">
      <w:pPr>
        <w:spacing w:after="0" w:line="240" w:lineRule="auto"/>
      </w:pPr>
      <w:r>
        <w:separator/>
      </w:r>
    </w:p>
  </w:endnote>
  <w:endnote w:type="continuationSeparator" w:id="0">
    <w:p w14:paraId="2314AE40" w14:textId="77777777" w:rsidR="00951B2A" w:rsidRDefault="00951B2A" w:rsidP="003B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Cd (WE)">
    <w:altName w:val="Arial"/>
    <w:panose1 w:val="00000000000000000000"/>
    <w:charset w:val="EE"/>
    <w:family w:val="swiss"/>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0237338"/>
      <w:docPartObj>
        <w:docPartGallery w:val="Page Numbers (Bottom of Page)"/>
        <w:docPartUnique/>
      </w:docPartObj>
    </w:sdtPr>
    <w:sdtEndPr/>
    <w:sdtContent>
      <w:p w14:paraId="228862B9" w14:textId="77777777" w:rsidR="00B553F8" w:rsidRDefault="00B553F8">
        <w:pPr>
          <w:pStyle w:val="Zpat"/>
          <w:jc w:val="center"/>
        </w:pPr>
        <w:r>
          <w:fldChar w:fldCharType="begin"/>
        </w:r>
        <w:r>
          <w:instrText>PAGE   \* MERGEFORMAT</w:instrText>
        </w:r>
        <w:r>
          <w:fldChar w:fldCharType="separate"/>
        </w:r>
        <w:r w:rsidR="008C5987">
          <w:rPr>
            <w:noProof/>
          </w:rPr>
          <w:t>2</w:t>
        </w:r>
        <w:r>
          <w:fldChar w:fldCharType="end"/>
        </w:r>
      </w:p>
    </w:sdtContent>
  </w:sdt>
  <w:p w14:paraId="65401DE9" w14:textId="77777777" w:rsidR="00B553F8" w:rsidRDefault="00B553F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7594561"/>
      <w:docPartObj>
        <w:docPartGallery w:val="Page Numbers (Bottom of Page)"/>
        <w:docPartUnique/>
      </w:docPartObj>
    </w:sdtPr>
    <w:sdtEndPr/>
    <w:sdtContent>
      <w:p w14:paraId="0ADE3963" w14:textId="77777777" w:rsidR="00B553F8" w:rsidRPr="00774FC6" w:rsidRDefault="00B553F8">
        <w:pPr>
          <w:pStyle w:val="Zpat"/>
          <w:jc w:val="center"/>
        </w:pPr>
        <w:r w:rsidRPr="00774FC6">
          <w:fldChar w:fldCharType="begin"/>
        </w:r>
        <w:r w:rsidRPr="00774FC6">
          <w:instrText>PAGE   \* MERGEFORMAT</w:instrText>
        </w:r>
        <w:r w:rsidRPr="00774FC6">
          <w:fldChar w:fldCharType="separate"/>
        </w:r>
        <w:r>
          <w:rPr>
            <w:noProof/>
          </w:rPr>
          <w:t>1</w:t>
        </w:r>
        <w:r w:rsidRPr="00774FC6">
          <w:fldChar w:fldCharType="end"/>
        </w:r>
      </w:p>
    </w:sdtContent>
  </w:sdt>
  <w:p w14:paraId="0A4C33E1" w14:textId="77777777" w:rsidR="00B553F8" w:rsidRDefault="00B553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9C490" w14:textId="77777777" w:rsidR="00951B2A" w:rsidRDefault="00951B2A" w:rsidP="003B5163">
      <w:pPr>
        <w:spacing w:after="0" w:line="240" w:lineRule="auto"/>
      </w:pPr>
      <w:r>
        <w:separator/>
      </w:r>
    </w:p>
  </w:footnote>
  <w:footnote w:type="continuationSeparator" w:id="0">
    <w:p w14:paraId="66FB1600" w14:textId="77777777" w:rsidR="00951B2A" w:rsidRDefault="00951B2A" w:rsidP="003B5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1FACA" w14:textId="2AA6238F" w:rsidR="00D24E10" w:rsidRDefault="00D24E10">
    <w:pPr>
      <w:pStyle w:val="Zhlav"/>
    </w:pPr>
    <w:r>
      <w:tab/>
    </w:r>
    <w:r>
      <w:tab/>
      <w:t>JMK062518/19/OŠ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12AF"/>
    <w:multiLevelType w:val="multilevel"/>
    <w:tmpl w:val="25441590"/>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77" w:hanging="357"/>
      </w:pPr>
      <w:rPr>
        <w:rFonts w:hint="default"/>
        <w:b w:val="0"/>
        <w:i w:val="0"/>
        <w:sz w:val="22"/>
        <w:szCs w:val="22"/>
      </w:rPr>
    </w:lvl>
    <w:lvl w:ilvl="3">
      <w:start w:val="1"/>
      <w:numFmt w:val="decimal"/>
      <w:lvlText w:val="(%4)"/>
      <w:lvlJc w:val="left"/>
      <w:pPr>
        <w:tabs>
          <w:tab w:val="num" w:pos="1361"/>
        </w:tabs>
        <w:ind w:left="1440" w:hanging="363"/>
      </w:pPr>
      <w:rPr>
        <w:rFonts w:hint="default"/>
        <w:color w:val="auto"/>
      </w:rPr>
    </w:lvl>
    <w:lvl w:ilvl="4">
      <w:start w:val="1"/>
      <w:numFmt w:val="lowerLetter"/>
      <w:lvlText w:val="(%5)"/>
      <w:lvlJc w:val="left"/>
      <w:pPr>
        <w:tabs>
          <w:tab w:val="num" w:pos="1440"/>
        </w:tabs>
        <w:ind w:left="1797" w:hanging="357"/>
      </w:pPr>
      <w:rPr>
        <w:rFonts w:hint="default"/>
      </w:rPr>
    </w:lvl>
    <w:lvl w:ilvl="5">
      <w:start w:val="1"/>
      <w:numFmt w:val="lowerRoman"/>
      <w:lvlText w:val="(%6)"/>
      <w:lvlJc w:val="left"/>
      <w:pPr>
        <w:tabs>
          <w:tab w:val="num" w:pos="1797"/>
        </w:tabs>
        <w:ind w:left="2155" w:hanging="358"/>
      </w:pPr>
      <w:rPr>
        <w:rFonts w:hint="default"/>
      </w:rPr>
    </w:lvl>
    <w:lvl w:ilvl="6">
      <w:start w:val="1"/>
      <w:numFmt w:val="none"/>
      <w:lvlText w:val=""/>
      <w:lvlJc w:val="left"/>
      <w:pPr>
        <w:tabs>
          <w:tab w:val="num" w:pos="360"/>
        </w:tabs>
        <w:ind w:left="0" w:firstLine="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5D7490D"/>
    <w:multiLevelType w:val="multilevel"/>
    <w:tmpl w:val="DE6421BA"/>
    <w:lvl w:ilvl="0">
      <w:numFmt w:val="none"/>
      <w:pStyle w:val="SMLnadpis2"/>
      <w:suff w:val="nothing"/>
      <w:lvlText w:val=""/>
      <w:lvlJc w:val="center"/>
      <w:pPr>
        <w:ind w:left="0" w:firstLine="0"/>
      </w:pPr>
      <w:rPr>
        <w:rFonts w:hint="default"/>
      </w:rPr>
    </w:lvl>
    <w:lvl w:ilvl="1">
      <w:start w:val="1"/>
      <w:numFmt w:val="none"/>
      <w:lvlRestart w:val="0"/>
      <w:pStyle w:val="2odrky"/>
      <w:suff w:val="nothing"/>
      <w:lvlText w:val=""/>
      <w:lvlJc w:val="center"/>
      <w:pPr>
        <w:ind w:left="0" w:firstLine="0"/>
      </w:pPr>
      <w:rPr>
        <w:rFonts w:hint="default"/>
      </w:rPr>
    </w:lvl>
    <w:lvl w:ilvl="2">
      <w:start w:val="1"/>
      <w:numFmt w:val="decimal"/>
      <w:pStyle w:val="SMLnadpis1"/>
      <w:lvlText w:val="%3."/>
      <w:lvlJc w:val="left"/>
      <w:pPr>
        <w:tabs>
          <w:tab w:val="num" w:pos="520"/>
        </w:tabs>
        <w:ind w:left="520" w:hanging="340"/>
      </w:pPr>
      <w:rPr>
        <w:rFonts w:hint="default"/>
        <w:b/>
        <w:i w:val="0"/>
      </w:rPr>
    </w:lvl>
    <w:lvl w:ilvl="3">
      <w:start w:val="1"/>
      <w:numFmt w:val="decimal"/>
      <w:pStyle w:val="4slovanChar"/>
      <w:lvlText w:val="%3.%4."/>
      <w:lvlJc w:val="left"/>
      <w:pPr>
        <w:tabs>
          <w:tab w:val="num" w:pos="794"/>
        </w:tabs>
        <w:ind w:left="794" w:hanging="454"/>
      </w:pPr>
      <w:rPr>
        <w:rFonts w:hint="default"/>
      </w:rPr>
    </w:lvl>
    <w:lvl w:ilvl="4">
      <w:start w:val="1"/>
      <w:numFmt w:val="decimal"/>
      <w:lvlText w:val="%1.%2.%3.%4.%5."/>
      <w:lvlJc w:val="left"/>
      <w:pPr>
        <w:tabs>
          <w:tab w:val="num" w:pos="4320"/>
        </w:tabs>
        <w:ind w:left="2952" w:hanging="792"/>
      </w:pPr>
      <w:rPr>
        <w:rFonts w:hint="default"/>
      </w:rPr>
    </w:lvl>
    <w:lvl w:ilvl="5">
      <w:start w:val="1"/>
      <w:numFmt w:val="decimal"/>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7560"/>
        </w:tabs>
        <w:ind w:left="5040" w:hanging="1440"/>
      </w:pPr>
      <w:rPr>
        <w:rFonts w:hint="default"/>
      </w:rPr>
    </w:lvl>
  </w:abstractNum>
  <w:abstractNum w:abstractNumId="2" w15:restartNumberingAfterBreak="0">
    <w:nsid w:val="08211745"/>
    <w:multiLevelType w:val="multilevel"/>
    <w:tmpl w:val="22825094"/>
    <w:lvl w:ilvl="0">
      <w:start w:val="1"/>
      <w:numFmt w:val="decimal"/>
      <w:lvlText w:val="%1."/>
      <w:lvlJc w:val="left"/>
      <w:pPr>
        <w:ind w:left="315" w:hanging="360"/>
      </w:pPr>
      <w:rPr>
        <w:rFonts w:hint="default"/>
        <w:b w:val="0"/>
      </w:rPr>
    </w:lvl>
    <w:lvl w:ilvl="1">
      <w:start w:val="1"/>
      <w:numFmt w:val="lowerLetter"/>
      <w:lvlText w:val="%2)"/>
      <w:lvlJc w:val="left"/>
      <w:pPr>
        <w:ind w:left="675" w:hanging="360"/>
      </w:pPr>
      <w:rPr>
        <w:rFonts w:hint="default"/>
      </w:rPr>
    </w:lvl>
    <w:lvl w:ilvl="2">
      <w:start w:val="1"/>
      <w:numFmt w:val="lowerRoman"/>
      <w:lvlText w:val="%3)"/>
      <w:lvlJc w:val="left"/>
      <w:pPr>
        <w:ind w:left="1035" w:hanging="360"/>
      </w:pPr>
      <w:rPr>
        <w:rFonts w:hint="default"/>
      </w:rPr>
    </w:lvl>
    <w:lvl w:ilvl="3">
      <w:start w:val="1"/>
      <w:numFmt w:val="decimal"/>
      <w:lvlText w:val="(%4)"/>
      <w:lvlJc w:val="left"/>
      <w:pPr>
        <w:ind w:left="1395" w:hanging="360"/>
      </w:pPr>
      <w:rPr>
        <w:rFonts w:hint="default"/>
      </w:rPr>
    </w:lvl>
    <w:lvl w:ilvl="4">
      <w:start w:val="1"/>
      <w:numFmt w:val="lowerLetter"/>
      <w:lvlText w:val="(%5)"/>
      <w:lvlJc w:val="left"/>
      <w:pPr>
        <w:ind w:left="1755" w:hanging="360"/>
      </w:pPr>
      <w:rPr>
        <w:rFonts w:hint="default"/>
      </w:rPr>
    </w:lvl>
    <w:lvl w:ilvl="5">
      <w:start w:val="1"/>
      <w:numFmt w:val="lowerRoman"/>
      <w:lvlText w:val="(%6)"/>
      <w:lvlJc w:val="left"/>
      <w:pPr>
        <w:ind w:left="2115" w:hanging="360"/>
      </w:pPr>
      <w:rPr>
        <w:rFonts w:hint="default"/>
      </w:rPr>
    </w:lvl>
    <w:lvl w:ilvl="6">
      <w:start w:val="1"/>
      <w:numFmt w:val="decimal"/>
      <w:lvlText w:val="%7."/>
      <w:lvlJc w:val="left"/>
      <w:pPr>
        <w:ind w:left="2475" w:hanging="360"/>
      </w:pPr>
      <w:rPr>
        <w:rFonts w:hint="default"/>
      </w:rPr>
    </w:lvl>
    <w:lvl w:ilvl="7">
      <w:start w:val="1"/>
      <w:numFmt w:val="lowerLetter"/>
      <w:lvlText w:val="%8."/>
      <w:lvlJc w:val="left"/>
      <w:pPr>
        <w:ind w:left="2835" w:hanging="360"/>
      </w:pPr>
      <w:rPr>
        <w:rFonts w:hint="default"/>
      </w:rPr>
    </w:lvl>
    <w:lvl w:ilvl="8">
      <w:start w:val="1"/>
      <w:numFmt w:val="lowerRoman"/>
      <w:lvlText w:val="%9."/>
      <w:lvlJc w:val="left"/>
      <w:pPr>
        <w:ind w:left="3195" w:hanging="360"/>
      </w:pPr>
      <w:rPr>
        <w:rFonts w:hint="default"/>
      </w:rPr>
    </w:lvl>
  </w:abstractNum>
  <w:abstractNum w:abstractNumId="3" w15:restartNumberingAfterBreak="0">
    <w:nsid w:val="08BC3A38"/>
    <w:multiLevelType w:val="hybridMultilevel"/>
    <w:tmpl w:val="43768B4E"/>
    <w:lvl w:ilvl="0" w:tplc="73BEC564">
      <w:start w:val="2"/>
      <w:numFmt w:val="bullet"/>
      <w:lvlText w:val="-"/>
      <w:lvlJc w:val="left"/>
      <w:pPr>
        <w:ind w:left="1428" w:hanging="360"/>
      </w:pPr>
      <w:rPr>
        <w:rFonts w:ascii="Calibri" w:eastAsia="Times New Roman" w:hAnsi="Calibri" w:cs="Aria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092803B8"/>
    <w:multiLevelType w:val="hybridMultilevel"/>
    <w:tmpl w:val="9FD673FA"/>
    <w:lvl w:ilvl="0" w:tplc="638A0B52">
      <w:start w:val="2"/>
      <w:numFmt w:val="decimal"/>
      <w:lvlText w:val="%1."/>
      <w:lvlJc w:val="left"/>
      <w:pPr>
        <w:ind w:left="1620" w:hanging="360"/>
      </w:pPr>
      <w:rPr>
        <w:rFonts w:hint="default"/>
      </w:rPr>
    </w:lvl>
    <w:lvl w:ilvl="1" w:tplc="04050019">
      <w:start w:val="1"/>
      <w:numFmt w:val="lowerLetter"/>
      <w:lvlText w:val="%2."/>
      <w:lvlJc w:val="left"/>
      <w:pPr>
        <w:ind w:left="2340" w:hanging="360"/>
      </w:pPr>
    </w:lvl>
    <w:lvl w:ilvl="2" w:tplc="0405001B">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5" w15:restartNumberingAfterBreak="0">
    <w:nsid w:val="0E661A47"/>
    <w:multiLevelType w:val="multilevel"/>
    <w:tmpl w:val="DFFC4882"/>
    <w:lvl w:ilvl="0">
      <w:start w:val="1"/>
      <w:numFmt w:val="decimal"/>
      <w:lvlText w:val="%1."/>
      <w:lvlJc w:val="left"/>
      <w:pPr>
        <w:tabs>
          <w:tab w:val="num" w:pos="360"/>
        </w:tabs>
        <w:ind w:left="360" w:hanging="360"/>
      </w:pPr>
      <w:rPr>
        <w:rFonts w:hint="default"/>
        <w:b w:val="0"/>
        <w:i w:val="0"/>
        <w:sz w:val="22"/>
        <w:szCs w:val="22"/>
      </w:rPr>
    </w:lvl>
    <w:lvl w:ilvl="1">
      <w:start w:val="1"/>
      <w:numFmt w:val="lowerLetter"/>
      <w:lvlText w:val="%2)"/>
      <w:lvlJc w:val="left"/>
      <w:pPr>
        <w:tabs>
          <w:tab w:val="num" w:pos="720"/>
        </w:tabs>
        <w:ind w:left="720" w:hanging="360"/>
      </w:pPr>
      <w:rPr>
        <w:rFonts w:hint="default"/>
        <w:b w:val="0"/>
        <w:i w:val="0"/>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3427117"/>
    <w:multiLevelType w:val="multilevel"/>
    <w:tmpl w:val="7E7E3C5C"/>
    <w:lvl w:ilvl="0">
      <w:start w:val="1"/>
      <w:numFmt w:val="decimal"/>
      <w:lvlText w:val="%1."/>
      <w:lvlJc w:val="left"/>
      <w:pPr>
        <w:tabs>
          <w:tab w:val="num" w:pos="360"/>
        </w:tabs>
        <w:ind w:left="360" w:hanging="360"/>
      </w:pPr>
      <w:rPr>
        <w:rFonts w:hint="default"/>
        <w:b w:val="0"/>
        <w:i w:val="0"/>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6BB262C"/>
    <w:multiLevelType w:val="multilevel"/>
    <w:tmpl w:val="2D6E4A86"/>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lowerLetter"/>
      <w:lvlText w:val="%2)"/>
      <w:lvlJc w:val="left"/>
      <w:pPr>
        <w:tabs>
          <w:tab w:val="num" w:pos="720"/>
        </w:tabs>
        <w:ind w:left="720" w:hanging="360"/>
      </w:pPr>
      <w:rPr>
        <w:rFonts w:hint="default"/>
        <w:b w:val="0"/>
        <w:i w:val="0"/>
        <w:sz w:val="22"/>
        <w:szCs w:val="22"/>
      </w:rPr>
    </w:lvl>
    <w:lvl w:ilvl="2">
      <w:start w:val="1"/>
      <w:numFmt w:val="lowerRoman"/>
      <w:lvlText w:val="%3)"/>
      <w:lvlJc w:val="left"/>
      <w:pPr>
        <w:tabs>
          <w:tab w:val="num" w:pos="1080"/>
        </w:tabs>
        <w:ind w:left="1080" w:hanging="360"/>
      </w:pPr>
      <w:rPr>
        <w:rFonts w:hint="default"/>
        <w:b w:val="0"/>
        <w:i w:val="0"/>
        <w:sz w:val="22"/>
        <w:szCs w:val="22"/>
      </w:rPr>
    </w:lvl>
    <w:lvl w:ilvl="3">
      <w:start w:val="1"/>
      <w:numFmt w:val="bullet"/>
      <w:lvlText w:val=""/>
      <w:lvlJc w:val="left"/>
      <w:pPr>
        <w:tabs>
          <w:tab w:val="num" w:pos="1361"/>
        </w:tabs>
        <w:ind w:left="1361" w:hanging="284"/>
      </w:pPr>
      <w:rPr>
        <w:rFonts w:ascii="Symbol" w:hAnsi="Symbol" w:hint="default"/>
        <w:color w:val="auto"/>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b w:val="0"/>
        <w:i w:val="0"/>
      </w:rPr>
    </w:lvl>
    <w:lvl w:ilvl="6">
      <w:start w:val="1"/>
      <w:numFmt w:val="none"/>
      <w:lvlText w:val=""/>
      <w:lvlJc w:val="left"/>
      <w:pPr>
        <w:tabs>
          <w:tab w:val="num" w:pos="360"/>
        </w:tabs>
        <w:ind w:left="0" w:firstLine="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AEB72C4"/>
    <w:multiLevelType w:val="multilevel"/>
    <w:tmpl w:val="EA7AFD2A"/>
    <w:lvl w:ilvl="0">
      <w:start w:val="1"/>
      <w:numFmt w:val="decimal"/>
      <w:lvlText w:val="%1."/>
      <w:lvlJc w:val="left"/>
      <w:pPr>
        <w:tabs>
          <w:tab w:val="num" w:pos="360"/>
        </w:tabs>
        <w:ind w:left="360" w:hanging="360"/>
      </w:pPr>
      <w:rPr>
        <w:rFonts w:hint="default"/>
        <w:b w:val="0"/>
        <w:i w:val="0"/>
        <w:sz w:val="22"/>
        <w:szCs w:val="22"/>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191"/>
        </w:tabs>
        <w:ind w:left="1191" w:hanging="471"/>
      </w:pPr>
      <w:rPr>
        <w:rFonts w:hint="default"/>
        <w:b w:val="0"/>
        <w:i w:val="0"/>
        <w:sz w:val="22"/>
        <w:szCs w:val="22"/>
      </w:rPr>
    </w:lvl>
    <w:lvl w:ilvl="3">
      <w:start w:val="1"/>
      <w:numFmt w:val="decimal"/>
      <w:lvlText w:val="(%4)"/>
      <w:lvlJc w:val="left"/>
      <w:pPr>
        <w:tabs>
          <w:tab w:val="num" w:pos="1531"/>
        </w:tabs>
        <w:ind w:left="1531" w:hanging="3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CDA0352"/>
    <w:multiLevelType w:val="hybridMultilevel"/>
    <w:tmpl w:val="0F22E88C"/>
    <w:lvl w:ilvl="0" w:tplc="73BEC564">
      <w:start w:val="2"/>
      <w:numFmt w:val="bullet"/>
      <w:lvlText w:val="-"/>
      <w:lvlJc w:val="left"/>
      <w:pPr>
        <w:ind w:left="2496" w:hanging="360"/>
      </w:pPr>
      <w:rPr>
        <w:rFonts w:ascii="Calibri" w:eastAsia="Times New Roman" w:hAnsi="Calibri" w:cs="Aria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10" w15:restartNumberingAfterBreak="0">
    <w:nsid w:val="1E0A2F26"/>
    <w:multiLevelType w:val="multilevel"/>
    <w:tmpl w:val="30825D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907" w:hanging="547"/>
      </w:pPr>
      <w:rPr>
        <w:rFonts w:hint="default"/>
        <w:b/>
        <w:i w:val="0"/>
      </w:rPr>
    </w:lvl>
    <w:lvl w:ilvl="2">
      <w:start w:val="1"/>
      <w:numFmt w:val="lowerLetter"/>
      <w:lvlText w:val="%3)"/>
      <w:lvlJc w:val="left"/>
      <w:pPr>
        <w:tabs>
          <w:tab w:val="num" w:pos="1259"/>
        </w:tabs>
        <w:ind w:left="1259" w:hanging="352"/>
      </w:pPr>
      <w:rPr>
        <w:rFonts w:hint="default"/>
        <w:b w:val="0"/>
        <w:i w:val="0"/>
      </w:rPr>
    </w:lvl>
    <w:lvl w:ilvl="3">
      <w:start w:val="1"/>
      <w:numFmt w:val="lowerRoman"/>
      <w:lvlText w:val="%4)"/>
      <w:lvlJc w:val="left"/>
      <w:pPr>
        <w:tabs>
          <w:tab w:val="num" w:pos="1588"/>
        </w:tabs>
        <w:ind w:left="1588" w:hanging="329"/>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F300073"/>
    <w:multiLevelType w:val="multilevel"/>
    <w:tmpl w:val="7E7E3C5C"/>
    <w:lvl w:ilvl="0">
      <w:start w:val="1"/>
      <w:numFmt w:val="decimal"/>
      <w:lvlText w:val="%1."/>
      <w:lvlJc w:val="left"/>
      <w:pPr>
        <w:tabs>
          <w:tab w:val="num" w:pos="360"/>
        </w:tabs>
        <w:ind w:left="360" w:hanging="360"/>
      </w:pPr>
      <w:rPr>
        <w:rFonts w:hint="default"/>
        <w:b w:val="0"/>
        <w:i w:val="0"/>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8FC4CC4"/>
    <w:multiLevelType w:val="multilevel"/>
    <w:tmpl w:val="D94CDF82"/>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77" w:hanging="357"/>
      </w:pPr>
      <w:rPr>
        <w:rFonts w:hint="default"/>
        <w:b w:val="0"/>
        <w:i w:val="0"/>
        <w:sz w:val="22"/>
        <w:szCs w:val="22"/>
      </w:rPr>
    </w:lvl>
    <w:lvl w:ilvl="3">
      <w:start w:val="1"/>
      <w:numFmt w:val="decimal"/>
      <w:lvlText w:val="(%4)"/>
      <w:lvlJc w:val="left"/>
      <w:pPr>
        <w:tabs>
          <w:tab w:val="num" w:pos="1361"/>
        </w:tabs>
        <w:ind w:left="1440" w:hanging="363"/>
      </w:pPr>
      <w:rPr>
        <w:rFonts w:hint="default"/>
        <w:i w:val="0"/>
        <w:color w:val="auto"/>
      </w:rPr>
    </w:lvl>
    <w:lvl w:ilvl="4">
      <w:start w:val="1"/>
      <w:numFmt w:val="lowerLetter"/>
      <w:lvlText w:val="(%5)"/>
      <w:lvlJc w:val="left"/>
      <w:pPr>
        <w:tabs>
          <w:tab w:val="num" w:pos="1440"/>
        </w:tabs>
        <w:ind w:left="1797" w:hanging="357"/>
      </w:pPr>
      <w:rPr>
        <w:rFonts w:hint="default"/>
      </w:rPr>
    </w:lvl>
    <w:lvl w:ilvl="5">
      <w:start w:val="1"/>
      <w:numFmt w:val="lowerRoman"/>
      <w:lvlText w:val="(%6)"/>
      <w:lvlJc w:val="left"/>
      <w:pPr>
        <w:tabs>
          <w:tab w:val="num" w:pos="1797"/>
        </w:tabs>
        <w:ind w:left="2155" w:hanging="358"/>
      </w:pPr>
      <w:rPr>
        <w:rFonts w:hint="default"/>
      </w:rPr>
    </w:lvl>
    <w:lvl w:ilvl="6">
      <w:start w:val="1"/>
      <w:numFmt w:val="none"/>
      <w:lvlText w:val=""/>
      <w:lvlJc w:val="left"/>
      <w:pPr>
        <w:tabs>
          <w:tab w:val="num" w:pos="360"/>
        </w:tabs>
        <w:ind w:left="0" w:firstLine="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B5F60E5"/>
    <w:multiLevelType w:val="multilevel"/>
    <w:tmpl w:val="2282509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400977"/>
    <w:multiLevelType w:val="multilevel"/>
    <w:tmpl w:val="2282509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8436C6"/>
    <w:multiLevelType w:val="multilevel"/>
    <w:tmpl w:val="06C06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6B4900"/>
    <w:multiLevelType w:val="multilevel"/>
    <w:tmpl w:val="6C5EDD90"/>
    <w:lvl w:ilvl="0">
      <w:start w:val="1"/>
      <w:numFmt w:val="decimal"/>
      <w:lvlText w:val="%1."/>
      <w:lvlJc w:val="left"/>
      <w:pPr>
        <w:tabs>
          <w:tab w:val="num" w:pos="360"/>
        </w:tabs>
        <w:ind w:left="360" w:hanging="360"/>
      </w:pPr>
      <w:rPr>
        <w:rFonts w:ascii="Times New Roman" w:hAnsi="Times New Roman" w:hint="default"/>
        <w:b w:val="0"/>
        <w:i w:val="0"/>
        <w:sz w:val="22"/>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361"/>
        </w:tabs>
        <w:ind w:left="1361" w:hanging="284"/>
      </w:pPr>
      <w:rPr>
        <w:rFonts w:ascii="Symbol" w:hAnsi="Symbol" w:hint="default"/>
        <w:color w:val="auto"/>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488589F"/>
    <w:multiLevelType w:val="hybridMultilevel"/>
    <w:tmpl w:val="C4EE6D94"/>
    <w:lvl w:ilvl="0" w:tplc="F2C623F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456D284A"/>
    <w:multiLevelType w:val="hybridMultilevel"/>
    <w:tmpl w:val="EEDC0E72"/>
    <w:lvl w:ilvl="0" w:tplc="0405000F">
      <w:start w:val="1"/>
      <w:numFmt w:val="decimal"/>
      <w:lvlText w:val="%1."/>
      <w:lvlJc w:val="left"/>
      <w:pPr>
        <w:tabs>
          <w:tab w:val="num" w:pos="360"/>
        </w:tabs>
        <w:ind w:left="360" w:hanging="360"/>
      </w:pPr>
    </w:lvl>
    <w:lvl w:ilvl="1" w:tplc="04050017">
      <w:start w:val="1"/>
      <w:numFmt w:val="lowerLetter"/>
      <w:lvlText w:val="%2)"/>
      <w:lvlJc w:val="left"/>
      <w:pPr>
        <w:tabs>
          <w:tab w:val="num" w:pos="1080"/>
        </w:tabs>
        <w:ind w:left="1080" w:hanging="360"/>
      </w:pPr>
    </w:lvl>
    <w:lvl w:ilvl="2" w:tplc="0405000F">
      <w:start w:val="1"/>
      <w:numFmt w:val="decimal"/>
      <w:lvlText w:val="%3."/>
      <w:lvlJc w:val="left"/>
      <w:pPr>
        <w:tabs>
          <w:tab w:val="num" w:pos="1980"/>
        </w:tabs>
        <w:ind w:left="1980" w:hanging="36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6DE7960"/>
    <w:multiLevelType w:val="multilevel"/>
    <w:tmpl w:val="2282509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DFC7CD3"/>
    <w:multiLevelType w:val="hybridMultilevel"/>
    <w:tmpl w:val="B95A6534"/>
    <w:lvl w:ilvl="0" w:tplc="04050001">
      <w:start w:val="1"/>
      <w:numFmt w:val="bullet"/>
      <w:lvlText w:val=""/>
      <w:lvlJc w:val="left"/>
      <w:pPr>
        <w:ind w:left="2910" w:hanging="360"/>
      </w:pPr>
      <w:rPr>
        <w:rFonts w:ascii="Symbol" w:hAnsi="Symbol" w:hint="default"/>
      </w:rPr>
    </w:lvl>
    <w:lvl w:ilvl="1" w:tplc="04050003" w:tentative="1">
      <w:start w:val="1"/>
      <w:numFmt w:val="bullet"/>
      <w:lvlText w:val="o"/>
      <w:lvlJc w:val="left"/>
      <w:pPr>
        <w:ind w:left="3630" w:hanging="360"/>
      </w:pPr>
      <w:rPr>
        <w:rFonts w:ascii="Courier New" w:hAnsi="Courier New" w:cs="Courier New" w:hint="default"/>
      </w:rPr>
    </w:lvl>
    <w:lvl w:ilvl="2" w:tplc="04050005" w:tentative="1">
      <w:start w:val="1"/>
      <w:numFmt w:val="bullet"/>
      <w:lvlText w:val=""/>
      <w:lvlJc w:val="left"/>
      <w:pPr>
        <w:ind w:left="4350" w:hanging="360"/>
      </w:pPr>
      <w:rPr>
        <w:rFonts w:ascii="Wingdings" w:hAnsi="Wingdings" w:hint="default"/>
      </w:rPr>
    </w:lvl>
    <w:lvl w:ilvl="3" w:tplc="04050001" w:tentative="1">
      <w:start w:val="1"/>
      <w:numFmt w:val="bullet"/>
      <w:lvlText w:val=""/>
      <w:lvlJc w:val="left"/>
      <w:pPr>
        <w:ind w:left="5070" w:hanging="360"/>
      </w:pPr>
      <w:rPr>
        <w:rFonts w:ascii="Symbol" w:hAnsi="Symbol" w:hint="default"/>
      </w:rPr>
    </w:lvl>
    <w:lvl w:ilvl="4" w:tplc="04050003" w:tentative="1">
      <w:start w:val="1"/>
      <w:numFmt w:val="bullet"/>
      <w:lvlText w:val="o"/>
      <w:lvlJc w:val="left"/>
      <w:pPr>
        <w:ind w:left="5790" w:hanging="360"/>
      </w:pPr>
      <w:rPr>
        <w:rFonts w:ascii="Courier New" w:hAnsi="Courier New" w:cs="Courier New" w:hint="default"/>
      </w:rPr>
    </w:lvl>
    <w:lvl w:ilvl="5" w:tplc="04050005" w:tentative="1">
      <w:start w:val="1"/>
      <w:numFmt w:val="bullet"/>
      <w:lvlText w:val=""/>
      <w:lvlJc w:val="left"/>
      <w:pPr>
        <w:ind w:left="6510" w:hanging="360"/>
      </w:pPr>
      <w:rPr>
        <w:rFonts w:ascii="Wingdings" w:hAnsi="Wingdings" w:hint="default"/>
      </w:rPr>
    </w:lvl>
    <w:lvl w:ilvl="6" w:tplc="04050001" w:tentative="1">
      <w:start w:val="1"/>
      <w:numFmt w:val="bullet"/>
      <w:lvlText w:val=""/>
      <w:lvlJc w:val="left"/>
      <w:pPr>
        <w:ind w:left="7230" w:hanging="360"/>
      </w:pPr>
      <w:rPr>
        <w:rFonts w:ascii="Symbol" w:hAnsi="Symbol" w:hint="default"/>
      </w:rPr>
    </w:lvl>
    <w:lvl w:ilvl="7" w:tplc="04050003" w:tentative="1">
      <w:start w:val="1"/>
      <w:numFmt w:val="bullet"/>
      <w:lvlText w:val="o"/>
      <w:lvlJc w:val="left"/>
      <w:pPr>
        <w:ind w:left="7950" w:hanging="360"/>
      </w:pPr>
      <w:rPr>
        <w:rFonts w:ascii="Courier New" w:hAnsi="Courier New" w:cs="Courier New" w:hint="default"/>
      </w:rPr>
    </w:lvl>
    <w:lvl w:ilvl="8" w:tplc="04050005" w:tentative="1">
      <w:start w:val="1"/>
      <w:numFmt w:val="bullet"/>
      <w:lvlText w:val=""/>
      <w:lvlJc w:val="left"/>
      <w:pPr>
        <w:ind w:left="8670" w:hanging="360"/>
      </w:pPr>
      <w:rPr>
        <w:rFonts w:ascii="Wingdings" w:hAnsi="Wingdings" w:hint="default"/>
      </w:rPr>
    </w:lvl>
  </w:abstractNum>
  <w:abstractNum w:abstractNumId="21" w15:restartNumberingAfterBreak="0">
    <w:nsid w:val="527930C5"/>
    <w:multiLevelType w:val="multilevel"/>
    <w:tmpl w:val="2282509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8004623"/>
    <w:multiLevelType w:val="multilevel"/>
    <w:tmpl w:val="A8681C4E"/>
    <w:lvl w:ilvl="0">
      <w:start w:val="1"/>
      <w:numFmt w:val="decimal"/>
      <w:lvlText w:val="%1."/>
      <w:lvlJc w:val="left"/>
      <w:pPr>
        <w:tabs>
          <w:tab w:val="num" w:pos="360"/>
        </w:tabs>
        <w:ind w:left="360" w:hanging="360"/>
      </w:pPr>
      <w:rPr>
        <w:rFonts w:asciiTheme="minorHAnsi" w:hAnsiTheme="minorHAnsi" w:hint="default"/>
        <w:b w:val="0"/>
        <w:i w:val="0"/>
        <w:sz w:val="22"/>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361"/>
        </w:tabs>
        <w:ind w:left="1361" w:hanging="284"/>
      </w:pPr>
      <w:rPr>
        <w:rFonts w:ascii="Symbol" w:hAnsi="Symbol" w:hint="default"/>
        <w:color w:val="auto"/>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1401011"/>
    <w:multiLevelType w:val="multilevel"/>
    <w:tmpl w:val="7E7E3C5C"/>
    <w:lvl w:ilvl="0">
      <w:start w:val="1"/>
      <w:numFmt w:val="decimal"/>
      <w:lvlText w:val="%1."/>
      <w:lvlJc w:val="left"/>
      <w:pPr>
        <w:tabs>
          <w:tab w:val="num" w:pos="360"/>
        </w:tabs>
        <w:ind w:left="360" w:hanging="360"/>
      </w:pPr>
      <w:rPr>
        <w:rFonts w:hint="default"/>
        <w:b w:val="0"/>
        <w:bCs w:val="0"/>
        <w:i w:val="0"/>
        <w:iCs w:val="0"/>
        <w:sz w:val="22"/>
        <w:szCs w:val="22"/>
      </w:rPr>
    </w:lvl>
    <w:lvl w:ilvl="1">
      <w:start w:val="1"/>
      <w:numFmt w:val="lowerLetter"/>
      <w:lvlText w:val="%2)"/>
      <w:lvlJc w:val="left"/>
      <w:pPr>
        <w:tabs>
          <w:tab w:val="num" w:pos="720"/>
        </w:tabs>
        <w:ind w:left="720" w:hanging="360"/>
      </w:pPr>
      <w:rPr>
        <w:rFonts w:hint="default"/>
        <w:b w:val="0"/>
        <w:bCs w:val="0"/>
        <w:i w:val="0"/>
        <w:iCs w:val="0"/>
      </w:rPr>
    </w:lvl>
    <w:lvl w:ilvl="2">
      <w:start w:val="1"/>
      <w:numFmt w:val="lowerRoman"/>
      <w:lvlText w:val="%3)"/>
      <w:lvlJc w:val="left"/>
      <w:pPr>
        <w:tabs>
          <w:tab w:val="num" w:pos="1080"/>
        </w:tabs>
        <w:ind w:left="1080" w:hanging="360"/>
      </w:pPr>
      <w:rPr>
        <w:rFonts w:hint="default"/>
        <w:b w:val="0"/>
        <w:bCs w:val="0"/>
        <w:i w:val="0"/>
        <w:iCs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8D57F89"/>
    <w:multiLevelType w:val="multilevel"/>
    <w:tmpl w:val="2282509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AA45552"/>
    <w:multiLevelType w:val="multilevel"/>
    <w:tmpl w:val="9496A7AE"/>
    <w:lvl w:ilvl="0">
      <w:start w:val="1"/>
      <w:numFmt w:val="decimal"/>
      <w:lvlText w:val="%1."/>
      <w:lvlJc w:val="left"/>
      <w:pPr>
        <w:tabs>
          <w:tab w:val="num" w:pos="360"/>
        </w:tabs>
        <w:ind w:left="360" w:hanging="360"/>
      </w:pPr>
      <w:rPr>
        <w:rFonts w:hint="default"/>
        <w:b w:val="0"/>
        <w:i w:val="0"/>
        <w:sz w:val="22"/>
        <w:szCs w:val="22"/>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BB42311"/>
    <w:multiLevelType w:val="multilevel"/>
    <w:tmpl w:val="0EB6D9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B57A47"/>
    <w:multiLevelType w:val="hybridMultilevel"/>
    <w:tmpl w:val="BFA00614"/>
    <w:lvl w:ilvl="0" w:tplc="45AE8152">
      <w:start w:val="2"/>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15:restartNumberingAfterBreak="0">
    <w:nsid w:val="6EF455DF"/>
    <w:multiLevelType w:val="multilevel"/>
    <w:tmpl w:val="E8521926"/>
    <w:lvl w:ilvl="0">
      <w:start w:val="1"/>
      <w:numFmt w:val="decimal"/>
      <w:lvlText w:val="%1."/>
      <w:lvlJc w:val="left"/>
      <w:pPr>
        <w:tabs>
          <w:tab w:val="num" w:pos="360"/>
        </w:tabs>
        <w:ind w:left="360" w:hanging="360"/>
      </w:pPr>
      <w:rPr>
        <w:rFonts w:hint="default"/>
        <w:b w:val="0"/>
        <w:i w:val="0"/>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02D4DD0"/>
    <w:multiLevelType w:val="multilevel"/>
    <w:tmpl w:val="2282509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12"/>
  </w:num>
  <w:num w:numId="3">
    <w:abstractNumId w:val="1"/>
    <w:lvlOverride w:ilvl="0">
      <w:lvl w:ilvl="0">
        <w:numFmt w:val="none"/>
        <w:pStyle w:val="SMLnadpis2"/>
        <w:suff w:val="nothing"/>
        <w:lvlText w:val=""/>
        <w:lvlJc w:val="center"/>
        <w:pPr>
          <w:ind w:left="0" w:firstLine="0"/>
        </w:pPr>
        <w:rPr>
          <w:rFonts w:hint="default"/>
        </w:rPr>
      </w:lvl>
    </w:lvlOverride>
    <w:lvlOverride w:ilvl="1">
      <w:lvl w:ilvl="1">
        <w:start w:val="1"/>
        <w:numFmt w:val="none"/>
        <w:lvlRestart w:val="0"/>
        <w:pStyle w:val="2odrky"/>
        <w:suff w:val="nothing"/>
        <w:lvlText w:val=""/>
        <w:lvlJc w:val="center"/>
        <w:pPr>
          <w:ind w:left="0" w:firstLine="0"/>
        </w:pPr>
        <w:rPr>
          <w:rFonts w:hint="default"/>
        </w:rPr>
      </w:lvl>
    </w:lvlOverride>
    <w:lvlOverride w:ilvl="2">
      <w:lvl w:ilvl="2">
        <w:start w:val="1"/>
        <w:numFmt w:val="decimal"/>
        <w:pStyle w:val="SMLnadpis1"/>
        <w:lvlText w:val="%3."/>
        <w:lvlJc w:val="left"/>
        <w:pPr>
          <w:tabs>
            <w:tab w:val="num" w:pos="520"/>
          </w:tabs>
          <w:ind w:left="520" w:hanging="340"/>
        </w:pPr>
        <w:rPr>
          <w:rFonts w:hint="default"/>
          <w:b/>
          <w:i w:val="0"/>
        </w:rPr>
      </w:lvl>
    </w:lvlOverride>
    <w:lvlOverride w:ilvl="3">
      <w:lvl w:ilvl="3">
        <w:start w:val="1"/>
        <w:numFmt w:val="decimal"/>
        <w:pStyle w:val="4slovanChar"/>
        <w:lvlText w:val="%3.%4."/>
        <w:lvlJc w:val="left"/>
        <w:pPr>
          <w:tabs>
            <w:tab w:val="num" w:pos="794"/>
          </w:tabs>
          <w:ind w:left="794" w:hanging="454"/>
        </w:pPr>
        <w:rPr>
          <w:rFonts w:hint="default"/>
          <w:strike w:val="0"/>
        </w:rPr>
      </w:lvl>
    </w:lvlOverride>
    <w:lvlOverride w:ilvl="4">
      <w:lvl w:ilvl="4">
        <w:start w:val="1"/>
        <w:numFmt w:val="decimal"/>
        <w:lvlText w:val="%1.%2.%3.%4.%5."/>
        <w:lvlJc w:val="left"/>
        <w:pPr>
          <w:tabs>
            <w:tab w:val="num" w:pos="4320"/>
          </w:tabs>
          <w:ind w:left="2952" w:hanging="792"/>
        </w:pPr>
        <w:rPr>
          <w:rFonts w:hint="default"/>
        </w:rPr>
      </w:lvl>
    </w:lvlOverride>
    <w:lvlOverride w:ilvl="5">
      <w:lvl w:ilvl="5">
        <w:start w:val="1"/>
        <w:numFmt w:val="decimal"/>
        <w:lvlText w:val="%1.%2.%3.%4.%5.%6."/>
        <w:lvlJc w:val="left"/>
        <w:pPr>
          <w:tabs>
            <w:tab w:val="num" w:pos="5400"/>
          </w:tabs>
          <w:ind w:left="3456" w:hanging="936"/>
        </w:pPr>
        <w:rPr>
          <w:rFonts w:hint="default"/>
        </w:rPr>
      </w:lvl>
    </w:lvlOverride>
    <w:lvlOverride w:ilvl="6">
      <w:lvl w:ilvl="6">
        <w:start w:val="1"/>
        <w:numFmt w:val="decimal"/>
        <w:lvlText w:val="%1.%2.%3.%4.%5.%6.%7."/>
        <w:lvlJc w:val="left"/>
        <w:pPr>
          <w:tabs>
            <w:tab w:val="num" w:pos="6120"/>
          </w:tabs>
          <w:ind w:left="3960" w:hanging="1080"/>
        </w:pPr>
        <w:rPr>
          <w:rFonts w:hint="default"/>
        </w:rPr>
      </w:lvl>
    </w:lvlOverride>
    <w:lvlOverride w:ilvl="7">
      <w:lvl w:ilvl="7">
        <w:start w:val="1"/>
        <w:numFmt w:val="decimal"/>
        <w:lvlText w:val="%1.%2.%3.%4.%5.%6.%7.%8."/>
        <w:lvlJc w:val="left"/>
        <w:pPr>
          <w:tabs>
            <w:tab w:val="num" w:pos="6840"/>
          </w:tabs>
          <w:ind w:left="4464" w:hanging="1224"/>
        </w:pPr>
        <w:rPr>
          <w:rFonts w:hint="default"/>
        </w:rPr>
      </w:lvl>
    </w:lvlOverride>
    <w:lvlOverride w:ilvl="8">
      <w:lvl w:ilvl="8">
        <w:start w:val="1"/>
        <w:numFmt w:val="decimal"/>
        <w:lvlText w:val="%1.%2.%3.%4.%5.%6.%7.%8.%9."/>
        <w:lvlJc w:val="left"/>
        <w:pPr>
          <w:tabs>
            <w:tab w:val="num" w:pos="7560"/>
          </w:tabs>
          <w:ind w:left="5040" w:hanging="1440"/>
        </w:pPr>
        <w:rPr>
          <w:rFonts w:hint="default"/>
        </w:rPr>
      </w:lvl>
    </w:lvlOverride>
  </w:num>
  <w:num w:numId="4">
    <w:abstractNumId w:val="18"/>
  </w:num>
  <w:num w:numId="5">
    <w:abstractNumId w:val="7"/>
  </w:num>
  <w:num w:numId="6">
    <w:abstractNumId w:val="6"/>
  </w:num>
  <w:num w:numId="7">
    <w:abstractNumId w:val="28"/>
  </w:num>
  <w:num w:numId="8">
    <w:abstractNumId w:val="25"/>
  </w:num>
  <w:num w:numId="9">
    <w:abstractNumId w:val="5"/>
  </w:num>
  <w:num w:numId="10">
    <w:abstractNumId w:val="8"/>
  </w:num>
  <w:num w:numId="11">
    <w:abstractNumId w:val="16"/>
  </w:num>
  <w:num w:numId="12">
    <w:abstractNumId w:val="22"/>
  </w:num>
  <w:num w:numId="13">
    <w:abstractNumId w:val="26"/>
  </w:num>
  <w:num w:numId="14">
    <w:abstractNumId w:val="15"/>
  </w:num>
  <w:num w:numId="15">
    <w:abstractNumId w:val="17"/>
  </w:num>
  <w:num w:numId="16">
    <w:abstractNumId w:val="4"/>
  </w:num>
  <w:num w:numId="17">
    <w:abstractNumId w:val="27"/>
  </w:num>
  <w:num w:numId="18">
    <w:abstractNumId w:val="3"/>
  </w:num>
  <w:num w:numId="19">
    <w:abstractNumId w:val="9"/>
  </w:num>
  <w:num w:numId="20">
    <w:abstractNumId w:val="23"/>
  </w:num>
  <w:num w:numId="21">
    <w:abstractNumId w:val="11"/>
  </w:num>
  <w:num w:numId="22">
    <w:abstractNumId w:val="20"/>
  </w:num>
  <w:num w:numId="23">
    <w:abstractNumId w:val="0"/>
  </w:num>
  <w:num w:numId="24">
    <w:abstractNumId w:val="24"/>
  </w:num>
  <w:num w:numId="25">
    <w:abstractNumId w:val="2"/>
  </w:num>
  <w:num w:numId="26">
    <w:abstractNumId w:val="29"/>
  </w:num>
  <w:num w:numId="27">
    <w:abstractNumId w:val="21"/>
  </w:num>
  <w:num w:numId="28">
    <w:abstractNumId w:val="14"/>
  </w:num>
  <w:num w:numId="29">
    <w:abstractNumId w:val="13"/>
  </w:num>
  <w:num w:numId="30">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163"/>
    <w:rsid w:val="000019C9"/>
    <w:rsid w:val="00005630"/>
    <w:rsid w:val="000126D0"/>
    <w:rsid w:val="00015E68"/>
    <w:rsid w:val="0001671D"/>
    <w:rsid w:val="00023E96"/>
    <w:rsid w:val="0003043E"/>
    <w:rsid w:val="0004463D"/>
    <w:rsid w:val="00047743"/>
    <w:rsid w:val="00047BED"/>
    <w:rsid w:val="000511C5"/>
    <w:rsid w:val="0005288F"/>
    <w:rsid w:val="00054F6D"/>
    <w:rsid w:val="00056B71"/>
    <w:rsid w:val="00057AD2"/>
    <w:rsid w:val="0006194C"/>
    <w:rsid w:val="000622A8"/>
    <w:rsid w:val="00063DAC"/>
    <w:rsid w:val="00065587"/>
    <w:rsid w:val="00065C01"/>
    <w:rsid w:val="00067671"/>
    <w:rsid w:val="00072FA5"/>
    <w:rsid w:val="00084091"/>
    <w:rsid w:val="0008413A"/>
    <w:rsid w:val="00084C27"/>
    <w:rsid w:val="00087147"/>
    <w:rsid w:val="000902FA"/>
    <w:rsid w:val="000A0477"/>
    <w:rsid w:val="000A0F39"/>
    <w:rsid w:val="000A307B"/>
    <w:rsid w:val="000A5833"/>
    <w:rsid w:val="000B7A6F"/>
    <w:rsid w:val="000C1780"/>
    <w:rsid w:val="000C2EB3"/>
    <w:rsid w:val="000C3BDD"/>
    <w:rsid w:val="000C5C84"/>
    <w:rsid w:val="000C7E34"/>
    <w:rsid w:val="000D3C79"/>
    <w:rsid w:val="000D44DF"/>
    <w:rsid w:val="000D49F7"/>
    <w:rsid w:val="000D66E3"/>
    <w:rsid w:val="000E25CD"/>
    <w:rsid w:val="000E47FB"/>
    <w:rsid w:val="000E575F"/>
    <w:rsid w:val="000E72B7"/>
    <w:rsid w:val="000F12E4"/>
    <w:rsid w:val="000F1D73"/>
    <w:rsid w:val="000F244F"/>
    <w:rsid w:val="000F2ACA"/>
    <w:rsid w:val="000F63E6"/>
    <w:rsid w:val="000F7222"/>
    <w:rsid w:val="0010243C"/>
    <w:rsid w:val="00105BD8"/>
    <w:rsid w:val="00106418"/>
    <w:rsid w:val="0011659B"/>
    <w:rsid w:val="001207CF"/>
    <w:rsid w:val="001230BA"/>
    <w:rsid w:val="00123163"/>
    <w:rsid w:val="00126844"/>
    <w:rsid w:val="00132603"/>
    <w:rsid w:val="001415B9"/>
    <w:rsid w:val="00144F96"/>
    <w:rsid w:val="001460B3"/>
    <w:rsid w:val="0015442A"/>
    <w:rsid w:val="00154461"/>
    <w:rsid w:val="001567B5"/>
    <w:rsid w:val="001634D8"/>
    <w:rsid w:val="00167DCD"/>
    <w:rsid w:val="0017171A"/>
    <w:rsid w:val="00175FAF"/>
    <w:rsid w:val="00184D1A"/>
    <w:rsid w:val="00186229"/>
    <w:rsid w:val="00194461"/>
    <w:rsid w:val="0019471A"/>
    <w:rsid w:val="001A4A08"/>
    <w:rsid w:val="001A6F30"/>
    <w:rsid w:val="001B0335"/>
    <w:rsid w:val="001B2BD4"/>
    <w:rsid w:val="001B2E0F"/>
    <w:rsid w:val="001B4990"/>
    <w:rsid w:val="001B620F"/>
    <w:rsid w:val="001B6914"/>
    <w:rsid w:val="001C2792"/>
    <w:rsid w:val="001C5626"/>
    <w:rsid w:val="001D4069"/>
    <w:rsid w:val="001D6D67"/>
    <w:rsid w:val="001E4F14"/>
    <w:rsid w:val="001F19F2"/>
    <w:rsid w:val="001F29B5"/>
    <w:rsid w:val="001F3345"/>
    <w:rsid w:val="001F6695"/>
    <w:rsid w:val="001F6DA3"/>
    <w:rsid w:val="002129E2"/>
    <w:rsid w:val="002159EB"/>
    <w:rsid w:val="0022030B"/>
    <w:rsid w:val="0022237B"/>
    <w:rsid w:val="002224E0"/>
    <w:rsid w:val="002344C4"/>
    <w:rsid w:val="00241CF4"/>
    <w:rsid w:val="00243221"/>
    <w:rsid w:val="00245036"/>
    <w:rsid w:val="00246A98"/>
    <w:rsid w:val="00250362"/>
    <w:rsid w:val="00250593"/>
    <w:rsid w:val="002525FE"/>
    <w:rsid w:val="00262A78"/>
    <w:rsid w:val="00274FEE"/>
    <w:rsid w:val="0027526B"/>
    <w:rsid w:val="002821BA"/>
    <w:rsid w:val="00285981"/>
    <w:rsid w:val="00286495"/>
    <w:rsid w:val="00287AA3"/>
    <w:rsid w:val="00294680"/>
    <w:rsid w:val="002954A7"/>
    <w:rsid w:val="002A3C8C"/>
    <w:rsid w:val="002B24D3"/>
    <w:rsid w:val="002B69F3"/>
    <w:rsid w:val="002B7B1C"/>
    <w:rsid w:val="002C0C1A"/>
    <w:rsid w:val="002C3177"/>
    <w:rsid w:val="002C374B"/>
    <w:rsid w:val="002C726A"/>
    <w:rsid w:val="002D7DB8"/>
    <w:rsid w:val="002F1DAF"/>
    <w:rsid w:val="002F37A4"/>
    <w:rsid w:val="002F5854"/>
    <w:rsid w:val="003005F4"/>
    <w:rsid w:val="00304A91"/>
    <w:rsid w:val="0030677B"/>
    <w:rsid w:val="00306818"/>
    <w:rsid w:val="00311225"/>
    <w:rsid w:val="00312C3E"/>
    <w:rsid w:val="0031529B"/>
    <w:rsid w:val="00316F71"/>
    <w:rsid w:val="0032103A"/>
    <w:rsid w:val="00323372"/>
    <w:rsid w:val="00323DBD"/>
    <w:rsid w:val="00324407"/>
    <w:rsid w:val="00324C28"/>
    <w:rsid w:val="003272E0"/>
    <w:rsid w:val="00336922"/>
    <w:rsid w:val="00336BB6"/>
    <w:rsid w:val="00343020"/>
    <w:rsid w:val="00344AFB"/>
    <w:rsid w:val="00344F53"/>
    <w:rsid w:val="00346D3A"/>
    <w:rsid w:val="00354452"/>
    <w:rsid w:val="00355E09"/>
    <w:rsid w:val="003604DC"/>
    <w:rsid w:val="00360872"/>
    <w:rsid w:val="003620B0"/>
    <w:rsid w:val="00363443"/>
    <w:rsid w:val="00367D6F"/>
    <w:rsid w:val="00370EFA"/>
    <w:rsid w:val="00370F46"/>
    <w:rsid w:val="003716B7"/>
    <w:rsid w:val="003733DB"/>
    <w:rsid w:val="00383E8F"/>
    <w:rsid w:val="00384C00"/>
    <w:rsid w:val="003927A1"/>
    <w:rsid w:val="003934B1"/>
    <w:rsid w:val="00394D21"/>
    <w:rsid w:val="003A0525"/>
    <w:rsid w:val="003A12C4"/>
    <w:rsid w:val="003A1F6C"/>
    <w:rsid w:val="003A49DD"/>
    <w:rsid w:val="003B053D"/>
    <w:rsid w:val="003B2CB9"/>
    <w:rsid w:val="003B5163"/>
    <w:rsid w:val="003B6658"/>
    <w:rsid w:val="003B7273"/>
    <w:rsid w:val="003C0AE9"/>
    <w:rsid w:val="003C20E0"/>
    <w:rsid w:val="003C41B9"/>
    <w:rsid w:val="003C6AB6"/>
    <w:rsid w:val="003C757F"/>
    <w:rsid w:val="003C7661"/>
    <w:rsid w:val="003D2EE5"/>
    <w:rsid w:val="003E2116"/>
    <w:rsid w:val="003E307A"/>
    <w:rsid w:val="003E32DB"/>
    <w:rsid w:val="003E3D33"/>
    <w:rsid w:val="003E778D"/>
    <w:rsid w:val="0040034F"/>
    <w:rsid w:val="00400E06"/>
    <w:rsid w:val="00404B1E"/>
    <w:rsid w:val="004207C5"/>
    <w:rsid w:val="004317DE"/>
    <w:rsid w:val="00431996"/>
    <w:rsid w:val="00432B01"/>
    <w:rsid w:val="00435902"/>
    <w:rsid w:val="004370D9"/>
    <w:rsid w:val="004433BB"/>
    <w:rsid w:val="0044345A"/>
    <w:rsid w:val="0044464C"/>
    <w:rsid w:val="0044484C"/>
    <w:rsid w:val="00446253"/>
    <w:rsid w:val="00447D1A"/>
    <w:rsid w:val="004506BC"/>
    <w:rsid w:val="0046351B"/>
    <w:rsid w:val="00465FAC"/>
    <w:rsid w:val="0046616B"/>
    <w:rsid w:val="00470E6A"/>
    <w:rsid w:val="0047136F"/>
    <w:rsid w:val="00475247"/>
    <w:rsid w:val="00487743"/>
    <w:rsid w:val="0049108C"/>
    <w:rsid w:val="004924D4"/>
    <w:rsid w:val="0049503E"/>
    <w:rsid w:val="004950B0"/>
    <w:rsid w:val="0049594F"/>
    <w:rsid w:val="00495A96"/>
    <w:rsid w:val="0049792B"/>
    <w:rsid w:val="004A032B"/>
    <w:rsid w:val="004A09A0"/>
    <w:rsid w:val="004A0AC3"/>
    <w:rsid w:val="004A15D1"/>
    <w:rsid w:val="004A1D66"/>
    <w:rsid w:val="004A1F43"/>
    <w:rsid w:val="004B1F89"/>
    <w:rsid w:val="004C0BCB"/>
    <w:rsid w:val="004C2D07"/>
    <w:rsid w:val="004C421E"/>
    <w:rsid w:val="004D73B0"/>
    <w:rsid w:val="004E3639"/>
    <w:rsid w:val="004E3867"/>
    <w:rsid w:val="004E494F"/>
    <w:rsid w:val="004E4DBE"/>
    <w:rsid w:val="004E778E"/>
    <w:rsid w:val="004F5703"/>
    <w:rsid w:val="00501F3E"/>
    <w:rsid w:val="00502A30"/>
    <w:rsid w:val="00513AF8"/>
    <w:rsid w:val="00515CE5"/>
    <w:rsid w:val="00515F65"/>
    <w:rsid w:val="00517F57"/>
    <w:rsid w:val="00526B38"/>
    <w:rsid w:val="00527080"/>
    <w:rsid w:val="00527BC9"/>
    <w:rsid w:val="005347B4"/>
    <w:rsid w:val="005357EF"/>
    <w:rsid w:val="0054151E"/>
    <w:rsid w:val="00541E67"/>
    <w:rsid w:val="005441EC"/>
    <w:rsid w:val="00544D3A"/>
    <w:rsid w:val="00552440"/>
    <w:rsid w:val="005532B2"/>
    <w:rsid w:val="005544DC"/>
    <w:rsid w:val="00554803"/>
    <w:rsid w:val="005554FD"/>
    <w:rsid w:val="00555D25"/>
    <w:rsid w:val="00560C49"/>
    <w:rsid w:val="00566CB0"/>
    <w:rsid w:val="00567AD7"/>
    <w:rsid w:val="00574409"/>
    <w:rsid w:val="005744C6"/>
    <w:rsid w:val="005748E0"/>
    <w:rsid w:val="005758A2"/>
    <w:rsid w:val="00580291"/>
    <w:rsid w:val="0058293B"/>
    <w:rsid w:val="00591F1E"/>
    <w:rsid w:val="00596006"/>
    <w:rsid w:val="005A1786"/>
    <w:rsid w:val="005A5FC7"/>
    <w:rsid w:val="005A7CBC"/>
    <w:rsid w:val="005B0902"/>
    <w:rsid w:val="005B15E4"/>
    <w:rsid w:val="005B3236"/>
    <w:rsid w:val="005B654D"/>
    <w:rsid w:val="005C1DB6"/>
    <w:rsid w:val="005C3A9D"/>
    <w:rsid w:val="005C49BC"/>
    <w:rsid w:val="005D05A2"/>
    <w:rsid w:val="005D0C4E"/>
    <w:rsid w:val="005D0E8C"/>
    <w:rsid w:val="005D6048"/>
    <w:rsid w:val="005E2DCA"/>
    <w:rsid w:val="005E7EAD"/>
    <w:rsid w:val="005F3164"/>
    <w:rsid w:val="005F4231"/>
    <w:rsid w:val="006116C9"/>
    <w:rsid w:val="00612A9E"/>
    <w:rsid w:val="006142AA"/>
    <w:rsid w:val="00615534"/>
    <w:rsid w:val="0061703B"/>
    <w:rsid w:val="006215F8"/>
    <w:rsid w:val="0062371C"/>
    <w:rsid w:val="00625C31"/>
    <w:rsid w:val="00627B2F"/>
    <w:rsid w:val="00630F05"/>
    <w:rsid w:val="00642954"/>
    <w:rsid w:val="006435BC"/>
    <w:rsid w:val="00643F3D"/>
    <w:rsid w:val="00646006"/>
    <w:rsid w:val="006522DF"/>
    <w:rsid w:val="006550E5"/>
    <w:rsid w:val="00655A63"/>
    <w:rsid w:val="006677E5"/>
    <w:rsid w:val="00671D78"/>
    <w:rsid w:val="00672517"/>
    <w:rsid w:val="00672A6A"/>
    <w:rsid w:val="00676756"/>
    <w:rsid w:val="00682933"/>
    <w:rsid w:val="00685B83"/>
    <w:rsid w:val="00690705"/>
    <w:rsid w:val="006908E2"/>
    <w:rsid w:val="006922C4"/>
    <w:rsid w:val="00694C3B"/>
    <w:rsid w:val="006970E4"/>
    <w:rsid w:val="00697DEB"/>
    <w:rsid w:val="006A7A4D"/>
    <w:rsid w:val="006B1EFF"/>
    <w:rsid w:val="006B3F9A"/>
    <w:rsid w:val="006B722D"/>
    <w:rsid w:val="006C1C79"/>
    <w:rsid w:val="006C201F"/>
    <w:rsid w:val="006C2C5D"/>
    <w:rsid w:val="006C6231"/>
    <w:rsid w:val="006D1CF9"/>
    <w:rsid w:val="006D1DBF"/>
    <w:rsid w:val="006D4048"/>
    <w:rsid w:val="006D59C9"/>
    <w:rsid w:val="006E0C7F"/>
    <w:rsid w:val="006E2C61"/>
    <w:rsid w:val="006F1729"/>
    <w:rsid w:val="006F3F0D"/>
    <w:rsid w:val="0070100C"/>
    <w:rsid w:val="007044A1"/>
    <w:rsid w:val="007111D2"/>
    <w:rsid w:val="00713392"/>
    <w:rsid w:val="00714DBA"/>
    <w:rsid w:val="007173D9"/>
    <w:rsid w:val="007224A5"/>
    <w:rsid w:val="00723A4D"/>
    <w:rsid w:val="00727F9D"/>
    <w:rsid w:val="007337CC"/>
    <w:rsid w:val="0074438F"/>
    <w:rsid w:val="00745766"/>
    <w:rsid w:val="00746C35"/>
    <w:rsid w:val="00755F45"/>
    <w:rsid w:val="00757845"/>
    <w:rsid w:val="00757968"/>
    <w:rsid w:val="0076304E"/>
    <w:rsid w:val="007657A0"/>
    <w:rsid w:val="00766633"/>
    <w:rsid w:val="00774FC6"/>
    <w:rsid w:val="007778D5"/>
    <w:rsid w:val="00781C0D"/>
    <w:rsid w:val="00783FA7"/>
    <w:rsid w:val="007A26F9"/>
    <w:rsid w:val="007A2B22"/>
    <w:rsid w:val="007A6301"/>
    <w:rsid w:val="007B15C5"/>
    <w:rsid w:val="007B64AA"/>
    <w:rsid w:val="007B7CC0"/>
    <w:rsid w:val="007C4509"/>
    <w:rsid w:val="007D191D"/>
    <w:rsid w:val="007D1DC1"/>
    <w:rsid w:val="007D4A99"/>
    <w:rsid w:val="007E14C2"/>
    <w:rsid w:val="007E2B45"/>
    <w:rsid w:val="007E7BA7"/>
    <w:rsid w:val="007F0693"/>
    <w:rsid w:val="007F7C49"/>
    <w:rsid w:val="008064DD"/>
    <w:rsid w:val="0081262B"/>
    <w:rsid w:val="00814772"/>
    <w:rsid w:val="00814F57"/>
    <w:rsid w:val="00817632"/>
    <w:rsid w:val="00820050"/>
    <w:rsid w:val="008213C0"/>
    <w:rsid w:val="00831608"/>
    <w:rsid w:val="008325B1"/>
    <w:rsid w:val="00834CC6"/>
    <w:rsid w:val="0084123F"/>
    <w:rsid w:val="0084381F"/>
    <w:rsid w:val="00843D21"/>
    <w:rsid w:val="00851CF4"/>
    <w:rsid w:val="00852C9F"/>
    <w:rsid w:val="00860D9C"/>
    <w:rsid w:val="008632A0"/>
    <w:rsid w:val="008660BA"/>
    <w:rsid w:val="008676B7"/>
    <w:rsid w:val="00870B18"/>
    <w:rsid w:val="00872A89"/>
    <w:rsid w:val="00873DA2"/>
    <w:rsid w:val="00874B63"/>
    <w:rsid w:val="008758E0"/>
    <w:rsid w:val="0088128C"/>
    <w:rsid w:val="0088362F"/>
    <w:rsid w:val="0088422E"/>
    <w:rsid w:val="00896DEA"/>
    <w:rsid w:val="008A4D37"/>
    <w:rsid w:val="008A514F"/>
    <w:rsid w:val="008A6E49"/>
    <w:rsid w:val="008A76AD"/>
    <w:rsid w:val="008B2E52"/>
    <w:rsid w:val="008B518B"/>
    <w:rsid w:val="008C0222"/>
    <w:rsid w:val="008C2467"/>
    <w:rsid w:val="008C4011"/>
    <w:rsid w:val="008C5987"/>
    <w:rsid w:val="008D3328"/>
    <w:rsid w:val="008D492F"/>
    <w:rsid w:val="008E162D"/>
    <w:rsid w:val="008F45CC"/>
    <w:rsid w:val="008F59E4"/>
    <w:rsid w:val="008F5B81"/>
    <w:rsid w:val="00904B82"/>
    <w:rsid w:val="00904D82"/>
    <w:rsid w:val="00904DBA"/>
    <w:rsid w:val="009119B8"/>
    <w:rsid w:val="00914842"/>
    <w:rsid w:val="00914985"/>
    <w:rsid w:val="009234E3"/>
    <w:rsid w:val="00926E0E"/>
    <w:rsid w:val="00927794"/>
    <w:rsid w:val="00932D53"/>
    <w:rsid w:val="009365C9"/>
    <w:rsid w:val="009378A0"/>
    <w:rsid w:val="009413F2"/>
    <w:rsid w:val="009441E7"/>
    <w:rsid w:val="00951B2A"/>
    <w:rsid w:val="009549DE"/>
    <w:rsid w:val="00957D09"/>
    <w:rsid w:val="00966011"/>
    <w:rsid w:val="00966DBB"/>
    <w:rsid w:val="00976BB3"/>
    <w:rsid w:val="00981DEB"/>
    <w:rsid w:val="00981F8C"/>
    <w:rsid w:val="0098274D"/>
    <w:rsid w:val="00984882"/>
    <w:rsid w:val="00985AB8"/>
    <w:rsid w:val="00990D47"/>
    <w:rsid w:val="00992026"/>
    <w:rsid w:val="00992974"/>
    <w:rsid w:val="00994CED"/>
    <w:rsid w:val="009A2B0B"/>
    <w:rsid w:val="009A4B98"/>
    <w:rsid w:val="009A4E9A"/>
    <w:rsid w:val="009A7334"/>
    <w:rsid w:val="009A7949"/>
    <w:rsid w:val="009B179D"/>
    <w:rsid w:val="009B2629"/>
    <w:rsid w:val="009B2B40"/>
    <w:rsid w:val="009B2D00"/>
    <w:rsid w:val="009B3D30"/>
    <w:rsid w:val="009B65D7"/>
    <w:rsid w:val="009C02D7"/>
    <w:rsid w:val="009C1161"/>
    <w:rsid w:val="009C1908"/>
    <w:rsid w:val="009C1F7B"/>
    <w:rsid w:val="009C7D3B"/>
    <w:rsid w:val="009D00C4"/>
    <w:rsid w:val="009D6741"/>
    <w:rsid w:val="009E43F5"/>
    <w:rsid w:val="009E5908"/>
    <w:rsid w:val="009F35AC"/>
    <w:rsid w:val="009F6325"/>
    <w:rsid w:val="009F6A36"/>
    <w:rsid w:val="00A00C5A"/>
    <w:rsid w:val="00A014CA"/>
    <w:rsid w:val="00A03106"/>
    <w:rsid w:val="00A03986"/>
    <w:rsid w:val="00A04124"/>
    <w:rsid w:val="00A158F8"/>
    <w:rsid w:val="00A167CF"/>
    <w:rsid w:val="00A20582"/>
    <w:rsid w:val="00A273EE"/>
    <w:rsid w:val="00A30381"/>
    <w:rsid w:val="00A32486"/>
    <w:rsid w:val="00A358DE"/>
    <w:rsid w:val="00A37AE5"/>
    <w:rsid w:val="00A42228"/>
    <w:rsid w:val="00A440A1"/>
    <w:rsid w:val="00A44657"/>
    <w:rsid w:val="00A446AB"/>
    <w:rsid w:val="00A47B53"/>
    <w:rsid w:val="00A537E8"/>
    <w:rsid w:val="00A62BB2"/>
    <w:rsid w:val="00A64F5D"/>
    <w:rsid w:val="00A675C6"/>
    <w:rsid w:val="00A72EE2"/>
    <w:rsid w:val="00A74284"/>
    <w:rsid w:val="00A74FAB"/>
    <w:rsid w:val="00A80D17"/>
    <w:rsid w:val="00A828F1"/>
    <w:rsid w:val="00A83716"/>
    <w:rsid w:val="00A87E2C"/>
    <w:rsid w:val="00A930B9"/>
    <w:rsid w:val="00A937D0"/>
    <w:rsid w:val="00A945D6"/>
    <w:rsid w:val="00A97A2D"/>
    <w:rsid w:val="00AA27B5"/>
    <w:rsid w:val="00AA4DCD"/>
    <w:rsid w:val="00AA5A88"/>
    <w:rsid w:val="00AB04B3"/>
    <w:rsid w:val="00AC04B2"/>
    <w:rsid w:val="00AC61DE"/>
    <w:rsid w:val="00AC78C3"/>
    <w:rsid w:val="00AD0395"/>
    <w:rsid w:val="00AD1B4E"/>
    <w:rsid w:val="00AD2E36"/>
    <w:rsid w:val="00AD5D0C"/>
    <w:rsid w:val="00AE10BE"/>
    <w:rsid w:val="00AE3A3D"/>
    <w:rsid w:val="00AE491A"/>
    <w:rsid w:val="00AE4F12"/>
    <w:rsid w:val="00AE51D6"/>
    <w:rsid w:val="00AE643A"/>
    <w:rsid w:val="00AF0AA3"/>
    <w:rsid w:val="00AF236A"/>
    <w:rsid w:val="00AF2C7D"/>
    <w:rsid w:val="00B07CAC"/>
    <w:rsid w:val="00B10D20"/>
    <w:rsid w:val="00B10F86"/>
    <w:rsid w:val="00B11D25"/>
    <w:rsid w:val="00B12439"/>
    <w:rsid w:val="00B2577D"/>
    <w:rsid w:val="00B25E38"/>
    <w:rsid w:val="00B261F9"/>
    <w:rsid w:val="00B30F0C"/>
    <w:rsid w:val="00B32BB2"/>
    <w:rsid w:val="00B33BF2"/>
    <w:rsid w:val="00B357CB"/>
    <w:rsid w:val="00B36FD1"/>
    <w:rsid w:val="00B53D62"/>
    <w:rsid w:val="00B541DC"/>
    <w:rsid w:val="00B54F07"/>
    <w:rsid w:val="00B553F8"/>
    <w:rsid w:val="00B56266"/>
    <w:rsid w:val="00B60CEA"/>
    <w:rsid w:val="00B634EB"/>
    <w:rsid w:val="00B665E9"/>
    <w:rsid w:val="00B73383"/>
    <w:rsid w:val="00B741B6"/>
    <w:rsid w:val="00B74B1E"/>
    <w:rsid w:val="00B912A6"/>
    <w:rsid w:val="00BA29BF"/>
    <w:rsid w:val="00BA33D1"/>
    <w:rsid w:val="00BC141E"/>
    <w:rsid w:val="00BC1FD9"/>
    <w:rsid w:val="00BD1148"/>
    <w:rsid w:val="00BD2A18"/>
    <w:rsid w:val="00BD2ECF"/>
    <w:rsid w:val="00BE1F13"/>
    <w:rsid w:val="00BE3BA8"/>
    <w:rsid w:val="00BF0659"/>
    <w:rsid w:val="00BF396A"/>
    <w:rsid w:val="00C0150C"/>
    <w:rsid w:val="00C15CE1"/>
    <w:rsid w:val="00C16681"/>
    <w:rsid w:val="00C207CB"/>
    <w:rsid w:val="00C20B17"/>
    <w:rsid w:val="00C221A8"/>
    <w:rsid w:val="00C2351A"/>
    <w:rsid w:val="00C23896"/>
    <w:rsid w:val="00C267EA"/>
    <w:rsid w:val="00C3296E"/>
    <w:rsid w:val="00C3432D"/>
    <w:rsid w:val="00C35335"/>
    <w:rsid w:val="00C3743C"/>
    <w:rsid w:val="00C40A63"/>
    <w:rsid w:val="00C441A8"/>
    <w:rsid w:val="00C44CBD"/>
    <w:rsid w:val="00C451D1"/>
    <w:rsid w:val="00C45364"/>
    <w:rsid w:val="00C45F8D"/>
    <w:rsid w:val="00C50A58"/>
    <w:rsid w:val="00C52FE8"/>
    <w:rsid w:val="00C5312F"/>
    <w:rsid w:val="00C564DE"/>
    <w:rsid w:val="00C61061"/>
    <w:rsid w:val="00C61650"/>
    <w:rsid w:val="00C63132"/>
    <w:rsid w:val="00C64040"/>
    <w:rsid w:val="00C65EA0"/>
    <w:rsid w:val="00C768E5"/>
    <w:rsid w:val="00C822D7"/>
    <w:rsid w:val="00C84333"/>
    <w:rsid w:val="00C87757"/>
    <w:rsid w:val="00C915AF"/>
    <w:rsid w:val="00C93739"/>
    <w:rsid w:val="00C94C08"/>
    <w:rsid w:val="00CA20DA"/>
    <w:rsid w:val="00CA49A9"/>
    <w:rsid w:val="00CB1D1F"/>
    <w:rsid w:val="00CB4B37"/>
    <w:rsid w:val="00CC5904"/>
    <w:rsid w:val="00CD1698"/>
    <w:rsid w:val="00CD3910"/>
    <w:rsid w:val="00CD5BA2"/>
    <w:rsid w:val="00CE051B"/>
    <w:rsid w:val="00CE271F"/>
    <w:rsid w:val="00CE4033"/>
    <w:rsid w:val="00CE6CC1"/>
    <w:rsid w:val="00CE6EF1"/>
    <w:rsid w:val="00CF1968"/>
    <w:rsid w:val="00CF4E6D"/>
    <w:rsid w:val="00CF5613"/>
    <w:rsid w:val="00D0221A"/>
    <w:rsid w:val="00D07E32"/>
    <w:rsid w:val="00D12F7F"/>
    <w:rsid w:val="00D212B4"/>
    <w:rsid w:val="00D22658"/>
    <w:rsid w:val="00D24E10"/>
    <w:rsid w:val="00D25C15"/>
    <w:rsid w:val="00D26148"/>
    <w:rsid w:val="00D34793"/>
    <w:rsid w:val="00D368D0"/>
    <w:rsid w:val="00D410A2"/>
    <w:rsid w:val="00D56617"/>
    <w:rsid w:val="00D659C2"/>
    <w:rsid w:val="00D67590"/>
    <w:rsid w:val="00D703A9"/>
    <w:rsid w:val="00D73926"/>
    <w:rsid w:val="00D76FB2"/>
    <w:rsid w:val="00D8045B"/>
    <w:rsid w:val="00D813F7"/>
    <w:rsid w:val="00D81C6E"/>
    <w:rsid w:val="00D8340E"/>
    <w:rsid w:val="00D8400D"/>
    <w:rsid w:val="00D84C6B"/>
    <w:rsid w:val="00D87E6E"/>
    <w:rsid w:val="00D93B67"/>
    <w:rsid w:val="00D95AE5"/>
    <w:rsid w:val="00DA0088"/>
    <w:rsid w:val="00DB4398"/>
    <w:rsid w:val="00DB56AE"/>
    <w:rsid w:val="00DC2F45"/>
    <w:rsid w:val="00DE233B"/>
    <w:rsid w:val="00DE5549"/>
    <w:rsid w:val="00DE7F13"/>
    <w:rsid w:val="00DF2FEE"/>
    <w:rsid w:val="00DF5F41"/>
    <w:rsid w:val="00E10900"/>
    <w:rsid w:val="00E12C61"/>
    <w:rsid w:val="00E14292"/>
    <w:rsid w:val="00E155BC"/>
    <w:rsid w:val="00E16743"/>
    <w:rsid w:val="00E17656"/>
    <w:rsid w:val="00E2162F"/>
    <w:rsid w:val="00E21A7D"/>
    <w:rsid w:val="00E25545"/>
    <w:rsid w:val="00E25F3E"/>
    <w:rsid w:val="00E274F8"/>
    <w:rsid w:val="00E376AA"/>
    <w:rsid w:val="00E4571F"/>
    <w:rsid w:val="00E45F44"/>
    <w:rsid w:val="00E4656C"/>
    <w:rsid w:val="00E50E00"/>
    <w:rsid w:val="00E54214"/>
    <w:rsid w:val="00E61DD3"/>
    <w:rsid w:val="00E61EE3"/>
    <w:rsid w:val="00E6214F"/>
    <w:rsid w:val="00E650CC"/>
    <w:rsid w:val="00E652C9"/>
    <w:rsid w:val="00E6600C"/>
    <w:rsid w:val="00E70C66"/>
    <w:rsid w:val="00E7698A"/>
    <w:rsid w:val="00E90E61"/>
    <w:rsid w:val="00E95DBD"/>
    <w:rsid w:val="00EA05D6"/>
    <w:rsid w:val="00EA506E"/>
    <w:rsid w:val="00EB1CB4"/>
    <w:rsid w:val="00EC1A6A"/>
    <w:rsid w:val="00EC2B2C"/>
    <w:rsid w:val="00ED7AF3"/>
    <w:rsid w:val="00EE1CBC"/>
    <w:rsid w:val="00EF03EA"/>
    <w:rsid w:val="00EF6E9D"/>
    <w:rsid w:val="00F01EAC"/>
    <w:rsid w:val="00F173A9"/>
    <w:rsid w:val="00F23526"/>
    <w:rsid w:val="00F27EDD"/>
    <w:rsid w:val="00F31A5B"/>
    <w:rsid w:val="00F34BD0"/>
    <w:rsid w:val="00F3620F"/>
    <w:rsid w:val="00F3721C"/>
    <w:rsid w:val="00F50CAD"/>
    <w:rsid w:val="00F51BF0"/>
    <w:rsid w:val="00F53091"/>
    <w:rsid w:val="00F557DC"/>
    <w:rsid w:val="00F74C5E"/>
    <w:rsid w:val="00F75161"/>
    <w:rsid w:val="00F830FD"/>
    <w:rsid w:val="00F868BA"/>
    <w:rsid w:val="00F87D8D"/>
    <w:rsid w:val="00F9068F"/>
    <w:rsid w:val="00FC2BE5"/>
    <w:rsid w:val="00FC2D3F"/>
    <w:rsid w:val="00FC5EFA"/>
    <w:rsid w:val="00FC729F"/>
    <w:rsid w:val="00FD151D"/>
    <w:rsid w:val="00FD5ADA"/>
    <w:rsid w:val="00FD678F"/>
    <w:rsid w:val="00FE1F1F"/>
    <w:rsid w:val="00FF4639"/>
    <w:rsid w:val="00FF47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BD743"/>
  <w15:docId w15:val="{033A30E0-44A7-4F6C-A82E-FCADFC9F4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E3A3D"/>
    <w:pPr>
      <w:spacing w:after="200" w:line="276" w:lineRule="auto"/>
    </w:pPr>
    <w:rPr>
      <w:sz w:val="22"/>
      <w:szCs w:val="22"/>
      <w:lang w:eastAsia="en-US"/>
    </w:rPr>
  </w:style>
  <w:style w:type="paragraph" w:styleId="Nadpis1">
    <w:name w:val="heading 1"/>
    <w:basedOn w:val="Normln"/>
    <w:next w:val="Normln"/>
    <w:link w:val="Nadpis1Char"/>
    <w:qFormat/>
    <w:rsid w:val="0040034F"/>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qFormat/>
    <w:rsid w:val="0040034F"/>
    <w:pPr>
      <w:keepNext/>
      <w:spacing w:after="0" w:line="240" w:lineRule="auto"/>
      <w:jc w:val="both"/>
      <w:outlineLvl w:val="1"/>
    </w:pPr>
    <w:rPr>
      <w:rFonts w:ascii="Univers Cd (WE)" w:eastAsia="Times New Roman" w:hAnsi="Univers Cd (WE)"/>
      <w:bCs/>
      <w:i/>
      <w:iCs/>
      <w:sz w:val="20"/>
      <w:szCs w:val="20"/>
      <w:lang w:eastAsia="cs-CZ"/>
    </w:rPr>
  </w:style>
  <w:style w:type="paragraph" w:styleId="Nadpis3">
    <w:name w:val="heading 3"/>
    <w:basedOn w:val="Normln"/>
    <w:next w:val="Normln"/>
    <w:link w:val="Nadpis3Char"/>
    <w:qFormat/>
    <w:rsid w:val="0040034F"/>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b/>
      <w:i/>
      <w:iCs/>
      <w:sz w:val="52"/>
      <w:szCs w:val="20"/>
      <w:lang w:eastAsia="cs-CZ"/>
    </w:rPr>
  </w:style>
  <w:style w:type="paragraph" w:styleId="Nadpis4">
    <w:name w:val="heading 4"/>
    <w:basedOn w:val="Normln"/>
    <w:next w:val="Normln"/>
    <w:link w:val="Nadpis4Char"/>
    <w:uiPriority w:val="9"/>
    <w:unhideWhenUsed/>
    <w:qFormat/>
    <w:rsid w:val="00D813F7"/>
    <w:pPr>
      <w:keepNext/>
      <w:keepLines/>
      <w:spacing w:before="200" w:after="0"/>
      <w:outlineLvl w:val="3"/>
    </w:pPr>
    <w:rPr>
      <w:rFonts w:ascii="Cambria" w:eastAsia="Times New Roman" w:hAnsi="Cambria"/>
      <w:b/>
      <w:bCs/>
      <w:i/>
      <w:iCs/>
      <w:color w:val="4F81BD"/>
    </w:rPr>
  </w:style>
  <w:style w:type="paragraph" w:styleId="Nadpis5">
    <w:name w:val="heading 5"/>
    <w:basedOn w:val="Normln"/>
    <w:next w:val="Normln"/>
    <w:link w:val="Nadpis5Char"/>
    <w:qFormat/>
    <w:rsid w:val="0040034F"/>
    <w:pPr>
      <w:keepNext/>
      <w:spacing w:after="0" w:line="240" w:lineRule="auto"/>
      <w:outlineLvl w:val="4"/>
    </w:pPr>
    <w:rPr>
      <w:rFonts w:ascii="Times New Roman" w:eastAsia="Times New Roman" w:hAnsi="Times New Roman"/>
      <w:b/>
      <w:bCs/>
      <w:color w:val="000000"/>
      <w:sz w:val="24"/>
      <w:szCs w:val="20"/>
      <w:lang w:eastAsia="cs-CZ"/>
    </w:rPr>
  </w:style>
  <w:style w:type="paragraph" w:styleId="Nadpis6">
    <w:name w:val="heading 6"/>
    <w:basedOn w:val="Normln"/>
    <w:next w:val="Normln"/>
    <w:link w:val="Nadpis6Char"/>
    <w:qFormat/>
    <w:rsid w:val="0040034F"/>
    <w:pPr>
      <w:keepNext/>
      <w:spacing w:after="0" w:line="240" w:lineRule="auto"/>
      <w:outlineLvl w:val="5"/>
    </w:pPr>
    <w:rPr>
      <w:rFonts w:ascii="Times New Roman" w:eastAsia="Times New Roman" w:hAnsi="Times New Roman"/>
      <w:b/>
      <w:bCs/>
      <w:color w:val="000000"/>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unhideWhenUsed/>
    <w:rsid w:val="003B51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B5163"/>
    <w:rPr>
      <w:rFonts w:ascii="Tahoma" w:hAnsi="Tahoma" w:cs="Tahoma"/>
      <w:sz w:val="16"/>
      <w:szCs w:val="16"/>
    </w:rPr>
  </w:style>
  <w:style w:type="table" w:styleId="Mkatabulky">
    <w:name w:val="Table Grid"/>
    <w:basedOn w:val="Normlntabulka"/>
    <w:rsid w:val="003B5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B516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B5163"/>
  </w:style>
  <w:style w:type="paragraph" w:styleId="Zpat">
    <w:name w:val="footer"/>
    <w:basedOn w:val="Normln"/>
    <w:link w:val="ZpatChar"/>
    <w:uiPriority w:val="99"/>
    <w:unhideWhenUsed/>
    <w:rsid w:val="003B5163"/>
    <w:pPr>
      <w:tabs>
        <w:tab w:val="center" w:pos="4536"/>
        <w:tab w:val="right" w:pos="9072"/>
      </w:tabs>
      <w:spacing w:after="0" w:line="240" w:lineRule="auto"/>
    </w:pPr>
  </w:style>
  <w:style w:type="character" w:customStyle="1" w:styleId="ZpatChar">
    <w:name w:val="Zápatí Char"/>
    <w:basedOn w:val="Standardnpsmoodstavce"/>
    <w:link w:val="Zpat"/>
    <w:uiPriority w:val="99"/>
    <w:rsid w:val="003B5163"/>
  </w:style>
  <w:style w:type="character" w:styleId="Hypertextovodkaz">
    <w:name w:val="Hyperlink"/>
    <w:basedOn w:val="Standardnpsmoodstavce"/>
    <w:unhideWhenUsed/>
    <w:rsid w:val="00D93B67"/>
    <w:rPr>
      <w:color w:val="0000FF"/>
      <w:u w:val="single"/>
    </w:rPr>
  </w:style>
  <w:style w:type="paragraph" w:styleId="Zkladntext3">
    <w:name w:val="Body Text 3"/>
    <w:basedOn w:val="Normln"/>
    <w:link w:val="Zkladntext3Char"/>
    <w:rsid w:val="0040034F"/>
    <w:pPr>
      <w:spacing w:after="0" w:line="240" w:lineRule="auto"/>
      <w:jc w:val="both"/>
    </w:pPr>
    <w:rPr>
      <w:rFonts w:ascii="Times New Roman" w:eastAsia="Times New Roman" w:hAnsi="Times New Roman"/>
      <w:sz w:val="24"/>
      <w:szCs w:val="24"/>
      <w:lang w:eastAsia="cs-CZ"/>
    </w:rPr>
  </w:style>
  <w:style w:type="character" w:customStyle="1" w:styleId="Zkladntext3Char">
    <w:name w:val="Základní text 3 Char"/>
    <w:basedOn w:val="Standardnpsmoodstavce"/>
    <w:link w:val="Zkladntext3"/>
    <w:rsid w:val="0040034F"/>
    <w:rPr>
      <w:rFonts w:ascii="Times New Roman" w:eastAsia="Times New Roman" w:hAnsi="Times New Roman"/>
      <w:sz w:val="24"/>
      <w:szCs w:val="24"/>
    </w:rPr>
  </w:style>
  <w:style w:type="character" w:styleId="Siln">
    <w:name w:val="Strong"/>
    <w:uiPriority w:val="22"/>
    <w:qFormat/>
    <w:rsid w:val="0040034F"/>
    <w:rPr>
      <w:b/>
      <w:bCs/>
    </w:rPr>
  </w:style>
  <w:style w:type="paragraph" w:customStyle="1" w:styleId="Default">
    <w:name w:val="Default"/>
    <w:rsid w:val="0040034F"/>
    <w:pPr>
      <w:autoSpaceDE w:val="0"/>
      <w:autoSpaceDN w:val="0"/>
      <w:adjustRightInd w:val="0"/>
    </w:pPr>
    <w:rPr>
      <w:rFonts w:ascii="Times New Roman" w:eastAsia="Times New Roman" w:hAnsi="Times New Roman"/>
      <w:color w:val="000000"/>
      <w:sz w:val="24"/>
      <w:szCs w:val="24"/>
    </w:rPr>
  </w:style>
  <w:style w:type="paragraph" w:styleId="Zkladntext">
    <w:name w:val="Body Text"/>
    <w:basedOn w:val="Normln"/>
    <w:link w:val="ZkladntextChar"/>
    <w:unhideWhenUsed/>
    <w:rsid w:val="0040034F"/>
    <w:pPr>
      <w:spacing w:after="120"/>
    </w:pPr>
  </w:style>
  <w:style w:type="character" w:customStyle="1" w:styleId="ZkladntextChar">
    <w:name w:val="Základní text Char"/>
    <w:basedOn w:val="Standardnpsmoodstavce"/>
    <w:link w:val="Zkladntext"/>
    <w:uiPriority w:val="99"/>
    <w:semiHidden/>
    <w:rsid w:val="0040034F"/>
    <w:rPr>
      <w:sz w:val="22"/>
      <w:szCs w:val="22"/>
      <w:lang w:eastAsia="en-US"/>
    </w:rPr>
  </w:style>
  <w:style w:type="character" w:customStyle="1" w:styleId="Nadpis1Char">
    <w:name w:val="Nadpis 1 Char"/>
    <w:basedOn w:val="Standardnpsmoodstavce"/>
    <w:link w:val="Nadpis1"/>
    <w:rsid w:val="0040034F"/>
    <w:rPr>
      <w:rFonts w:ascii="Arial" w:eastAsia="Times New Roman" w:hAnsi="Arial" w:cs="Arial"/>
      <w:b/>
      <w:bCs/>
      <w:kern w:val="32"/>
      <w:sz w:val="32"/>
      <w:szCs w:val="32"/>
    </w:rPr>
  </w:style>
  <w:style w:type="character" w:customStyle="1" w:styleId="Nadpis2Char">
    <w:name w:val="Nadpis 2 Char"/>
    <w:basedOn w:val="Standardnpsmoodstavce"/>
    <w:link w:val="Nadpis2"/>
    <w:rsid w:val="0040034F"/>
    <w:rPr>
      <w:rFonts w:ascii="Univers Cd (WE)" w:eastAsia="Times New Roman" w:hAnsi="Univers Cd (WE)"/>
      <w:bCs/>
      <w:i/>
      <w:iCs/>
    </w:rPr>
  </w:style>
  <w:style w:type="character" w:customStyle="1" w:styleId="Nadpis3Char">
    <w:name w:val="Nadpis 3 Char"/>
    <w:basedOn w:val="Standardnpsmoodstavce"/>
    <w:link w:val="Nadpis3"/>
    <w:rsid w:val="0040034F"/>
    <w:rPr>
      <w:rFonts w:ascii="Times New Roman" w:eastAsia="Times New Roman" w:hAnsi="Times New Roman"/>
      <w:b/>
      <w:i/>
      <w:iCs/>
      <w:sz w:val="52"/>
    </w:rPr>
  </w:style>
  <w:style w:type="character" w:customStyle="1" w:styleId="Nadpis5Char">
    <w:name w:val="Nadpis 5 Char"/>
    <w:basedOn w:val="Standardnpsmoodstavce"/>
    <w:link w:val="Nadpis5"/>
    <w:rsid w:val="0040034F"/>
    <w:rPr>
      <w:rFonts w:ascii="Times New Roman" w:eastAsia="Times New Roman" w:hAnsi="Times New Roman"/>
      <w:b/>
      <w:bCs/>
      <w:color w:val="000000"/>
      <w:sz w:val="24"/>
    </w:rPr>
  </w:style>
  <w:style w:type="character" w:customStyle="1" w:styleId="Nadpis6Char">
    <w:name w:val="Nadpis 6 Char"/>
    <w:basedOn w:val="Standardnpsmoodstavce"/>
    <w:link w:val="Nadpis6"/>
    <w:rsid w:val="0040034F"/>
    <w:rPr>
      <w:rFonts w:ascii="Times New Roman" w:eastAsia="Times New Roman" w:hAnsi="Times New Roman"/>
      <w:b/>
      <w:bCs/>
      <w:color w:val="000000"/>
      <w:szCs w:val="24"/>
    </w:rPr>
  </w:style>
  <w:style w:type="paragraph" w:styleId="Seznamsodrkami">
    <w:name w:val="List Bullet"/>
    <w:basedOn w:val="Normln"/>
    <w:autoRedefine/>
    <w:rsid w:val="0040034F"/>
    <w:pPr>
      <w:spacing w:after="0" w:line="240" w:lineRule="auto"/>
      <w:ind w:firstLine="1418"/>
      <w:jc w:val="both"/>
    </w:pPr>
    <w:rPr>
      <w:rFonts w:ascii="Times New Roman" w:eastAsia="Times New Roman" w:hAnsi="Times New Roman"/>
      <w:sz w:val="24"/>
      <w:szCs w:val="24"/>
      <w:lang w:eastAsia="cs-CZ"/>
    </w:rPr>
  </w:style>
  <w:style w:type="paragraph" w:styleId="Zkladntext2">
    <w:name w:val="Body Text 2"/>
    <w:basedOn w:val="Normln"/>
    <w:link w:val="Zkladntext2Char"/>
    <w:rsid w:val="0040034F"/>
    <w:pPr>
      <w:spacing w:after="0" w:line="240" w:lineRule="auto"/>
      <w:jc w:val="both"/>
    </w:pPr>
    <w:rPr>
      <w:rFonts w:ascii="Times New Roman" w:eastAsia="Times New Roman" w:hAnsi="Times New Roman"/>
      <w:color w:val="FF00FF"/>
      <w:sz w:val="24"/>
      <w:szCs w:val="24"/>
      <w:lang w:eastAsia="cs-CZ"/>
    </w:rPr>
  </w:style>
  <w:style w:type="character" w:customStyle="1" w:styleId="Zkladntext2Char">
    <w:name w:val="Základní text 2 Char"/>
    <w:basedOn w:val="Standardnpsmoodstavce"/>
    <w:link w:val="Zkladntext2"/>
    <w:rsid w:val="0040034F"/>
    <w:rPr>
      <w:rFonts w:ascii="Times New Roman" w:eastAsia="Times New Roman" w:hAnsi="Times New Roman"/>
      <w:color w:val="FF00FF"/>
      <w:sz w:val="24"/>
      <w:szCs w:val="24"/>
    </w:rPr>
  </w:style>
  <w:style w:type="paragraph" w:styleId="Zkladntextodsazen3">
    <w:name w:val="Body Text Indent 3"/>
    <w:basedOn w:val="Normln"/>
    <w:link w:val="Zkladntextodsazen3Char"/>
    <w:rsid w:val="0040034F"/>
    <w:pPr>
      <w:spacing w:after="120" w:line="240" w:lineRule="auto"/>
      <w:ind w:left="283"/>
    </w:pPr>
    <w:rPr>
      <w:rFonts w:ascii="Times New Roman" w:eastAsia="Times New Roman" w:hAnsi="Times New Roman"/>
      <w:sz w:val="16"/>
      <w:szCs w:val="16"/>
      <w:lang w:eastAsia="cs-CZ"/>
    </w:rPr>
  </w:style>
  <w:style w:type="character" w:customStyle="1" w:styleId="Zkladntextodsazen3Char">
    <w:name w:val="Základní text odsazený 3 Char"/>
    <w:basedOn w:val="Standardnpsmoodstavce"/>
    <w:link w:val="Zkladntextodsazen3"/>
    <w:rsid w:val="0040034F"/>
    <w:rPr>
      <w:rFonts w:ascii="Times New Roman" w:eastAsia="Times New Roman" w:hAnsi="Times New Roman"/>
      <w:sz w:val="16"/>
      <w:szCs w:val="16"/>
    </w:rPr>
  </w:style>
  <w:style w:type="character" w:styleId="Odkaznakoment">
    <w:name w:val="annotation reference"/>
    <w:semiHidden/>
    <w:rsid w:val="0040034F"/>
    <w:rPr>
      <w:sz w:val="16"/>
      <w:szCs w:val="16"/>
    </w:rPr>
  </w:style>
  <w:style w:type="paragraph" w:styleId="Textkomente">
    <w:name w:val="annotation text"/>
    <w:basedOn w:val="Normln"/>
    <w:link w:val="TextkomenteChar"/>
    <w:semiHidden/>
    <w:rsid w:val="0040034F"/>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semiHidden/>
    <w:rsid w:val="0040034F"/>
    <w:rPr>
      <w:rFonts w:ascii="Times New Roman" w:eastAsia="Times New Roman" w:hAnsi="Times New Roman"/>
    </w:rPr>
  </w:style>
  <w:style w:type="paragraph" w:styleId="Pedmtkomente">
    <w:name w:val="annotation subject"/>
    <w:basedOn w:val="Textkomente"/>
    <w:next w:val="Textkomente"/>
    <w:link w:val="PedmtkomenteChar"/>
    <w:semiHidden/>
    <w:rsid w:val="0040034F"/>
    <w:rPr>
      <w:b/>
      <w:bCs/>
    </w:rPr>
  </w:style>
  <w:style w:type="character" w:customStyle="1" w:styleId="PedmtkomenteChar">
    <w:name w:val="Předmět komentáře Char"/>
    <w:basedOn w:val="TextkomenteChar"/>
    <w:link w:val="Pedmtkomente"/>
    <w:semiHidden/>
    <w:rsid w:val="0040034F"/>
    <w:rPr>
      <w:rFonts w:ascii="Times New Roman" w:eastAsia="Times New Roman" w:hAnsi="Times New Roman"/>
      <w:b/>
      <w:bCs/>
    </w:rPr>
  </w:style>
  <w:style w:type="paragraph" w:customStyle="1" w:styleId="Rozvrendokumentu1">
    <w:name w:val="Rozvržení dokumentu1"/>
    <w:basedOn w:val="Normln"/>
    <w:link w:val="RozvrendokumentuChar"/>
    <w:semiHidden/>
    <w:rsid w:val="0040034F"/>
    <w:pPr>
      <w:shd w:val="clear" w:color="auto" w:fill="000080"/>
      <w:spacing w:after="0" w:line="240" w:lineRule="auto"/>
    </w:pPr>
    <w:rPr>
      <w:rFonts w:ascii="Tahoma" w:eastAsia="Times New Roman" w:hAnsi="Tahoma" w:cs="Tahoma"/>
      <w:sz w:val="20"/>
      <w:szCs w:val="20"/>
      <w:lang w:eastAsia="cs-CZ"/>
    </w:rPr>
  </w:style>
  <w:style w:type="character" w:customStyle="1" w:styleId="RozvrendokumentuChar">
    <w:name w:val="Rozvržení dokumentu Char"/>
    <w:basedOn w:val="Standardnpsmoodstavce"/>
    <w:link w:val="Rozvrendokumentu1"/>
    <w:semiHidden/>
    <w:rsid w:val="0040034F"/>
    <w:rPr>
      <w:rFonts w:ascii="Tahoma" w:eastAsia="Times New Roman" w:hAnsi="Tahoma" w:cs="Tahoma"/>
      <w:shd w:val="clear" w:color="auto" w:fill="000080"/>
    </w:rPr>
  </w:style>
  <w:style w:type="paragraph" w:styleId="Zkladntextodsazen">
    <w:name w:val="Body Text Indent"/>
    <w:basedOn w:val="Normln"/>
    <w:link w:val="ZkladntextodsazenChar"/>
    <w:rsid w:val="0040034F"/>
    <w:pPr>
      <w:spacing w:after="120" w:line="240" w:lineRule="auto"/>
      <w:ind w:left="283"/>
    </w:pPr>
    <w:rPr>
      <w:rFonts w:ascii="Times New Roman" w:eastAsia="Times New Roman" w:hAnsi="Times New Roman"/>
      <w:sz w:val="24"/>
      <w:szCs w:val="24"/>
      <w:lang w:eastAsia="cs-CZ"/>
    </w:rPr>
  </w:style>
  <w:style w:type="character" w:customStyle="1" w:styleId="ZkladntextodsazenChar">
    <w:name w:val="Základní text odsazený Char"/>
    <w:basedOn w:val="Standardnpsmoodstavce"/>
    <w:link w:val="Zkladntextodsazen"/>
    <w:rsid w:val="0040034F"/>
    <w:rPr>
      <w:rFonts w:ascii="Times New Roman" w:eastAsia="Times New Roman" w:hAnsi="Times New Roman"/>
      <w:sz w:val="24"/>
      <w:szCs w:val="24"/>
    </w:rPr>
  </w:style>
  <w:style w:type="paragraph" w:styleId="Nzev">
    <w:name w:val="Title"/>
    <w:basedOn w:val="Normln"/>
    <w:link w:val="NzevChar"/>
    <w:qFormat/>
    <w:rsid w:val="0040034F"/>
    <w:pPr>
      <w:spacing w:after="0" w:line="240" w:lineRule="auto"/>
      <w:jc w:val="center"/>
    </w:pPr>
    <w:rPr>
      <w:rFonts w:ascii="Times New Roman" w:eastAsia="Times New Roman" w:hAnsi="Times New Roman"/>
      <w:b/>
      <w:sz w:val="36"/>
      <w:szCs w:val="20"/>
      <w:lang w:eastAsia="cs-CZ"/>
    </w:rPr>
  </w:style>
  <w:style w:type="character" w:customStyle="1" w:styleId="NzevChar">
    <w:name w:val="Název Char"/>
    <w:basedOn w:val="Standardnpsmoodstavce"/>
    <w:link w:val="Nzev"/>
    <w:rsid w:val="0040034F"/>
    <w:rPr>
      <w:rFonts w:ascii="Times New Roman" w:eastAsia="Times New Roman" w:hAnsi="Times New Roman"/>
      <w:b/>
      <w:sz w:val="36"/>
    </w:rPr>
  </w:style>
  <w:style w:type="paragraph" w:styleId="Zkladntextodsazen2">
    <w:name w:val="Body Text Indent 2"/>
    <w:basedOn w:val="Normln"/>
    <w:link w:val="Zkladntextodsazen2Char"/>
    <w:rsid w:val="0040034F"/>
    <w:pPr>
      <w:spacing w:after="120" w:line="480" w:lineRule="auto"/>
      <w:ind w:left="283"/>
    </w:pPr>
    <w:rPr>
      <w:rFonts w:ascii="Times New Roman" w:eastAsia="Times New Roman" w:hAnsi="Times New Roman"/>
      <w:sz w:val="24"/>
      <w:szCs w:val="24"/>
      <w:lang w:eastAsia="cs-CZ"/>
    </w:rPr>
  </w:style>
  <w:style w:type="character" w:customStyle="1" w:styleId="Zkladntextodsazen2Char">
    <w:name w:val="Základní text odsazený 2 Char"/>
    <w:basedOn w:val="Standardnpsmoodstavce"/>
    <w:link w:val="Zkladntextodsazen2"/>
    <w:rsid w:val="0040034F"/>
    <w:rPr>
      <w:rFonts w:ascii="Times New Roman" w:eastAsia="Times New Roman" w:hAnsi="Times New Roman"/>
      <w:sz w:val="24"/>
      <w:szCs w:val="24"/>
    </w:rPr>
  </w:style>
  <w:style w:type="paragraph" w:customStyle="1" w:styleId="SMLnadpisA">
    <w:name w:val="(SML) nadpis A"/>
    <w:basedOn w:val="Nadpis1"/>
    <w:rsid w:val="0040034F"/>
    <w:pPr>
      <w:spacing w:before="60" w:after="0"/>
      <w:jc w:val="center"/>
    </w:pPr>
    <w:rPr>
      <w:rFonts w:ascii="Times New Roman" w:hAnsi="Times New Roman" w:cs="Times New Roman"/>
      <w:bCs w:val="0"/>
      <w:kern w:val="0"/>
      <w:sz w:val="40"/>
      <w:szCs w:val="40"/>
    </w:rPr>
  </w:style>
  <w:style w:type="paragraph" w:styleId="Podnadpis">
    <w:name w:val="Subtitle"/>
    <w:basedOn w:val="Normln"/>
    <w:link w:val="PodnadpisChar"/>
    <w:qFormat/>
    <w:rsid w:val="0040034F"/>
    <w:pPr>
      <w:spacing w:after="0" w:line="240" w:lineRule="auto"/>
      <w:jc w:val="center"/>
    </w:pPr>
    <w:rPr>
      <w:rFonts w:ascii="Times New Roman" w:eastAsia="Times New Roman" w:hAnsi="Times New Roman"/>
      <w:b/>
      <w:bCs/>
      <w:sz w:val="40"/>
      <w:szCs w:val="24"/>
      <w:lang w:eastAsia="cs-CZ"/>
    </w:rPr>
  </w:style>
  <w:style w:type="character" w:customStyle="1" w:styleId="PodnadpisChar">
    <w:name w:val="Podnadpis Char"/>
    <w:basedOn w:val="Standardnpsmoodstavce"/>
    <w:link w:val="Podnadpis"/>
    <w:rsid w:val="0040034F"/>
    <w:rPr>
      <w:rFonts w:ascii="Times New Roman" w:eastAsia="Times New Roman" w:hAnsi="Times New Roman"/>
      <w:b/>
      <w:bCs/>
      <w:sz w:val="40"/>
      <w:szCs w:val="24"/>
    </w:rPr>
  </w:style>
  <w:style w:type="paragraph" w:customStyle="1" w:styleId="1slaSEZChar1">
    <w:name w:val="(1) čísla SEZ Char1"/>
    <w:basedOn w:val="3slovanChar"/>
    <w:rsid w:val="0040034F"/>
    <w:rPr>
      <w:szCs w:val="22"/>
    </w:rPr>
  </w:style>
  <w:style w:type="paragraph" w:customStyle="1" w:styleId="3slovanChar">
    <w:name w:val="(3) číslované Char"/>
    <w:basedOn w:val="Normln"/>
    <w:rsid w:val="0040034F"/>
    <w:pPr>
      <w:tabs>
        <w:tab w:val="num" w:pos="2160"/>
      </w:tabs>
      <w:spacing w:before="120" w:after="0" w:line="240" w:lineRule="auto"/>
      <w:ind w:left="2160" w:hanging="180"/>
      <w:jc w:val="both"/>
    </w:pPr>
    <w:rPr>
      <w:rFonts w:ascii="Times New Roman" w:eastAsia="Times New Roman" w:hAnsi="Times New Roman"/>
      <w:szCs w:val="24"/>
      <w:lang w:eastAsia="cs-CZ"/>
    </w:rPr>
  </w:style>
  <w:style w:type="paragraph" w:customStyle="1" w:styleId="4slovanChar">
    <w:name w:val="(4) číslované Char"/>
    <w:basedOn w:val="Normln"/>
    <w:rsid w:val="0040034F"/>
    <w:pPr>
      <w:numPr>
        <w:ilvl w:val="3"/>
        <w:numId w:val="3"/>
      </w:numPr>
      <w:spacing w:before="120" w:after="0" w:line="240" w:lineRule="auto"/>
      <w:jc w:val="both"/>
    </w:pPr>
    <w:rPr>
      <w:rFonts w:ascii="Times New Roman" w:eastAsia="Times New Roman" w:hAnsi="Times New Roman"/>
      <w:szCs w:val="24"/>
      <w:lang w:eastAsia="cs-CZ"/>
    </w:rPr>
  </w:style>
  <w:style w:type="paragraph" w:customStyle="1" w:styleId="SMLnadpis1">
    <w:name w:val="(SML) nadpis 1"/>
    <w:rsid w:val="0040034F"/>
    <w:pPr>
      <w:numPr>
        <w:ilvl w:val="2"/>
        <w:numId w:val="3"/>
      </w:numPr>
      <w:tabs>
        <w:tab w:val="clear" w:pos="520"/>
      </w:tabs>
      <w:spacing w:before="400" w:after="40"/>
      <w:ind w:left="0" w:firstLine="0"/>
      <w:jc w:val="center"/>
    </w:pPr>
    <w:rPr>
      <w:rFonts w:ascii="Times New Roman" w:eastAsia="Times New Roman" w:hAnsi="Times New Roman"/>
      <w:b/>
      <w:sz w:val="22"/>
      <w:szCs w:val="22"/>
    </w:rPr>
  </w:style>
  <w:style w:type="paragraph" w:customStyle="1" w:styleId="SMLnadpis2">
    <w:name w:val="(SML) nadpis 2"/>
    <w:rsid w:val="0040034F"/>
    <w:pPr>
      <w:numPr>
        <w:numId w:val="3"/>
      </w:numPr>
      <w:spacing w:before="40" w:after="120"/>
      <w:jc w:val="center"/>
    </w:pPr>
    <w:rPr>
      <w:rFonts w:ascii="Times New Roman" w:eastAsia="Times New Roman" w:hAnsi="Times New Roman"/>
      <w:b/>
      <w:sz w:val="22"/>
      <w:szCs w:val="22"/>
    </w:rPr>
  </w:style>
  <w:style w:type="paragraph" w:customStyle="1" w:styleId="2odrky">
    <w:name w:val="(2) odrážky"/>
    <w:rsid w:val="0040034F"/>
    <w:pPr>
      <w:numPr>
        <w:ilvl w:val="1"/>
        <w:numId w:val="3"/>
      </w:numPr>
      <w:tabs>
        <w:tab w:val="num" w:pos="717"/>
      </w:tabs>
      <w:spacing w:before="60"/>
      <w:ind w:left="714" w:hanging="357"/>
      <w:jc w:val="both"/>
    </w:pPr>
    <w:rPr>
      <w:rFonts w:ascii="Times New Roman" w:eastAsia="Times New Roman" w:hAnsi="Times New Roman"/>
      <w:sz w:val="22"/>
      <w:szCs w:val="22"/>
    </w:rPr>
  </w:style>
  <w:style w:type="character" w:styleId="slostrnky">
    <w:name w:val="page number"/>
    <w:basedOn w:val="Standardnpsmoodstavce"/>
    <w:rsid w:val="0040034F"/>
  </w:style>
  <w:style w:type="paragraph" w:customStyle="1" w:styleId="Styl1">
    <w:name w:val="Styl1"/>
    <w:basedOn w:val="Normln"/>
    <w:rsid w:val="0040034F"/>
    <w:pPr>
      <w:spacing w:after="0" w:line="240" w:lineRule="auto"/>
    </w:pPr>
    <w:rPr>
      <w:rFonts w:ascii="Arial Narrow" w:eastAsia="Times New Roman" w:hAnsi="Arial Narrow"/>
      <w:color w:val="000000"/>
      <w:szCs w:val="20"/>
      <w:lang w:val="en-US" w:eastAsia="cs-CZ"/>
    </w:rPr>
  </w:style>
  <w:style w:type="character" w:styleId="Sledovanodkaz">
    <w:name w:val="FollowedHyperlink"/>
    <w:rsid w:val="0040034F"/>
    <w:rPr>
      <w:color w:val="800080"/>
      <w:u w:val="single"/>
    </w:rPr>
  </w:style>
  <w:style w:type="character" w:customStyle="1" w:styleId="tsubjname">
    <w:name w:val="tsubjname"/>
    <w:basedOn w:val="Standardnpsmoodstavce"/>
    <w:rsid w:val="0040034F"/>
  </w:style>
  <w:style w:type="paragraph" w:styleId="Odstavecseseznamem">
    <w:name w:val="List Paragraph"/>
    <w:aliases w:val="Nad,List Paragraph"/>
    <w:basedOn w:val="Normln"/>
    <w:link w:val="OdstavecseseznamemChar"/>
    <w:uiPriority w:val="34"/>
    <w:qFormat/>
    <w:rsid w:val="0040034F"/>
    <w:pPr>
      <w:spacing w:after="0" w:line="240" w:lineRule="auto"/>
      <w:ind w:left="708"/>
    </w:pPr>
    <w:rPr>
      <w:rFonts w:ascii="Times New Roman" w:eastAsia="Times New Roman" w:hAnsi="Times New Roman"/>
      <w:sz w:val="24"/>
      <w:szCs w:val="24"/>
      <w:lang w:eastAsia="cs-CZ"/>
    </w:rPr>
  </w:style>
  <w:style w:type="paragraph" w:customStyle="1" w:styleId="zklad">
    <w:name w:val="základ"/>
    <w:basedOn w:val="Normln"/>
    <w:rsid w:val="0040034F"/>
    <w:pPr>
      <w:spacing w:before="60" w:after="120" w:line="240" w:lineRule="auto"/>
      <w:jc w:val="both"/>
    </w:pPr>
    <w:rPr>
      <w:rFonts w:ascii="Times New Roman" w:eastAsia="Times New Roman" w:hAnsi="Times New Roman"/>
      <w:sz w:val="24"/>
      <w:szCs w:val="24"/>
      <w:lang w:eastAsia="cs-CZ"/>
    </w:rPr>
  </w:style>
  <w:style w:type="character" w:customStyle="1" w:styleId="Nadpis4Char">
    <w:name w:val="Nadpis 4 Char"/>
    <w:basedOn w:val="Standardnpsmoodstavce"/>
    <w:link w:val="Nadpis4"/>
    <w:uiPriority w:val="9"/>
    <w:rsid w:val="00D813F7"/>
    <w:rPr>
      <w:rFonts w:ascii="Cambria" w:eastAsia="Times New Roman" w:hAnsi="Cambria" w:cs="Times New Roman"/>
      <w:b/>
      <w:bCs/>
      <w:i/>
      <w:iCs/>
      <w:color w:val="4F81BD"/>
      <w:sz w:val="22"/>
      <w:szCs w:val="22"/>
      <w:lang w:eastAsia="en-US"/>
    </w:rPr>
  </w:style>
  <w:style w:type="character" w:customStyle="1" w:styleId="spiszn">
    <w:name w:val="spiszn"/>
    <w:basedOn w:val="Standardnpsmoodstavce"/>
    <w:rsid w:val="00AF0AA3"/>
  </w:style>
  <w:style w:type="paragraph" w:styleId="Normlnweb">
    <w:name w:val="Normal (Web)"/>
    <w:basedOn w:val="Normln"/>
    <w:uiPriority w:val="99"/>
    <w:semiHidden/>
    <w:unhideWhenUsed/>
    <w:rsid w:val="008676B7"/>
    <w:pPr>
      <w:spacing w:before="100" w:beforeAutospacing="1" w:after="100" w:afterAutospacing="1" w:line="240" w:lineRule="auto"/>
    </w:pPr>
    <w:rPr>
      <w:rFonts w:ascii="Times New Roman" w:eastAsia="Times New Roman" w:hAnsi="Times New Roman"/>
      <w:sz w:val="24"/>
      <w:szCs w:val="24"/>
      <w:lang w:eastAsia="cs-CZ"/>
    </w:rPr>
  </w:style>
  <w:style w:type="paragraph" w:styleId="Revize">
    <w:name w:val="Revision"/>
    <w:hidden/>
    <w:uiPriority w:val="99"/>
    <w:semiHidden/>
    <w:rsid w:val="00552440"/>
    <w:rPr>
      <w:sz w:val="22"/>
      <w:szCs w:val="22"/>
      <w:lang w:eastAsia="en-US"/>
    </w:rPr>
  </w:style>
  <w:style w:type="character" w:customStyle="1" w:styleId="OdstavecseseznamemChar">
    <w:name w:val="Odstavec se seznamem Char"/>
    <w:aliases w:val="Nad Char,List Paragraph Char"/>
    <w:link w:val="Odstavecseseznamem"/>
    <w:uiPriority w:val="34"/>
    <w:rsid w:val="005F3164"/>
    <w:rPr>
      <w:rFonts w:ascii="Times New Roman" w:eastAsia="Times New Roman" w:hAnsi="Times New Roman"/>
      <w:sz w:val="24"/>
      <w:szCs w:val="24"/>
    </w:rPr>
  </w:style>
  <w:style w:type="character" w:customStyle="1" w:styleId="preformatted">
    <w:name w:val="preformatted"/>
    <w:rsid w:val="00324407"/>
  </w:style>
  <w:style w:type="character" w:customStyle="1" w:styleId="nowrap">
    <w:name w:val="nowrap"/>
    <w:rsid w:val="00324407"/>
  </w:style>
  <w:style w:type="character" w:customStyle="1" w:styleId="Nevyeenzmnka1">
    <w:name w:val="Nevyřešená zmínka1"/>
    <w:basedOn w:val="Standardnpsmoodstavce"/>
    <w:uiPriority w:val="99"/>
    <w:semiHidden/>
    <w:unhideWhenUsed/>
    <w:rsid w:val="00982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5977">
      <w:bodyDiv w:val="1"/>
      <w:marLeft w:val="0"/>
      <w:marRight w:val="0"/>
      <w:marTop w:val="0"/>
      <w:marBottom w:val="0"/>
      <w:divBdr>
        <w:top w:val="none" w:sz="0" w:space="0" w:color="auto"/>
        <w:left w:val="none" w:sz="0" w:space="0" w:color="auto"/>
        <w:bottom w:val="none" w:sz="0" w:space="0" w:color="auto"/>
        <w:right w:val="none" w:sz="0" w:space="0" w:color="auto"/>
      </w:divBdr>
      <w:divsChild>
        <w:div w:id="1007558014">
          <w:marLeft w:val="0"/>
          <w:marRight w:val="0"/>
          <w:marTop w:val="0"/>
          <w:marBottom w:val="0"/>
          <w:divBdr>
            <w:top w:val="none" w:sz="0" w:space="0" w:color="auto"/>
            <w:left w:val="none" w:sz="0" w:space="0" w:color="auto"/>
            <w:bottom w:val="none" w:sz="0" w:space="0" w:color="auto"/>
            <w:right w:val="none" w:sz="0" w:space="0" w:color="auto"/>
          </w:divBdr>
          <w:divsChild>
            <w:div w:id="607129809">
              <w:marLeft w:val="0"/>
              <w:marRight w:val="0"/>
              <w:marTop w:val="0"/>
              <w:marBottom w:val="0"/>
              <w:divBdr>
                <w:top w:val="none" w:sz="0" w:space="0" w:color="auto"/>
                <w:left w:val="none" w:sz="0" w:space="0" w:color="auto"/>
                <w:bottom w:val="none" w:sz="0" w:space="0" w:color="auto"/>
                <w:right w:val="none" w:sz="0" w:space="0" w:color="auto"/>
              </w:divBdr>
              <w:divsChild>
                <w:div w:id="1406494995">
                  <w:marLeft w:val="0"/>
                  <w:marRight w:val="0"/>
                  <w:marTop w:val="0"/>
                  <w:marBottom w:val="0"/>
                  <w:divBdr>
                    <w:top w:val="none" w:sz="0" w:space="0" w:color="auto"/>
                    <w:left w:val="none" w:sz="0" w:space="0" w:color="auto"/>
                    <w:bottom w:val="none" w:sz="0" w:space="0" w:color="auto"/>
                    <w:right w:val="none" w:sz="0" w:space="0" w:color="auto"/>
                  </w:divBdr>
                  <w:divsChild>
                    <w:div w:id="139207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56962">
      <w:bodyDiv w:val="1"/>
      <w:marLeft w:val="0"/>
      <w:marRight w:val="0"/>
      <w:marTop w:val="0"/>
      <w:marBottom w:val="0"/>
      <w:divBdr>
        <w:top w:val="none" w:sz="0" w:space="0" w:color="auto"/>
        <w:left w:val="none" w:sz="0" w:space="0" w:color="auto"/>
        <w:bottom w:val="none" w:sz="0" w:space="0" w:color="auto"/>
        <w:right w:val="none" w:sz="0" w:space="0" w:color="auto"/>
      </w:divBdr>
      <w:divsChild>
        <w:div w:id="1066297715">
          <w:marLeft w:val="0"/>
          <w:marRight w:val="0"/>
          <w:marTop w:val="0"/>
          <w:marBottom w:val="0"/>
          <w:divBdr>
            <w:top w:val="none" w:sz="0" w:space="0" w:color="auto"/>
            <w:left w:val="none" w:sz="0" w:space="0" w:color="auto"/>
            <w:bottom w:val="none" w:sz="0" w:space="0" w:color="auto"/>
            <w:right w:val="none" w:sz="0" w:space="0" w:color="auto"/>
          </w:divBdr>
        </w:div>
      </w:divsChild>
    </w:div>
    <w:div w:id="184710735">
      <w:bodyDiv w:val="1"/>
      <w:marLeft w:val="0"/>
      <w:marRight w:val="0"/>
      <w:marTop w:val="0"/>
      <w:marBottom w:val="0"/>
      <w:divBdr>
        <w:top w:val="none" w:sz="0" w:space="0" w:color="auto"/>
        <w:left w:val="none" w:sz="0" w:space="0" w:color="auto"/>
        <w:bottom w:val="none" w:sz="0" w:space="0" w:color="auto"/>
        <w:right w:val="none" w:sz="0" w:space="0" w:color="auto"/>
      </w:divBdr>
    </w:div>
    <w:div w:id="379283366">
      <w:bodyDiv w:val="1"/>
      <w:marLeft w:val="0"/>
      <w:marRight w:val="0"/>
      <w:marTop w:val="0"/>
      <w:marBottom w:val="0"/>
      <w:divBdr>
        <w:top w:val="none" w:sz="0" w:space="0" w:color="auto"/>
        <w:left w:val="none" w:sz="0" w:space="0" w:color="auto"/>
        <w:bottom w:val="none" w:sz="0" w:space="0" w:color="auto"/>
        <w:right w:val="none" w:sz="0" w:space="0" w:color="auto"/>
      </w:divBdr>
    </w:div>
    <w:div w:id="488374959">
      <w:bodyDiv w:val="1"/>
      <w:marLeft w:val="0"/>
      <w:marRight w:val="0"/>
      <w:marTop w:val="0"/>
      <w:marBottom w:val="0"/>
      <w:divBdr>
        <w:top w:val="none" w:sz="0" w:space="0" w:color="auto"/>
        <w:left w:val="none" w:sz="0" w:space="0" w:color="auto"/>
        <w:bottom w:val="none" w:sz="0" w:space="0" w:color="auto"/>
        <w:right w:val="none" w:sz="0" w:space="0" w:color="auto"/>
      </w:divBdr>
    </w:div>
    <w:div w:id="591161137">
      <w:bodyDiv w:val="1"/>
      <w:marLeft w:val="0"/>
      <w:marRight w:val="0"/>
      <w:marTop w:val="0"/>
      <w:marBottom w:val="0"/>
      <w:divBdr>
        <w:top w:val="none" w:sz="0" w:space="0" w:color="auto"/>
        <w:left w:val="none" w:sz="0" w:space="0" w:color="auto"/>
        <w:bottom w:val="none" w:sz="0" w:space="0" w:color="auto"/>
        <w:right w:val="none" w:sz="0" w:space="0" w:color="auto"/>
      </w:divBdr>
      <w:divsChild>
        <w:div w:id="1452439094">
          <w:marLeft w:val="0"/>
          <w:marRight w:val="0"/>
          <w:marTop w:val="0"/>
          <w:marBottom w:val="0"/>
          <w:divBdr>
            <w:top w:val="none" w:sz="0" w:space="0" w:color="auto"/>
            <w:left w:val="none" w:sz="0" w:space="0" w:color="auto"/>
            <w:bottom w:val="none" w:sz="0" w:space="0" w:color="auto"/>
            <w:right w:val="none" w:sz="0" w:space="0" w:color="auto"/>
          </w:divBdr>
          <w:divsChild>
            <w:div w:id="1926914574">
              <w:marLeft w:val="0"/>
              <w:marRight w:val="0"/>
              <w:marTop w:val="0"/>
              <w:marBottom w:val="0"/>
              <w:divBdr>
                <w:top w:val="none" w:sz="0" w:space="0" w:color="auto"/>
                <w:left w:val="none" w:sz="0" w:space="0" w:color="auto"/>
                <w:bottom w:val="none" w:sz="0" w:space="0" w:color="auto"/>
                <w:right w:val="none" w:sz="0" w:space="0" w:color="auto"/>
              </w:divBdr>
              <w:divsChild>
                <w:div w:id="943002822">
                  <w:marLeft w:val="0"/>
                  <w:marRight w:val="0"/>
                  <w:marTop w:val="0"/>
                  <w:marBottom w:val="0"/>
                  <w:divBdr>
                    <w:top w:val="none" w:sz="0" w:space="0" w:color="auto"/>
                    <w:left w:val="none" w:sz="0" w:space="0" w:color="auto"/>
                    <w:bottom w:val="none" w:sz="0" w:space="0" w:color="auto"/>
                    <w:right w:val="none" w:sz="0" w:space="0" w:color="auto"/>
                  </w:divBdr>
                  <w:divsChild>
                    <w:div w:id="1636061261">
                      <w:marLeft w:val="0"/>
                      <w:marRight w:val="0"/>
                      <w:marTop w:val="0"/>
                      <w:marBottom w:val="0"/>
                      <w:divBdr>
                        <w:top w:val="none" w:sz="0" w:space="0" w:color="auto"/>
                        <w:left w:val="none" w:sz="0" w:space="0" w:color="auto"/>
                        <w:bottom w:val="none" w:sz="0" w:space="0" w:color="auto"/>
                        <w:right w:val="none" w:sz="0" w:space="0" w:color="auto"/>
                      </w:divBdr>
                      <w:divsChild>
                        <w:div w:id="565147492">
                          <w:marLeft w:val="0"/>
                          <w:marRight w:val="0"/>
                          <w:marTop w:val="0"/>
                          <w:marBottom w:val="0"/>
                          <w:divBdr>
                            <w:top w:val="none" w:sz="0" w:space="0" w:color="auto"/>
                            <w:left w:val="none" w:sz="0" w:space="0" w:color="auto"/>
                            <w:bottom w:val="none" w:sz="0" w:space="0" w:color="auto"/>
                            <w:right w:val="none" w:sz="0" w:space="0" w:color="auto"/>
                          </w:divBdr>
                          <w:divsChild>
                            <w:div w:id="255021189">
                              <w:marLeft w:val="0"/>
                              <w:marRight w:val="0"/>
                              <w:marTop w:val="0"/>
                              <w:marBottom w:val="0"/>
                              <w:divBdr>
                                <w:top w:val="none" w:sz="0" w:space="0" w:color="auto"/>
                                <w:left w:val="none" w:sz="0" w:space="0" w:color="auto"/>
                                <w:bottom w:val="none" w:sz="0" w:space="0" w:color="auto"/>
                                <w:right w:val="none" w:sz="0" w:space="0" w:color="auto"/>
                              </w:divBdr>
                              <w:divsChild>
                                <w:div w:id="40075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079508">
      <w:bodyDiv w:val="1"/>
      <w:marLeft w:val="0"/>
      <w:marRight w:val="0"/>
      <w:marTop w:val="0"/>
      <w:marBottom w:val="0"/>
      <w:divBdr>
        <w:top w:val="none" w:sz="0" w:space="0" w:color="auto"/>
        <w:left w:val="none" w:sz="0" w:space="0" w:color="auto"/>
        <w:bottom w:val="none" w:sz="0" w:space="0" w:color="auto"/>
        <w:right w:val="none" w:sz="0" w:space="0" w:color="auto"/>
      </w:divBdr>
      <w:divsChild>
        <w:div w:id="1206404523">
          <w:marLeft w:val="0"/>
          <w:marRight w:val="0"/>
          <w:marTop w:val="0"/>
          <w:marBottom w:val="0"/>
          <w:divBdr>
            <w:top w:val="none" w:sz="0" w:space="0" w:color="auto"/>
            <w:left w:val="none" w:sz="0" w:space="0" w:color="auto"/>
            <w:bottom w:val="none" w:sz="0" w:space="0" w:color="auto"/>
            <w:right w:val="none" w:sz="0" w:space="0" w:color="auto"/>
          </w:divBdr>
          <w:divsChild>
            <w:div w:id="602342662">
              <w:marLeft w:val="0"/>
              <w:marRight w:val="0"/>
              <w:marTop w:val="0"/>
              <w:marBottom w:val="0"/>
              <w:divBdr>
                <w:top w:val="none" w:sz="0" w:space="0" w:color="auto"/>
                <w:left w:val="none" w:sz="0" w:space="0" w:color="auto"/>
                <w:bottom w:val="none" w:sz="0" w:space="0" w:color="auto"/>
                <w:right w:val="none" w:sz="0" w:space="0" w:color="auto"/>
              </w:divBdr>
              <w:divsChild>
                <w:div w:id="524682194">
                  <w:marLeft w:val="0"/>
                  <w:marRight w:val="0"/>
                  <w:marTop w:val="0"/>
                  <w:marBottom w:val="0"/>
                  <w:divBdr>
                    <w:top w:val="none" w:sz="0" w:space="0" w:color="auto"/>
                    <w:left w:val="none" w:sz="0" w:space="0" w:color="auto"/>
                    <w:bottom w:val="none" w:sz="0" w:space="0" w:color="auto"/>
                    <w:right w:val="none" w:sz="0" w:space="0" w:color="auto"/>
                  </w:divBdr>
                  <w:divsChild>
                    <w:div w:id="417989583">
                      <w:marLeft w:val="0"/>
                      <w:marRight w:val="0"/>
                      <w:marTop w:val="0"/>
                      <w:marBottom w:val="0"/>
                      <w:divBdr>
                        <w:top w:val="none" w:sz="0" w:space="0" w:color="auto"/>
                        <w:left w:val="none" w:sz="0" w:space="0" w:color="auto"/>
                        <w:bottom w:val="none" w:sz="0" w:space="0" w:color="auto"/>
                        <w:right w:val="none" w:sz="0" w:space="0" w:color="auto"/>
                      </w:divBdr>
                      <w:divsChild>
                        <w:div w:id="1895003468">
                          <w:marLeft w:val="0"/>
                          <w:marRight w:val="0"/>
                          <w:marTop w:val="0"/>
                          <w:marBottom w:val="0"/>
                          <w:divBdr>
                            <w:top w:val="none" w:sz="0" w:space="0" w:color="auto"/>
                            <w:left w:val="none" w:sz="0" w:space="0" w:color="auto"/>
                            <w:bottom w:val="none" w:sz="0" w:space="0" w:color="auto"/>
                            <w:right w:val="none" w:sz="0" w:space="0" w:color="auto"/>
                          </w:divBdr>
                          <w:divsChild>
                            <w:div w:id="238291648">
                              <w:marLeft w:val="0"/>
                              <w:marRight w:val="0"/>
                              <w:marTop w:val="0"/>
                              <w:marBottom w:val="0"/>
                              <w:divBdr>
                                <w:top w:val="none" w:sz="0" w:space="0" w:color="auto"/>
                                <w:left w:val="none" w:sz="0" w:space="0" w:color="auto"/>
                                <w:bottom w:val="none" w:sz="0" w:space="0" w:color="auto"/>
                                <w:right w:val="none" w:sz="0" w:space="0" w:color="auto"/>
                              </w:divBdr>
                              <w:divsChild>
                                <w:div w:id="120340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889629">
      <w:bodyDiv w:val="1"/>
      <w:marLeft w:val="0"/>
      <w:marRight w:val="0"/>
      <w:marTop w:val="0"/>
      <w:marBottom w:val="0"/>
      <w:divBdr>
        <w:top w:val="none" w:sz="0" w:space="0" w:color="auto"/>
        <w:left w:val="none" w:sz="0" w:space="0" w:color="auto"/>
        <w:bottom w:val="none" w:sz="0" w:space="0" w:color="auto"/>
        <w:right w:val="none" w:sz="0" w:space="0" w:color="auto"/>
      </w:divBdr>
      <w:divsChild>
        <w:div w:id="769394713">
          <w:marLeft w:val="0"/>
          <w:marRight w:val="0"/>
          <w:marTop w:val="0"/>
          <w:marBottom w:val="0"/>
          <w:divBdr>
            <w:top w:val="none" w:sz="0" w:space="0" w:color="auto"/>
            <w:left w:val="none" w:sz="0" w:space="0" w:color="auto"/>
            <w:bottom w:val="none" w:sz="0" w:space="0" w:color="auto"/>
            <w:right w:val="none" w:sz="0" w:space="0" w:color="auto"/>
          </w:divBdr>
          <w:divsChild>
            <w:div w:id="1323314304">
              <w:marLeft w:val="0"/>
              <w:marRight w:val="0"/>
              <w:marTop w:val="0"/>
              <w:marBottom w:val="0"/>
              <w:divBdr>
                <w:top w:val="none" w:sz="0" w:space="0" w:color="auto"/>
                <w:left w:val="none" w:sz="0" w:space="0" w:color="auto"/>
                <w:bottom w:val="none" w:sz="0" w:space="0" w:color="auto"/>
                <w:right w:val="none" w:sz="0" w:space="0" w:color="auto"/>
              </w:divBdr>
              <w:divsChild>
                <w:div w:id="110172080">
                  <w:marLeft w:val="0"/>
                  <w:marRight w:val="0"/>
                  <w:marTop w:val="0"/>
                  <w:marBottom w:val="0"/>
                  <w:divBdr>
                    <w:top w:val="none" w:sz="0" w:space="0" w:color="auto"/>
                    <w:left w:val="none" w:sz="0" w:space="0" w:color="auto"/>
                    <w:bottom w:val="none" w:sz="0" w:space="0" w:color="auto"/>
                    <w:right w:val="none" w:sz="0" w:space="0" w:color="auto"/>
                  </w:divBdr>
                  <w:divsChild>
                    <w:div w:id="1177159997">
                      <w:marLeft w:val="0"/>
                      <w:marRight w:val="0"/>
                      <w:marTop w:val="0"/>
                      <w:marBottom w:val="0"/>
                      <w:divBdr>
                        <w:top w:val="none" w:sz="0" w:space="0" w:color="auto"/>
                        <w:left w:val="none" w:sz="0" w:space="0" w:color="auto"/>
                        <w:bottom w:val="none" w:sz="0" w:space="0" w:color="auto"/>
                        <w:right w:val="none" w:sz="0" w:space="0" w:color="auto"/>
                      </w:divBdr>
                      <w:divsChild>
                        <w:div w:id="737635097">
                          <w:marLeft w:val="0"/>
                          <w:marRight w:val="0"/>
                          <w:marTop w:val="0"/>
                          <w:marBottom w:val="0"/>
                          <w:divBdr>
                            <w:top w:val="none" w:sz="0" w:space="0" w:color="auto"/>
                            <w:left w:val="none" w:sz="0" w:space="0" w:color="auto"/>
                            <w:bottom w:val="none" w:sz="0" w:space="0" w:color="auto"/>
                            <w:right w:val="none" w:sz="0" w:space="0" w:color="auto"/>
                          </w:divBdr>
                          <w:divsChild>
                            <w:div w:id="1975987581">
                              <w:marLeft w:val="0"/>
                              <w:marRight w:val="0"/>
                              <w:marTop w:val="0"/>
                              <w:marBottom w:val="0"/>
                              <w:divBdr>
                                <w:top w:val="none" w:sz="0" w:space="0" w:color="auto"/>
                                <w:left w:val="none" w:sz="0" w:space="0" w:color="auto"/>
                                <w:bottom w:val="none" w:sz="0" w:space="0" w:color="auto"/>
                                <w:right w:val="none" w:sz="0" w:space="0" w:color="auto"/>
                              </w:divBdr>
                              <w:divsChild>
                                <w:div w:id="60530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7629304">
      <w:bodyDiv w:val="1"/>
      <w:marLeft w:val="0"/>
      <w:marRight w:val="0"/>
      <w:marTop w:val="0"/>
      <w:marBottom w:val="0"/>
      <w:divBdr>
        <w:top w:val="none" w:sz="0" w:space="0" w:color="auto"/>
        <w:left w:val="none" w:sz="0" w:space="0" w:color="auto"/>
        <w:bottom w:val="none" w:sz="0" w:space="0" w:color="auto"/>
        <w:right w:val="none" w:sz="0" w:space="0" w:color="auto"/>
      </w:divBdr>
    </w:div>
    <w:div w:id="1128279541">
      <w:bodyDiv w:val="1"/>
      <w:marLeft w:val="0"/>
      <w:marRight w:val="0"/>
      <w:marTop w:val="0"/>
      <w:marBottom w:val="0"/>
      <w:divBdr>
        <w:top w:val="none" w:sz="0" w:space="0" w:color="auto"/>
        <w:left w:val="none" w:sz="0" w:space="0" w:color="auto"/>
        <w:bottom w:val="none" w:sz="0" w:space="0" w:color="auto"/>
        <w:right w:val="none" w:sz="0" w:space="0" w:color="auto"/>
      </w:divBdr>
      <w:divsChild>
        <w:div w:id="1045833969">
          <w:marLeft w:val="0"/>
          <w:marRight w:val="0"/>
          <w:marTop w:val="0"/>
          <w:marBottom w:val="0"/>
          <w:divBdr>
            <w:top w:val="none" w:sz="0" w:space="0" w:color="auto"/>
            <w:left w:val="none" w:sz="0" w:space="0" w:color="auto"/>
            <w:bottom w:val="none" w:sz="0" w:space="0" w:color="auto"/>
            <w:right w:val="none" w:sz="0" w:space="0" w:color="auto"/>
          </w:divBdr>
          <w:divsChild>
            <w:div w:id="654990454">
              <w:marLeft w:val="0"/>
              <w:marRight w:val="0"/>
              <w:marTop w:val="0"/>
              <w:marBottom w:val="0"/>
              <w:divBdr>
                <w:top w:val="none" w:sz="0" w:space="0" w:color="auto"/>
                <w:left w:val="none" w:sz="0" w:space="0" w:color="auto"/>
                <w:bottom w:val="none" w:sz="0" w:space="0" w:color="auto"/>
                <w:right w:val="none" w:sz="0" w:space="0" w:color="auto"/>
              </w:divBdr>
              <w:divsChild>
                <w:div w:id="1037466226">
                  <w:marLeft w:val="0"/>
                  <w:marRight w:val="0"/>
                  <w:marTop w:val="0"/>
                  <w:marBottom w:val="0"/>
                  <w:divBdr>
                    <w:top w:val="none" w:sz="0" w:space="0" w:color="auto"/>
                    <w:left w:val="none" w:sz="0" w:space="0" w:color="auto"/>
                    <w:bottom w:val="none" w:sz="0" w:space="0" w:color="auto"/>
                    <w:right w:val="none" w:sz="0" w:space="0" w:color="auto"/>
                  </w:divBdr>
                  <w:divsChild>
                    <w:div w:id="460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3769">
      <w:bodyDiv w:val="1"/>
      <w:marLeft w:val="0"/>
      <w:marRight w:val="0"/>
      <w:marTop w:val="0"/>
      <w:marBottom w:val="0"/>
      <w:divBdr>
        <w:top w:val="none" w:sz="0" w:space="0" w:color="auto"/>
        <w:left w:val="none" w:sz="0" w:space="0" w:color="auto"/>
        <w:bottom w:val="none" w:sz="0" w:space="0" w:color="auto"/>
        <w:right w:val="none" w:sz="0" w:space="0" w:color="auto"/>
      </w:divBdr>
    </w:div>
    <w:div w:id="1571622091">
      <w:bodyDiv w:val="1"/>
      <w:marLeft w:val="0"/>
      <w:marRight w:val="0"/>
      <w:marTop w:val="0"/>
      <w:marBottom w:val="0"/>
      <w:divBdr>
        <w:top w:val="none" w:sz="0" w:space="0" w:color="auto"/>
        <w:left w:val="none" w:sz="0" w:space="0" w:color="auto"/>
        <w:bottom w:val="none" w:sz="0" w:space="0" w:color="auto"/>
        <w:right w:val="none" w:sz="0" w:space="0" w:color="auto"/>
      </w:divBdr>
    </w:div>
    <w:div w:id="1605651382">
      <w:bodyDiv w:val="1"/>
      <w:marLeft w:val="0"/>
      <w:marRight w:val="0"/>
      <w:marTop w:val="0"/>
      <w:marBottom w:val="0"/>
      <w:divBdr>
        <w:top w:val="none" w:sz="0" w:space="0" w:color="auto"/>
        <w:left w:val="none" w:sz="0" w:space="0" w:color="auto"/>
        <w:bottom w:val="none" w:sz="0" w:space="0" w:color="auto"/>
        <w:right w:val="none" w:sz="0" w:space="0" w:color="auto"/>
      </w:divBdr>
      <w:divsChild>
        <w:div w:id="1646811458">
          <w:marLeft w:val="0"/>
          <w:marRight w:val="0"/>
          <w:marTop w:val="0"/>
          <w:marBottom w:val="0"/>
          <w:divBdr>
            <w:top w:val="none" w:sz="0" w:space="0" w:color="auto"/>
            <w:left w:val="none" w:sz="0" w:space="0" w:color="auto"/>
            <w:bottom w:val="none" w:sz="0" w:space="0" w:color="auto"/>
            <w:right w:val="none" w:sz="0" w:space="0" w:color="auto"/>
          </w:divBdr>
          <w:divsChild>
            <w:div w:id="1306279569">
              <w:marLeft w:val="0"/>
              <w:marRight w:val="0"/>
              <w:marTop w:val="0"/>
              <w:marBottom w:val="0"/>
              <w:divBdr>
                <w:top w:val="none" w:sz="0" w:space="0" w:color="auto"/>
                <w:left w:val="none" w:sz="0" w:space="0" w:color="auto"/>
                <w:bottom w:val="none" w:sz="0" w:space="0" w:color="auto"/>
                <w:right w:val="none" w:sz="0" w:space="0" w:color="auto"/>
              </w:divBdr>
              <w:divsChild>
                <w:div w:id="1814986523">
                  <w:marLeft w:val="0"/>
                  <w:marRight w:val="0"/>
                  <w:marTop w:val="0"/>
                  <w:marBottom w:val="0"/>
                  <w:divBdr>
                    <w:top w:val="none" w:sz="0" w:space="0" w:color="auto"/>
                    <w:left w:val="none" w:sz="0" w:space="0" w:color="auto"/>
                    <w:bottom w:val="none" w:sz="0" w:space="0" w:color="auto"/>
                    <w:right w:val="none" w:sz="0" w:space="0" w:color="auto"/>
                  </w:divBdr>
                  <w:divsChild>
                    <w:div w:id="679936406">
                      <w:marLeft w:val="0"/>
                      <w:marRight w:val="0"/>
                      <w:marTop w:val="0"/>
                      <w:marBottom w:val="0"/>
                      <w:divBdr>
                        <w:top w:val="none" w:sz="0" w:space="0" w:color="auto"/>
                        <w:left w:val="none" w:sz="0" w:space="0" w:color="auto"/>
                        <w:bottom w:val="none" w:sz="0" w:space="0" w:color="auto"/>
                        <w:right w:val="none" w:sz="0" w:space="0" w:color="auto"/>
                      </w:divBdr>
                      <w:divsChild>
                        <w:div w:id="793138370">
                          <w:marLeft w:val="0"/>
                          <w:marRight w:val="0"/>
                          <w:marTop w:val="0"/>
                          <w:marBottom w:val="0"/>
                          <w:divBdr>
                            <w:top w:val="none" w:sz="0" w:space="0" w:color="auto"/>
                            <w:left w:val="none" w:sz="0" w:space="0" w:color="auto"/>
                            <w:bottom w:val="none" w:sz="0" w:space="0" w:color="auto"/>
                            <w:right w:val="none" w:sz="0" w:space="0" w:color="auto"/>
                          </w:divBdr>
                          <w:divsChild>
                            <w:div w:id="157775504">
                              <w:marLeft w:val="0"/>
                              <w:marRight w:val="0"/>
                              <w:marTop w:val="0"/>
                              <w:marBottom w:val="0"/>
                              <w:divBdr>
                                <w:top w:val="none" w:sz="0" w:space="0" w:color="auto"/>
                                <w:left w:val="none" w:sz="0" w:space="0" w:color="auto"/>
                                <w:bottom w:val="none" w:sz="0" w:space="0" w:color="auto"/>
                                <w:right w:val="none" w:sz="0" w:space="0" w:color="auto"/>
                              </w:divBdr>
                              <w:divsChild>
                                <w:div w:id="9451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305583">
      <w:bodyDiv w:val="1"/>
      <w:marLeft w:val="0"/>
      <w:marRight w:val="0"/>
      <w:marTop w:val="0"/>
      <w:marBottom w:val="0"/>
      <w:divBdr>
        <w:top w:val="none" w:sz="0" w:space="0" w:color="auto"/>
        <w:left w:val="none" w:sz="0" w:space="0" w:color="auto"/>
        <w:bottom w:val="none" w:sz="0" w:space="0" w:color="auto"/>
        <w:right w:val="none" w:sz="0" w:space="0" w:color="auto"/>
      </w:divBdr>
    </w:div>
    <w:div w:id="1722515398">
      <w:bodyDiv w:val="1"/>
      <w:marLeft w:val="0"/>
      <w:marRight w:val="0"/>
      <w:marTop w:val="0"/>
      <w:marBottom w:val="0"/>
      <w:divBdr>
        <w:top w:val="none" w:sz="0" w:space="0" w:color="auto"/>
        <w:left w:val="none" w:sz="0" w:space="0" w:color="auto"/>
        <w:bottom w:val="none" w:sz="0" w:space="0" w:color="auto"/>
        <w:right w:val="none" w:sz="0" w:space="0" w:color="auto"/>
      </w:divBdr>
      <w:divsChild>
        <w:div w:id="1537044647">
          <w:marLeft w:val="0"/>
          <w:marRight w:val="0"/>
          <w:marTop w:val="0"/>
          <w:marBottom w:val="0"/>
          <w:divBdr>
            <w:top w:val="none" w:sz="0" w:space="0" w:color="auto"/>
            <w:left w:val="none" w:sz="0" w:space="0" w:color="auto"/>
            <w:bottom w:val="none" w:sz="0" w:space="0" w:color="auto"/>
            <w:right w:val="none" w:sz="0" w:space="0" w:color="auto"/>
          </w:divBdr>
          <w:divsChild>
            <w:div w:id="298802525">
              <w:marLeft w:val="0"/>
              <w:marRight w:val="0"/>
              <w:marTop w:val="0"/>
              <w:marBottom w:val="0"/>
              <w:divBdr>
                <w:top w:val="none" w:sz="0" w:space="0" w:color="auto"/>
                <w:left w:val="none" w:sz="0" w:space="0" w:color="auto"/>
                <w:bottom w:val="none" w:sz="0" w:space="0" w:color="auto"/>
                <w:right w:val="none" w:sz="0" w:space="0" w:color="auto"/>
              </w:divBdr>
              <w:divsChild>
                <w:div w:id="1166943642">
                  <w:marLeft w:val="0"/>
                  <w:marRight w:val="0"/>
                  <w:marTop w:val="0"/>
                  <w:marBottom w:val="0"/>
                  <w:divBdr>
                    <w:top w:val="none" w:sz="0" w:space="0" w:color="auto"/>
                    <w:left w:val="none" w:sz="0" w:space="0" w:color="auto"/>
                    <w:bottom w:val="none" w:sz="0" w:space="0" w:color="auto"/>
                    <w:right w:val="none" w:sz="0" w:space="0" w:color="auto"/>
                  </w:divBdr>
                  <w:divsChild>
                    <w:div w:id="2114934255">
                      <w:marLeft w:val="0"/>
                      <w:marRight w:val="0"/>
                      <w:marTop w:val="0"/>
                      <w:marBottom w:val="0"/>
                      <w:divBdr>
                        <w:top w:val="none" w:sz="0" w:space="0" w:color="auto"/>
                        <w:left w:val="none" w:sz="0" w:space="0" w:color="auto"/>
                        <w:bottom w:val="none" w:sz="0" w:space="0" w:color="auto"/>
                        <w:right w:val="none" w:sz="0" w:space="0" w:color="auto"/>
                      </w:divBdr>
                      <w:divsChild>
                        <w:div w:id="1055856668">
                          <w:marLeft w:val="0"/>
                          <w:marRight w:val="0"/>
                          <w:marTop w:val="0"/>
                          <w:marBottom w:val="0"/>
                          <w:divBdr>
                            <w:top w:val="none" w:sz="0" w:space="0" w:color="auto"/>
                            <w:left w:val="none" w:sz="0" w:space="0" w:color="auto"/>
                            <w:bottom w:val="none" w:sz="0" w:space="0" w:color="auto"/>
                            <w:right w:val="none" w:sz="0" w:space="0" w:color="auto"/>
                          </w:divBdr>
                          <w:divsChild>
                            <w:div w:id="166754080">
                              <w:marLeft w:val="0"/>
                              <w:marRight w:val="0"/>
                              <w:marTop w:val="0"/>
                              <w:marBottom w:val="0"/>
                              <w:divBdr>
                                <w:top w:val="none" w:sz="0" w:space="0" w:color="auto"/>
                                <w:left w:val="none" w:sz="0" w:space="0" w:color="auto"/>
                                <w:bottom w:val="none" w:sz="0" w:space="0" w:color="auto"/>
                                <w:right w:val="none" w:sz="0" w:space="0" w:color="auto"/>
                              </w:divBdr>
                              <w:divsChild>
                                <w:div w:id="71042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088400">
      <w:bodyDiv w:val="1"/>
      <w:marLeft w:val="0"/>
      <w:marRight w:val="0"/>
      <w:marTop w:val="0"/>
      <w:marBottom w:val="0"/>
      <w:divBdr>
        <w:top w:val="none" w:sz="0" w:space="0" w:color="auto"/>
        <w:left w:val="none" w:sz="0" w:space="0" w:color="auto"/>
        <w:bottom w:val="none" w:sz="0" w:space="0" w:color="auto"/>
        <w:right w:val="none" w:sz="0" w:space="0" w:color="auto"/>
      </w:divBdr>
    </w:div>
    <w:div w:id="210641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0B778A1060CE249A670BCE1DD9CE9DB" ma:contentTypeVersion="11" ma:contentTypeDescription="Vytvoří nový dokument" ma:contentTypeScope="" ma:versionID="0a7e86de8f579d00bf1711fc21d7f8d5">
  <xsd:schema xmlns:xsd="http://www.w3.org/2001/XMLSchema" xmlns:xs="http://www.w3.org/2001/XMLSchema" xmlns:p="http://schemas.microsoft.com/office/2006/metadata/properties" xmlns:ns3="0fa8a809-754e-4940-9f79-6ca366ca1379" xmlns:ns4="dec30894-6ed9-439d-acf5-08efc27765fd" targetNamespace="http://schemas.microsoft.com/office/2006/metadata/properties" ma:root="true" ma:fieldsID="c0edd761dd2503ebf5c1e585e4c121f0" ns3:_="" ns4:_="">
    <xsd:import namespace="0fa8a809-754e-4940-9f79-6ca366ca1379"/>
    <xsd:import namespace="dec30894-6ed9-439d-acf5-08efc27765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8a809-754e-4940-9f79-6ca366ca1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30894-6ed9-439d-acf5-08efc27765fd"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5EB18-37C4-4DFF-9FC6-7CF989305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8a809-754e-4940-9f79-6ca366ca1379"/>
    <ds:schemaRef ds:uri="dec30894-6ed9-439d-acf5-08efc2776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5A3347-7F81-402E-9327-B60786B6365F}">
  <ds:schemaRefs>
    <ds:schemaRef ds:uri="http://schemas.microsoft.com/sharepoint/v3/contenttype/forms"/>
  </ds:schemaRefs>
</ds:datastoreItem>
</file>

<file path=customXml/itemProps3.xml><?xml version="1.0" encoding="utf-8"?>
<ds:datastoreItem xmlns:ds="http://schemas.openxmlformats.org/officeDocument/2006/customXml" ds:itemID="{4BFB9A4D-0410-47F8-9FF9-9CB003AB05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D33D93-5AF4-4C6C-B616-85CD02A64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2522</Words>
  <Characters>14884</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Korespondence v samostatné působnosti</vt:lpstr>
    </vt:vector>
  </TitlesOfParts>
  <Company/>
  <LinksUpToDate>false</LinksUpToDate>
  <CharactersWithSpaces>17372</CharactersWithSpaces>
  <SharedDoc>false</SharedDoc>
  <HLinks>
    <vt:vector size="54" baseType="variant">
      <vt:variant>
        <vt:i4>10813558</vt:i4>
      </vt:variant>
      <vt:variant>
        <vt:i4>18</vt:i4>
      </vt:variant>
      <vt:variant>
        <vt:i4>0</vt:i4>
      </vt:variant>
      <vt:variant>
        <vt:i4>5</vt:i4>
      </vt:variant>
      <vt:variant>
        <vt:lpwstr>http://www.kr-jihomoravsky.cz/Jihomoravský</vt:lpwstr>
      </vt:variant>
      <vt:variant>
        <vt:lpwstr/>
      </vt:variant>
      <vt:variant>
        <vt:i4>10813558</vt:i4>
      </vt:variant>
      <vt:variant>
        <vt:i4>15</vt:i4>
      </vt:variant>
      <vt:variant>
        <vt:i4>0</vt:i4>
      </vt:variant>
      <vt:variant>
        <vt:i4>5</vt:i4>
      </vt:variant>
      <vt:variant>
        <vt:lpwstr>http://www.kr-jihomoravsky.cz/Jihomoravský</vt:lpwstr>
      </vt:variant>
      <vt:variant>
        <vt:lpwstr/>
      </vt:variant>
      <vt:variant>
        <vt:i4>5767204</vt:i4>
      </vt:variant>
      <vt:variant>
        <vt:i4>12</vt:i4>
      </vt:variant>
      <vt:variant>
        <vt:i4>0</vt:i4>
      </vt:variant>
      <vt:variant>
        <vt:i4>5</vt:i4>
      </vt:variant>
      <vt:variant>
        <vt:lpwstr>mailto:orr@kr-jihomoravsky.cz</vt:lpwstr>
      </vt:variant>
      <vt:variant>
        <vt:lpwstr/>
      </vt:variant>
      <vt:variant>
        <vt:i4>5767204</vt:i4>
      </vt:variant>
      <vt:variant>
        <vt:i4>9</vt:i4>
      </vt:variant>
      <vt:variant>
        <vt:i4>0</vt:i4>
      </vt:variant>
      <vt:variant>
        <vt:i4>5</vt:i4>
      </vt:variant>
      <vt:variant>
        <vt:lpwstr>mailto:orr@kr-jihomoravsky.cz</vt:lpwstr>
      </vt:variant>
      <vt:variant>
        <vt:lpwstr/>
      </vt:variant>
      <vt:variant>
        <vt:i4>196667</vt:i4>
      </vt:variant>
      <vt:variant>
        <vt:i4>6</vt:i4>
      </vt:variant>
      <vt:variant>
        <vt:i4>0</vt:i4>
      </vt:variant>
      <vt:variant>
        <vt:i4>5</vt:i4>
      </vt:variant>
      <vt:variant>
        <vt:lpwstr>mailto:pkrejci@exponex.cz</vt:lpwstr>
      </vt:variant>
      <vt:variant>
        <vt:lpwstr/>
      </vt:variant>
      <vt:variant>
        <vt:i4>6422592</vt:i4>
      </vt:variant>
      <vt:variant>
        <vt:i4>3</vt:i4>
      </vt:variant>
      <vt:variant>
        <vt:i4>0</vt:i4>
      </vt:variant>
      <vt:variant>
        <vt:i4>5</vt:i4>
      </vt:variant>
      <vt:variant>
        <vt:lpwstr>mailto:mstefacek@bvv.cz</vt:lpwstr>
      </vt:variant>
      <vt:variant>
        <vt:lpwstr/>
      </vt:variant>
      <vt:variant>
        <vt:i4>720959</vt:i4>
      </vt:variant>
      <vt:variant>
        <vt:i4>0</vt:i4>
      </vt:variant>
      <vt:variant>
        <vt:i4>0</vt:i4>
      </vt:variant>
      <vt:variant>
        <vt:i4>5</vt:i4>
      </vt:variant>
      <vt:variant>
        <vt:lpwstr>mailto:obchod@interexpo.cz</vt:lpwstr>
      </vt:variant>
      <vt:variant>
        <vt:lpwstr/>
      </vt:variant>
      <vt:variant>
        <vt:i4>2293878</vt:i4>
      </vt:variant>
      <vt:variant>
        <vt:i4>3</vt:i4>
      </vt:variant>
      <vt:variant>
        <vt:i4>0</vt:i4>
      </vt:variant>
      <vt:variant>
        <vt:i4>5</vt:i4>
      </vt:variant>
      <vt:variant>
        <vt:lpwstr>http://www.kr-jihomoravsky.cz/</vt:lpwstr>
      </vt:variant>
      <vt:variant>
        <vt:lpwstr/>
      </vt:variant>
      <vt:variant>
        <vt:i4>2555981</vt:i4>
      </vt:variant>
      <vt:variant>
        <vt:i4>0</vt:i4>
      </vt:variant>
      <vt:variant>
        <vt:i4>0</vt:i4>
      </vt:variant>
      <vt:variant>
        <vt:i4>5</vt:i4>
      </vt:variant>
      <vt:variant>
        <vt:lpwstr>mailto:posta@kr-jihomoravsky.cz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Korespondence v samostatné působnosti</dc:title>
  <dc:creator>Krejčí Alena</dc:creator>
  <cp:lastModifiedBy>Endlicherová Lenka</cp:lastModifiedBy>
  <cp:revision>9</cp:revision>
  <cp:lastPrinted>2019-11-14T08:04:00Z</cp:lastPrinted>
  <dcterms:created xsi:type="dcterms:W3CDTF">2019-11-13T08:09:00Z</dcterms:created>
  <dcterms:modified xsi:type="dcterms:W3CDTF">2019-11-15T06:32:00Z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benisova.klara@kr-jihomoravsky.cz</vt:lpwstr>
  </property>
  <property fmtid="{D5CDD505-2E9C-101B-9397-08002B2CF9AE}" pid="5" name="MSIP_Label_690ebb53-23a2-471a-9c6e-17bd0d11311e_SetDate">
    <vt:lpwstr>2019-09-12T07:19:42.9029959Z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0x01010070B778A1060CE249A670BCE1DD9CE9DB</vt:lpwstr>
  </property>
</Properties>
</file>