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A9" w:rsidRDefault="00CF36A9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Č.j. SPU322038/2016/508100/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CF36A9" w:rsidRDefault="00CF36A9" w:rsidP="00F82692">
      <w:pPr>
        <w:widowControl/>
        <w:rPr>
          <w:b/>
          <w:sz w:val="24"/>
          <w:szCs w:val="24"/>
        </w:rPr>
      </w:pPr>
    </w:p>
    <w:p w:rsidR="00CF36A9" w:rsidRDefault="00CF36A9" w:rsidP="00F82692">
      <w:pPr>
        <w:widowControl/>
        <w:rPr>
          <w:b/>
          <w:sz w:val="24"/>
          <w:szCs w:val="24"/>
        </w:rPr>
      </w:pPr>
    </w:p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1010951669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312129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Šetková Miloslava</w:t>
      </w:r>
      <w:r>
        <w:rPr>
          <w:color w:val="000000"/>
          <w:sz w:val="24"/>
          <w:szCs w:val="24"/>
        </w:rPr>
        <w:t xml:space="preserve">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1010951669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Teplice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Bílina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Bílina</w:t>
      </w:r>
      <w:proofErr w:type="spellEnd"/>
      <w:r>
        <w:rPr>
          <w:sz w:val="20"/>
          <w:szCs w:val="20"/>
        </w:rPr>
        <w:tab/>
        <w:t>999/28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Bílina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Bílina</w:t>
      </w:r>
      <w:proofErr w:type="spellEnd"/>
      <w:r>
        <w:rPr>
          <w:sz w:val="20"/>
          <w:szCs w:val="20"/>
        </w:rPr>
        <w:tab/>
        <w:t>999/66</w:t>
      </w:r>
      <w:r>
        <w:rPr>
          <w:sz w:val="20"/>
          <w:szCs w:val="20"/>
        </w:rPr>
        <w:tab/>
        <w:t>zahrada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b/>
          <w:bCs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r w:rsidR="00FE02E0" w:rsidRPr="000A2D71">
        <w:rPr>
          <w:sz w:val="24"/>
          <w:szCs w:val="24"/>
        </w:rPr>
        <w:t>Čl.II</w:t>
      </w:r>
      <w:proofErr w:type="spellEnd"/>
      <w:r w:rsidR="00FE02E0" w:rsidRPr="000A2D71">
        <w:rPr>
          <w:sz w:val="24"/>
          <w:szCs w:val="24"/>
        </w:rPr>
        <w:t xml:space="preserve"> zákona č. 185/2016 Sb.).</w:t>
      </w: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CF36A9" w:rsidRDefault="00CF36A9">
      <w:pPr>
        <w:widowControl/>
        <w:jc w:val="center"/>
        <w:rPr>
          <w:b/>
          <w:bCs/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Parc.č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Bílina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999/28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Bílina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999/66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74 520,00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7 452,00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67 068,00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79 520,00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7 952,00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71 568,00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7 952,00 Kč (slovy: </w:t>
      </w:r>
      <w:proofErr w:type="spellStart"/>
      <w:r>
        <w:rPr>
          <w:rFonts w:eastAsiaTheme="minorEastAsia"/>
          <w:sz w:val="24"/>
          <w:szCs w:val="24"/>
        </w:rPr>
        <w:t>sedmtisícdevětsetpadesátdvě</w:t>
      </w:r>
      <w:proofErr w:type="spellEnd"/>
      <w:r>
        <w:rPr>
          <w:rFonts w:eastAsiaTheme="minorEastAsia"/>
          <w:sz w:val="24"/>
          <w:szCs w:val="24"/>
        </w:rPr>
        <w:t xml:space="preserve"> koruny české)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71 568,00 Kč (slovy: </w:t>
      </w:r>
      <w:proofErr w:type="spellStart"/>
      <w:r>
        <w:rPr>
          <w:rFonts w:eastAsiaTheme="minorEastAsia"/>
          <w:sz w:val="24"/>
          <w:szCs w:val="24"/>
        </w:rPr>
        <w:t>sedmdesátjedentisícpětsetšedesátosm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 xml:space="preserve">zákona č. 340/2015 </w:t>
      </w:r>
      <w:proofErr w:type="spellStart"/>
      <w:r w:rsidR="00330321">
        <w:rPr>
          <w:rFonts w:eastAsiaTheme="minorEastAsia"/>
          <w:sz w:val="24"/>
          <w:szCs w:val="24"/>
        </w:rPr>
        <w:t>Sb.,</w:t>
      </w:r>
      <w:r w:rsidR="002F37FB">
        <w:rPr>
          <w:rFonts w:eastAsiaTheme="minorEastAsia"/>
          <w:sz w:val="24"/>
          <w:szCs w:val="24"/>
        </w:rPr>
        <w:t>o</w:t>
      </w:r>
      <w:proofErr w:type="spellEnd"/>
      <w:r w:rsidR="002F37FB">
        <w:rPr>
          <w:rFonts w:eastAsiaTheme="minorEastAsia"/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>ve výši 4,46 % </w:t>
      </w:r>
      <w:proofErr w:type="spell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 xml:space="preserve">.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7.12.2017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7.12.2018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7.12.2019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7.12.2020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7.12.2021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7.12.2022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7.12.2023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7.12.2024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7.12.2025</w:t>
      </w:r>
      <w:r>
        <w:rPr>
          <w:rFonts w:eastAsiaTheme="minorEastAsia"/>
          <w:sz w:val="24"/>
          <w:szCs w:val="24"/>
        </w:rPr>
        <w:tab/>
        <w:t>7 157,00 Kč</w:t>
      </w:r>
      <w:r>
        <w:rPr>
          <w:rFonts w:eastAsiaTheme="minorEastAsia"/>
          <w:sz w:val="24"/>
          <w:szCs w:val="24"/>
        </w:rPr>
        <w:tab/>
        <w:t>1 870,00 Kč</w:t>
      </w:r>
      <w:r>
        <w:rPr>
          <w:rFonts w:eastAsiaTheme="minorEastAsia"/>
          <w:sz w:val="24"/>
          <w:szCs w:val="24"/>
        </w:rPr>
        <w:tab/>
        <w:t>9 027,00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6.12.2026</w:t>
      </w:r>
      <w:r>
        <w:rPr>
          <w:rFonts w:eastAsiaTheme="minorEastAsia"/>
          <w:sz w:val="24"/>
          <w:szCs w:val="24"/>
        </w:rPr>
        <w:tab/>
        <w:t>7 155,00 Kč</w:t>
      </w:r>
      <w:r>
        <w:rPr>
          <w:rFonts w:eastAsiaTheme="minorEastAsia"/>
          <w:sz w:val="24"/>
          <w:szCs w:val="24"/>
        </w:rPr>
        <w:tab/>
        <w:t>1 871,00 Kč</w:t>
      </w:r>
      <w:r>
        <w:rPr>
          <w:rFonts w:eastAsiaTheme="minorEastAsia"/>
          <w:sz w:val="24"/>
          <w:szCs w:val="24"/>
        </w:rPr>
        <w:tab/>
        <w:t>9 026,00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</w:t>
      </w:r>
      <w:proofErr w:type="spellStart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3735DD" w:rsidRPr="00F90950">
        <w:rPr>
          <w:sz w:val="24"/>
          <w:szCs w:val="24"/>
        </w:rPr>
        <w:t xml:space="preserve"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</w:t>
      </w:r>
      <w:r w:rsidR="003735DD" w:rsidRPr="00F90950">
        <w:rPr>
          <w:sz w:val="24"/>
          <w:szCs w:val="24"/>
        </w:rPr>
        <w:lastRenderedPageBreak/>
        <w:t>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</w:t>
      </w:r>
      <w:r w:rsidR="00044F30">
        <w:rPr>
          <w:sz w:val="24"/>
          <w:szCs w:val="24"/>
        </w:rPr>
        <w:t>podle § 15 zákona č. 503/2012</w:t>
      </w:r>
      <w:r w:rsidR="003735DD" w:rsidRPr="009E7B25">
        <w:rPr>
          <w:sz w:val="24"/>
          <w:szCs w:val="24"/>
        </w:rPr>
        <w:t xml:space="preserve">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863DA4" w:rsidRDefault="00863DA4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prodávaným pozemkům je řešen nájemní smlouvou č. 59N15/69, kterou s PF ČR, nyní Státním pozemkovým úřadem uzavřel Šetková Miloslava,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CF36A9">
      <w:pPr>
        <w:pStyle w:val="para"/>
        <w:widowControl/>
      </w:pPr>
      <w:r>
        <w:lastRenderedPageBreak/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346619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stejnopis(y)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</w:t>
      </w:r>
      <w:r w:rsidRPr="002055A2">
        <w:rPr>
          <w:sz w:val="24"/>
          <w:szCs w:val="24"/>
        </w:rPr>
        <w:lastRenderedPageBreak/>
        <w:t>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Teplicích dne 7.12.2016</w:t>
      </w: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Šetková Miloslava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2627869, 370369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Strnadová Lenka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CF36A9" w:rsidRDefault="00CF36A9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36" w:rsidRDefault="00315936">
      <w:r>
        <w:separator/>
      </w:r>
    </w:p>
  </w:endnote>
  <w:endnote w:type="continuationSeparator" w:id="0">
    <w:p w:rsidR="00315936" w:rsidRDefault="0031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36" w:rsidRDefault="00315936">
      <w:r>
        <w:separator/>
      </w:r>
    </w:p>
  </w:footnote>
  <w:footnote w:type="continuationSeparator" w:id="0">
    <w:p w:rsidR="00315936" w:rsidRDefault="0031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10182"/>
    <w:rsid w:val="00044F30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12129"/>
    <w:rsid w:val="00315936"/>
    <w:rsid w:val="00330321"/>
    <w:rsid w:val="00335BCB"/>
    <w:rsid w:val="00346619"/>
    <w:rsid w:val="00365707"/>
    <w:rsid w:val="003735DD"/>
    <w:rsid w:val="00374E10"/>
    <w:rsid w:val="00381B12"/>
    <w:rsid w:val="003B6443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A2BD2"/>
    <w:rsid w:val="007A38F1"/>
    <w:rsid w:val="007E3A0A"/>
    <w:rsid w:val="00820F0C"/>
    <w:rsid w:val="008424E7"/>
    <w:rsid w:val="00863DA4"/>
    <w:rsid w:val="00875440"/>
    <w:rsid w:val="0089445A"/>
    <w:rsid w:val="0089721D"/>
    <w:rsid w:val="009E7B25"/>
    <w:rsid w:val="00A13C59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526C"/>
    <w:rsid w:val="00CF36A9"/>
    <w:rsid w:val="00D01C6E"/>
    <w:rsid w:val="00D53ED9"/>
    <w:rsid w:val="00D70F94"/>
    <w:rsid w:val="00E063B4"/>
    <w:rsid w:val="00E37428"/>
    <w:rsid w:val="00EC3E05"/>
    <w:rsid w:val="00F40520"/>
    <w:rsid w:val="00F66730"/>
    <w:rsid w:val="00F82692"/>
    <w:rsid w:val="00F90950"/>
    <w:rsid w:val="00FA5A2E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1974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Lenka</dc:creator>
  <cp:lastModifiedBy>Strnadová Lenka</cp:lastModifiedBy>
  <cp:revision>2</cp:revision>
  <cp:lastPrinted>2000-06-23T09:38:00Z</cp:lastPrinted>
  <dcterms:created xsi:type="dcterms:W3CDTF">2016-12-07T07:21:00Z</dcterms:created>
  <dcterms:modified xsi:type="dcterms:W3CDTF">2016-12-12T08:10:00Z</dcterms:modified>
</cp:coreProperties>
</file>