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5B3" w:rsidRPr="00985EA3" w:rsidRDefault="008D45B3" w:rsidP="009B244E">
      <w:pPr>
        <w:pStyle w:val="Nadpis2"/>
        <w:rPr>
          <w:rFonts w:cs="Arial"/>
          <w:sz w:val="28"/>
          <w:szCs w:val="28"/>
        </w:rPr>
      </w:pPr>
      <w:r w:rsidRPr="00985EA3">
        <w:rPr>
          <w:rFonts w:cs="Arial"/>
          <w:sz w:val="28"/>
          <w:szCs w:val="28"/>
        </w:rPr>
        <w:t>SMLOUVA</w:t>
      </w:r>
    </w:p>
    <w:p w:rsidR="008D45B3" w:rsidRPr="00985EA3" w:rsidRDefault="008D45B3" w:rsidP="009B244E">
      <w:pPr>
        <w:pStyle w:val="Normln0"/>
        <w:jc w:val="center"/>
        <w:rPr>
          <w:rFonts w:ascii="Arial" w:hAnsi="Arial" w:cs="Arial"/>
          <w:b/>
          <w:sz w:val="22"/>
          <w:szCs w:val="22"/>
        </w:rPr>
      </w:pPr>
      <w:r w:rsidRPr="00985EA3">
        <w:rPr>
          <w:rFonts w:ascii="Arial" w:hAnsi="Arial" w:cs="Arial"/>
          <w:b/>
          <w:sz w:val="22"/>
          <w:szCs w:val="22"/>
        </w:rPr>
        <w:t xml:space="preserve">I. </w:t>
      </w:r>
    </w:p>
    <w:p w:rsidR="008D45B3" w:rsidRPr="00985EA3" w:rsidRDefault="008D45B3" w:rsidP="009B244E">
      <w:pPr>
        <w:pStyle w:val="Normln0"/>
        <w:jc w:val="center"/>
        <w:rPr>
          <w:rFonts w:ascii="Arial" w:hAnsi="Arial" w:cs="Arial"/>
          <w:b/>
          <w:sz w:val="22"/>
          <w:szCs w:val="22"/>
        </w:rPr>
      </w:pPr>
      <w:r w:rsidRPr="00985EA3">
        <w:rPr>
          <w:rFonts w:ascii="Arial" w:hAnsi="Arial" w:cs="Arial"/>
          <w:b/>
          <w:sz w:val="22"/>
          <w:szCs w:val="22"/>
        </w:rPr>
        <w:t>Subjekty</w:t>
      </w:r>
    </w:p>
    <w:p w:rsidR="00CE57AB" w:rsidRPr="00985EA3" w:rsidRDefault="00CE57AB" w:rsidP="00CE57AB">
      <w:pPr>
        <w:pStyle w:val="Normln0"/>
        <w:ind w:right="-468"/>
        <w:rPr>
          <w:rFonts w:ascii="Arial" w:hAnsi="Arial" w:cs="Arial"/>
          <w:b/>
          <w:sz w:val="22"/>
          <w:szCs w:val="22"/>
        </w:rPr>
      </w:pPr>
      <w:r w:rsidRPr="00985EA3">
        <w:rPr>
          <w:rFonts w:ascii="Arial" w:hAnsi="Arial" w:cs="Arial"/>
          <w:b/>
          <w:sz w:val="22"/>
          <w:szCs w:val="22"/>
        </w:rPr>
        <w:t>M</w:t>
      </w:r>
      <w:r w:rsidR="00344CF5">
        <w:rPr>
          <w:rFonts w:ascii="Arial" w:hAnsi="Arial" w:cs="Arial"/>
          <w:b/>
          <w:sz w:val="22"/>
          <w:szCs w:val="22"/>
        </w:rPr>
        <w:t>onika Tanečková</w:t>
      </w:r>
    </w:p>
    <w:p w:rsidR="00CE57AB" w:rsidRPr="00985EA3" w:rsidRDefault="00CE57AB" w:rsidP="00CE57AB">
      <w:pPr>
        <w:pStyle w:val="Normln0"/>
        <w:ind w:right="-468"/>
        <w:jc w:val="both"/>
        <w:rPr>
          <w:rFonts w:ascii="Arial" w:hAnsi="Arial" w:cs="Arial"/>
          <w:sz w:val="22"/>
          <w:szCs w:val="22"/>
        </w:rPr>
      </w:pPr>
      <w:r w:rsidRPr="00985EA3">
        <w:rPr>
          <w:rFonts w:ascii="Arial" w:hAnsi="Arial" w:cs="Arial"/>
          <w:sz w:val="22"/>
          <w:szCs w:val="22"/>
        </w:rPr>
        <w:t>se sídlem: Za drahou 4275, 798 11 Prostějov, zastoupená: Monikou Tanečkovou,</w:t>
      </w:r>
    </w:p>
    <w:p w:rsidR="00CE57AB" w:rsidRPr="00985EA3" w:rsidRDefault="00CE57AB" w:rsidP="00CE57AB">
      <w:pPr>
        <w:pStyle w:val="Normln0"/>
        <w:ind w:right="-468"/>
        <w:jc w:val="both"/>
        <w:rPr>
          <w:rFonts w:ascii="Arial" w:hAnsi="Arial" w:cs="Arial"/>
          <w:sz w:val="22"/>
          <w:szCs w:val="22"/>
        </w:rPr>
      </w:pPr>
      <w:r w:rsidRPr="00985EA3">
        <w:rPr>
          <w:rFonts w:ascii="Arial" w:hAnsi="Arial" w:cs="Arial"/>
          <w:sz w:val="22"/>
          <w:szCs w:val="22"/>
        </w:rPr>
        <w:t xml:space="preserve">IČO: 74386441, DIČ: </w:t>
      </w:r>
      <w:proofErr w:type="gramStart"/>
      <w:r w:rsidRPr="00985EA3">
        <w:rPr>
          <w:rFonts w:ascii="Arial" w:hAnsi="Arial" w:cs="Arial"/>
          <w:sz w:val="22"/>
          <w:szCs w:val="22"/>
        </w:rPr>
        <w:t>CZ  7060104469</w:t>
      </w:r>
      <w:proofErr w:type="gramEnd"/>
    </w:p>
    <w:p w:rsidR="00CE57AB" w:rsidRPr="00985EA3" w:rsidRDefault="00CE57AB" w:rsidP="00CE57AB">
      <w:pPr>
        <w:pStyle w:val="Normln0"/>
        <w:ind w:right="-468"/>
        <w:jc w:val="both"/>
        <w:rPr>
          <w:rFonts w:ascii="Arial" w:hAnsi="Arial" w:cs="Arial"/>
          <w:sz w:val="22"/>
          <w:szCs w:val="22"/>
        </w:rPr>
      </w:pPr>
      <w:r w:rsidRPr="00985EA3">
        <w:rPr>
          <w:rFonts w:ascii="Arial" w:hAnsi="Arial" w:cs="Arial"/>
          <w:sz w:val="22"/>
          <w:szCs w:val="22"/>
        </w:rPr>
        <w:t>(dále jen agentura)</w:t>
      </w:r>
    </w:p>
    <w:p w:rsidR="008D45B3" w:rsidRPr="00985EA3" w:rsidRDefault="001C2A01" w:rsidP="009B244E">
      <w:pPr>
        <w:pStyle w:val="Normln0"/>
        <w:jc w:val="both"/>
        <w:rPr>
          <w:rFonts w:ascii="Arial" w:hAnsi="Arial" w:cs="Arial"/>
          <w:sz w:val="22"/>
          <w:szCs w:val="22"/>
        </w:rPr>
      </w:pPr>
      <w:r w:rsidRPr="00985EA3">
        <w:rPr>
          <w:rFonts w:ascii="Arial" w:hAnsi="Arial" w:cs="Arial"/>
          <w:sz w:val="22"/>
          <w:szCs w:val="22"/>
        </w:rPr>
        <w:t>a</w:t>
      </w:r>
    </w:p>
    <w:p w:rsidR="00B96849" w:rsidRDefault="00B96849" w:rsidP="00B96849">
      <w:pPr>
        <w:shd w:val="clear" w:color="auto" w:fill="FFFFFF"/>
        <w:rPr>
          <w:rFonts w:ascii="Arial" w:hAnsi="Arial" w:cs="Arial"/>
          <w:color w:val="000000"/>
          <w:sz w:val="22"/>
          <w:szCs w:val="22"/>
          <w:shd w:val="clear" w:color="auto" w:fill="FFFFFF"/>
        </w:rPr>
      </w:pPr>
      <w:r w:rsidRPr="00B96849">
        <w:rPr>
          <w:rFonts w:ascii="Arial" w:hAnsi="Arial" w:cs="Arial"/>
          <w:color w:val="000000"/>
          <w:sz w:val="22"/>
          <w:szCs w:val="22"/>
          <w:shd w:val="clear" w:color="auto" w:fill="FFFFFF"/>
        </w:rPr>
        <w:t>Městské kulturní středisko</w:t>
      </w:r>
      <w:r w:rsidRPr="00B96849">
        <w:rPr>
          <w:rFonts w:ascii="Arial" w:hAnsi="Arial" w:cs="Arial"/>
          <w:color w:val="000000"/>
          <w:sz w:val="22"/>
          <w:szCs w:val="22"/>
        </w:rPr>
        <w:br/>
      </w:r>
      <w:r w:rsidRPr="00B96849">
        <w:rPr>
          <w:rFonts w:ascii="Arial" w:hAnsi="Arial" w:cs="Arial"/>
          <w:color w:val="000000"/>
          <w:sz w:val="22"/>
          <w:szCs w:val="22"/>
          <w:shd w:val="clear" w:color="auto" w:fill="FFFFFF"/>
        </w:rPr>
        <w:t>se sídlem: Sídliště 710, 374 01 Trhové Sviny</w:t>
      </w:r>
    </w:p>
    <w:p w:rsidR="00B96849" w:rsidRDefault="00B96849" w:rsidP="00B96849">
      <w:pPr>
        <w:shd w:val="clear" w:color="auto" w:fill="FFFFFF"/>
        <w:rPr>
          <w:rFonts w:ascii="Arial" w:hAnsi="Arial" w:cs="Arial"/>
          <w:sz w:val="22"/>
          <w:szCs w:val="22"/>
          <w:shd w:val="clear" w:color="auto" w:fill="FFFFFF"/>
        </w:rPr>
      </w:pPr>
      <w:r w:rsidRPr="00B96849">
        <w:rPr>
          <w:rFonts w:ascii="Arial" w:hAnsi="Arial" w:cs="Arial"/>
          <w:sz w:val="22"/>
          <w:szCs w:val="22"/>
          <w:shd w:val="clear" w:color="auto" w:fill="FFFFFF"/>
        </w:rPr>
        <w:t>IČO :</w:t>
      </w:r>
      <w:r>
        <w:rPr>
          <w:rFonts w:ascii="Arial" w:hAnsi="Arial" w:cs="Arial"/>
          <w:sz w:val="22"/>
          <w:szCs w:val="22"/>
          <w:shd w:val="clear" w:color="auto" w:fill="FFFFFF"/>
        </w:rPr>
        <w:t>00362930</w:t>
      </w:r>
    </w:p>
    <w:p w:rsidR="00344CF5" w:rsidRPr="00B96849" w:rsidRDefault="00B96849" w:rsidP="00B96849">
      <w:pPr>
        <w:shd w:val="clear" w:color="auto" w:fill="FFFFFF"/>
        <w:rPr>
          <w:rFonts w:ascii="Arial" w:hAnsi="Arial" w:cs="Arial"/>
          <w:sz w:val="22"/>
          <w:szCs w:val="22"/>
        </w:rPr>
      </w:pPr>
      <w:r w:rsidRPr="00B96849">
        <w:rPr>
          <w:rFonts w:ascii="Arial" w:hAnsi="Arial" w:cs="Arial"/>
          <w:sz w:val="22"/>
          <w:szCs w:val="22"/>
        </w:rPr>
        <w:t xml:space="preserve">Zastoupeno: </w:t>
      </w:r>
      <w:r>
        <w:rPr>
          <w:rFonts w:ascii="Arial" w:hAnsi="Arial" w:cs="Arial"/>
          <w:sz w:val="22"/>
          <w:szCs w:val="22"/>
        </w:rPr>
        <w:t xml:space="preserve">p. ředitelem </w:t>
      </w:r>
      <w:r w:rsidRPr="00B96849">
        <w:rPr>
          <w:rFonts w:ascii="Arial" w:hAnsi="Arial" w:cs="Arial"/>
          <w:sz w:val="22"/>
          <w:szCs w:val="22"/>
        </w:rPr>
        <w:t xml:space="preserve">Františkem </w:t>
      </w:r>
      <w:proofErr w:type="spellStart"/>
      <w:r w:rsidRPr="00B96849">
        <w:rPr>
          <w:rFonts w:ascii="Arial" w:hAnsi="Arial" w:cs="Arial"/>
          <w:sz w:val="22"/>
          <w:szCs w:val="22"/>
        </w:rPr>
        <w:t>Herbstem</w:t>
      </w:r>
      <w:proofErr w:type="spellEnd"/>
      <w:r w:rsidR="00344CF5" w:rsidRPr="00B96849">
        <w:rPr>
          <w:rFonts w:ascii="Arial" w:hAnsi="Arial" w:cs="Arial"/>
          <w:sz w:val="22"/>
          <w:szCs w:val="22"/>
          <w:lang w:eastAsia="en-US"/>
        </w:rPr>
        <w:t xml:space="preserve"> </w:t>
      </w:r>
    </w:p>
    <w:p w:rsidR="00344CF5" w:rsidRPr="00B96849" w:rsidRDefault="00344CF5" w:rsidP="00344CF5">
      <w:pPr>
        <w:pStyle w:val="Normln0"/>
        <w:ind w:right="-468"/>
        <w:jc w:val="both"/>
        <w:rPr>
          <w:rFonts w:ascii="Arial" w:hAnsi="Arial" w:cs="Arial"/>
          <w:sz w:val="22"/>
          <w:szCs w:val="22"/>
        </w:rPr>
      </w:pPr>
      <w:r w:rsidRPr="00B96849">
        <w:rPr>
          <w:rFonts w:ascii="Arial" w:hAnsi="Arial" w:cs="Arial"/>
          <w:sz w:val="22"/>
          <w:szCs w:val="22"/>
        </w:rPr>
        <w:t>(dále jen objednavatel)</w:t>
      </w:r>
    </w:p>
    <w:p w:rsidR="008D45B3" w:rsidRPr="00B96849" w:rsidRDefault="008D45B3" w:rsidP="009B244E">
      <w:pPr>
        <w:pStyle w:val="Normln0"/>
        <w:ind w:firstLine="180"/>
        <w:jc w:val="center"/>
        <w:rPr>
          <w:rFonts w:ascii="Arial" w:hAnsi="Arial" w:cs="Arial"/>
          <w:b/>
          <w:sz w:val="22"/>
          <w:szCs w:val="22"/>
        </w:rPr>
      </w:pPr>
      <w:r w:rsidRPr="00B96849">
        <w:rPr>
          <w:rFonts w:ascii="Arial" w:hAnsi="Arial" w:cs="Arial"/>
          <w:b/>
          <w:sz w:val="22"/>
          <w:szCs w:val="22"/>
        </w:rPr>
        <w:t>II.</w:t>
      </w:r>
    </w:p>
    <w:p w:rsidR="008D45B3" w:rsidRPr="00985EA3" w:rsidRDefault="008D45B3" w:rsidP="009B244E">
      <w:pPr>
        <w:pStyle w:val="Normln0"/>
        <w:ind w:firstLine="180"/>
        <w:jc w:val="center"/>
        <w:rPr>
          <w:rFonts w:ascii="Arial" w:hAnsi="Arial" w:cs="Arial"/>
          <w:b/>
          <w:sz w:val="22"/>
          <w:szCs w:val="22"/>
        </w:rPr>
      </w:pPr>
      <w:r w:rsidRPr="00985EA3">
        <w:rPr>
          <w:rFonts w:ascii="Arial" w:hAnsi="Arial" w:cs="Arial"/>
          <w:b/>
          <w:sz w:val="22"/>
          <w:szCs w:val="22"/>
        </w:rPr>
        <w:t>Předmět smlouvy</w:t>
      </w:r>
    </w:p>
    <w:p w:rsidR="008D45B3" w:rsidRDefault="008D45B3" w:rsidP="009B244E">
      <w:pPr>
        <w:pStyle w:val="Normln0"/>
        <w:ind w:firstLine="708"/>
        <w:jc w:val="both"/>
        <w:rPr>
          <w:rFonts w:ascii="Arial" w:hAnsi="Arial" w:cs="Arial"/>
          <w:sz w:val="22"/>
          <w:szCs w:val="22"/>
        </w:rPr>
      </w:pPr>
      <w:r w:rsidRPr="00985EA3">
        <w:rPr>
          <w:rFonts w:ascii="Arial" w:hAnsi="Arial" w:cs="Arial"/>
          <w:sz w:val="22"/>
          <w:szCs w:val="22"/>
        </w:rPr>
        <w:t>Předmětem smlouvy</w:t>
      </w:r>
      <w:r w:rsidR="00AB57B9" w:rsidRPr="00985EA3">
        <w:rPr>
          <w:rFonts w:ascii="Arial" w:hAnsi="Arial" w:cs="Arial"/>
          <w:sz w:val="22"/>
          <w:szCs w:val="22"/>
        </w:rPr>
        <w:t xml:space="preserve"> </w:t>
      </w:r>
      <w:r w:rsidRPr="00985EA3">
        <w:rPr>
          <w:rFonts w:ascii="Arial" w:hAnsi="Arial" w:cs="Arial"/>
          <w:sz w:val="22"/>
          <w:szCs w:val="22"/>
        </w:rPr>
        <w:t xml:space="preserve">je sehrání divadelního představení </w:t>
      </w:r>
      <w:r w:rsidR="00387FB0" w:rsidRPr="00387FB0">
        <w:rPr>
          <w:rFonts w:ascii="Arial" w:hAnsi="Arial" w:cs="Arial"/>
          <w:b/>
          <w:sz w:val="22"/>
          <w:szCs w:val="22"/>
        </w:rPr>
        <w:t>ZKURVENÍ HAVLISTI</w:t>
      </w:r>
      <w:r w:rsidRPr="00985EA3">
        <w:rPr>
          <w:rFonts w:ascii="Arial" w:hAnsi="Arial" w:cs="Arial"/>
          <w:sz w:val="22"/>
          <w:szCs w:val="22"/>
        </w:rPr>
        <w:t xml:space="preserve"> v režii </w:t>
      </w:r>
      <w:r w:rsidR="00C24CD8" w:rsidRPr="00985EA3">
        <w:rPr>
          <w:rFonts w:ascii="Arial" w:hAnsi="Arial" w:cs="Arial"/>
          <w:sz w:val="22"/>
          <w:szCs w:val="22"/>
        </w:rPr>
        <w:t>L. Baláka</w:t>
      </w:r>
      <w:r w:rsidR="00546B8B">
        <w:rPr>
          <w:rFonts w:ascii="Arial" w:hAnsi="Arial" w:cs="Arial"/>
          <w:sz w:val="22"/>
          <w:szCs w:val="22"/>
        </w:rPr>
        <w:t>.</w:t>
      </w:r>
    </w:p>
    <w:p w:rsidR="00344CF5" w:rsidRPr="00985EA3" w:rsidRDefault="00344CF5" w:rsidP="009B244E">
      <w:pPr>
        <w:pStyle w:val="Normln0"/>
        <w:ind w:firstLine="708"/>
        <w:jc w:val="both"/>
        <w:rPr>
          <w:rFonts w:ascii="Arial" w:hAnsi="Arial" w:cs="Arial"/>
          <w:sz w:val="22"/>
          <w:szCs w:val="22"/>
        </w:rPr>
      </w:pPr>
    </w:p>
    <w:p w:rsidR="008D45B3" w:rsidRPr="00985EA3" w:rsidRDefault="008D45B3" w:rsidP="009B244E">
      <w:pPr>
        <w:pStyle w:val="Normln0"/>
        <w:ind w:firstLine="180"/>
        <w:jc w:val="center"/>
        <w:rPr>
          <w:rFonts w:ascii="Arial" w:hAnsi="Arial" w:cs="Arial"/>
          <w:b/>
          <w:sz w:val="22"/>
          <w:szCs w:val="22"/>
        </w:rPr>
      </w:pPr>
      <w:r w:rsidRPr="00985EA3">
        <w:rPr>
          <w:rFonts w:ascii="Arial" w:hAnsi="Arial" w:cs="Arial"/>
          <w:b/>
          <w:sz w:val="22"/>
          <w:szCs w:val="22"/>
        </w:rPr>
        <w:t>III.</w:t>
      </w:r>
    </w:p>
    <w:p w:rsidR="008D45B3" w:rsidRPr="00985EA3" w:rsidRDefault="008D45B3" w:rsidP="009B244E">
      <w:pPr>
        <w:pStyle w:val="Nadpis10"/>
        <w:ind w:firstLine="180"/>
        <w:rPr>
          <w:rFonts w:cs="Arial"/>
          <w:b w:val="0"/>
          <w:sz w:val="22"/>
          <w:szCs w:val="22"/>
        </w:rPr>
      </w:pPr>
      <w:r w:rsidRPr="00985EA3">
        <w:rPr>
          <w:rFonts w:cs="Arial"/>
          <w:sz w:val="22"/>
          <w:szCs w:val="22"/>
        </w:rPr>
        <w:t>Práva a povinnosti</w:t>
      </w:r>
    </w:p>
    <w:p w:rsidR="008D45B3" w:rsidRPr="00985EA3" w:rsidRDefault="008D45B3" w:rsidP="009B244E">
      <w:pPr>
        <w:pStyle w:val="Normln0"/>
        <w:ind w:firstLine="708"/>
        <w:jc w:val="both"/>
        <w:rPr>
          <w:rFonts w:ascii="Arial" w:hAnsi="Arial" w:cs="Arial"/>
          <w:sz w:val="22"/>
          <w:szCs w:val="22"/>
        </w:rPr>
      </w:pPr>
      <w:r w:rsidRPr="00985EA3">
        <w:rPr>
          <w:rFonts w:ascii="Arial" w:hAnsi="Arial" w:cs="Arial"/>
          <w:sz w:val="22"/>
          <w:szCs w:val="22"/>
        </w:rPr>
        <w:t>Agentura se zavazuje zajistit</w:t>
      </w:r>
      <w:r w:rsidR="00B96FFA" w:rsidRPr="00985EA3">
        <w:rPr>
          <w:rFonts w:ascii="Arial" w:hAnsi="Arial" w:cs="Arial"/>
          <w:sz w:val="22"/>
          <w:szCs w:val="22"/>
        </w:rPr>
        <w:t xml:space="preserve"> </w:t>
      </w:r>
      <w:r w:rsidRPr="00985EA3">
        <w:rPr>
          <w:rFonts w:ascii="Arial" w:hAnsi="Arial" w:cs="Arial"/>
          <w:sz w:val="22"/>
          <w:szCs w:val="22"/>
        </w:rPr>
        <w:t>sehrání výše</w:t>
      </w:r>
      <w:r w:rsidR="00B96FFA" w:rsidRPr="00985EA3">
        <w:rPr>
          <w:rFonts w:ascii="Arial" w:hAnsi="Arial" w:cs="Arial"/>
          <w:sz w:val="22"/>
          <w:szCs w:val="22"/>
        </w:rPr>
        <w:t xml:space="preserve"> </w:t>
      </w:r>
      <w:r w:rsidRPr="00985EA3">
        <w:rPr>
          <w:rFonts w:ascii="Arial" w:hAnsi="Arial" w:cs="Arial"/>
          <w:sz w:val="22"/>
          <w:szCs w:val="22"/>
        </w:rPr>
        <w:t xml:space="preserve">uvedeného představení </w:t>
      </w:r>
      <w:r w:rsidR="00E91C5D">
        <w:rPr>
          <w:rFonts w:ascii="Arial" w:hAnsi="Arial" w:cs="Arial"/>
          <w:sz w:val="22"/>
          <w:szCs w:val="22"/>
        </w:rPr>
        <w:t>na scéně</w:t>
      </w:r>
      <w:r w:rsidR="00344CF5">
        <w:rPr>
          <w:rFonts w:ascii="Arial" w:hAnsi="Arial" w:cs="Arial"/>
          <w:sz w:val="22"/>
          <w:szCs w:val="22"/>
        </w:rPr>
        <w:t xml:space="preserve"> Městského k</w:t>
      </w:r>
      <w:r w:rsidR="00B96849">
        <w:rPr>
          <w:rFonts w:ascii="Arial" w:hAnsi="Arial" w:cs="Arial"/>
          <w:sz w:val="22"/>
          <w:szCs w:val="22"/>
        </w:rPr>
        <w:t xml:space="preserve">ulturního střediska </w:t>
      </w:r>
      <w:r w:rsidR="00CE57AB" w:rsidRPr="00985EA3">
        <w:rPr>
          <w:rFonts w:ascii="Arial" w:hAnsi="Arial" w:cs="Arial"/>
          <w:sz w:val="22"/>
          <w:szCs w:val="22"/>
        </w:rPr>
        <w:t>d</w:t>
      </w:r>
      <w:r w:rsidR="009C0086" w:rsidRPr="00985EA3">
        <w:rPr>
          <w:rFonts w:ascii="Arial" w:hAnsi="Arial" w:cs="Arial"/>
          <w:sz w:val="22"/>
          <w:szCs w:val="22"/>
        </w:rPr>
        <w:t>ne</w:t>
      </w:r>
      <w:r w:rsidR="009C0086" w:rsidRPr="00985EA3">
        <w:rPr>
          <w:rFonts w:ascii="Arial" w:hAnsi="Arial" w:cs="Arial"/>
          <w:b/>
          <w:sz w:val="22"/>
          <w:szCs w:val="22"/>
        </w:rPr>
        <w:t xml:space="preserve"> </w:t>
      </w:r>
      <w:r w:rsidR="00B96849">
        <w:rPr>
          <w:rFonts w:ascii="Arial" w:hAnsi="Arial" w:cs="Arial"/>
          <w:b/>
          <w:sz w:val="22"/>
          <w:szCs w:val="22"/>
        </w:rPr>
        <w:t>21</w:t>
      </w:r>
      <w:r w:rsidR="00344CF5">
        <w:rPr>
          <w:rFonts w:ascii="Arial" w:hAnsi="Arial" w:cs="Arial"/>
          <w:b/>
          <w:sz w:val="22"/>
          <w:szCs w:val="22"/>
        </w:rPr>
        <w:t>.</w:t>
      </w:r>
      <w:r w:rsidRPr="00985EA3">
        <w:rPr>
          <w:rFonts w:ascii="Arial" w:hAnsi="Arial" w:cs="Arial"/>
          <w:b/>
          <w:sz w:val="22"/>
          <w:szCs w:val="22"/>
        </w:rPr>
        <w:t xml:space="preserve"> </w:t>
      </w:r>
      <w:r w:rsidR="00B96849">
        <w:rPr>
          <w:rFonts w:ascii="Arial" w:hAnsi="Arial" w:cs="Arial"/>
          <w:b/>
          <w:sz w:val="22"/>
          <w:szCs w:val="22"/>
        </w:rPr>
        <w:t>ledna</w:t>
      </w:r>
      <w:r w:rsidR="00A35F1C" w:rsidRPr="00985EA3">
        <w:rPr>
          <w:rFonts w:ascii="Arial" w:hAnsi="Arial" w:cs="Arial"/>
          <w:b/>
          <w:sz w:val="22"/>
          <w:szCs w:val="22"/>
        </w:rPr>
        <w:t xml:space="preserve"> </w:t>
      </w:r>
      <w:r w:rsidR="006E1CBD" w:rsidRPr="00985EA3">
        <w:rPr>
          <w:rFonts w:ascii="Arial" w:hAnsi="Arial" w:cs="Arial"/>
          <w:b/>
          <w:sz w:val="22"/>
          <w:szCs w:val="22"/>
        </w:rPr>
        <w:t>20</w:t>
      </w:r>
      <w:r w:rsidR="00B96849">
        <w:rPr>
          <w:rFonts w:ascii="Arial" w:hAnsi="Arial" w:cs="Arial"/>
          <w:b/>
          <w:sz w:val="22"/>
          <w:szCs w:val="22"/>
        </w:rPr>
        <w:t>20</w:t>
      </w:r>
      <w:r w:rsidR="006E1CBD" w:rsidRPr="00985EA3">
        <w:rPr>
          <w:rFonts w:ascii="Arial" w:hAnsi="Arial" w:cs="Arial"/>
          <w:b/>
          <w:sz w:val="22"/>
          <w:szCs w:val="22"/>
        </w:rPr>
        <w:t xml:space="preserve"> </w:t>
      </w:r>
      <w:r w:rsidR="006F2BA7" w:rsidRPr="00985EA3">
        <w:rPr>
          <w:rFonts w:ascii="Arial" w:hAnsi="Arial" w:cs="Arial"/>
          <w:b/>
          <w:sz w:val="22"/>
          <w:szCs w:val="22"/>
        </w:rPr>
        <w:t>v</w:t>
      </w:r>
      <w:r w:rsidR="00906B6D" w:rsidRPr="00985EA3">
        <w:rPr>
          <w:rFonts w:ascii="Arial" w:hAnsi="Arial" w:cs="Arial"/>
          <w:b/>
          <w:sz w:val="22"/>
          <w:szCs w:val="22"/>
        </w:rPr>
        <w:t> </w:t>
      </w:r>
      <w:r w:rsidR="00F945D2">
        <w:rPr>
          <w:rFonts w:ascii="Arial" w:hAnsi="Arial" w:cs="Arial"/>
          <w:b/>
          <w:sz w:val="22"/>
          <w:szCs w:val="22"/>
        </w:rPr>
        <w:t>19</w:t>
      </w:r>
      <w:r w:rsidR="00906B6D" w:rsidRPr="00985EA3">
        <w:rPr>
          <w:rFonts w:ascii="Arial" w:hAnsi="Arial" w:cs="Arial"/>
          <w:b/>
          <w:sz w:val="22"/>
          <w:szCs w:val="22"/>
        </w:rPr>
        <w:t>:</w:t>
      </w:r>
      <w:r w:rsidR="00A35F1C" w:rsidRPr="00985EA3">
        <w:rPr>
          <w:rFonts w:ascii="Arial" w:hAnsi="Arial" w:cs="Arial"/>
          <w:b/>
          <w:sz w:val="22"/>
          <w:szCs w:val="22"/>
        </w:rPr>
        <w:t>0</w:t>
      </w:r>
      <w:r w:rsidR="00906B6D" w:rsidRPr="00985EA3">
        <w:rPr>
          <w:rFonts w:ascii="Arial" w:hAnsi="Arial" w:cs="Arial"/>
          <w:b/>
          <w:sz w:val="22"/>
          <w:szCs w:val="22"/>
        </w:rPr>
        <w:t>0</w:t>
      </w:r>
      <w:r w:rsidRPr="00985EA3">
        <w:rPr>
          <w:rFonts w:ascii="Arial" w:hAnsi="Arial" w:cs="Arial"/>
          <w:b/>
          <w:sz w:val="22"/>
          <w:szCs w:val="22"/>
        </w:rPr>
        <w:t xml:space="preserve">hod. v délce představení </w:t>
      </w:r>
      <w:r w:rsidR="00B80AE1" w:rsidRPr="00985EA3">
        <w:rPr>
          <w:rFonts w:ascii="Arial" w:hAnsi="Arial" w:cs="Arial"/>
          <w:b/>
          <w:sz w:val="22"/>
          <w:szCs w:val="22"/>
        </w:rPr>
        <w:t>1</w:t>
      </w:r>
      <w:r w:rsidRPr="00985EA3">
        <w:rPr>
          <w:rFonts w:ascii="Arial" w:hAnsi="Arial" w:cs="Arial"/>
          <w:b/>
          <w:sz w:val="22"/>
          <w:szCs w:val="22"/>
        </w:rPr>
        <w:t>:</w:t>
      </w:r>
      <w:r w:rsidR="00B80AE1" w:rsidRPr="00985EA3">
        <w:rPr>
          <w:rFonts w:ascii="Arial" w:hAnsi="Arial" w:cs="Arial"/>
          <w:b/>
          <w:sz w:val="22"/>
          <w:szCs w:val="22"/>
        </w:rPr>
        <w:t>3</w:t>
      </w:r>
      <w:r w:rsidRPr="00985EA3">
        <w:rPr>
          <w:rFonts w:ascii="Arial" w:hAnsi="Arial" w:cs="Arial"/>
          <w:b/>
          <w:sz w:val="22"/>
          <w:szCs w:val="22"/>
        </w:rPr>
        <w:t>0 hod.</w:t>
      </w:r>
      <w:r w:rsidR="007E066C" w:rsidRPr="00985EA3">
        <w:rPr>
          <w:rFonts w:ascii="Arial" w:hAnsi="Arial" w:cs="Arial"/>
          <w:b/>
          <w:sz w:val="22"/>
          <w:szCs w:val="22"/>
        </w:rPr>
        <w:t xml:space="preserve"> </w:t>
      </w:r>
      <w:r w:rsidRPr="00985EA3">
        <w:rPr>
          <w:rFonts w:ascii="Arial" w:hAnsi="Arial" w:cs="Arial"/>
          <w:sz w:val="22"/>
          <w:szCs w:val="22"/>
        </w:rPr>
        <w:t xml:space="preserve">Za tím účelem dopraví </w:t>
      </w:r>
      <w:r w:rsidR="00344CF5">
        <w:rPr>
          <w:rFonts w:ascii="Arial" w:hAnsi="Arial" w:cs="Arial"/>
          <w:sz w:val="22"/>
          <w:szCs w:val="22"/>
        </w:rPr>
        <w:t xml:space="preserve">na místo určení </w:t>
      </w:r>
      <w:r w:rsidRPr="00985EA3">
        <w:rPr>
          <w:rFonts w:ascii="Arial" w:hAnsi="Arial" w:cs="Arial"/>
          <w:sz w:val="22"/>
          <w:szCs w:val="22"/>
        </w:rPr>
        <w:t>vlastními dopravními prostředky dekorace, rekvizity, kostýmy. Agentura dále zajistí dopravu uměleckého souboru a technických pracovníků.</w:t>
      </w:r>
    </w:p>
    <w:p w:rsidR="008D45B3" w:rsidRPr="00985EA3" w:rsidRDefault="008D45B3" w:rsidP="009B244E">
      <w:pPr>
        <w:pStyle w:val="Normln0"/>
        <w:ind w:firstLine="708"/>
        <w:jc w:val="both"/>
        <w:rPr>
          <w:rFonts w:ascii="Arial" w:hAnsi="Arial" w:cs="Arial"/>
          <w:b/>
          <w:sz w:val="22"/>
          <w:szCs w:val="22"/>
        </w:rPr>
      </w:pPr>
      <w:r w:rsidRPr="00985EA3">
        <w:rPr>
          <w:rFonts w:ascii="Arial" w:hAnsi="Arial" w:cs="Arial"/>
          <w:b/>
          <w:sz w:val="22"/>
          <w:szCs w:val="22"/>
        </w:rPr>
        <w:t>Technické podmínky:</w:t>
      </w:r>
    </w:p>
    <w:p w:rsidR="00B80AE1" w:rsidRPr="00985EA3" w:rsidRDefault="008D45B3" w:rsidP="009B244E">
      <w:pPr>
        <w:pStyle w:val="Normln0"/>
        <w:ind w:firstLine="708"/>
        <w:jc w:val="both"/>
        <w:rPr>
          <w:rFonts w:ascii="Arial" w:hAnsi="Arial" w:cs="Arial"/>
          <w:sz w:val="22"/>
          <w:szCs w:val="22"/>
        </w:rPr>
      </w:pPr>
      <w:r w:rsidRPr="00985EA3">
        <w:rPr>
          <w:rFonts w:ascii="Arial" w:hAnsi="Arial" w:cs="Arial"/>
          <w:sz w:val="22"/>
          <w:szCs w:val="22"/>
        </w:rPr>
        <w:t>1. technika: (příjezd, vykládka, stavba, svícení, zvučení) – vše dle osobní telefonické domlu</w:t>
      </w:r>
      <w:r w:rsidR="00387FB0">
        <w:rPr>
          <w:rFonts w:ascii="Arial" w:hAnsi="Arial" w:cs="Arial"/>
          <w:sz w:val="22"/>
          <w:szCs w:val="22"/>
        </w:rPr>
        <w:t xml:space="preserve">vy v den představení nejdříve mezi </w:t>
      </w:r>
      <w:r w:rsidR="00906B6D" w:rsidRPr="00985EA3">
        <w:rPr>
          <w:rFonts w:ascii="Arial" w:hAnsi="Arial" w:cs="Arial"/>
          <w:sz w:val="22"/>
          <w:szCs w:val="22"/>
        </w:rPr>
        <w:t>16</w:t>
      </w:r>
      <w:r w:rsidR="00001755">
        <w:rPr>
          <w:rFonts w:ascii="Arial" w:hAnsi="Arial" w:cs="Arial"/>
          <w:sz w:val="22"/>
          <w:szCs w:val="22"/>
        </w:rPr>
        <w:t>:30</w:t>
      </w:r>
      <w:r w:rsidR="00387FB0">
        <w:rPr>
          <w:rFonts w:ascii="Arial" w:hAnsi="Arial" w:cs="Arial"/>
          <w:sz w:val="22"/>
          <w:szCs w:val="22"/>
        </w:rPr>
        <w:t>-17:00</w:t>
      </w:r>
      <w:r w:rsidRPr="00985EA3">
        <w:rPr>
          <w:rFonts w:ascii="Arial" w:hAnsi="Arial" w:cs="Arial"/>
          <w:sz w:val="22"/>
          <w:szCs w:val="22"/>
        </w:rPr>
        <w:t xml:space="preserve">hod., kontakt na zvukaře a osvětlovače </w:t>
      </w:r>
      <w:r w:rsidR="00387FB0">
        <w:rPr>
          <w:rFonts w:ascii="Arial" w:hAnsi="Arial" w:cs="Arial"/>
          <w:sz w:val="22"/>
          <w:szCs w:val="22"/>
        </w:rPr>
        <w:t xml:space="preserve">Martin Kočka Kocourek </w:t>
      </w:r>
    </w:p>
    <w:p w:rsidR="008D45B3" w:rsidRPr="00985EA3" w:rsidRDefault="008D45B3" w:rsidP="009B244E">
      <w:pPr>
        <w:pStyle w:val="Normln0"/>
        <w:ind w:firstLine="708"/>
        <w:jc w:val="both"/>
        <w:rPr>
          <w:rFonts w:ascii="Arial" w:hAnsi="Arial" w:cs="Arial"/>
          <w:sz w:val="22"/>
          <w:szCs w:val="22"/>
        </w:rPr>
      </w:pPr>
      <w:r w:rsidRPr="00985EA3">
        <w:rPr>
          <w:rFonts w:ascii="Arial" w:hAnsi="Arial" w:cs="Arial"/>
          <w:sz w:val="22"/>
          <w:szCs w:val="22"/>
        </w:rPr>
        <w:t xml:space="preserve">2. herecký soubor: zkouška proběhne dle osobní telefonické domluvy v den představení v daném prostoru, nejdříve </w:t>
      </w:r>
      <w:r w:rsidR="009266ED" w:rsidRPr="00985EA3">
        <w:rPr>
          <w:rFonts w:ascii="Arial" w:hAnsi="Arial" w:cs="Arial"/>
          <w:sz w:val="22"/>
          <w:szCs w:val="22"/>
        </w:rPr>
        <w:t>v</w:t>
      </w:r>
      <w:r w:rsidR="00906B6D" w:rsidRPr="00985EA3">
        <w:rPr>
          <w:rFonts w:ascii="Arial" w:hAnsi="Arial" w:cs="Arial"/>
          <w:sz w:val="22"/>
          <w:szCs w:val="22"/>
        </w:rPr>
        <w:t> 17:30</w:t>
      </w:r>
      <w:r w:rsidRPr="00985EA3">
        <w:rPr>
          <w:rFonts w:ascii="Arial" w:hAnsi="Arial" w:cs="Arial"/>
          <w:sz w:val="22"/>
          <w:szCs w:val="22"/>
        </w:rPr>
        <w:t>hod.</w:t>
      </w:r>
    </w:p>
    <w:p w:rsidR="00B80AE1" w:rsidRPr="00344CF5" w:rsidRDefault="00B80AE1" w:rsidP="009B244E">
      <w:pPr>
        <w:pStyle w:val="Normln0"/>
        <w:ind w:firstLine="708"/>
        <w:jc w:val="both"/>
        <w:rPr>
          <w:rFonts w:ascii="Arial" w:hAnsi="Arial" w:cs="Arial"/>
          <w:sz w:val="10"/>
          <w:szCs w:val="10"/>
        </w:rPr>
      </w:pPr>
    </w:p>
    <w:p w:rsidR="008D45B3" w:rsidRPr="00985EA3" w:rsidRDefault="008D45B3" w:rsidP="009B244E">
      <w:pPr>
        <w:pStyle w:val="Normln0"/>
        <w:ind w:firstLine="708"/>
        <w:jc w:val="both"/>
        <w:rPr>
          <w:rFonts w:ascii="Arial" w:hAnsi="Arial" w:cs="Arial"/>
          <w:sz w:val="22"/>
          <w:szCs w:val="22"/>
        </w:rPr>
      </w:pPr>
      <w:r w:rsidRPr="00985EA3">
        <w:rPr>
          <w:rFonts w:ascii="Arial" w:hAnsi="Arial" w:cs="Arial"/>
          <w:sz w:val="22"/>
          <w:szCs w:val="22"/>
        </w:rPr>
        <w:t>Objedn</w:t>
      </w:r>
      <w:r w:rsidR="00344CF5">
        <w:rPr>
          <w:rFonts w:ascii="Arial" w:hAnsi="Arial" w:cs="Arial"/>
          <w:sz w:val="22"/>
          <w:szCs w:val="22"/>
        </w:rPr>
        <w:t xml:space="preserve">avatel </w:t>
      </w:r>
      <w:r w:rsidRPr="00985EA3">
        <w:rPr>
          <w:rFonts w:ascii="Arial" w:hAnsi="Arial" w:cs="Arial"/>
          <w:sz w:val="22"/>
          <w:szCs w:val="22"/>
        </w:rPr>
        <w:t xml:space="preserve">je </w:t>
      </w:r>
      <w:proofErr w:type="spellStart"/>
      <w:r w:rsidRPr="00985EA3">
        <w:rPr>
          <w:rFonts w:ascii="Arial" w:hAnsi="Arial" w:cs="Arial"/>
          <w:sz w:val="22"/>
          <w:szCs w:val="22"/>
        </w:rPr>
        <w:t>povinn</w:t>
      </w:r>
      <w:r w:rsidR="00344CF5">
        <w:rPr>
          <w:rFonts w:ascii="Arial" w:hAnsi="Arial" w:cs="Arial"/>
          <w:sz w:val="22"/>
          <w:szCs w:val="22"/>
        </w:rPr>
        <w:t>en</w:t>
      </w:r>
      <w:proofErr w:type="spellEnd"/>
      <w:r w:rsidRPr="00985EA3">
        <w:rPr>
          <w:rFonts w:ascii="Arial" w:hAnsi="Arial" w:cs="Arial"/>
          <w:sz w:val="22"/>
          <w:szCs w:val="22"/>
        </w:rPr>
        <w:t xml:space="preserve"> zajistit vhodné pracovní prostředí (šatny, umývárny) dle dispozic agentury.</w:t>
      </w:r>
    </w:p>
    <w:p w:rsidR="00A35F1C" w:rsidRPr="00985EA3" w:rsidRDefault="00344CF5" w:rsidP="009B244E">
      <w:pPr>
        <w:pStyle w:val="Normln0"/>
        <w:ind w:firstLine="708"/>
        <w:jc w:val="both"/>
        <w:rPr>
          <w:rFonts w:ascii="Arial" w:hAnsi="Arial" w:cs="Arial"/>
          <w:b/>
          <w:sz w:val="22"/>
          <w:szCs w:val="22"/>
        </w:rPr>
      </w:pPr>
      <w:r>
        <w:rPr>
          <w:rFonts w:ascii="Arial" w:hAnsi="Arial" w:cs="Arial"/>
          <w:b/>
          <w:sz w:val="22"/>
          <w:szCs w:val="22"/>
        </w:rPr>
        <w:t>Objednavatel</w:t>
      </w:r>
      <w:r w:rsidR="008D45B3" w:rsidRPr="00985EA3">
        <w:rPr>
          <w:rFonts w:ascii="Arial" w:hAnsi="Arial" w:cs="Arial"/>
          <w:b/>
          <w:sz w:val="22"/>
          <w:szCs w:val="22"/>
        </w:rPr>
        <w:t xml:space="preserve"> se zavazuje zaplatit Agentuře</w:t>
      </w:r>
      <w:r w:rsidR="008D45B3" w:rsidRPr="00985EA3">
        <w:rPr>
          <w:rFonts w:ascii="Arial" w:hAnsi="Arial" w:cs="Arial"/>
          <w:sz w:val="22"/>
          <w:szCs w:val="22"/>
        </w:rPr>
        <w:t xml:space="preserve"> dle dohody obou subjektů</w:t>
      </w:r>
      <w:r w:rsidR="00A35F1C" w:rsidRPr="00985EA3">
        <w:rPr>
          <w:rFonts w:ascii="Arial" w:hAnsi="Arial" w:cs="Arial"/>
          <w:sz w:val="22"/>
          <w:szCs w:val="22"/>
        </w:rPr>
        <w:t xml:space="preserve"> </w:t>
      </w:r>
      <w:r w:rsidR="00A35F1C" w:rsidRPr="00985EA3">
        <w:rPr>
          <w:rFonts w:ascii="Arial" w:hAnsi="Arial" w:cs="Arial"/>
          <w:b/>
          <w:sz w:val="22"/>
          <w:szCs w:val="22"/>
        </w:rPr>
        <w:t>h</w:t>
      </w:r>
      <w:r w:rsidR="008D45B3" w:rsidRPr="00985EA3">
        <w:rPr>
          <w:rFonts w:ascii="Arial" w:hAnsi="Arial" w:cs="Arial"/>
          <w:b/>
          <w:sz w:val="22"/>
          <w:szCs w:val="22"/>
        </w:rPr>
        <w:t>onorář:</w:t>
      </w:r>
    </w:p>
    <w:p w:rsidR="008D45B3" w:rsidRDefault="00F85104" w:rsidP="009B244E">
      <w:pPr>
        <w:pStyle w:val="Normln0"/>
        <w:jc w:val="both"/>
        <w:rPr>
          <w:rFonts w:ascii="Arial" w:hAnsi="Arial" w:cs="Arial"/>
          <w:b/>
          <w:bCs/>
          <w:sz w:val="22"/>
          <w:szCs w:val="22"/>
        </w:rPr>
      </w:pPr>
      <w:r w:rsidRPr="00985EA3">
        <w:rPr>
          <w:rFonts w:ascii="Arial" w:hAnsi="Arial" w:cs="Arial"/>
          <w:b/>
          <w:sz w:val="22"/>
          <w:szCs w:val="22"/>
        </w:rPr>
        <w:t xml:space="preserve">fixní částka </w:t>
      </w:r>
      <w:r w:rsidR="002B69A3">
        <w:rPr>
          <w:rFonts w:ascii="Arial" w:hAnsi="Arial" w:cs="Arial"/>
          <w:b/>
          <w:sz w:val="22"/>
          <w:szCs w:val="22"/>
        </w:rPr>
        <w:t>57</w:t>
      </w:r>
      <w:r w:rsidR="009266ED" w:rsidRPr="00985EA3">
        <w:rPr>
          <w:rFonts w:ascii="Arial" w:hAnsi="Arial" w:cs="Arial"/>
          <w:b/>
          <w:sz w:val="22"/>
          <w:szCs w:val="22"/>
        </w:rPr>
        <w:t>.</w:t>
      </w:r>
      <w:r w:rsidR="001C2A01" w:rsidRPr="00985EA3">
        <w:rPr>
          <w:rFonts w:ascii="Arial" w:hAnsi="Arial" w:cs="Arial"/>
          <w:b/>
          <w:sz w:val="22"/>
          <w:szCs w:val="22"/>
        </w:rPr>
        <w:t xml:space="preserve">000,- </w:t>
      </w:r>
      <w:r w:rsidR="008D45B3" w:rsidRPr="00985EA3">
        <w:rPr>
          <w:rFonts w:ascii="Arial" w:hAnsi="Arial" w:cs="Arial"/>
          <w:b/>
          <w:sz w:val="22"/>
          <w:szCs w:val="22"/>
        </w:rPr>
        <w:t xml:space="preserve">Kč </w:t>
      </w:r>
      <w:r w:rsidR="00001755">
        <w:rPr>
          <w:rFonts w:ascii="Arial" w:hAnsi="Arial" w:cs="Arial"/>
          <w:b/>
          <w:sz w:val="22"/>
          <w:szCs w:val="22"/>
        </w:rPr>
        <w:t>+ DPH,</w:t>
      </w:r>
      <w:r w:rsidR="00CE57AB" w:rsidRPr="00985EA3">
        <w:rPr>
          <w:rFonts w:ascii="Arial" w:hAnsi="Arial" w:cs="Arial"/>
          <w:b/>
          <w:bCs/>
          <w:sz w:val="22"/>
          <w:szCs w:val="22"/>
        </w:rPr>
        <w:t xml:space="preserve"> celkem tedy </w:t>
      </w:r>
      <w:r w:rsidR="002B69A3">
        <w:rPr>
          <w:rFonts w:ascii="Arial" w:hAnsi="Arial" w:cs="Arial"/>
          <w:b/>
          <w:bCs/>
          <w:sz w:val="22"/>
          <w:szCs w:val="22"/>
        </w:rPr>
        <w:t>6</w:t>
      </w:r>
      <w:r w:rsidR="00387FB0">
        <w:rPr>
          <w:rFonts w:ascii="Arial" w:hAnsi="Arial" w:cs="Arial"/>
          <w:b/>
          <w:bCs/>
          <w:sz w:val="22"/>
          <w:szCs w:val="22"/>
        </w:rPr>
        <w:t>8</w:t>
      </w:r>
      <w:r w:rsidR="00737DA9">
        <w:rPr>
          <w:rFonts w:ascii="Arial" w:hAnsi="Arial" w:cs="Arial"/>
          <w:b/>
          <w:bCs/>
          <w:sz w:val="22"/>
          <w:szCs w:val="22"/>
        </w:rPr>
        <w:t>.</w:t>
      </w:r>
      <w:r w:rsidR="002B69A3">
        <w:rPr>
          <w:rFonts w:ascii="Arial" w:hAnsi="Arial" w:cs="Arial"/>
          <w:b/>
          <w:bCs/>
          <w:sz w:val="22"/>
          <w:szCs w:val="22"/>
        </w:rPr>
        <w:t>97</w:t>
      </w:r>
      <w:r w:rsidR="00737DA9">
        <w:rPr>
          <w:rFonts w:ascii="Arial" w:hAnsi="Arial" w:cs="Arial"/>
          <w:b/>
          <w:bCs/>
          <w:sz w:val="22"/>
          <w:szCs w:val="22"/>
        </w:rPr>
        <w:t>0</w:t>
      </w:r>
      <w:r w:rsidR="00CE57AB" w:rsidRPr="00985EA3">
        <w:rPr>
          <w:rFonts w:ascii="Arial" w:hAnsi="Arial" w:cs="Arial"/>
          <w:b/>
          <w:bCs/>
          <w:sz w:val="22"/>
          <w:szCs w:val="22"/>
        </w:rPr>
        <w:t xml:space="preserve">,-Kč včetně </w:t>
      </w:r>
      <w:r w:rsidR="00001755">
        <w:rPr>
          <w:rFonts w:ascii="Arial" w:hAnsi="Arial" w:cs="Arial"/>
          <w:b/>
          <w:bCs/>
          <w:sz w:val="22"/>
          <w:szCs w:val="22"/>
        </w:rPr>
        <w:t xml:space="preserve">21% </w:t>
      </w:r>
      <w:r w:rsidR="00CE57AB" w:rsidRPr="00985EA3">
        <w:rPr>
          <w:rFonts w:ascii="Arial" w:hAnsi="Arial" w:cs="Arial"/>
          <w:b/>
          <w:bCs/>
          <w:sz w:val="22"/>
          <w:szCs w:val="22"/>
        </w:rPr>
        <w:t>DPH</w:t>
      </w:r>
    </w:p>
    <w:p w:rsidR="00001755" w:rsidRDefault="00001755" w:rsidP="00001755">
      <w:pPr>
        <w:pStyle w:val="Normln0"/>
        <w:ind w:firstLine="708"/>
        <w:jc w:val="both"/>
        <w:rPr>
          <w:rFonts w:ascii="Arial" w:hAnsi="Arial" w:cs="Arial"/>
          <w:b/>
          <w:bCs/>
          <w:sz w:val="22"/>
          <w:szCs w:val="22"/>
        </w:rPr>
      </w:pPr>
      <w:r w:rsidRPr="00985EA3">
        <w:rPr>
          <w:rFonts w:ascii="Arial" w:hAnsi="Arial" w:cs="Arial"/>
          <w:b/>
          <w:bCs/>
          <w:sz w:val="22"/>
          <w:szCs w:val="22"/>
        </w:rPr>
        <w:t>(honorář je včetně nákladů na dopravu dekorace a umělců, autorských honorářů)</w:t>
      </w:r>
    </w:p>
    <w:p w:rsidR="00001755" w:rsidRPr="00344CF5" w:rsidRDefault="00001755" w:rsidP="00001755">
      <w:pPr>
        <w:pStyle w:val="Normln0"/>
        <w:ind w:firstLine="708"/>
        <w:jc w:val="both"/>
        <w:rPr>
          <w:rFonts w:ascii="Arial" w:hAnsi="Arial" w:cs="Arial"/>
          <w:b/>
          <w:bCs/>
          <w:sz w:val="10"/>
          <w:szCs w:val="10"/>
        </w:rPr>
      </w:pPr>
    </w:p>
    <w:p w:rsidR="008D45B3" w:rsidRPr="00985EA3" w:rsidRDefault="008D45B3" w:rsidP="00985EA3">
      <w:pPr>
        <w:pStyle w:val="Normln0"/>
        <w:ind w:firstLine="708"/>
        <w:jc w:val="both"/>
        <w:rPr>
          <w:rFonts w:ascii="Arial" w:hAnsi="Arial" w:cs="Arial"/>
          <w:sz w:val="22"/>
          <w:szCs w:val="22"/>
        </w:rPr>
      </w:pPr>
      <w:r w:rsidRPr="00985EA3">
        <w:rPr>
          <w:rFonts w:ascii="Arial" w:hAnsi="Arial" w:cs="Arial"/>
          <w:sz w:val="22"/>
          <w:szCs w:val="22"/>
        </w:rPr>
        <w:t>Celková smluvená částka bude zaplacena na základě faktury vystavené Agenturou. F</w:t>
      </w:r>
      <w:r w:rsidR="006F6F56" w:rsidRPr="00985EA3">
        <w:rPr>
          <w:rFonts w:ascii="Arial" w:hAnsi="Arial" w:cs="Arial"/>
          <w:sz w:val="22"/>
          <w:szCs w:val="22"/>
        </w:rPr>
        <w:t>aktura je splatná do 14</w:t>
      </w:r>
      <w:r w:rsidRPr="00985EA3">
        <w:rPr>
          <w:rFonts w:ascii="Arial" w:hAnsi="Arial" w:cs="Arial"/>
          <w:sz w:val="22"/>
          <w:szCs w:val="22"/>
        </w:rPr>
        <w:t xml:space="preserve"> dnů po doručení. Právo fakturovat vzniká okamžikem realizace představení. Penále za prodlení z neplacení faktury činí 0,5 % z dlužné částky za každý den prodlení. Penále z prodlení faktury se neplatí za dobu, po kterou bylo zdržení proveditelné platby způsobeno peněžním ústavem. </w:t>
      </w:r>
    </w:p>
    <w:p w:rsidR="00344CF5" w:rsidRDefault="00344CF5" w:rsidP="009B244E">
      <w:pPr>
        <w:pStyle w:val="Normln0"/>
        <w:ind w:firstLine="180"/>
        <w:jc w:val="center"/>
        <w:rPr>
          <w:rFonts w:ascii="Arial" w:hAnsi="Arial" w:cs="Arial"/>
          <w:b/>
          <w:sz w:val="22"/>
          <w:szCs w:val="22"/>
        </w:rPr>
      </w:pPr>
    </w:p>
    <w:p w:rsidR="008D45B3" w:rsidRPr="00985EA3" w:rsidRDefault="008D45B3" w:rsidP="009B244E">
      <w:pPr>
        <w:pStyle w:val="Normln0"/>
        <w:ind w:firstLine="180"/>
        <w:jc w:val="center"/>
        <w:rPr>
          <w:rFonts w:ascii="Arial" w:hAnsi="Arial" w:cs="Arial"/>
          <w:b/>
          <w:sz w:val="22"/>
          <w:szCs w:val="22"/>
        </w:rPr>
      </w:pPr>
      <w:r w:rsidRPr="00985EA3">
        <w:rPr>
          <w:rFonts w:ascii="Arial" w:hAnsi="Arial" w:cs="Arial"/>
          <w:b/>
          <w:sz w:val="22"/>
          <w:szCs w:val="22"/>
        </w:rPr>
        <w:t>IV.</w:t>
      </w:r>
    </w:p>
    <w:p w:rsidR="008D45B3" w:rsidRPr="00985EA3" w:rsidRDefault="008D45B3" w:rsidP="009B244E">
      <w:pPr>
        <w:pStyle w:val="Normln0"/>
        <w:ind w:firstLine="180"/>
        <w:jc w:val="center"/>
        <w:rPr>
          <w:rFonts w:ascii="Arial" w:hAnsi="Arial" w:cs="Arial"/>
          <w:b/>
          <w:sz w:val="22"/>
          <w:szCs w:val="22"/>
        </w:rPr>
      </w:pPr>
      <w:r w:rsidRPr="00985EA3">
        <w:rPr>
          <w:rFonts w:ascii="Arial" w:hAnsi="Arial" w:cs="Arial"/>
          <w:b/>
          <w:sz w:val="22"/>
          <w:szCs w:val="22"/>
        </w:rPr>
        <w:t>Náhrada škody</w:t>
      </w:r>
    </w:p>
    <w:p w:rsidR="001A7BA0" w:rsidRDefault="001A7BA0" w:rsidP="001A7BA0">
      <w:pPr>
        <w:pStyle w:val="Textkomente"/>
        <w:ind w:firstLine="708"/>
        <w:rPr>
          <w:rFonts w:ascii="Arial" w:hAnsi="Arial" w:cs="Arial"/>
          <w:sz w:val="22"/>
          <w:szCs w:val="22"/>
        </w:rPr>
      </w:pPr>
      <w:r>
        <w:rPr>
          <w:rFonts w:ascii="Arial" w:hAnsi="Arial" w:cs="Arial"/>
          <w:sz w:val="22"/>
          <w:szCs w:val="22"/>
        </w:rPr>
        <w:t>V ostatních otázkách se náhrada škody řídí příslušnými ustanoveními zákona č. 89/2012 Sb., občanský zákoník, v platném znění.</w:t>
      </w:r>
    </w:p>
    <w:p w:rsidR="008D45B3" w:rsidRPr="00985EA3" w:rsidRDefault="008D45B3" w:rsidP="009B244E">
      <w:pPr>
        <w:pStyle w:val="Normln0"/>
        <w:ind w:firstLine="180"/>
        <w:jc w:val="center"/>
        <w:rPr>
          <w:rFonts w:ascii="Arial" w:hAnsi="Arial" w:cs="Arial"/>
          <w:b/>
          <w:sz w:val="22"/>
          <w:szCs w:val="22"/>
        </w:rPr>
      </w:pPr>
      <w:r w:rsidRPr="00985EA3">
        <w:rPr>
          <w:rFonts w:ascii="Arial" w:hAnsi="Arial" w:cs="Arial"/>
          <w:b/>
          <w:sz w:val="22"/>
          <w:szCs w:val="22"/>
        </w:rPr>
        <w:t>V.</w:t>
      </w:r>
    </w:p>
    <w:p w:rsidR="008D45B3" w:rsidRPr="00985EA3" w:rsidRDefault="008D45B3" w:rsidP="009B244E">
      <w:pPr>
        <w:pStyle w:val="Normln0"/>
        <w:ind w:firstLine="180"/>
        <w:jc w:val="center"/>
        <w:rPr>
          <w:rFonts w:ascii="Arial" w:hAnsi="Arial" w:cs="Arial"/>
          <w:b/>
          <w:sz w:val="22"/>
          <w:szCs w:val="22"/>
        </w:rPr>
      </w:pPr>
      <w:r w:rsidRPr="00985EA3">
        <w:rPr>
          <w:rFonts w:ascii="Arial" w:hAnsi="Arial" w:cs="Arial"/>
          <w:b/>
          <w:sz w:val="22"/>
          <w:szCs w:val="22"/>
        </w:rPr>
        <w:t>Závěrečná ustanovení</w:t>
      </w:r>
    </w:p>
    <w:p w:rsidR="008D45B3" w:rsidRPr="00985EA3" w:rsidRDefault="008D45B3" w:rsidP="009B244E">
      <w:pPr>
        <w:pStyle w:val="Normln0"/>
        <w:ind w:firstLine="180"/>
        <w:jc w:val="both"/>
        <w:rPr>
          <w:rFonts w:ascii="Arial" w:hAnsi="Arial" w:cs="Arial"/>
          <w:sz w:val="22"/>
          <w:szCs w:val="22"/>
        </w:rPr>
      </w:pPr>
      <w:r w:rsidRPr="00985EA3">
        <w:rPr>
          <w:rFonts w:ascii="Arial" w:hAnsi="Arial" w:cs="Arial"/>
          <w:sz w:val="22"/>
          <w:szCs w:val="22"/>
        </w:rPr>
        <w:t>Tato smlouva je vyhotovena ve dvou stejnopisech, přičemž každá ze smluvních stran obdrží po jednom vyhotovení. Jakékoliv změny či doplňky této smlouvy jsou možné pouze písemným dodatkem. Smlouva nabývá platnosti dnem podpisu obou smluvních stran.</w:t>
      </w:r>
    </w:p>
    <w:p w:rsidR="008D45B3" w:rsidRPr="00985EA3" w:rsidRDefault="008D45B3" w:rsidP="009B244E">
      <w:pPr>
        <w:pStyle w:val="Normln0"/>
        <w:ind w:firstLine="180"/>
        <w:jc w:val="both"/>
        <w:rPr>
          <w:rFonts w:ascii="Arial" w:hAnsi="Arial" w:cs="Arial"/>
          <w:sz w:val="22"/>
          <w:szCs w:val="22"/>
        </w:rPr>
      </w:pPr>
    </w:p>
    <w:p w:rsidR="008D45B3" w:rsidRPr="00985EA3" w:rsidRDefault="008D45B3" w:rsidP="009B244E">
      <w:pPr>
        <w:pStyle w:val="Normln0"/>
        <w:ind w:firstLine="180"/>
        <w:rPr>
          <w:rFonts w:ascii="Arial" w:hAnsi="Arial" w:cs="Arial"/>
          <w:sz w:val="22"/>
          <w:szCs w:val="22"/>
        </w:rPr>
      </w:pPr>
      <w:r w:rsidRPr="00985EA3">
        <w:rPr>
          <w:rFonts w:ascii="Arial" w:hAnsi="Arial" w:cs="Arial"/>
          <w:sz w:val="22"/>
          <w:szCs w:val="22"/>
        </w:rPr>
        <w:t xml:space="preserve">V </w:t>
      </w:r>
      <w:r w:rsidR="007E066C" w:rsidRPr="00985EA3">
        <w:rPr>
          <w:rFonts w:ascii="Arial" w:hAnsi="Arial" w:cs="Arial"/>
          <w:sz w:val="22"/>
          <w:szCs w:val="22"/>
        </w:rPr>
        <w:t>Prostějově</w:t>
      </w:r>
      <w:r w:rsidRPr="00985EA3">
        <w:rPr>
          <w:rFonts w:ascii="Arial" w:hAnsi="Arial" w:cs="Arial"/>
          <w:sz w:val="22"/>
          <w:szCs w:val="22"/>
        </w:rPr>
        <w:t xml:space="preserve"> dne </w:t>
      </w:r>
      <w:r w:rsidR="00730238">
        <w:rPr>
          <w:rFonts w:ascii="Arial" w:hAnsi="Arial" w:cs="Arial"/>
          <w:sz w:val="22"/>
          <w:szCs w:val="22"/>
        </w:rPr>
        <w:t>6</w:t>
      </w:r>
      <w:r w:rsidR="006E1CBD" w:rsidRPr="00985EA3">
        <w:rPr>
          <w:rFonts w:ascii="Arial" w:hAnsi="Arial" w:cs="Arial"/>
          <w:sz w:val="22"/>
          <w:szCs w:val="22"/>
        </w:rPr>
        <w:t>.</w:t>
      </w:r>
      <w:r w:rsidR="00E91C5D">
        <w:rPr>
          <w:rFonts w:ascii="Arial" w:hAnsi="Arial" w:cs="Arial"/>
          <w:sz w:val="22"/>
          <w:szCs w:val="22"/>
        </w:rPr>
        <w:t xml:space="preserve"> </w:t>
      </w:r>
      <w:r w:rsidR="00B96849">
        <w:rPr>
          <w:rFonts w:ascii="Arial" w:hAnsi="Arial" w:cs="Arial"/>
          <w:sz w:val="22"/>
          <w:szCs w:val="22"/>
        </w:rPr>
        <w:t>listopadu</w:t>
      </w:r>
      <w:r w:rsidR="006E1CBD" w:rsidRPr="00985EA3">
        <w:rPr>
          <w:rFonts w:ascii="Arial" w:hAnsi="Arial" w:cs="Arial"/>
          <w:sz w:val="22"/>
          <w:szCs w:val="22"/>
        </w:rPr>
        <w:t xml:space="preserve"> </w:t>
      </w:r>
      <w:r w:rsidRPr="00985EA3">
        <w:rPr>
          <w:rFonts w:ascii="Arial" w:hAnsi="Arial" w:cs="Arial"/>
          <w:sz w:val="22"/>
          <w:szCs w:val="22"/>
        </w:rPr>
        <w:t>201</w:t>
      </w:r>
      <w:r w:rsidR="00737DA9">
        <w:rPr>
          <w:rFonts w:ascii="Arial" w:hAnsi="Arial" w:cs="Arial"/>
          <w:sz w:val="22"/>
          <w:szCs w:val="22"/>
        </w:rPr>
        <w:t>9</w:t>
      </w:r>
      <w:r w:rsidRPr="00985EA3">
        <w:rPr>
          <w:rFonts w:ascii="Arial" w:hAnsi="Arial" w:cs="Arial"/>
          <w:sz w:val="22"/>
          <w:szCs w:val="22"/>
        </w:rPr>
        <w:tab/>
      </w:r>
      <w:r w:rsidRPr="00985EA3">
        <w:rPr>
          <w:rFonts w:ascii="Arial" w:hAnsi="Arial" w:cs="Arial"/>
          <w:sz w:val="22"/>
          <w:szCs w:val="22"/>
        </w:rPr>
        <w:tab/>
      </w:r>
      <w:r w:rsidR="00F34055" w:rsidRPr="00985EA3">
        <w:rPr>
          <w:rFonts w:ascii="Arial" w:hAnsi="Arial" w:cs="Arial"/>
          <w:sz w:val="22"/>
          <w:szCs w:val="22"/>
        </w:rPr>
        <w:t>V</w:t>
      </w:r>
      <w:r w:rsidR="00B96849">
        <w:rPr>
          <w:rFonts w:ascii="Arial" w:hAnsi="Arial" w:cs="Arial"/>
          <w:sz w:val="22"/>
          <w:szCs w:val="22"/>
        </w:rPr>
        <w:t> Trhových Svinech</w:t>
      </w:r>
      <w:r w:rsidR="00BD0442" w:rsidRPr="00985EA3">
        <w:rPr>
          <w:rFonts w:ascii="Arial" w:hAnsi="Arial" w:cs="Arial"/>
          <w:sz w:val="22"/>
          <w:szCs w:val="22"/>
        </w:rPr>
        <w:t xml:space="preserve"> </w:t>
      </w:r>
      <w:r w:rsidRPr="00985EA3">
        <w:rPr>
          <w:rFonts w:ascii="Arial" w:hAnsi="Arial" w:cs="Arial"/>
          <w:sz w:val="22"/>
          <w:szCs w:val="22"/>
        </w:rPr>
        <w:t>dne</w:t>
      </w:r>
      <w:r w:rsidR="00F34055" w:rsidRPr="00985EA3">
        <w:rPr>
          <w:rFonts w:ascii="Arial" w:hAnsi="Arial" w:cs="Arial"/>
          <w:sz w:val="22"/>
          <w:szCs w:val="22"/>
        </w:rPr>
        <w:t xml:space="preserve"> </w:t>
      </w:r>
      <w:r w:rsidR="007E11F9">
        <w:rPr>
          <w:rFonts w:ascii="Arial" w:hAnsi="Arial" w:cs="Arial"/>
          <w:sz w:val="22"/>
          <w:szCs w:val="22"/>
        </w:rPr>
        <w:t>8. listopadu</w:t>
      </w:r>
      <w:r w:rsidR="00B80AE1" w:rsidRPr="00985EA3">
        <w:rPr>
          <w:rFonts w:ascii="Arial" w:hAnsi="Arial" w:cs="Arial"/>
          <w:sz w:val="22"/>
          <w:szCs w:val="22"/>
        </w:rPr>
        <w:t xml:space="preserve"> </w:t>
      </w:r>
      <w:r w:rsidR="00774451" w:rsidRPr="00985EA3">
        <w:rPr>
          <w:rFonts w:ascii="Arial" w:hAnsi="Arial" w:cs="Arial"/>
          <w:sz w:val="22"/>
          <w:szCs w:val="22"/>
        </w:rPr>
        <w:t>2</w:t>
      </w:r>
      <w:r w:rsidRPr="00985EA3">
        <w:rPr>
          <w:rFonts w:ascii="Arial" w:hAnsi="Arial" w:cs="Arial"/>
          <w:sz w:val="22"/>
          <w:szCs w:val="22"/>
        </w:rPr>
        <w:t>01</w:t>
      </w:r>
      <w:r w:rsidR="00737DA9">
        <w:rPr>
          <w:rFonts w:ascii="Arial" w:hAnsi="Arial" w:cs="Arial"/>
          <w:sz w:val="22"/>
          <w:szCs w:val="22"/>
        </w:rPr>
        <w:t>9</w:t>
      </w:r>
    </w:p>
    <w:p w:rsidR="008D45B3" w:rsidRDefault="008D45B3" w:rsidP="009B244E">
      <w:pPr>
        <w:rPr>
          <w:rFonts w:ascii="Arial" w:hAnsi="Arial" w:cs="Arial"/>
          <w:sz w:val="22"/>
          <w:szCs w:val="22"/>
        </w:rPr>
      </w:pPr>
    </w:p>
    <w:p w:rsidR="00052AE5" w:rsidRDefault="00052AE5" w:rsidP="009B244E">
      <w:pPr>
        <w:rPr>
          <w:rFonts w:ascii="Arial" w:hAnsi="Arial" w:cs="Arial"/>
          <w:sz w:val="22"/>
          <w:szCs w:val="22"/>
        </w:rPr>
      </w:pPr>
    </w:p>
    <w:p w:rsidR="00C22F7B" w:rsidRDefault="00C22F7B" w:rsidP="009B244E">
      <w:pPr>
        <w:rPr>
          <w:rFonts w:ascii="Arial" w:hAnsi="Arial" w:cs="Arial"/>
          <w:sz w:val="22"/>
          <w:szCs w:val="22"/>
        </w:rPr>
      </w:pPr>
    </w:p>
    <w:p w:rsidR="00F43695" w:rsidRDefault="00F43695" w:rsidP="009B244E">
      <w:pPr>
        <w:rPr>
          <w:rFonts w:ascii="Arial" w:hAnsi="Arial" w:cs="Arial"/>
          <w:sz w:val="22"/>
          <w:szCs w:val="22"/>
        </w:rPr>
      </w:pPr>
    </w:p>
    <w:p w:rsidR="00052AE5" w:rsidRDefault="00052AE5" w:rsidP="009B244E">
      <w:pPr>
        <w:rPr>
          <w:rFonts w:ascii="Arial" w:hAnsi="Arial" w:cs="Arial"/>
          <w:sz w:val="22"/>
          <w:szCs w:val="22"/>
        </w:rPr>
      </w:pPr>
    </w:p>
    <w:p w:rsidR="003A78E2" w:rsidRPr="00985EA3" w:rsidRDefault="003A78E2" w:rsidP="009B244E">
      <w:pPr>
        <w:rPr>
          <w:rFonts w:ascii="Arial" w:hAnsi="Arial" w:cs="Arial"/>
          <w:sz w:val="22"/>
          <w:szCs w:val="22"/>
        </w:rPr>
      </w:pPr>
    </w:p>
    <w:p w:rsidR="008D45B3" w:rsidRPr="00985EA3" w:rsidRDefault="006F6F56" w:rsidP="009B244E">
      <w:pPr>
        <w:pStyle w:val="Normln0"/>
        <w:jc w:val="both"/>
        <w:rPr>
          <w:rFonts w:ascii="Arial" w:hAnsi="Arial" w:cs="Arial"/>
          <w:sz w:val="22"/>
          <w:szCs w:val="22"/>
        </w:rPr>
      </w:pPr>
      <w:r w:rsidRPr="00985EA3">
        <w:rPr>
          <w:rFonts w:ascii="Arial" w:hAnsi="Arial" w:cs="Arial"/>
          <w:sz w:val="22"/>
          <w:szCs w:val="22"/>
        </w:rPr>
        <w:t>…………………………………….</w:t>
      </w:r>
      <w:r w:rsidRPr="00985EA3">
        <w:rPr>
          <w:rFonts w:ascii="Arial" w:hAnsi="Arial" w:cs="Arial"/>
          <w:sz w:val="22"/>
          <w:szCs w:val="22"/>
        </w:rPr>
        <w:tab/>
      </w:r>
      <w:r w:rsidRPr="00985EA3">
        <w:rPr>
          <w:rFonts w:ascii="Arial" w:hAnsi="Arial" w:cs="Arial"/>
          <w:sz w:val="22"/>
          <w:szCs w:val="22"/>
        </w:rPr>
        <w:tab/>
      </w:r>
      <w:r w:rsidRPr="00985EA3">
        <w:rPr>
          <w:rFonts w:ascii="Arial" w:hAnsi="Arial" w:cs="Arial"/>
          <w:sz w:val="22"/>
          <w:szCs w:val="22"/>
        </w:rPr>
        <w:tab/>
      </w:r>
      <w:r w:rsidR="00BB3C8B" w:rsidRPr="00985EA3">
        <w:rPr>
          <w:rFonts w:ascii="Arial" w:hAnsi="Arial" w:cs="Arial"/>
          <w:sz w:val="22"/>
          <w:szCs w:val="22"/>
        </w:rPr>
        <w:tab/>
      </w:r>
      <w:r w:rsidRPr="00985EA3">
        <w:rPr>
          <w:rFonts w:ascii="Arial" w:hAnsi="Arial" w:cs="Arial"/>
          <w:sz w:val="22"/>
          <w:szCs w:val="22"/>
        </w:rPr>
        <w:t>………………………………</w:t>
      </w:r>
      <w:r w:rsidR="00BB3C8B" w:rsidRPr="00985EA3">
        <w:rPr>
          <w:rFonts w:ascii="Arial" w:hAnsi="Arial" w:cs="Arial"/>
          <w:sz w:val="22"/>
          <w:szCs w:val="22"/>
        </w:rPr>
        <w:t>………………</w:t>
      </w:r>
      <w:r w:rsidRPr="00985EA3">
        <w:rPr>
          <w:rFonts w:ascii="Arial" w:hAnsi="Arial" w:cs="Arial"/>
          <w:sz w:val="22"/>
          <w:szCs w:val="22"/>
        </w:rPr>
        <w:t>….</w:t>
      </w:r>
    </w:p>
    <w:p w:rsidR="00344CF5" w:rsidRDefault="006F6F56" w:rsidP="00344CF5">
      <w:pPr>
        <w:pStyle w:val="Normln0"/>
        <w:jc w:val="both"/>
        <w:rPr>
          <w:rFonts w:ascii="Arial" w:hAnsi="Arial" w:cs="Arial"/>
          <w:sz w:val="22"/>
          <w:szCs w:val="22"/>
        </w:rPr>
      </w:pPr>
      <w:r w:rsidRPr="00985EA3">
        <w:rPr>
          <w:rFonts w:ascii="Arial" w:hAnsi="Arial" w:cs="Arial"/>
          <w:sz w:val="22"/>
          <w:szCs w:val="22"/>
        </w:rPr>
        <w:t>Monika Tanečková</w:t>
      </w:r>
      <w:r w:rsidR="003A78E2">
        <w:rPr>
          <w:rFonts w:ascii="Arial" w:hAnsi="Arial" w:cs="Arial"/>
          <w:sz w:val="22"/>
          <w:szCs w:val="22"/>
        </w:rPr>
        <w:t>, Agentura</w:t>
      </w:r>
      <w:r w:rsidRPr="00985EA3">
        <w:rPr>
          <w:rFonts w:ascii="Arial" w:hAnsi="Arial" w:cs="Arial"/>
          <w:sz w:val="22"/>
          <w:szCs w:val="22"/>
        </w:rPr>
        <w:tab/>
      </w:r>
      <w:r w:rsidR="00BB3C8B" w:rsidRPr="00985EA3">
        <w:rPr>
          <w:rFonts w:ascii="Arial" w:hAnsi="Arial" w:cs="Arial"/>
          <w:sz w:val="22"/>
          <w:szCs w:val="22"/>
        </w:rPr>
        <w:tab/>
      </w:r>
      <w:r w:rsidR="00BB3C8B" w:rsidRPr="00985EA3">
        <w:rPr>
          <w:rFonts w:ascii="Arial" w:hAnsi="Arial" w:cs="Arial"/>
          <w:sz w:val="22"/>
          <w:szCs w:val="22"/>
        </w:rPr>
        <w:tab/>
      </w:r>
      <w:r w:rsidR="00BB3C8B" w:rsidRPr="00985EA3">
        <w:rPr>
          <w:rFonts w:ascii="Arial" w:hAnsi="Arial" w:cs="Arial"/>
          <w:sz w:val="22"/>
          <w:szCs w:val="22"/>
        </w:rPr>
        <w:tab/>
      </w:r>
      <w:r w:rsidR="00B96849">
        <w:rPr>
          <w:rFonts w:ascii="Arial" w:hAnsi="Arial" w:cs="Arial"/>
          <w:sz w:val="22"/>
          <w:szCs w:val="22"/>
        </w:rPr>
        <w:t xml:space="preserve">František </w:t>
      </w:r>
      <w:proofErr w:type="spellStart"/>
      <w:r w:rsidR="00B96849">
        <w:rPr>
          <w:rFonts w:ascii="Arial" w:hAnsi="Arial" w:cs="Arial"/>
          <w:sz w:val="22"/>
          <w:szCs w:val="22"/>
        </w:rPr>
        <w:t>Herbst</w:t>
      </w:r>
      <w:proofErr w:type="spellEnd"/>
      <w:r w:rsidR="00B96849">
        <w:rPr>
          <w:rFonts w:ascii="Arial" w:hAnsi="Arial" w:cs="Arial"/>
          <w:sz w:val="22"/>
          <w:szCs w:val="22"/>
        </w:rPr>
        <w:t>, ředitel MKS</w:t>
      </w:r>
    </w:p>
    <w:p w:rsidR="00387FB0" w:rsidRPr="00985EA3" w:rsidRDefault="00344CF5" w:rsidP="00344CF5">
      <w:pPr>
        <w:pStyle w:val="Normln0"/>
        <w:jc w:val="both"/>
        <w:rPr>
          <w:rFonts w:ascii="Arial" w:hAnsi="Arial" w:cs="Arial"/>
          <w:b/>
          <w:sz w:val="22"/>
          <w:szCs w:val="22"/>
          <w:u w:val="single"/>
        </w:rPr>
      </w:pPr>
      <w:r w:rsidRPr="00344CF5">
        <w:rPr>
          <w:rFonts w:ascii="Arial" w:hAnsi="Arial" w:cs="Arial"/>
          <w:b/>
          <w:sz w:val="22"/>
          <w:szCs w:val="22"/>
          <w:u w:val="single"/>
        </w:rPr>
        <w:lastRenderedPageBreak/>
        <w:t>Tech</w:t>
      </w:r>
      <w:r w:rsidR="00387FB0" w:rsidRPr="00985EA3">
        <w:rPr>
          <w:rFonts w:ascii="Arial" w:hAnsi="Arial" w:cs="Arial"/>
          <w:b/>
          <w:sz w:val="22"/>
          <w:szCs w:val="22"/>
          <w:u w:val="single"/>
        </w:rPr>
        <w:t xml:space="preserve">nické požadavky na představení </w:t>
      </w:r>
      <w:r w:rsidR="00387FB0">
        <w:rPr>
          <w:rFonts w:ascii="Arial" w:hAnsi="Arial" w:cs="Arial"/>
          <w:b/>
          <w:sz w:val="22"/>
          <w:szCs w:val="22"/>
          <w:u w:val="single"/>
        </w:rPr>
        <w:t xml:space="preserve">Zkurvení </w:t>
      </w:r>
      <w:proofErr w:type="spellStart"/>
      <w:r w:rsidR="00387FB0">
        <w:rPr>
          <w:rFonts w:ascii="Arial" w:hAnsi="Arial" w:cs="Arial"/>
          <w:b/>
          <w:sz w:val="22"/>
          <w:szCs w:val="22"/>
          <w:u w:val="single"/>
        </w:rPr>
        <w:t>havlisti</w:t>
      </w:r>
      <w:proofErr w:type="spellEnd"/>
      <w:r w:rsidR="00387FB0" w:rsidRPr="00985EA3">
        <w:rPr>
          <w:rFonts w:ascii="Arial" w:hAnsi="Arial" w:cs="Arial"/>
          <w:b/>
          <w:sz w:val="22"/>
          <w:szCs w:val="22"/>
          <w:u w:val="single"/>
        </w:rPr>
        <w:t xml:space="preserve"> : </w:t>
      </w:r>
    </w:p>
    <w:p w:rsidR="00387FB0" w:rsidRPr="00985EA3" w:rsidRDefault="00387FB0" w:rsidP="00387FB0">
      <w:pPr>
        <w:rPr>
          <w:rFonts w:ascii="Arial" w:hAnsi="Arial" w:cs="Arial"/>
          <w:sz w:val="22"/>
          <w:szCs w:val="22"/>
        </w:rPr>
      </w:pPr>
    </w:p>
    <w:p w:rsidR="00387FB0" w:rsidRPr="00985EA3" w:rsidRDefault="00387FB0" w:rsidP="00387FB0">
      <w:pPr>
        <w:rPr>
          <w:rFonts w:ascii="Arial" w:hAnsi="Arial" w:cs="Arial"/>
          <w:b/>
          <w:sz w:val="22"/>
          <w:szCs w:val="22"/>
          <w:u w:val="single"/>
        </w:rPr>
      </w:pPr>
      <w:r w:rsidRPr="00985EA3">
        <w:rPr>
          <w:rFonts w:ascii="Arial" w:hAnsi="Arial" w:cs="Arial"/>
          <w:b/>
          <w:sz w:val="22"/>
          <w:szCs w:val="22"/>
          <w:u w:val="single"/>
        </w:rPr>
        <w:t xml:space="preserve">Scéna: </w:t>
      </w:r>
    </w:p>
    <w:p w:rsidR="00387FB0" w:rsidRPr="00985EA3" w:rsidRDefault="00387FB0" w:rsidP="00387FB0">
      <w:pPr>
        <w:rPr>
          <w:rFonts w:ascii="Arial" w:hAnsi="Arial" w:cs="Arial"/>
          <w:sz w:val="22"/>
          <w:szCs w:val="22"/>
        </w:rPr>
      </w:pPr>
      <w:r w:rsidRPr="00985EA3">
        <w:rPr>
          <w:rFonts w:ascii="Arial" w:hAnsi="Arial" w:cs="Arial"/>
          <w:sz w:val="22"/>
          <w:szCs w:val="22"/>
        </w:rPr>
        <w:t xml:space="preserve">Minimální hrací prostor 5x4m. </w:t>
      </w:r>
    </w:p>
    <w:p w:rsidR="00387FB0" w:rsidRPr="00985EA3" w:rsidRDefault="00387FB0" w:rsidP="00387FB0">
      <w:pPr>
        <w:rPr>
          <w:rFonts w:ascii="Arial" w:hAnsi="Arial" w:cs="Arial"/>
          <w:sz w:val="22"/>
          <w:szCs w:val="22"/>
        </w:rPr>
      </w:pPr>
      <w:r w:rsidRPr="00985EA3">
        <w:rPr>
          <w:rFonts w:ascii="Arial" w:hAnsi="Arial" w:cs="Arial"/>
          <w:sz w:val="22"/>
          <w:szCs w:val="22"/>
        </w:rPr>
        <w:t>Opona není nutná.</w:t>
      </w:r>
    </w:p>
    <w:p w:rsidR="00387FB0" w:rsidRPr="00985EA3" w:rsidRDefault="00387FB0" w:rsidP="00387FB0">
      <w:pPr>
        <w:rPr>
          <w:rFonts w:ascii="Arial" w:hAnsi="Arial" w:cs="Arial"/>
          <w:sz w:val="22"/>
          <w:szCs w:val="22"/>
        </w:rPr>
      </w:pPr>
    </w:p>
    <w:p w:rsidR="00387FB0" w:rsidRPr="00985EA3" w:rsidRDefault="00387FB0" w:rsidP="00387FB0">
      <w:pPr>
        <w:rPr>
          <w:rFonts w:ascii="Arial" w:hAnsi="Arial" w:cs="Arial"/>
          <w:b/>
          <w:color w:val="000000"/>
          <w:sz w:val="22"/>
          <w:szCs w:val="22"/>
          <w:u w:val="single"/>
        </w:rPr>
      </w:pPr>
      <w:r w:rsidRPr="00985EA3">
        <w:rPr>
          <w:rFonts w:ascii="Arial" w:hAnsi="Arial" w:cs="Arial"/>
          <w:b/>
          <w:sz w:val="22"/>
          <w:szCs w:val="22"/>
          <w:u w:val="single"/>
        </w:rPr>
        <w:t xml:space="preserve">Zvuk, </w:t>
      </w:r>
      <w:r w:rsidRPr="00985EA3">
        <w:rPr>
          <w:rFonts w:ascii="Arial" w:hAnsi="Arial" w:cs="Arial"/>
          <w:b/>
          <w:color w:val="000000"/>
          <w:sz w:val="22"/>
          <w:szCs w:val="22"/>
          <w:u w:val="single"/>
        </w:rPr>
        <w:t>světla, video:</w:t>
      </w:r>
    </w:p>
    <w:p w:rsidR="00387FB0" w:rsidRPr="00985EA3" w:rsidRDefault="00387FB0" w:rsidP="00387FB0">
      <w:pPr>
        <w:autoSpaceDE w:val="0"/>
        <w:autoSpaceDN w:val="0"/>
        <w:adjustRightInd w:val="0"/>
        <w:rPr>
          <w:rFonts w:ascii="Arial" w:hAnsi="Arial" w:cs="Arial"/>
          <w:color w:val="000000"/>
          <w:sz w:val="22"/>
          <w:szCs w:val="22"/>
        </w:rPr>
      </w:pPr>
    </w:p>
    <w:p w:rsidR="00387FB0" w:rsidRPr="00985EA3" w:rsidRDefault="00387FB0" w:rsidP="00387FB0">
      <w:pPr>
        <w:autoSpaceDE w:val="0"/>
        <w:autoSpaceDN w:val="0"/>
        <w:adjustRightInd w:val="0"/>
        <w:rPr>
          <w:rFonts w:ascii="Arial" w:hAnsi="Arial" w:cs="Arial"/>
          <w:b/>
          <w:color w:val="000000"/>
          <w:sz w:val="22"/>
          <w:szCs w:val="22"/>
          <w:u w:val="single"/>
        </w:rPr>
      </w:pPr>
      <w:r w:rsidRPr="00985EA3">
        <w:rPr>
          <w:rFonts w:ascii="Arial" w:hAnsi="Arial" w:cs="Arial"/>
          <w:b/>
          <w:color w:val="000000"/>
          <w:sz w:val="22"/>
          <w:szCs w:val="22"/>
          <w:u w:val="single"/>
        </w:rPr>
        <w:t xml:space="preserve">Zvuk: </w:t>
      </w:r>
    </w:p>
    <w:p w:rsidR="00387FB0" w:rsidRPr="00985EA3" w:rsidRDefault="00387FB0" w:rsidP="00387FB0">
      <w:pPr>
        <w:autoSpaceDE w:val="0"/>
        <w:autoSpaceDN w:val="0"/>
        <w:adjustRightInd w:val="0"/>
        <w:rPr>
          <w:rFonts w:ascii="Arial" w:hAnsi="Arial" w:cs="Arial"/>
          <w:color w:val="000000"/>
          <w:sz w:val="22"/>
          <w:szCs w:val="22"/>
        </w:rPr>
      </w:pPr>
      <w:r w:rsidRPr="00985EA3">
        <w:rPr>
          <w:rFonts w:ascii="Arial" w:hAnsi="Arial" w:cs="Arial"/>
          <w:color w:val="000000"/>
          <w:sz w:val="22"/>
          <w:szCs w:val="22"/>
        </w:rPr>
        <w:t xml:space="preserve">PA </w:t>
      </w:r>
      <w:proofErr w:type="spellStart"/>
      <w:r w:rsidRPr="00985EA3">
        <w:rPr>
          <w:rFonts w:ascii="Arial" w:hAnsi="Arial" w:cs="Arial"/>
          <w:color w:val="000000"/>
          <w:sz w:val="22"/>
          <w:szCs w:val="22"/>
        </w:rPr>
        <w:t>system</w:t>
      </w:r>
      <w:proofErr w:type="spellEnd"/>
      <w:r w:rsidRPr="00985EA3">
        <w:rPr>
          <w:rFonts w:ascii="Arial" w:hAnsi="Arial" w:cs="Arial"/>
          <w:color w:val="000000"/>
          <w:sz w:val="22"/>
          <w:szCs w:val="22"/>
        </w:rPr>
        <w:t xml:space="preserve"> o dostatečném výkonu a kvalitě s ohledem na velikost prostoru a počet diváků.</w:t>
      </w:r>
    </w:p>
    <w:p w:rsidR="00387FB0" w:rsidRPr="00985EA3" w:rsidRDefault="00387FB0" w:rsidP="00387FB0">
      <w:pPr>
        <w:autoSpaceDE w:val="0"/>
        <w:autoSpaceDN w:val="0"/>
        <w:adjustRightInd w:val="0"/>
        <w:rPr>
          <w:rFonts w:ascii="Arial" w:hAnsi="Arial" w:cs="Arial"/>
          <w:color w:val="000000"/>
          <w:sz w:val="22"/>
          <w:szCs w:val="22"/>
        </w:rPr>
      </w:pPr>
      <w:r w:rsidRPr="00985EA3">
        <w:rPr>
          <w:rFonts w:ascii="Arial" w:hAnsi="Arial" w:cs="Arial"/>
          <w:color w:val="000000"/>
          <w:sz w:val="22"/>
          <w:szCs w:val="22"/>
        </w:rPr>
        <w:t>Konfigurace LR, hlediště kukátko.</w:t>
      </w:r>
    </w:p>
    <w:p w:rsidR="00387FB0" w:rsidRPr="00985EA3" w:rsidRDefault="00387FB0" w:rsidP="00387FB0">
      <w:pPr>
        <w:autoSpaceDE w:val="0"/>
        <w:autoSpaceDN w:val="0"/>
        <w:adjustRightInd w:val="0"/>
        <w:rPr>
          <w:rFonts w:ascii="Arial" w:hAnsi="Arial" w:cs="Arial"/>
          <w:color w:val="000000"/>
          <w:sz w:val="22"/>
          <w:szCs w:val="22"/>
        </w:rPr>
      </w:pPr>
      <w:r w:rsidRPr="00985EA3">
        <w:rPr>
          <w:rFonts w:ascii="Arial" w:hAnsi="Arial" w:cs="Arial"/>
          <w:color w:val="000000"/>
          <w:sz w:val="22"/>
          <w:szCs w:val="22"/>
        </w:rPr>
        <w:t>Kabeláž v dostatečném množství a kvalitě.</w:t>
      </w:r>
    </w:p>
    <w:p w:rsidR="00387FB0" w:rsidRPr="00985EA3" w:rsidRDefault="00387FB0" w:rsidP="00387FB0">
      <w:pPr>
        <w:autoSpaceDE w:val="0"/>
        <w:autoSpaceDN w:val="0"/>
        <w:adjustRightInd w:val="0"/>
        <w:rPr>
          <w:rFonts w:ascii="Arial" w:hAnsi="Arial" w:cs="Arial"/>
          <w:b/>
          <w:color w:val="000000"/>
          <w:sz w:val="22"/>
          <w:szCs w:val="22"/>
          <w:u w:val="single"/>
        </w:rPr>
      </w:pPr>
    </w:p>
    <w:p w:rsidR="00387FB0" w:rsidRPr="00985EA3" w:rsidRDefault="00387FB0" w:rsidP="00387FB0">
      <w:pPr>
        <w:autoSpaceDE w:val="0"/>
        <w:autoSpaceDN w:val="0"/>
        <w:adjustRightInd w:val="0"/>
        <w:rPr>
          <w:rFonts w:ascii="Arial" w:hAnsi="Arial" w:cs="Arial"/>
          <w:b/>
          <w:color w:val="000000"/>
          <w:sz w:val="22"/>
          <w:szCs w:val="22"/>
          <w:u w:val="single"/>
        </w:rPr>
      </w:pPr>
    </w:p>
    <w:p w:rsidR="00387FB0" w:rsidRDefault="00387FB0" w:rsidP="00387FB0">
      <w:pPr>
        <w:rPr>
          <w:rFonts w:ascii="Arial" w:hAnsi="Arial" w:cs="Arial"/>
          <w:color w:val="000000"/>
          <w:sz w:val="22"/>
          <w:szCs w:val="22"/>
        </w:rPr>
      </w:pPr>
      <w:r w:rsidRPr="00985EA3">
        <w:rPr>
          <w:rFonts w:ascii="Arial" w:hAnsi="Arial" w:cs="Arial"/>
          <w:b/>
          <w:color w:val="000000"/>
          <w:sz w:val="22"/>
          <w:szCs w:val="22"/>
          <w:u w:val="single"/>
        </w:rPr>
        <w:t>Světla</w:t>
      </w:r>
      <w:r w:rsidRPr="00985EA3">
        <w:rPr>
          <w:rFonts w:ascii="Arial" w:hAnsi="Arial" w:cs="Arial"/>
          <w:color w:val="000000"/>
          <w:sz w:val="22"/>
          <w:szCs w:val="22"/>
        </w:rPr>
        <w:t xml:space="preserve">: Nasvícený bílý celek (cca </w:t>
      </w:r>
      <w:r>
        <w:rPr>
          <w:rFonts w:ascii="Arial" w:hAnsi="Arial" w:cs="Arial"/>
          <w:color w:val="000000"/>
          <w:sz w:val="22"/>
          <w:szCs w:val="22"/>
        </w:rPr>
        <w:t>8</w:t>
      </w:r>
      <w:r w:rsidRPr="00985EA3">
        <w:rPr>
          <w:rFonts w:ascii="Arial" w:hAnsi="Arial" w:cs="Arial"/>
          <w:color w:val="000000"/>
          <w:sz w:val="22"/>
          <w:szCs w:val="22"/>
        </w:rPr>
        <w:t>x FHR1000)</w:t>
      </w:r>
    </w:p>
    <w:p w:rsidR="00387FB0" w:rsidRPr="00386DE4" w:rsidRDefault="00387FB0" w:rsidP="00387FB0">
      <w:pPr>
        <w:rPr>
          <w:rFonts w:ascii="Arial" w:hAnsi="Arial" w:cs="Arial"/>
          <w:sz w:val="22"/>
          <w:szCs w:val="22"/>
        </w:rPr>
      </w:pPr>
      <w:r w:rsidRPr="00386DE4">
        <w:rPr>
          <w:rFonts w:ascii="Arial" w:hAnsi="Arial" w:cs="Arial"/>
          <w:sz w:val="22"/>
          <w:szCs w:val="22"/>
        </w:rPr>
        <w:t>minimální požadavek  je jedn</w:t>
      </w:r>
      <w:r>
        <w:rPr>
          <w:rFonts w:ascii="Arial" w:hAnsi="Arial" w:cs="Arial"/>
          <w:sz w:val="22"/>
          <w:szCs w:val="22"/>
        </w:rPr>
        <w:t>a 230v zásuvka jištěná 16 ampéry.</w:t>
      </w:r>
    </w:p>
    <w:p w:rsidR="00387FB0" w:rsidRPr="00985EA3" w:rsidRDefault="00387FB0" w:rsidP="00387FB0">
      <w:pPr>
        <w:autoSpaceDE w:val="0"/>
        <w:autoSpaceDN w:val="0"/>
        <w:adjustRightInd w:val="0"/>
        <w:rPr>
          <w:rFonts w:ascii="Arial" w:hAnsi="Arial" w:cs="Arial"/>
          <w:color w:val="000000"/>
          <w:sz w:val="22"/>
          <w:szCs w:val="22"/>
        </w:rPr>
      </w:pPr>
    </w:p>
    <w:p w:rsidR="00387FB0" w:rsidRDefault="00387FB0" w:rsidP="00387FB0">
      <w:pPr>
        <w:autoSpaceDE w:val="0"/>
        <w:autoSpaceDN w:val="0"/>
        <w:adjustRightInd w:val="0"/>
        <w:rPr>
          <w:rFonts w:ascii="Arial" w:hAnsi="Arial" w:cs="Arial"/>
          <w:color w:val="000000"/>
          <w:sz w:val="22"/>
          <w:szCs w:val="22"/>
        </w:rPr>
      </w:pPr>
    </w:p>
    <w:p w:rsidR="00387FB0" w:rsidRPr="00985EA3" w:rsidRDefault="00387FB0" w:rsidP="00387FB0">
      <w:pPr>
        <w:autoSpaceDE w:val="0"/>
        <w:autoSpaceDN w:val="0"/>
        <w:adjustRightInd w:val="0"/>
        <w:rPr>
          <w:rFonts w:ascii="Arial" w:hAnsi="Arial" w:cs="Arial"/>
          <w:color w:val="000000"/>
          <w:sz w:val="22"/>
          <w:szCs w:val="22"/>
        </w:rPr>
      </w:pPr>
      <w:r w:rsidRPr="00985EA3">
        <w:rPr>
          <w:rFonts w:ascii="Arial" w:hAnsi="Arial" w:cs="Arial"/>
          <w:color w:val="000000"/>
          <w:sz w:val="22"/>
          <w:szCs w:val="22"/>
        </w:rPr>
        <w:t>V případě domluvy jsme schopni si některé věci přivézt.</w:t>
      </w:r>
    </w:p>
    <w:p w:rsidR="00387FB0" w:rsidRDefault="00387FB0" w:rsidP="00387FB0">
      <w:pPr>
        <w:autoSpaceDE w:val="0"/>
        <w:autoSpaceDN w:val="0"/>
        <w:adjustRightInd w:val="0"/>
        <w:rPr>
          <w:rFonts w:ascii="Arial" w:hAnsi="Arial" w:cs="Arial"/>
          <w:color w:val="000000"/>
          <w:sz w:val="22"/>
          <w:szCs w:val="22"/>
        </w:rPr>
      </w:pPr>
    </w:p>
    <w:p w:rsidR="00387FB0" w:rsidRPr="00985EA3" w:rsidRDefault="00387FB0" w:rsidP="00387FB0">
      <w:pPr>
        <w:autoSpaceDE w:val="0"/>
        <w:autoSpaceDN w:val="0"/>
        <w:adjustRightInd w:val="0"/>
        <w:rPr>
          <w:rFonts w:ascii="Arial" w:hAnsi="Arial" w:cs="Arial"/>
          <w:color w:val="000000"/>
          <w:sz w:val="22"/>
          <w:szCs w:val="22"/>
        </w:rPr>
      </w:pPr>
    </w:p>
    <w:p w:rsidR="00387FB0" w:rsidRPr="00985EA3" w:rsidRDefault="00387FB0" w:rsidP="00387FB0">
      <w:pPr>
        <w:autoSpaceDE w:val="0"/>
        <w:autoSpaceDN w:val="0"/>
        <w:adjustRightInd w:val="0"/>
        <w:rPr>
          <w:rFonts w:ascii="Arial" w:hAnsi="Arial" w:cs="Arial"/>
          <w:color w:val="000000"/>
          <w:sz w:val="22"/>
          <w:szCs w:val="22"/>
        </w:rPr>
      </w:pPr>
      <w:r w:rsidRPr="00985EA3">
        <w:rPr>
          <w:rFonts w:ascii="Arial" w:hAnsi="Arial" w:cs="Arial"/>
          <w:color w:val="000000"/>
          <w:sz w:val="22"/>
          <w:szCs w:val="22"/>
        </w:rPr>
        <w:t>Po celou dobu přípravy a představení je potřeba jeden člověk znalý techniky a prostoru na pomoc.</w:t>
      </w:r>
    </w:p>
    <w:p w:rsidR="00387FB0" w:rsidRPr="00985EA3" w:rsidRDefault="00387FB0" w:rsidP="00387FB0">
      <w:pPr>
        <w:autoSpaceDE w:val="0"/>
        <w:autoSpaceDN w:val="0"/>
        <w:adjustRightInd w:val="0"/>
        <w:rPr>
          <w:rFonts w:ascii="Arial" w:hAnsi="Arial" w:cs="Arial"/>
          <w:sz w:val="22"/>
          <w:szCs w:val="22"/>
        </w:rPr>
      </w:pPr>
      <w:r w:rsidRPr="00985EA3">
        <w:rPr>
          <w:rFonts w:ascii="Arial" w:hAnsi="Arial" w:cs="Arial"/>
          <w:sz w:val="22"/>
          <w:szCs w:val="22"/>
        </w:rPr>
        <w:t xml:space="preserve">Kontakty </w:t>
      </w:r>
      <w:r>
        <w:rPr>
          <w:rFonts w:ascii="Arial" w:hAnsi="Arial" w:cs="Arial"/>
          <w:sz w:val="22"/>
          <w:szCs w:val="22"/>
        </w:rPr>
        <w:t>technik představení: Martin Kočka Kocourek</w:t>
      </w:r>
      <w:bookmarkStart w:id="0" w:name="_GoBack"/>
      <w:bookmarkEnd w:id="0"/>
    </w:p>
    <w:p w:rsidR="00387FB0" w:rsidRPr="00985EA3" w:rsidRDefault="00387FB0" w:rsidP="00387FB0">
      <w:pPr>
        <w:rPr>
          <w:rFonts w:ascii="Arial" w:hAnsi="Arial" w:cs="Arial"/>
          <w:sz w:val="22"/>
          <w:szCs w:val="22"/>
        </w:rPr>
      </w:pPr>
      <w:r w:rsidRPr="00985EA3">
        <w:rPr>
          <w:rFonts w:ascii="Arial" w:hAnsi="Arial" w:cs="Arial"/>
          <w:sz w:val="22"/>
          <w:szCs w:val="22"/>
        </w:rPr>
        <w:t>Těšíme se na spolupráci :-)</w:t>
      </w:r>
    </w:p>
    <w:p w:rsidR="00FB56F6" w:rsidRPr="00985EA3" w:rsidRDefault="00FB56F6" w:rsidP="00FB56F6">
      <w:pPr>
        <w:rPr>
          <w:rFonts w:ascii="Arial" w:hAnsi="Arial" w:cs="Arial"/>
          <w:sz w:val="22"/>
          <w:szCs w:val="22"/>
        </w:rPr>
      </w:pPr>
    </w:p>
    <w:sectPr w:rsidR="00FB56F6" w:rsidRPr="00985EA3" w:rsidSect="003F6EFA">
      <w:pgSz w:w="11906" w:h="16838"/>
      <w:pgMar w:top="1134" w:right="70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C0305"/>
    <w:multiLevelType w:val="hybridMultilevel"/>
    <w:tmpl w:val="E5DCE36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E6F"/>
    <w:rsid w:val="00001755"/>
    <w:rsid w:val="000158B2"/>
    <w:rsid w:val="000261A3"/>
    <w:rsid w:val="00052AE5"/>
    <w:rsid w:val="00064480"/>
    <w:rsid w:val="001324D2"/>
    <w:rsid w:val="00132EEC"/>
    <w:rsid w:val="001A7BA0"/>
    <w:rsid w:val="001B0A78"/>
    <w:rsid w:val="001B1FD4"/>
    <w:rsid w:val="001B4943"/>
    <w:rsid w:val="001C2A01"/>
    <w:rsid w:val="001D3AB4"/>
    <w:rsid w:val="00201A64"/>
    <w:rsid w:val="002B69A3"/>
    <w:rsid w:val="002D4CF3"/>
    <w:rsid w:val="00344CF5"/>
    <w:rsid w:val="003870F1"/>
    <w:rsid w:val="00387FB0"/>
    <w:rsid w:val="003A78E2"/>
    <w:rsid w:val="003F6EFA"/>
    <w:rsid w:val="00530C34"/>
    <w:rsid w:val="0053240E"/>
    <w:rsid w:val="00546B8B"/>
    <w:rsid w:val="00585E07"/>
    <w:rsid w:val="006525BF"/>
    <w:rsid w:val="00660161"/>
    <w:rsid w:val="006E030A"/>
    <w:rsid w:val="006E1CBD"/>
    <w:rsid w:val="006E7DAD"/>
    <w:rsid w:val="006F2BA7"/>
    <w:rsid w:val="006F6F56"/>
    <w:rsid w:val="00730238"/>
    <w:rsid w:val="00737DA9"/>
    <w:rsid w:val="00765DDE"/>
    <w:rsid w:val="00774451"/>
    <w:rsid w:val="007E066C"/>
    <w:rsid w:val="007E11F9"/>
    <w:rsid w:val="00806DF9"/>
    <w:rsid w:val="008330B1"/>
    <w:rsid w:val="008347C3"/>
    <w:rsid w:val="00871186"/>
    <w:rsid w:val="008D45B3"/>
    <w:rsid w:val="00906B6D"/>
    <w:rsid w:val="009266ED"/>
    <w:rsid w:val="00974CD2"/>
    <w:rsid w:val="00985EA3"/>
    <w:rsid w:val="009B244E"/>
    <w:rsid w:val="009C0086"/>
    <w:rsid w:val="009F5831"/>
    <w:rsid w:val="00A35F1C"/>
    <w:rsid w:val="00A81205"/>
    <w:rsid w:val="00A83322"/>
    <w:rsid w:val="00AB57B9"/>
    <w:rsid w:val="00AD57F9"/>
    <w:rsid w:val="00B26901"/>
    <w:rsid w:val="00B346E8"/>
    <w:rsid w:val="00B80AE1"/>
    <w:rsid w:val="00B92D28"/>
    <w:rsid w:val="00B96849"/>
    <w:rsid w:val="00B96FFA"/>
    <w:rsid w:val="00BA2DCF"/>
    <w:rsid w:val="00BB00F0"/>
    <w:rsid w:val="00BB3C8B"/>
    <w:rsid w:val="00BD0442"/>
    <w:rsid w:val="00BE7411"/>
    <w:rsid w:val="00C22F7B"/>
    <w:rsid w:val="00C24CD8"/>
    <w:rsid w:val="00C5481C"/>
    <w:rsid w:val="00C84450"/>
    <w:rsid w:val="00C948D1"/>
    <w:rsid w:val="00CE57AB"/>
    <w:rsid w:val="00CF71CE"/>
    <w:rsid w:val="00D0348D"/>
    <w:rsid w:val="00D10DC8"/>
    <w:rsid w:val="00D646DE"/>
    <w:rsid w:val="00D83005"/>
    <w:rsid w:val="00D96433"/>
    <w:rsid w:val="00DB568E"/>
    <w:rsid w:val="00DC2587"/>
    <w:rsid w:val="00DE3F8D"/>
    <w:rsid w:val="00E423CE"/>
    <w:rsid w:val="00E46805"/>
    <w:rsid w:val="00E608B9"/>
    <w:rsid w:val="00E91C5D"/>
    <w:rsid w:val="00F34055"/>
    <w:rsid w:val="00F43695"/>
    <w:rsid w:val="00F72FBB"/>
    <w:rsid w:val="00F85104"/>
    <w:rsid w:val="00F945D2"/>
    <w:rsid w:val="00FB56F6"/>
    <w:rsid w:val="00FD1B0A"/>
    <w:rsid w:val="00FF168B"/>
    <w:rsid w:val="00FF3E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948D1"/>
    <w:rPr>
      <w:sz w:val="24"/>
      <w:szCs w:val="24"/>
    </w:rPr>
  </w:style>
  <w:style w:type="paragraph" w:styleId="Nadpis1">
    <w:name w:val="heading 1"/>
    <w:basedOn w:val="Normln"/>
    <w:link w:val="Nadpis1Char"/>
    <w:uiPriority w:val="9"/>
    <w:qFormat/>
    <w:rsid w:val="00F34055"/>
    <w:pPr>
      <w:spacing w:before="100" w:beforeAutospacing="1" w:after="100" w:afterAutospacing="1"/>
      <w:outlineLvl w:val="0"/>
    </w:pPr>
    <w:rPr>
      <w:b/>
      <w:bCs/>
      <w:kern w:val="36"/>
      <w:sz w:val="48"/>
      <w:szCs w:val="48"/>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Normln0">
    <w:name w:val="Normální~"/>
    <w:basedOn w:val="Normln"/>
    <w:pPr>
      <w:widowControl w:val="0"/>
    </w:pPr>
    <w:rPr>
      <w:sz w:val="20"/>
      <w:szCs w:val="20"/>
    </w:rPr>
  </w:style>
  <w:style w:type="paragraph" w:customStyle="1" w:styleId="Nadpis2">
    <w:name w:val="Nadpis 2~"/>
    <w:basedOn w:val="Normln0"/>
    <w:pPr>
      <w:jc w:val="center"/>
    </w:pPr>
    <w:rPr>
      <w:rFonts w:ascii="Arial" w:hAnsi="Arial"/>
      <w:b/>
      <w:spacing w:val="110"/>
      <w:sz w:val="32"/>
    </w:rPr>
  </w:style>
  <w:style w:type="paragraph" w:customStyle="1" w:styleId="Nadpis10">
    <w:name w:val="Nadpis 1~"/>
    <w:basedOn w:val="Normln0"/>
    <w:pPr>
      <w:jc w:val="center"/>
    </w:pPr>
    <w:rPr>
      <w:rFonts w:ascii="Arial" w:hAnsi="Arial"/>
      <w:b/>
    </w:rPr>
  </w:style>
  <w:style w:type="paragraph" w:styleId="Normlnweb">
    <w:name w:val="Normal (Web)"/>
    <w:basedOn w:val="Normln"/>
    <w:uiPriority w:val="99"/>
    <w:pPr>
      <w:spacing w:before="100" w:beforeAutospacing="1" w:after="100" w:afterAutospacing="1"/>
    </w:pPr>
  </w:style>
  <w:style w:type="character" w:styleId="Siln">
    <w:name w:val="Strong"/>
    <w:qFormat/>
    <w:rPr>
      <w:b/>
      <w:bCs/>
    </w:rPr>
  </w:style>
  <w:style w:type="character" w:styleId="Hypertextovodkaz">
    <w:name w:val="Hyperlink"/>
    <w:uiPriority w:val="99"/>
    <w:rPr>
      <w:color w:val="0000FF"/>
      <w:u w:val="single"/>
    </w:rPr>
  </w:style>
  <w:style w:type="character" w:customStyle="1" w:styleId="Nadpis1Char">
    <w:name w:val="Nadpis 1 Char"/>
    <w:link w:val="Nadpis1"/>
    <w:uiPriority w:val="9"/>
    <w:rsid w:val="00F34055"/>
    <w:rPr>
      <w:b/>
      <w:bCs/>
      <w:kern w:val="36"/>
      <w:sz w:val="48"/>
      <w:szCs w:val="48"/>
    </w:rPr>
  </w:style>
  <w:style w:type="character" w:styleId="Zvraznn">
    <w:name w:val="Emphasis"/>
    <w:uiPriority w:val="20"/>
    <w:qFormat/>
    <w:rsid w:val="00906B6D"/>
    <w:rPr>
      <w:i/>
      <w:iCs/>
    </w:rPr>
  </w:style>
  <w:style w:type="character" w:customStyle="1" w:styleId="st">
    <w:name w:val="st"/>
    <w:rsid w:val="00A35F1C"/>
  </w:style>
  <w:style w:type="paragraph" w:styleId="Textkomente">
    <w:name w:val="annotation text"/>
    <w:basedOn w:val="Normln"/>
    <w:link w:val="TextkomenteChar"/>
    <w:uiPriority w:val="99"/>
    <w:semiHidden/>
    <w:unhideWhenUsed/>
    <w:rsid w:val="001A7BA0"/>
    <w:rPr>
      <w:sz w:val="20"/>
      <w:szCs w:val="20"/>
    </w:rPr>
  </w:style>
  <w:style w:type="character" w:customStyle="1" w:styleId="TextkomenteChar">
    <w:name w:val="Text komentáře Char"/>
    <w:basedOn w:val="Standardnpsmoodstavce"/>
    <w:link w:val="Textkomente"/>
    <w:uiPriority w:val="99"/>
    <w:semiHidden/>
    <w:rsid w:val="001A7B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948D1"/>
    <w:rPr>
      <w:sz w:val="24"/>
      <w:szCs w:val="24"/>
    </w:rPr>
  </w:style>
  <w:style w:type="paragraph" w:styleId="Nadpis1">
    <w:name w:val="heading 1"/>
    <w:basedOn w:val="Normln"/>
    <w:link w:val="Nadpis1Char"/>
    <w:uiPriority w:val="9"/>
    <w:qFormat/>
    <w:rsid w:val="00F34055"/>
    <w:pPr>
      <w:spacing w:before="100" w:beforeAutospacing="1" w:after="100" w:afterAutospacing="1"/>
      <w:outlineLvl w:val="0"/>
    </w:pPr>
    <w:rPr>
      <w:b/>
      <w:bCs/>
      <w:kern w:val="36"/>
      <w:sz w:val="48"/>
      <w:szCs w:val="48"/>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Normln0">
    <w:name w:val="Normální~"/>
    <w:basedOn w:val="Normln"/>
    <w:pPr>
      <w:widowControl w:val="0"/>
    </w:pPr>
    <w:rPr>
      <w:sz w:val="20"/>
      <w:szCs w:val="20"/>
    </w:rPr>
  </w:style>
  <w:style w:type="paragraph" w:customStyle="1" w:styleId="Nadpis2">
    <w:name w:val="Nadpis 2~"/>
    <w:basedOn w:val="Normln0"/>
    <w:pPr>
      <w:jc w:val="center"/>
    </w:pPr>
    <w:rPr>
      <w:rFonts w:ascii="Arial" w:hAnsi="Arial"/>
      <w:b/>
      <w:spacing w:val="110"/>
      <w:sz w:val="32"/>
    </w:rPr>
  </w:style>
  <w:style w:type="paragraph" w:customStyle="1" w:styleId="Nadpis10">
    <w:name w:val="Nadpis 1~"/>
    <w:basedOn w:val="Normln0"/>
    <w:pPr>
      <w:jc w:val="center"/>
    </w:pPr>
    <w:rPr>
      <w:rFonts w:ascii="Arial" w:hAnsi="Arial"/>
      <w:b/>
    </w:rPr>
  </w:style>
  <w:style w:type="paragraph" w:styleId="Normlnweb">
    <w:name w:val="Normal (Web)"/>
    <w:basedOn w:val="Normln"/>
    <w:uiPriority w:val="99"/>
    <w:pPr>
      <w:spacing w:before="100" w:beforeAutospacing="1" w:after="100" w:afterAutospacing="1"/>
    </w:pPr>
  </w:style>
  <w:style w:type="character" w:styleId="Siln">
    <w:name w:val="Strong"/>
    <w:qFormat/>
    <w:rPr>
      <w:b/>
      <w:bCs/>
    </w:rPr>
  </w:style>
  <w:style w:type="character" w:styleId="Hypertextovodkaz">
    <w:name w:val="Hyperlink"/>
    <w:uiPriority w:val="99"/>
    <w:rPr>
      <w:color w:val="0000FF"/>
      <w:u w:val="single"/>
    </w:rPr>
  </w:style>
  <w:style w:type="character" w:customStyle="1" w:styleId="Nadpis1Char">
    <w:name w:val="Nadpis 1 Char"/>
    <w:link w:val="Nadpis1"/>
    <w:uiPriority w:val="9"/>
    <w:rsid w:val="00F34055"/>
    <w:rPr>
      <w:b/>
      <w:bCs/>
      <w:kern w:val="36"/>
      <w:sz w:val="48"/>
      <w:szCs w:val="48"/>
    </w:rPr>
  </w:style>
  <w:style w:type="character" w:styleId="Zvraznn">
    <w:name w:val="Emphasis"/>
    <w:uiPriority w:val="20"/>
    <w:qFormat/>
    <w:rsid w:val="00906B6D"/>
    <w:rPr>
      <w:i/>
      <w:iCs/>
    </w:rPr>
  </w:style>
  <w:style w:type="character" w:customStyle="1" w:styleId="st">
    <w:name w:val="st"/>
    <w:rsid w:val="00A35F1C"/>
  </w:style>
  <w:style w:type="paragraph" w:styleId="Textkomente">
    <w:name w:val="annotation text"/>
    <w:basedOn w:val="Normln"/>
    <w:link w:val="TextkomenteChar"/>
    <w:uiPriority w:val="99"/>
    <w:semiHidden/>
    <w:unhideWhenUsed/>
    <w:rsid w:val="001A7BA0"/>
    <w:rPr>
      <w:sz w:val="20"/>
      <w:szCs w:val="20"/>
    </w:rPr>
  </w:style>
  <w:style w:type="character" w:customStyle="1" w:styleId="TextkomenteChar">
    <w:name w:val="Text komentáře Char"/>
    <w:basedOn w:val="Standardnpsmoodstavce"/>
    <w:link w:val="Textkomente"/>
    <w:uiPriority w:val="99"/>
    <w:semiHidden/>
    <w:rsid w:val="001A7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022874">
      <w:bodyDiv w:val="1"/>
      <w:marLeft w:val="0"/>
      <w:marRight w:val="0"/>
      <w:marTop w:val="0"/>
      <w:marBottom w:val="0"/>
      <w:divBdr>
        <w:top w:val="none" w:sz="0" w:space="0" w:color="auto"/>
        <w:left w:val="none" w:sz="0" w:space="0" w:color="auto"/>
        <w:bottom w:val="none" w:sz="0" w:space="0" w:color="auto"/>
        <w:right w:val="none" w:sz="0" w:space="0" w:color="auto"/>
      </w:divBdr>
    </w:div>
    <w:div w:id="639304966">
      <w:bodyDiv w:val="1"/>
      <w:marLeft w:val="0"/>
      <w:marRight w:val="0"/>
      <w:marTop w:val="0"/>
      <w:marBottom w:val="0"/>
      <w:divBdr>
        <w:top w:val="none" w:sz="0" w:space="0" w:color="auto"/>
        <w:left w:val="none" w:sz="0" w:space="0" w:color="auto"/>
        <w:bottom w:val="none" w:sz="0" w:space="0" w:color="auto"/>
        <w:right w:val="none" w:sz="0" w:space="0" w:color="auto"/>
      </w:divBdr>
      <w:divsChild>
        <w:div w:id="342781934">
          <w:marLeft w:val="0"/>
          <w:marRight w:val="0"/>
          <w:marTop w:val="0"/>
          <w:marBottom w:val="0"/>
          <w:divBdr>
            <w:top w:val="none" w:sz="0" w:space="0" w:color="auto"/>
            <w:left w:val="none" w:sz="0" w:space="0" w:color="auto"/>
            <w:bottom w:val="none" w:sz="0" w:space="0" w:color="auto"/>
            <w:right w:val="none" w:sz="0" w:space="0" w:color="auto"/>
          </w:divBdr>
        </w:div>
        <w:div w:id="1359893687">
          <w:marLeft w:val="0"/>
          <w:marRight w:val="0"/>
          <w:marTop w:val="0"/>
          <w:marBottom w:val="0"/>
          <w:divBdr>
            <w:top w:val="none" w:sz="0" w:space="0" w:color="auto"/>
            <w:left w:val="none" w:sz="0" w:space="0" w:color="auto"/>
            <w:bottom w:val="none" w:sz="0" w:space="0" w:color="auto"/>
            <w:right w:val="none" w:sz="0" w:space="0" w:color="auto"/>
          </w:divBdr>
          <w:divsChild>
            <w:div w:id="1742870849">
              <w:marLeft w:val="0"/>
              <w:marRight w:val="0"/>
              <w:marTop w:val="0"/>
              <w:marBottom w:val="0"/>
              <w:divBdr>
                <w:top w:val="none" w:sz="0" w:space="0" w:color="auto"/>
                <w:left w:val="none" w:sz="0" w:space="0" w:color="auto"/>
                <w:bottom w:val="none" w:sz="0" w:space="0" w:color="auto"/>
                <w:right w:val="none" w:sz="0" w:space="0" w:color="auto"/>
              </w:divBdr>
              <w:divsChild>
                <w:div w:id="682050820">
                  <w:marLeft w:val="0"/>
                  <w:marRight w:val="0"/>
                  <w:marTop w:val="0"/>
                  <w:marBottom w:val="0"/>
                  <w:divBdr>
                    <w:top w:val="none" w:sz="0" w:space="0" w:color="auto"/>
                    <w:left w:val="none" w:sz="0" w:space="0" w:color="auto"/>
                    <w:bottom w:val="none" w:sz="0" w:space="0" w:color="auto"/>
                    <w:right w:val="none" w:sz="0" w:space="0" w:color="auto"/>
                  </w:divBdr>
                  <w:divsChild>
                    <w:div w:id="1331059248">
                      <w:marLeft w:val="0"/>
                      <w:marRight w:val="0"/>
                      <w:marTop w:val="0"/>
                      <w:marBottom w:val="0"/>
                      <w:divBdr>
                        <w:top w:val="none" w:sz="0" w:space="0" w:color="auto"/>
                        <w:left w:val="none" w:sz="0" w:space="0" w:color="auto"/>
                        <w:bottom w:val="none" w:sz="0" w:space="0" w:color="auto"/>
                        <w:right w:val="none" w:sz="0" w:space="0" w:color="auto"/>
                      </w:divBdr>
                    </w:div>
                    <w:div w:id="185592012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38475749">
                          <w:marLeft w:val="0"/>
                          <w:marRight w:val="0"/>
                          <w:marTop w:val="0"/>
                          <w:marBottom w:val="0"/>
                          <w:divBdr>
                            <w:top w:val="none" w:sz="0" w:space="0" w:color="auto"/>
                            <w:left w:val="none" w:sz="0" w:space="0" w:color="auto"/>
                            <w:bottom w:val="none" w:sz="0" w:space="0" w:color="auto"/>
                            <w:right w:val="none" w:sz="0" w:space="0" w:color="auto"/>
                          </w:divBdr>
                          <w:divsChild>
                            <w:div w:id="17045602">
                              <w:marLeft w:val="0"/>
                              <w:marRight w:val="0"/>
                              <w:marTop w:val="0"/>
                              <w:marBottom w:val="0"/>
                              <w:divBdr>
                                <w:top w:val="none" w:sz="0" w:space="0" w:color="auto"/>
                                <w:left w:val="none" w:sz="0" w:space="0" w:color="auto"/>
                                <w:bottom w:val="none" w:sz="0" w:space="0" w:color="auto"/>
                                <w:right w:val="none" w:sz="0" w:space="0" w:color="auto"/>
                              </w:divBdr>
                              <w:divsChild>
                                <w:div w:id="6559625">
                                  <w:marLeft w:val="0"/>
                                  <w:marRight w:val="0"/>
                                  <w:marTop w:val="0"/>
                                  <w:marBottom w:val="0"/>
                                  <w:divBdr>
                                    <w:top w:val="none" w:sz="0" w:space="0" w:color="auto"/>
                                    <w:left w:val="none" w:sz="0" w:space="0" w:color="auto"/>
                                    <w:bottom w:val="none" w:sz="0" w:space="0" w:color="auto"/>
                                    <w:right w:val="none" w:sz="0" w:space="0" w:color="auto"/>
                                  </w:divBdr>
                                  <w:divsChild>
                                    <w:div w:id="1949462829">
                                      <w:marLeft w:val="0"/>
                                      <w:marRight w:val="0"/>
                                      <w:marTop w:val="0"/>
                                      <w:marBottom w:val="0"/>
                                      <w:divBdr>
                                        <w:top w:val="none" w:sz="0" w:space="0" w:color="auto"/>
                                        <w:left w:val="none" w:sz="0" w:space="0" w:color="auto"/>
                                        <w:bottom w:val="none" w:sz="0" w:space="0" w:color="auto"/>
                                        <w:right w:val="none" w:sz="0" w:space="0" w:color="auto"/>
                                      </w:divBdr>
                                    </w:div>
                                  </w:divsChild>
                                </w:div>
                                <w:div w:id="43874349">
                                  <w:marLeft w:val="0"/>
                                  <w:marRight w:val="0"/>
                                  <w:marTop w:val="0"/>
                                  <w:marBottom w:val="0"/>
                                  <w:divBdr>
                                    <w:top w:val="none" w:sz="0" w:space="0" w:color="auto"/>
                                    <w:left w:val="none" w:sz="0" w:space="0" w:color="auto"/>
                                    <w:bottom w:val="none" w:sz="0" w:space="0" w:color="auto"/>
                                    <w:right w:val="none" w:sz="0" w:space="0" w:color="auto"/>
                                  </w:divBdr>
                                </w:div>
                              </w:divsChild>
                            </w:div>
                            <w:div w:id="1884441346">
                              <w:marLeft w:val="0"/>
                              <w:marRight w:val="0"/>
                              <w:marTop w:val="0"/>
                              <w:marBottom w:val="0"/>
                              <w:divBdr>
                                <w:top w:val="none" w:sz="0" w:space="0" w:color="auto"/>
                                <w:left w:val="none" w:sz="0" w:space="0" w:color="auto"/>
                                <w:bottom w:val="none" w:sz="0" w:space="0" w:color="auto"/>
                                <w:right w:val="none" w:sz="0" w:space="0" w:color="auto"/>
                              </w:divBdr>
                              <w:divsChild>
                                <w:div w:id="1466580612">
                                  <w:marLeft w:val="0"/>
                                  <w:marRight w:val="0"/>
                                  <w:marTop w:val="0"/>
                                  <w:marBottom w:val="0"/>
                                  <w:divBdr>
                                    <w:top w:val="none" w:sz="0" w:space="0" w:color="auto"/>
                                    <w:left w:val="none" w:sz="0" w:space="0" w:color="auto"/>
                                    <w:bottom w:val="none" w:sz="0" w:space="0" w:color="auto"/>
                                    <w:right w:val="none" w:sz="0" w:space="0" w:color="auto"/>
                                  </w:divBdr>
                                  <w:divsChild>
                                    <w:div w:id="1359623210">
                                      <w:marLeft w:val="0"/>
                                      <w:marRight w:val="0"/>
                                      <w:marTop w:val="0"/>
                                      <w:marBottom w:val="0"/>
                                      <w:divBdr>
                                        <w:top w:val="none" w:sz="0" w:space="0" w:color="auto"/>
                                        <w:left w:val="none" w:sz="0" w:space="0" w:color="auto"/>
                                        <w:bottom w:val="none" w:sz="0" w:space="0" w:color="auto"/>
                                        <w:right w:val="none" w:sz="0" w:space="0" w:color="auto"/>
                                      </w:divBdr>
                                      <w:divsChild>
                                        <w:div w:id="805586974">
                                          <w:marLeft w:val="0"/>
                                          <w:marRight w:val="0"/>
                                          <w:marTop w:val="0"/>
                                          <w:marBottom w:val="0"/>
                                          <w:divBdr>
                                            <w:top w:val="none" w:sz="0" w:space="0" w:color="auto"/>
                                            <w:left w:val="none" w:sz="0" w:space="0" w:color="auto"/>
                                            <w:bottom w:val="none" w:sz="0" w:space="0" w:color="auto"/>
                                            <w:right w:val="none" w:sz="0" w:space="0" w:color="auto"/>
                                          </w:divBdr>
                                          <w:divsChild>
                                            <w:div w:id="210849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108000">
                  <w:marLeft w:val="0"/>
                  <w:marRight w:val="0"/>
                  <w:marTop w:val="0"/>
                  <w:marBottom w:val="0"/>
                  <w:divBdr>
                    <w:top w:val="none" w:sz="0" w:space="0" w:color="auto"/>
                    <w:left w:val="none" w:sz="0" w:space="0" w:color="auto"/>
                    <w:bottom w:val="none" w:sz="0" w:space="0" w:color="auto"/>
                    <w:right w:val="none" w:sz="0" w:space="0" w:color="auto"/>
                  </w:divBdr>
                  <w:divsChild>
                    <w:div w:id="256598933">
                      <w:marLeft w:val="0"/>
                      <w:marRight w:val="0"/>
                      <w:marTop w:val="0"/>
                      <w:marBottom w:val="0"/>
                      <w:divBdr>
                        <w:top w:val="none" w:sz="0" w:space="0" w:color="auto"/>
                        <w:left w:val="none" w:sz="0" w:space="0" w:color="auto"/>
                        <w:bottom w:val="none" w:sz="0" w:space="0" w:color="auto"/>
                        <w:right w:val="none" w:sz="0" w:space="0" w:color="auto"/>
                      </w:divBdr>
                      <w:divsChild>
                        <w:div w:id="100671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3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0999">
      <w:bodyDiv w:val="1"/>
      <w:marLeft w:val="0"/>
      <w:marRight w:val="0"/>
      <w:marTop w:val="0"/>
      <w:marBottom w:val="0"/>
      <w:divBdr>
        <w:top w:val="none" w:sz="0" w:space="0" w:color="auto"/>
        <w:left w:val="none" w:sz="0" w:space="0" w:color="auto"/>
        <w:bottom w:val="none" w:sz="0" w:space="0" w:color="auto"/>
        <w:right w:val="none" w:sz="0" w:space="0" w:color="auto"/>
      </w:divBdr>
      <w:divsChild>
        <w:div w:id="781724819">
          <w:marLeft w:val="0"/>
          <w:marRight w:val="0"/>
          <w:marTop w:val="0"/>
          <w:marBottom w:val="0"/>
          <w:divBdr>
            <w:top w:val="none" w:sz="0" w:space="0" w:color="auto"/>
            <w:left w:val="none" w:sz="0" w:space="0" w:color="auto"/>
            <w:bottom w:val="none" w:sz="0" w:space="0" w:color="auto"/>
            <w:right w:val="none" w:sz="0" w:space="0" w:color="auto"/>
          </w:divBdr>
        </w:div>
      </w:divsChild>
    </w:div>
    <w:div w:id="889272288">
      <w:bodyDiv w:val="1"/>
      <w:marLeft w:val="0"/>
      <w:marRight w:val="0"/>
      <w:marTop w:val="0"/>
      <w:marBottom w:val="0"/>
      <w:divBdr>
        <w:top w:val="none" w:sz="0" w:space="0" w:color="auto"/>
        <w:left w:val="none" w:sz="0" w:space="0" w:color="auto"/>
        <w:bottom w:val="none" w:sz="0" w:space="0" w:color="auto"/>
        <w:right w:val="none" w:sz="0" w:space="0" w:color="auto"/>
      </w:divBdr>
    </w:div>
    <w:div w:id="1028063547">
      <w:bodyDiv w:val="1"/>
      <w:marLeft w:val="0"/>
      <w:marRight w:val="0"/>
      <w:marTop w:val="0"/>
      <w:marBottom w:val="0"/>
      <w:divBdr>
        <w:top w:val="none" w:sz="0" w:space="0" w:color="auto"/>
        <w:left w:val="none" w:sz="0" w:space="0" w:color="auto"/>
        <w:bottom w:val="none" w:sz="0" w:space="0" w:color="auto"/>
        <w:right w:val="none" w:sz="0" w:space="0" w:color="auto"/>
      </w:divBdr>
    </w:div>
    <w:div w:id="1618174996">
      <w:bodyDiv w:val="1"/>
      <w:marLeft w:val="0"/>
      <w:marRight w:val="0"/>
      <w:marTop w:val="0"/>
      <w:marBottom w:val="0"/>
      <w:divBdr>
        <w:top w:val="none" w:sz="0" w:space="0" w:color="auto"/>
        <w:left w:val="none" w:sz="0" w:space="0" w:color="auto"/>
        <w:bottom w:val="none" w:sz="0" w:space="0" w:color="auto"/>
        <w:right w:val="none" w:sz="0" w:space="0" w:color="auto"/>
      </w:divBdr>
    </w:div>
    <w:div w:id="180115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DC468-383B-4148-BFC4-B732DBEF7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451</Words>
  <Characters>2667</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SMLOUVA</vt:lpstr>
    </vt:vector>
  </TitlesOfParts>
  <Company>privat</Company>
  <LinksUpToDate>false</LinksUpToDate>
  <CharactersWithSpaces>3112</CharactersWithSpaces>
  <SharedDoc>false</SharedDoc>
  <HLinks>
    <vt:vector size="12" baseType="variant">
      <vt:variant>
        <vt:i4>2687008</vt:i4>
      </vt:variant>
      <vt:variant>
        <vt:i4>3</vt:i4>
      </vt:variant>
      <vt:variant>
        <vt:i4>0</vt:i4>
      </vt:variant>
      <vt:variant>
        <vt:i4>5</vt:i4>
      </vt:variant>
      <vt:variant>
        <vt:lpwstr>http://knihovna.tsviny.cz/</vt:lpwstr>
      </vt:variant>
      <vt:variant>
        <vt:lpwstr/>
      </vt:variant>
      <vt:variant>
        <vt:i4>4784249</vt:i4>
      </vt:variant>
      <vt:variant>
        <vt:i4>0</vt:i4>
      </vt:variant>
      <vt:variant>
        <vt:i4>0</vt:i4>
      </vt:variant>
      <vt:variant>
        <vt:i4>5</vt:i4>
      </vt:variant>
      <vt:variant>
        <vt:lpwstr>mailto:kultura@tsviny.cz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MONIKA</dc:creator>
  <cp:lastModifiedBy>admin</cp:lastModifiedBy>
  <cp:revision>3</cp:revision>
  <cp:lastPrinted>2018-09-20T13:45:00Z</cp:lastPrinted>
  <dcterms:created xsi:type="dcterms:W3CDTF">2019-11-08T09:32:00Z</dcterms:created>
  <dcterms:modified xsi:type="dcterms:W3CDTF">2019-11-08T09:33:00Z</dcterms:modified>
</cp:coreProperties>
</file>