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3C5FA47C" wp14:editId="3C360E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:rsidR="00BB01C4" w:rsidRPr="00874252" w:rsidRDefault="00BB01C4" w:rsidP="00C17331">
      <w:pPr>
        <w:spacing w:after="120" w:line="240" w:lineRule="auto"/>
        <w:ind w:left="2124" w:firstLine="708"/>
        <w:rPr>
          <w:sz w:val="28"/>
          <w:szCs w:val="28"/>
        </w:rPr>
      </w:pPr>
      <w:r w:rsidRPr="00874252">
        <w:rPr>
          <w:sz w:val="28"/>
          <w:szCs w:val="28"/>
        </w:rPr>
        <w:t>úřad městské části</w:t>
      </w:r>
    </w:p>
    <w:p w:rsidR="00BB01C4" w:rsidRDefault="00BB01C4" w:rsidP="00BB01C4">
      <w:pPr>
        <w:ind w:firstLine="708"/>
      </w:pPr>
    </w:p>
    <w:p w:rsidR="00BB01C4" w:rsidRDefault="00C17331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53B12" wp14:editId="19582710">
                <wp:simplePos x="0" y="0"/>
                <wp:positionH relativeFrom="margin">
                  <wp:posOffset>3512185</wp:posOffset>
                </wp:positionH>
                <wp:positionV relativeFrom="paragraph">
                  <wp:posOffset>22225</wp:posOffset>
                </wp:positionV>
                <wp:extent cx="2546350" cy="990600"/>
                <wp:effectExtent l="0" t="0" r="2540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7E" w:rsidRPr="00576196" w:rsidRDefault="004C4BED" w:rsidP="00BB01C4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61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5761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APEKOR</w:t>
                            </w:r>
                            <w:r w:rsidRPr="005761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4C4BED" w:rsidRPr="00576196" w:rsidRDefault="004C4BED" w:rsidP="004C4B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61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Lípová 1128</w:t>
                            </w:r>
                          </w:p>
                          <w:p w:rsidR="004C4BED" w:rsidRDefault="004C4BED" w:rsidP="004C4BED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61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737 01 Český Těšín</w:t>
                            </w:r>
                          </w:p>
                          <w:p w:rsidR="00BB67E3" w:rsidRPr="00576196" w:rsidRDefault="00BB67E3" w:rsidP="004C4BED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IČ: 01874241</w:t>
                            </w:r>
                          </w:p>
                          <w:p w:rsidR="00BB01C4" w:rsidRPr="00672C18" w:rsidRDefault="00BB01C4" w:rsidP="00BB01C4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3B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55pt;margin-top:1.75pt;width:20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" strokecolor="white">
                <v:textbox>
                  <w:txbxContent>
                    <w:p w:rsidR="00A2637E" w:rsidRPr="00576196" w:rsidRDefault="004C4BED" w:rsidP="00BB01C4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6196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576196">
                        <w:rPr>
                          <w:b/>
                          <w:bCs/>
                          <w:sz w:val="24"/>
                          <w:szCs w:val="24"/>
                        </w:rPr>
                        <w:t>APEKOR</w:t>
                      </w:r>
                      <w:r w:rsidRPr="005761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4C4BED" w:rsidRPr="00576196" w:rsidRDefault="004C4BED" w:rsidP="004C4B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6196">
                        <w:rPr>
                          <w:b/>
                          <w:bCs/>
                          <w:sz w:val="24"/>
                          <w:szCs w:val="24"/>
                        </w:rPr>
                        <w:t>Lípová 1128</w:t>
                      </w:r>
                    </w:p>
                    <w:p w:rsidR="004C4BED" w:rsidRDefault="004C4BED" w:rsidP="004C4BED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6196">
                        <w:rPr>
                          <w:b/>
                          <w:bCs/>
                          <w:sz w:val="24"/>
                          <w:szCs w:val="24"/>
                        </w:rPr>
                        <w:t>737 01 Český Těšín</w:t>
                      </w:r>
                    </w:p>
                    <w:p w:rsidR="00BB67E3" w:rsidRPr="00576196" w:rsidRDefault="00BB67E3" w:rsidP="004C4BED">
                      <w:pPr>
                        <w:spacing w:after="12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IČ: 01874241</w:t>
                      </w:r>
                    </w:p>
                    <w:p w:rsidR="00BB01C4" w:rsidRPr="00672C18" w:rsidRDefault="00BB01C4" w:rsidP="00BB01C4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1C4" w:rsidRDefault="00BB01C4" w:rsidP="00BB01C4">
      <w:pPr>
        <w:ind w:firstLine="708"/>
      </w:pPr>
    </w:p>
    <w:p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1C4" w:rsidRDefault="00BB01C4" w:rsidP="00BB01C4">
      <w:pPr>
        <w:ind w:firstLine="708"/>
      </w:pPr>
      <w:r>
        <w:tab/>
      </w:r>
    </w:p>
    <w:p w:rsidR="00BB01C4" w:rsidRDefault="00BB01C4" w:rsidP="00BB01C4">
      <w:pPr>
        <w:ind w:firstLine="708"/>
      </w:pPr>
    </w:p>
    <w:p w:rsidR="00BB01C4" w:rsidRDefault="00A2637E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8C6DD" wp14:editId="68D1CF1E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006340" cy="768350"/>
                <wp:effectExtent l="0" t="0" r="22860" b="1270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E22" w:rsidRPr="00093E18" w:rsidRDefault="00A97095" w:rsidP="00443E22">
                            <w:pPr>
                              <w:spacing w:after="120" w:line="240" w:lineRule="auto"/>
                            </w:pPr>
                            <w:r w:rsidRPr="00093E18">
                              <w:t xml:space="preserve">naše čj.: </w:t>
                            </w:r>
                            <w:r>
                              <w:t>0</w:t>
                            </w:r>
                            <w:r w:rsidR="004C4BED">
                              <w:t>4</w:t>
                            </w:r>
                            <w:r w:rsidRPr="00093E18">
                              <w:t>/2019</w:t>
                            </w:r>
                            <w:r w:rsidR="00443E22" w:rsidRPr="00093E18">
                              <w:tab/>
                            </w:r>
                            <w:r>
                              <w:tab/>
                            </w:r>
                            <w:r w:rsidR="00443E22" w:rsidRPr="00093E18">
                              <w:t>vyřizuje: M. Nová</w:t>
                            </w:r>
                          </w:p>
                          <w:p w:rsidR="00443E22" w:rsidRPr="00093E18" w:rsidRDefault="00A97095" w:rsidP="00443E22">
                            <w:pPr>
                              <w:spacing w:after="120" w:line="240" w:lineRule="auto"/>
                            </w:pPr>
                            <w:r w:rsidRPr="00093E18">
                              <w:t xml:space="preserve">ze dne: </w:t>
                            </w:r>
                            <w:r>
                              <w:t>1</w:t>
                            </w:r>
                            <w:r w:rsidR="004C4BED">
                              <w:t>5</w:t>
                            </w:r>
                            <w:r w:rsidRPr="00093E18">
                              <w:t xml:space="preserve">. </w:t>
                            </w:r>
                            <w:r>
                              <w:t>10</w:t>
                            </w:r>
                            <w:r w:rsidRPr="00093E18">
                              <w:t>. 2019</w:t>
                            </w:r>
                            <w:r w:rsidR="00443E22" w:rsidRPr="00093E18">
                              <w:tab/>
                            </w:r>
                            <w:r w:rsidR="00443E22" w:rsidRPr="00093E18">
                              <w:tab/>
                              <w:t>e.mail: monika.nova@praha-vinor.cz</w:t>
                            </w:r>
                          </w:p>
                          <w:p w:rsidR="00443E22" w:rsidRPr="00093E18" w:rsidRDefault="00A2637E" w:rsidP="00443E22">
                            <w:pPr>
                              <w:spacing w:after="120" w:line="240" w:lineRule="auto"/>
                            </w:pPr>
                            <w:r w:rsidRPr="00093E18">
                              <w:tab/>
                            </w:r>
                            <w:r w:rsidR="00443E22" w:rsidRPr="00093E18">
                              <w:tab/>
                            </w:r>
                            <w:r w:rsidR="00A97095">
                              <w:tab/>
                            </w:r>
                            <w:r w:rsidR="00A97095">
                              <w:tab/>
                            </w:r>
                            <w:r w:rsidR="00443E22" w:rsidRPr="00093E18">
                              <w:t>tel.: + 420</w:t>
                            </w:r>
                            <w:r w:rsidR="00A97095">
                              <w:t> 702 255 625</w:t>
                            </w:r>
                          </w:p>
                          <w:p w:rsidR="00BB01C4" w:rsidRPr="00672C18" w:rsidRDefault="00BB01C4" w:rsidP="00BB01C4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C6DD" id="Textové pole 5" o:spid="_x0000_s1027" type="#_x0000_t202" style="position:absolute;left:0;text-align:left;margin-left:0;margin-top:2.15pt;width:394.2pt;height:6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" strokecolor="white">
                <v:textbox>
                  <w:txbxContent>
                    <w:p w:rsidR="00443E22" w:rsidRPr="00093E18" w:rsidRDefault="00A97095" w:rsidP="00443E22">
                      <w:pPr>
                        <w:spacing w:after="120" w:line="240" w:lineRule="auto"/>
                      </w:pPr>
                      <w:r w:rsidRPr="00093E18">
                        <w:t xml:space="preserve">naše čj.: </w:t>
                      </w:r>
                      <w:r>
                        <w:t>0</w:t>
                      </w:r>
                      <w:r w:rsidR="004C4BED">
                        <w:t>4</w:t>
                      </w:r>
                      <w:r w:rsidRPr="00093E18">
                        <w:t>/2019</w:t>
                      </w:r>
                      <w:r w:rsidR="00443E22" w:rsidRPr="00093E18">
                        <w:tab/>
                      </w:r>
                      <w:r>
                        <w:tab/>
                      </w:r>
                      <w:r w:rsidR="00443E22" w:rsidRPr="00093E18">
                        <w:t>vyřizuje: M. Nová</w:t>
                      </w:r>
                    </w:p>
                    <w:p w:rsidR="00443E22" w:rsidRPr="00093E18" w:rsidRDefault="00A97095" w:rsidP="00443E22">
                      <w:pPr>
                        <w:spacing w:after="120" w:line="240" w:lineRule="auto"/>
                      </w:pPr>
                      <w:r w:rsidRPr="00093E18">
                        <w:t xml:space="preserve">ze dne: </w:t>
                      </w:r>
                      <w:r>
                        <w:t>1</w:t>
                      </w:r>
                      <w:r w:rsidR="004C4BED">
                        <w:t>5</w:t>
                      </w:r>
                      <w:r w:rsidRPr="00093E18">
                        <w:t xml:space="preserve">. </w:t>
                      </w:r>
                      <w:r>
                        <w:t>10</w:t>
                      </w:r>
                      <w:r w:rsidRPr="00093E18">
                        <w:t>. 2019</w:t>
                      </w:r>
                      <w:r w:rsidR="00443E22" w:rsidRPr="00093E18">
                        <w:tab/>
                      </w:r>
                      <w:r w:rsidR="00443E22" w:rsidRPr="00093E18">
                        <w:tab/>
                        <w:t>e.mail: monika.nova@praha-vinor.cz</w:t>
                      </w:r>
                    </w:p>
                    <w:p w:rsidR="00443E22" w:rsidRPr="00093E18" w:rsidRDefault="00A2637E" w:rsidP="00443E22">
                      <w:pPr>
                        <w:spacing w:after="120" w:line="240" w:lineRule="auto"/>
                      </w:pPr>
                      <w:r w:rsidRPr="00093E18">
                        <w:tab/>
                      </w:r>
                      <w:r w:rsidR="00443E22" w:rsidRPr="00093E18">
                        <w:tab/>
                      </w:r>
                      <w:r w:rsidR="00A97095">
                        <w:tab/>
                      </w:r>
                      <w:r w:rsidR="00A97095">
                        <w:tab/>
                      </w:r>
                      <w:r w:rsidR="00443E22" w:rsidRPr="00093E18">
                        <w:t>tel.: + 420</w:t>
                      </w:r>
                      <w:r w:rsidR="00A97095">
                        <w:t> 702 255 625</w:t>
                      </w:r>
                    </w:p>
                    <w:p w:rsidR="00BB01C4" w:rsidRPr="00672C18" w:rsidRDefault="00BB01C4" w:rsidP="00BB01C4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1C4" w:rsidRDefault="00BB01C4" w:rsidP="00BB01C4">
      <w:pPr>
        <w:ind w:firstLine="708"/>
      </w:pPr>
    </w:p>
    <w:p w:rsidR="00BB01C4" w:rsidRDefault="00BB01C4" w:rsidP="00BB01C4">
      <w:pPr>
        <w:ind w:firstLine="708"/>
      </w:pPr>
    </w:p>
    <w:p w:rsidR="00C17331" w:rsidRDefault="00C17331" w:rsidP="00BB01C4">
      <w:pPr>
        <w:ind w:firstLine="708"/>
      </w:pPr>
    </w:p>
    <w:p w:rsidR="00C17331" w:rsidRPr="00767680" w:rsidRDefault="00A2637E" w:rsidP="00C17331">
      <w:pPr>
        <w:pStyle w:val="NormlnTun"/>
        <w:rPr>
          <w:rFonts w:asciiTheme="minorHAnsi" w:hAnsiTheme="minorHAnsi" w:cstheme="minorHAnsi"/>
          <w:sz w:val="24"/>
          <w:szCs w:val="24"/>
        </w:rPr>
      </w:pPr>
      <w:bookmarkStart w:id="0" w:name="_Hlk11312801"/>
      <w:r>
        <w:rPr>
          <w:rFonts w:asciiTheme="minorHAnsi" w:hAnsiTheme="minorHAnsi" w:cstheme="minorHAnsi"/>
          <w:sz w:val="24"/>
          <w:szCs w:val="24"/>
        </w:rPr>
        <w:t>Objednávka</w:t>
      </w:r>
      <w:r w:rsidR="00A97095">
        <w:rPr>
          <w:rFonts w:asciiTheme="minorHAnsi" w:hAnsiTheme="minorHAnsi" w:cstheme="minorHAnsi"/>
          <w:sz w:val="24"/>
          <w:szCs w:val="24"/>
        </w:rPr>
        <w:t xml:space="preserve"> </w:t>
      </w:r>
      <w:r w:rsidR="004C4BED">
        <w:rPr>
          <w:rFonts w:asciiTheme="minorHAnsi" w:hAnsiTheme="minorHAnsi" w:cstheme="minorHAnsi"/>
          <w:sz w:val="24"/>
          <w:szCs w:val="24"/>
        </w:rPr>
        <w:t>i</w:t>
      </w:r>
      <w:r w:rsidR="004C4BED" w:rsidRPr="004C4BED">
        <w:rPr>
          <w:rFonts w:asciiTheme="minorHAnsi" w:hAnsiTheme="minorHAnsi" w:cstheme="minorHAnsi"/>
          <w:sz w:val="24"/>
          <w:szCs w:val="24"/>
        </w:rPr>
        <w:t>nfo tabule 20087</w:t>
      </w:r>
    </w:p>
    <w:bookmarkEnd w:id="0"/>
    <w:p w:rsidR="0086587D" w:rsidRPr="00A42A69" w:rsidRDefault="0086587D" w:rsidP="0086587D">
      <w:pPr>
        <w:rPr>
          <w:sz w:val="24"/>
          <w:szCs w:val="24"/>
        </w:rPr>
      </w:pPr>
    </w:p>
    <w:p w:rsidR="00576196" w:rsidRDefault="00024886" w:rsidP="002976D2">
      <w:pPr>
        <w:rPr>
          <w:sz w:val="24"/>
          <w:szCs w:val="24"/>
        </w:rPr>
      </w:pPr>
      <w:r w:rsidRPr="00A42A69">
        <w:rPr>
          <w:sz w:val="24"/>
          <w:szCs w:val="24"/>
        </w:rPr>
        <w:t xml:space="preserve">Na základě </w:t>
      </w:r>
      <w:r w:rsidR="00A97095">
        <w:rPr>
          <w:sz w:val="24"/>
          <w:szCs w:val="24"/>
        </w:rPr>
        <w:t xml:space="preserve">nabídky ze dne </w:t>
      </w:r>
      <w:r w:rsidR="004C4BED">
        <w:rPr>
          <w:sz w:val="24"/>
          <w:szCs w:val="24"/>
        </w:rPr>
        <w:t>14</w:t>
      </w:r>
      <w:r w:rsidR="00A97095">
        <w:rPr>
          <w:sz w:val="24"/>
          <w:szCs w:val="24"/>
        </w:rPr>
        <w:t xml:space="preserve">. </w:t>
      </w:r>
      <w:r w:rsidR="004C4BED">
        <w:rPr>
          <w:sz w:val="24"/>
          <w:szCs w:val="24"/>
        </w:rPr>
        <w:t>10</w:t>
      </w:r>
      <w:r w:rsidR="00A97095">
        <w:rPr>
          <w:sz w:val="24"/>
          <w:szCs w:val="24"/>
        </w:rPr>
        <w:t>. 2019 u vás objednávám</w:t>
      </w:r>
      <w:r w:rsidR="00576196">
        <w:rPr>
          <w:sz w:val="24"/>
          <w:szCs w:val="24"/>
        </w:rPr>
        <w:t>:</w:t>
      </w:r>
    </w:p>
    <w:p w:rsidR="002976D2" w:rsidRDefault="00576196" w:rsidP="002976D2">
      <w:pPr>
        <w:rPr>
          <w:sz w:val="24"/>
          <w:szCs w:val="24"/>
        </w:rPr>
      </w:pPr>
      <w:r w:rsidRPr="00576196">
        <w:rPr>
          <w:b/>
          <w:bCs/>
          <w:sz w:val="24"/>
          <w:szCs w:val="24"/>
        </w:rPr>
        <w:t>6</w:t>
      </w:r>
      <w:r w:rsidR="004C4BED" w:rsidRPr="00576196">
        <w:rPr>
          <w:b/>
          <w:bCs/>
          <w:sz w:val="24"/>
          <w:szCs w:val="24"/>
        </w:rPr>
        <w:t xml:space="preserve"> ks info tabulí č. 20087</w:t>
      </w:r>
      <w:r w:rsidR="004C4BED">
        <w:rPr>
          <w:sz w:val="24"/>
          <w:szCs w:val="24"/>
        </w:rPr>
        <w:t xml:space="preserve"> s textem provozního řádu na dětská hřiště.</w:t>
      </w:r>
    </w:p>
    <w:p w:rsidR="004C4BED" w:rsidRDefault="004C4BED" w:rsidP="002976D2">
      <w:pPr>
        <w:rPr>
          <w:sz w:val="24"/>
          <w:szCs w:val="24"/>
        </w:rPr>
      </w:pPr>
      <w:r>
        <w:rPr>
          <w:sz w:val="24"/>
          <w:szCs w:val="24"/>
        </w:rPr>
        <w:t xml:space="preserve">Text bude </w:t>
      </w:r>
      <w:r w:rsidR="00576196">
        <w:rPr>
          <w:sz w:val="24"/>
          <w:szCs w:val="24"/>
        </w:rPr>
        <w:t xml:space="preserve">dodán objednavatelem a </w:t>
      </w:r>
      <w:r>
        <w:rPr>
          <w:sz w:val="24"/>
          <w:szCs w:val="24"/>
        </w:rPr>
        <w:t>po potvrzení objednávky ve spolupráci s pracovníkem firmy korektorován tajemníkem úřadu Bc. Monikou Novou.</w:t>
      </w:r>
    </w:p>
    <w:p w:rsidR="004C4BED" w:rsidRDefault="004C4BED" w:rsidP="002976D2">
      <w:pPr>
        <w:rPr>
          <w:sz w:val="24"/>
          <w:szCs w:val="24"/>
        </w:rPr>
      </w:pPr>
      <w:r>
        <w:rPr>
          <w:sz w:val="24"/>
          <w:szCs w:val="24"/>
        </w:rPr>
        <w:t xml:space="preserve">Rozměr tabule: </w:t>
      </w:r>
    </w:p>
    <w:p w:rsidR="00024886" w:rsidRPr="00A42A69" w:rsidRDefault="00024886" w:rsidP="00024886">
      <w:pPr>
        <w:rPr>
          <w:sz w:val="24"/>
          <w:szCs w:val="24"/>
        </w:rPr>
      </w:pPr>
      <w:r w:rsidRPr="00A42A69">
        <w:rPr>
          <w:sz w:val="24"/>
          <w:szCs w:val="24"/>
        </w:rPr>
        <w:t>Termín</w:t>
      </w:r>
      <w:r w:rsidR="00A97095">
        <w:rPr>
          <w:sz w:val="24"/>
          <w:szCs w:val="24"/>
        </w:rPr>
        <w:t xml:space="preserve"> dodání</w:t>
      </w:r>
      <w:r w:rsidRPr="00A42A69">
        <w:rPr>
          <w:sz w:val="24"/>
          <w:szCs w:val="24"/>
        </w:rPr>
        <w:t xml:space="preserve">:  do </w:t>
      </w:r>
      <w:r w:rsidR="00A97095">
        <w:rPr>
          <w:sz w:val="24"/>
          <w:szCs w:val="24"/>
        </w:rPr>
        <w:t>31. 10</w:t>
      </w:r>
      <w:r w:rsidRPr="00A42A69">
        <w:rPr>
          <w:sz w:val="24"/>
          <w:szCs w:val="24"/>
        </w:rPr>
        <w:t>.</w:t>
      </w:r>
      <w:r w:rsidR="002976D2">
        <w:rPr>
          <w:sz w:val="24"/>
          <w:szCs w:val="24"/>
        </w:rPr>
        <w:t xml:space="preserve"> </w:t>
      </w:r>
      <w:r w:rsidRPr="00A42A69">
        <w:rPr>
          <w:sz w:val="24"/>
          <w:szCs w:val="24"/>
        </w:rPr>
        <w:t>2019</w:t>
      </w:r>
    </w:p>
    <w:p w:rsidR="00024886" w:rsidRPr="00A42A69" w:rsidRDefault="00024886" w:rsidP="00024886">
      <w:pPr>
        <w:rPr>
          <w:sz w:val="24"/>
          <w:szCs w:val="24"/>
        </w:rPr>
      </w:pPr>
      <w:r w:rsidRPr="00A42A69">
        <w:rPr>
          <w:sz w:val="24"/>
          <w:szCs w:val="24"/>
        </w:rPr>
        <w:t>Cena</w:t>
      </w:r>
      <w:r w:rsidR="002976D2">
        <w:rPr>
          <w:sz w:val="24"/>
          <w:szCs w:val="24"/>
        </w:rPr>
        <w:t xml:space="preserve"> včetně DPH</w:t>
      </w:r>
      <w:r w:rsidRPr="00A42A69">
        <w:rPr>
          <w:sz w:val="24"/>
          <w:szCs w:val="24"/>
        </w:rPr>
        <w:t xml:space="preserve">:  </w:t>
      </w:r>
      <w:r w:rsidR="00BB67E3" w:rsidRPr="00BB67E3">
        <w:rPr>
          <w:b/>
          <w:bCs/>
          <w:sz w:val="24"/>
          <w:szCs w:val="24"/>
        </w:rPr>
        <w:t>59 700</w:t>
      </w:r>
      <w:r w:rsidR="00BB67E3">
        <w:rPr>
          <w:sz w:val="24"/>
          <w:szCs w:val="24"/>
        </w:rPr>
        <w:t xml:space="preserve"> </w:t>
      </w:r>
      <w:r w:rsidRPr="00A42A69">
        <w:rPr>
          <w:b/>
          <w:bCs/>
          <w:sz w:val="24"/>
          <w:szCs w:val="24"/>
        </w:rPr>
        <w:t>Kč</w:t>
      </w:r>
      <w:r w:rsidRPr="00A42A69">
        <w:rPr>
          <w:sz w:val="24"/>
          <w:szCs w:val="24"/>
        </w:rPr>
        <w:t xml:space="preserve"> </w:t>
      </w:r>
    </w:p>
    <w:p w:rsidR="0086587D" w:rsidRDefault="0086587D" w:rsidP="0086587D"/>
    <w:p w:rsidR="0086587D" w:rsidRDefault="0086587D" w:rsidP="0086587D"/>
    <w:p w:rsidR="0086587D" w:rsidRDefault="00BB67E3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Ing. Michal Biskup</w:t>
      </w:r>
    </w:p>
    <w:p w:rsidR="0086587D" w:rsidRDefault="00BB67E3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starosta</w:t>
      </w:r>
      <w:bookmarkStart w:id="1" w:name="_GoBack"/>
      <w:bookmarkEnd w:id="1"/>
    </w:p>
    <w:p w:rsidR="00BB01C4" w:rsidRPr="00BB01C4" w:rsidRDefault="00BB01C4" w:rsidP="0086587D">
      <w:r>
        <w:tab/>
      </w:r>
      <w:r>
        <w:tab/>
      </w:r>
      <w:r>
        <w:tab/>
      </w:r>
      <w:r>
        <w:tab/>
      </w:r>
      <w:r>
        <w:tab/>
      </w:r>
    </w:p>
    <w:sectPr w:rsidR="00BB01C4" w:rsidRPr="00BB0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23" w:rsidRDefault="00116723" w:rsidP="00443E22">
      <w:pPr>
        <w:spacing w:after="0" w:line="240" w:lineRule="auto"/>
      </w:pPr>
      <w:r>
        <w:separator/>
      </w:r>
    </w:p>
  </w:endnote>
  <w:endnote w:type="continuationSeparator" w:id="0">
    <w:p w:rsidR="00116723" w:rsidRDefault="00116723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spojení: </w:t>
    </w:r>
    <w:r w:rsidRPr="0022705F">
      <w:rPr>
        <w:rFonts w:cstheme="minorHAnsi"/>
        <w:color w:val="000000"/>
        <w:sz w:val="20"/>
        <w:szCs w:val="20"/>
      </w:rPr>
      <w:t> ČSOB  274958902/0300</w:t>
    </w:r>
  </w:p>
  <w:p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r w:rsidRPr="0022705F">
      <w:rPr>
        <w:rFonts w:cstheme="minorHAnsi"/>
        <w:sz w:val="20"/>
        <w:szCs w:val="20"/>
      </w:rPr>
      <w:t xml:space="preserve">IČ:   </w:t>
    </w:r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23" w:rsidRDefault="00116723" w:rsidP="00443E22">
      <w:pPr>
        <w:spacing w:after="0" w:line="240" w:lineRule="auto"/>
      </w:pPr>
      <w:r>
        <w:separator/>
      </w:r>
    </w:p>
  </w:footnote>
  <w:footnote w:type="continuationSeparator" w:id="0">
    <w:p w:rsidR="00116723" w:rsidRDefault="00116723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C38F7"/>
    <w:multiLevelType w:val="hybridMultilevel"/>
    <w:tmpl w:val="E034C45C"/>
    <w:lvl w:ilvl="0" w:tplc="A112B8D2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24886"/>
    <w:rsid w:val="00060788"/>
    <w:rsid w:val="00093E18"/>
    <w:rsid w:val="00116723"/>
    <w:rsid w:val="001F5AD0"/>
    <w:rsid w:val="00295053"/>
    <w:rsid w:val="002976D2"/>
    <w:rsid w:val="00443E22"/>
    <w:rsid w:val="004C4BED"/>
    <w:rsid w:val="00576196"/>
    <w:rsid w:val="00675ABB"/>
    <w:rsid w:val="006E3945"/>
    <w:rsid w:val="007B04D3"/>
    <w:rsid w:val="0086587D"/>
    <w:rsid w:val="0090084A"/>
    <w:rsid w:val="009E6F88"/>
    <w:rsid w:val="00A2637E"/>
    <w:rsid w:val="00A42A69"/>
    <w:rsid w:val="00A43A9E"/>
    <w:rsid w:val="00A5516C"/>
    <w:rsid w:val="00A97095"/>
    <w:rsid w:val="00BB01C4"/>
    <w:rsid w:val="00BB67E3"/>
    <w:rsid w:val="00C17331"/>
    <w:rsid w:val="00F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F1F7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semiHidden/>
    <w:unhideWhenUsed/>
    <w:rsid w:val="00A2637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24886"/>
    <w:pPr>
      <w:ind w:left="720"/>
      <w:contextualSpacing/>
    </w:pPr>
  </w:style>
  <w:style w:type="paragraph" w:styleId="Bezmezer">
    <w:name w:val="No Spacing"/>
    <w:uiPriority w:val="1"/>
    <w:qFormat/>
    <w:rsid w:val="00A9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3</cp:revision>
  <cp:lastPrinted>2019-09-30T09:29:00Z</cp:lastPrinted>
  <dcterms:created xsi:type="dcterms:W3CDTF">2019-10-15T08:53:00Z</dcterms:created>
  <dcterms:modified xsi:type="dcterms:W3CDTF">2019-11-14T10:51:00Z</dcterms:modified>
</cp:coreProperties>
</file>