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22" w:rsidRDefault="00C60B3B" w:rsidP="00C92E95">
      <w:pPr>
        <w:spacing w:line="288" w:lineRule="auto"/>
        <w:jc w:val="center"/>
        <w:rPr>
          <w:rFonts w:ascii="Arial" w:hAnsi="Arial" w:cs="Arial"/>
          <w:b/>
          <w:sz w:val="28"/>
          <w:szCs w:val="28"/>
          <w:lang w:val="pl-PL"/>
        </w:rPr>
      </w:pPr>
      <w:r>
        <w:rPr>
          <w:rFonts w:ascii="Arial" w:hAnsi="Arial" w:cs="Arial"/>
          <w:noProof/>
        </w:rPr>
        <mc:AlternateContent>
          <mc:Choice Requires="wps">
            <w:drawing>
              <wp:anchor distT="0" distB="0" distL="114300" distR="114300" simplePos="0" relativeHeight="251660288" behindDoc="0" locked="0" layoutInCell="1" allowOverlap="1" wp14:anchorId="51E0843E" wp14:editId="2D3E1046">
                <wp:simplePos x="0" y="0"/>
                <wp:positionH relativeFrom="column">
                  <wp:posOffset>3707374</wp:posOffset>
                </wp:positionH>
                <wp:positionV relativeFrom="paragraph">
                  <wp:posOffset>-677057</wp:posOffset>
                </wp:positionV>
                <wp:extent cx="2736215" cy="263770"/>
                <wp:effectExtent l="0" t="0" r="0" b="3175"/>
                <wp:wrapNone/>
                <wp:docPr id="1" name="Textové pole 1"/>
                <wp:cNvGraphicFramePr/>
                <a:graphic xmlns:a="http://schemas.openxmlformats.org/drawingml/2006/main">
                  <a:graphicData uri="http://schemas.microsoft.com/office/word/2010/wordprocessingShape">
                    <wps:wsp>
                      <wps:cNvSpPr txBox="1"/>
                      <wps:spPr>
                        <a:xfrm>
                          <a:off x="0" y="0"/>
                          <a:ext cx="2736215" cy="263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0B3B" w:rsidRDefault="00C60B3B">
                            <w:r>
                              <w:t>OK/2016/03870/OPŘPO/DSB/1/SSLCH/08/JTS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91.9pt;margin-top:-53.3pt;width:215.4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" filled="f" stroked="f" strokeweight=".5pt">
                <v:textbox>
                  <w:txbxContent>
                    <w:p w:rsidR="00C60B3B" w:rsidRDefault="00C60B3B">
                      <w:r>
                        <w:t>OK/2016/03870/OPŘPO/DSB/1/SSLCH/08/JTS</w:t>
                      </w:r>
                    </w:p>
                  </w:txbxContent>
                </v:textbox>
              </v:shape>
            </w:pict>
          </mc:Fallback>
        </mc:AlternateContent>
      </w:r>
      <w:r w:rsidR="003B4022">
        <w:rPr>
          <w:rFonts w:ascii="Arial" w:hAnsi="Arial" w:cs="Arial"/>
          <w:b/>
          <w:sz w:val="28"/>
          <w:szCs w:val="28"/>
          <w:lang w:val="pl-PL"/>
        </w:rPr>
        <w:t>Účastnická smlouva</w:t>
      </w:r>
    </w:p>
    <w:p w:rsidR="003B4022" w:rsidRDefault="003B4022" w:rsidP="00C92E95">
      <w:pPr>
        <w:spacing w:line="288" w:lineRule="auto"/>
        <w:jc w:val="center"/>
        <w:rPr>
          <w:rFonts w:ascii="Arial" w:hAnsi="Arial" w:cs="Arial"/>
          <w:b/>
          <w:sz w:val="28"/>
          <w:szCs w:val="28"/>
          <w:u w:val="single"/>
          <w:lang w:val="pl-PL"/>
        </w:rPr>
      </w:pPr>
    </w:p>
    <w:p w:rsidR="003B4022" w:rsidRPr="00C92E95" w:rsidRDefault="003B4022" w:rsidP="00C92E95">
      <w:pPr>
        <w:jc w:val="center"/>
        <w:rPr>
          <w:rFonts w:ascii="Arial" w:hAnsi="Arial" w:cs="Arial"/>
          <w:b/>
          <w:sz w:val="22"/>
          <w:szCs w:val="22"/>
          <w:lang w:eastAsia="ar-SA"/>
        </w:rPr>
      </w:pPr>
      <w:r w:rsidRPr="00C92E95">
        <w:rPr>
          <w:rFonts w:ascii="Arial" w:hAnsi="Arial" w:cs="Arial"/>
          <w:b/>
          <w:bCs/>
        </w:rPr>
        <w:t xml:space="preserve">„Dodavatel výpočetní techniky pro </w:t>
      </w:r>
      <w:r w:rsidR="006D0ABE">
        <w:rPr>
          <w:rFonts w:ascii="Arial" w:hAnsi="Arial" w:cs="Arial"/>
          <w:b/>
          <w:bCs/>
        </w:rPr>
        <w:t>Střední školu logistiky a chemie, Olomouc, U Hradiska 29</w:t>
      </w:r>
      <w:r>
        <w:rPr>
          <w:rFonts w:ascii="Arial" w:hAnsi="Arial" w:cs="Arial"/>
          <w:b/>
          <w:bCs/>
          <w:color w:val="FF0000"/>
        </w:rPr>
        <w:t xml:space="preserve"> </w:t>
      </w:r>
      <w:r>
        <w:rPr>
          <w:rFonts w:ascii="Arial" w:hAnsi="Arial" w:cs="Arial"/>
          <w:b/>
          <w:bCs/>
        </w:rPr>
        <w:t>bez požadavku na poskytování náhradního plnění</w:t>
      </w:r>
      <w:r w:rsidRPr="00C92E95">
        <w:rPr>
          <w:rFonts w:ascii="Arial" w:hAnsi="Arial" w:cs="Arial"/>
          <w:b/>
          <w:bCs/>
        </w:rPr>
        <w:t>“</w:t>
      </w:r>
    </w:p>
    <w:p w:rsidR="003B4022" w:rsidRDefault="003B4022" w:rsidP="00C92E95">
      <w:pPr>
        <w:spacing w:line="288" w:lineRule="auto"/>
        <w:jc w:val="center"/>
        <w:rPr>
          <w:rFonts w:ascii="Arial" w:hAnsi="Arial" w:cs="Arial"/>
          <w:b/>
          <w:sz w:val="28"/>
          <w:szCs w:val="28"/>
          <w:u w:val="single"/>
          <w:lang w:val="pl-PL"/>
        </w:rPr>
      </w:pPr>
    </w:p>
    <w:p w:rsidR="003B4022" w:rsidRDefault="003B4022"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 </w:t>
      </w:r>
      <w:r>
        <w:rPr>
          <w:rFonts w:ascii="Arial" w:hAnsi="Arial" w:cs="Arial"/>
          <w:lang w:eastAsia="ar-SA"/>
        </w:rPr>
        <w:t>mezi smluvními stranami:</w:t>
      </w:r>
    </w:p>
    <w:p w:rsidR="003B4022" w:rsidRDefault="003B4022" w:rsidP="00C92E95">
      <w:pPr>
        <w:spacing w:line="288" w:lineRule="auto"/>
        <w:rPr>
          <w:rFonts w:ascii="Garamond" w:hAnsi="Garamond" w:cs="Arial"/>
          <w:szCs w:val="24"/>
          <w:lang w:val="pl-PL"/>
        </w:rPr>
      </w:pPr>
    </w:p>
    <w:p w:rsidR="003B4022" w:rsidRDefault="003B4022" w:rsidP="00C92E95">
      <w:pPr>
        <w:spacing w:line="288" w:lineRule="auto"/>
        <w:rPr>
          <w:rFonts w:ascii="Garamond" w:hAnsi="Garamond" w:cs="Arial"/>
          <w:szCs w:val="24"/>
          <w:lang w:val="pl-PL"/>
        </w:rPr>
      </w:pPr>
    </w:p>
    <w:p w:rsidR="003B4022" w:rsidRDefault="003B4022" w:rsidP="00C92E95">
      <w:pPr>
        <w:spacing w:line="288" w:lineRule="auto"/>
        <w:rPr>
          <w:rFonts w:ascii="Garamond" w:hAnsi="Garamond" w:cs="Arial"/>
          <w:b/>
          <w:szCs w:val="24"/>
          <w:lang w:val="pl-PL"/>
        </w:rPr>
      </w:pPr>
    </w:p>
    <w:p w:rsidR="003B4022" w:rsidRDefault="003B4022" w:rsidP="00C92E95">
      <w:pPr>
        <w:rPr>
          <w:rFonts w:ascii="Arial" w:hAnsi="Arial" w:cs="Arial"/>
          <w:b/>
          <w:lang w:eastAsia="ar-SA"/>
        </w:rPr>
      </w:pPr>
      <w:r>
        <w:rPr>
          <w:rFonts w:ascii="Arial" w:hAnsi="Arial" w:cs="Arial"/>
          <w:b/>
          <w:lang w:eastAsia="ar-SA"/>
        </w:rPr>
        <w:t>1. smluvní strana</w:t>
      </w:r>
    </w:p>
    <w:p w:rsidR="003B4022" w:rsidRDefault="003B4022" w:rsidP="00C92E95">
      <w:pPr>
        <w:spacing w:before="120" w:line="276" w:lineRule="auto"/>
        <w:rPr>
          <w:rFonts w:ascii="Arial" w:hAnsi="Arial" w:cs="Arial"/>
          <w:b/>
        </w:rPr>
      </w:pPr>
      <w:r>
        <w:rPr>
          <w:rFonts w:ascii="Arial" w:hAnsi="Arial" w:cs="Arial"/>
        </w:rPr>
        <w:t>Jméno:</w:t>
      </w:r>
      <w:r>
        <w:rPr>
          <w:rFonts w:ascii="Arial" w:hAnsi="Arial" w:cs="Arial"/>
        </w:rPr>
        <w:tab/>
      </w:r>
      <w:r>
        <w:rPr>
          <w:rFonts w:ascii="Arial" w:hAnsi="Arial" w:cs="Arial"/>
        </w:rPr>
        <w:tab/>
      </w:r>
      <w:r>
        <w:rPr>
          <w:rFonts w:ascii="Arial" w:hAnsi="Arial" w:cs="Arial"/>
        </w:rPr>
        <w:tab/>
      </w:r>
      <w:r w:rsidR="006D0ABE">
        <w:rPr>
          <w:rFonts w:ascii="Arial" w:hAnsi="Arial" w:cs="Arial"/>
        </w:rPr>
        <w:t>Střední škola logistiky a chemie, Olomouc, U Hradiska 29</w:t>
      </w:r>
    </w:p>
    <w:p w:rsidR="003B4022" w:rsidRDefault="003B4022" w:rsidP="00C92E95">
      <w:pPr>
        <w:spacing w:line="276" w:lineRule="auto"/>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006D0ABE">
        <w:rPr>
          <w:rFonts w:ascii="Arial" w:hAnsi="Arial" w:cs="Arial"/>
        </w:rPr>
        <w:t xml:space="preserve">U Hradiska 29, </w:t>
      </w:r>
      <w:proofErr w:type="gramStart"/>
      <w:r w:rsidR="006D0ABE">
        <w:rPr>
          <w:rFonts w:ascii="Arial" w:hAnsi="Arial" w:cs="Arial"/>
        </w:rPr>
        <w:t>779 00  Olomouc</w:t>
      </w:r>
      <w:proofErr w:type="gramEnd"/>
    </w:p>
    <w:p w:rsidR="003B4022" w:rsidRDefault="003B4022" w:rsidP="00C92E95">
      <w:pPr>
        <w:spacing w:line="276" w:lineRule="auto"/>
        <w:rPr>
          <w:rFonts w:ascii="Arial" w:hAnsi="Arial" w:cs="Arial"/>
        </w:rPr>
      </w:pPr>
      <w:r>
        <w:rPr>
          <w:rFonts w:ascii="Arial" w:hAnsi="Arial" w:cs="Arial"/>
        </w:rPr>
        <w:t xml:space="preserve">IČO: </w:t>
      </w:r>
      <w:r>
        <w:rPr>
          <w:rFonts w:ascii="Arial" w:hAnsi="Arial" w:cs="Arial"/>
        </w:rPr>
        <w:tab/>
      </w:r>
      <w:r>
        <w:rPr>
          <w:rFonts w:ascii="Arial" w:hAnsi="Arial" w:cs="Arial"/>
        </w:rPr>
        <w:tab/>
      </w:r>
      <w:r>
        <w:rPr>
          <w:rFonts w:ascii="Arial" w:hAnsi="Arial" w:cs="Arial"/>
        </w:rPr>
        <w:tab/>
      </w:r>
      <w:r>
        <w:rPr>
          <w:rFonts w:ascii="Arial" w:hAnsi="Arial" w:cs="Arial"/>
        </w:rPr>
        <w:tab/>
      </w:r>
      <w:r w:rsidR="006D0ABE">
        <w:rPr>
          <w:rFonts w:ascii="Arial" w:hAnsi="Arial" w:cs="Arial"/>
        </w:rPr>
        <w:t>00845337</w:t>
      </w:r>
    </w:p>
    <w:p w:rsidR="003B4022" w:rsidRDefault="003B4022" w:rsidP="00C92E95">
      <w:pPr>
        <w:spacing w:line="276" w:lineRule="auto"/>
        <w:rPr>
          <w:rFonts w:ascii="Arial" w:hAnsi="Arial" w:cs="Arial"/>
        </w:rPr>
      </w:pPr>
      <w:r>
        <w:rPr>
          <w:rFonts w:ascii="Arial" w:hAnsi="Arial" w:cs="Arial"/>
        </w:rPr>
        <w:t>zastoupena:</w:t>
      </w:r>
      <w:r>
        <w:rPr>
          <w:rFonts w:ascii="Arial" w:hAnsi="Arial" w:cs="Arial"/>
        </w:rPr>
        <w:tab/>
      </w:r>
      <w:r>
        <w:rPr>
          <w:rFonts w:ascii="Arial" w:hAnsi="Arial" w:cs="Arial"/>
        </w:rPr>
        <w:tab/>
      </w:r>
      <w:r>
        <w:rPr>
          <w:rFonts w:ascii="Arial" w:hAnsi="Arial" w:cs="Arial"/>
        </w:rPr>
        <w:tab/>
      </w:r>
      <w:r w:rsidR="006D0ABE">
        <w:rPr>
          <w:rFonts w:ascii="Arial" w:hAnsi="Arial" w:cs="Arial"/>
        </w:rPr>
        <w:t xml:space="preserve">PaedDr. </w:t>
      </w:r>
      <w:proofErr w:type="spellStart"/>
      <w:r w:rsidR="006D0ABE">
        <w:rPr>
          <w:rFonts w:ascii="Arial" w:hAnsi="Arial" w:cs="Arial"/>
        </w:rPr>
        <w:t>Daruší</w:t>
      </w:r>
      <w:proofErr w:type="spellEnd"/>
      <w:r w:rsidR="006D0ABE">
        <w:rPr>
          <w:rFonts w:ascii="Arial" w:hAnsi="Arial" w:cs="Arial"/>
        </w:rPr>
        <w:t xml:space="preserve"> Mádrovou, ředitelkou školy</w:t>
      </w:r>
    </w:p>
    <w:p w:rsidR="003B4022" w:rsidRDefault="003B4022" w:rsidP="00C92E95">
      <w:pPr>
        <w:rPr>
          <w:rFonts w:ascii="Arial" w:hAnsi="Arial" w:cs="Arial"/>
        </w:rPr>
      </w:pPr>
      <w:r>
        <w:rPr>
          <w:rFonts w:ascii="Arial" w:hAnsi="Arial" w:cs="Arial"/>
        </w:rPr>
        <w:t>Osoba oprávněná jednat ve věcech technických:</w:t>
      </w:r>
    </w:p>
    <w:p w:rsidR="00C60B3B" w:rsidRDefault="00C60B3B" w:rsidP="00C92E95">
      <w:pPr>
        <w:tabs>
          <w:tab w:val="left" w:pos="2835"/>
        </w:tabs>
        <w:ind w:left="2835"/>
        <w:jc w:val="both"/>
        <w:rPr>
          <w:rFonts w:ascii="Arial" w:hAnsi="Arial" w:cs="Arial"/>
        </w:rPr>
      </w:pPr>
    </w:p>
    <w:p w:rsidR="00C60B3B" w:rsidRDefault="003B4022" w:rsidP="00C92E95">
      <w:pPr>
        <w:tabs>
          <w:tab w:val="left" w:pos="2835"/>
        </w:tabs>
        <w:ind w:left="2835"/>
        <w:jc w:val="both"/>
        <w:rPr>
          <w:rFonts w:ascii="Arial" w:hAnsi="Arial" w:cs="Arial"/>
        </w:rPr>
      </w:pPr>
      <w:r>
        <w:rPr>
          <w:rFonts w:ascii="Arial" w:hAnsi="Arial" w:cs="Arial"/>
        </w:rPr>
        <w:t xml:space="preserve">telefon: </w:t>
      </w:r>
    </w:p>
    <w:p w:rsidR="003B4022" w:rsidRDefault="003B4022" w:rsidP="00C92E95">
      <w:pPr>
        <w:tabs>
          <w:tab w:val="left" w:pos="2835"/>
        </w:tabs>
        <w:ind w:left="2835"/>
        <w:jc w:val="both"/>
        <w:rPr>
          <w:rFonts w:ascii="Arial" w:hAnsi="Arial" w:cs="Arial"/>
        </w:rPr>
      </w:pPr>
      <w:r>
        <w:rPr>
          <w:rFonts w:ascii="Arial" w:hAnsi="Arial" w:cs="Arial"/>
        </w:rPr>
        <w:t xml:space="preserve">e-mail:  </w:t>
      </w:r>
    </w:p>
    <w:p w:rsidR="003B4022" w:rsidRDefault="003B4022" w:rsidP="00C92E95">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r>
    </w:p>
    <w:p w:rsidR="003B4022" w:rsidRDefault="003B4022" w:rsidP="00C92E95">
      <w:pPr>
        <w:spacing w:line="276" w:lineRule="auto"/>
        <w:rPr>
          <w:rFonts w:ascii="Arial" w:hAnsi="Arial" w:cs="Arial"/>
        </w:rPr>
      </w:pPr>
    </w:p>
    <w:p w:rsidR="003B4022" w:rsidRDefault="003B4022" w:rsidP="00C92E95">
      <w:pPr>
        <w:spacing w:line="276" w:lineRule="auto"/>
        <w:rPr>
          <w:rFonts w:ascii="Arial" w:hAnsi="Arial" w:cs="Arial"/>
          <w:snapToGrid w:val="0"/>
        </w:rPr>
      </w:pPr>
      <w:r>
        <w:rPr>
          <w:rFonts w:ascii="Arial" w:hAnsi="Arial" w:cs="Arial"/>
        </w:rPr>
        <w:t>(dále jen „</w:t>
      </w:r>
      <w:r>
        <w:rPr>
          <w:rFonts w:ascii="Arial" w:hAnsi="Arial" w:cs="Arial"/>
          <w:b/>
          <w:snapToGrid w:val="0"/>
        </w:rPr>
        <w:t>Objednatel</w:t>
      </w:r>
      <w:r>
        <w:rPr>
          <w:rFonts w:ascii="Arial" w:hAnsi="Arial" w:cs="Arial"/>
          <w:snapToGrid w:val="0"/>
        </w:rPr>
        <w:t>“)</w:t>
      </w:r>
    </w:p>
    <w:p w:rsidR="003B4022" w:rsidRDefault="003B4022" w:rsidP="00C92E95">
      <w:pPr>
        <w:spacing w:line="276" w:lineRule="auto"/>
        <w:rPr>
          <w:rFonts w:ascii="Arial" w:hAnsi="Arial" w:cs="Arial"/>
        </w:rPr>
      </w:pPr>
    </w:p>
    <w:p w:rsidR="003B4022" w:rsidRDefault="003B4022" w:rsidP="00C92E95">
      <w:pPr>
        <w:spacing w:line="276" w:lineRule="auto"/>
        <w:rPr>
          <w:rFonts w:ascii="Arial" w:hAnsi="Arial" w:cs="Arial"/>
        </w:rPr>
      </w:pPr>
    </w:p>
    <w:p w:rsidR="003B4022" w:rsidRDefault="003B4022" w:rsidP="00C92E95">
      <w:pPr>
        <w:spacing w:line="276" w:lineRule="auto"/>
        <w:rPr>
          <w:rFonts w:ascii="Arial" w:hAnsi="Arial" w:cs="Arial"/>
          <w:b/>
        </w:rPr>
      </w:pPr>
      <w:r>
        <w:rPr>
          <w:rFonts w:ascii="Arial" w:hAnsi="Arial" w:cs="Arial"/>
          <w:b/>
        </w:rPr>
        <w:t>a</w:t>
      </w:r>
    </w:p>
    <w:p w:rsidR="003B4022" w:rsidRDefault="003B4022" w:rsidP="00C92E95">
      <w:pPr>
        <w:spacing w:line="276" w:lineRule="auto"/>
        <w:rPr>
          <w:rFonts w:ascii="Arial" w:hAnsi="Arial" w:cs="Arial"/>
        </w:rPr>
      </w:pPr>
    </w:p>
    <w:p w:rsidR="003B4022" w:rsidRDefault="003B4022" w:rsidP="00C92E95">
      <w:pPr>
        <w:spacing w:line="276" w:lineRule="auto"/>
        <w:rPr>
          <w:rFonts w:ascii="Arial" w:hAnsi="Arial" w:cs="Arial"/>
        </w:rPr>
      </w:pPr>
    </w:p>
    <w:p w:rsidR="003B4022" w:rsidRDefault="003B4022" w:rsidP="00C92E95">
      <w:pPr>
        <w:spacing w:line="276" w:lineRule="auto"/>
        <w:rPr>
          <w:rFonts w:ascii="Arial" w:hAnsi="Arial" w:cs="Arial"/>
        </w:rPr>
      </w:pPr>
      <w:r>
        <w:rPr>
          <w:rFonts w:ascii="Arial" w:hAnsi="Arial" w:cs="Arial"/>
          <w:b/>
        </w:rPr>
        <w:t>2. smluvní strana</w:t>
      </w:r>
    </w:p>
    <w:p w:rsidR="003B4022" w:rsidRDefault="003B4022" w:rsidP="00C92E95">
      <w:pPr>
        <w:tabs>
          <w:tab w:val="left" w:pos="2835"/>
        </w:tabs>
        <w:spacing w:before="120"/>
        <w:rPr>
          <w:rFonts w:ascii="Arial" w:hAnsi="Arial" w:cs="Arial"/>
        </w:rPr>
      </w:pPr>
      <w:r>
        <w:rPr>
          <w:rFonts w:ascii="Arial" w:hAnsi="Arial" w:cs="Arial"/>
        </w:rPr>
        <w:t>O</w:t>
      </w:r>
      <w:r w:rsidR="00E76645">
        <w:rPr>
          <w:rFonts w:ascii="Arial" w:hAnsi="Arial" w:cs="Arial"/>
        </w:rPr>
        <w:t>bchodní firma/jméno:</w:t>
      </w:r>
      <w:r w:rsidR="00E76645">
        <w:rPr>
          <w:rFonts w:ascii="Arial" w:hAnsi="Arial" w:cs="Arial"/>
        </w:rPr>
        <w:tab/>
        <w:t xml:space="preserve">FLAME </w:t>
      </w:r>
      <w:proofErr w:type="spellStart"/>
      <w:r w:rsidR="00E76645">
        <w:rPr>
          <w:rFonts w:ascii="Arial" w:hAnsi="Arial" w:cs="Arial"/>
        </w:rPr>
        <w:t>Syste</w:t>
      </w:r>
      <w:r>
        <w:rPr>
          <w:rFonts w:ascii="Arial" w:hAnsi="Arial" w:cs="Arial"/>
        </w:rPr>
        <w:t>m</w:t>
      </w:r>
      <w:proofErr w:type="spellEnd"/>
      <w:r>
        <w:rPr>
          <w:rFonts w:ascii="Arial" w:hAnsi="Arial" w:cs="Arial"/>
        </w:rPr>
        <w:t xml:space="preserve"> s.r.o.</w:t>
      </w:r>
    </w:p>
    <w:p w:rsidR="003B4022" w:rsidRDefault="003B4022" w:rsidP="00C92E95">
      <w:pPr>
        <w:spacing w:before="60"/>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00934BD4">
        <w:rPr>
          <w:rFonts w:ascii="Arial" w:hAnsi="Arial" w:cs="Arial"/>
        </w:rPr>
        <w:t>Dr. Maye 3, Ostrava-Mariánské Hory, PSČ 709 00</w:t>
      </w:r>
    </w:p>
    <w:p w:rsidR="003B4022" w:rsidRDefault="003B4022" w:rsidP="00C92E95">
      <w:pPr>
        <w:spacing w:before="60"/>
        <w:rPr>
          <w:rFonts w:ascii="Arial" w:hAnsi="Arial" w:cs="Arial"/>
        </w:rPr>
      </w:pPr>
      <w:r>
        <w:rPr>
          <w:rFonts w:ascii="Arial" w:hAnsi="Arial" w:cs="Arial"/>
        </w:rPr>
        <w:t xml:space="preserve">IČ:                               </w:t>
      </w:r>
      <w:r>
        <w:rPr>
          <w:rFonts w:ascii="Arial" w:hAnsi="Arial" w:cs="Arial"/>
        </w:rPr>
        <w:tab/>
        <w:t>26846888</w:t>
      </w:r>
    </w:p>
    <w:p w:rsidR="003B4022" w:rsidRDefault="003B4022" w:rsidP="00C92E95">
      <w:pPr>
        <w:rPr>
          <w:rFonts w:ascii="Arial" w:hAnsi="Arial" w:cs="Arial"/>
        </w:rPr>
      </w:pPr>
      <w:r>
        <w:rPr>
          <w:rFonts w:ascii="Arial" w:hAnsi="Arial" w:cs="Arial"/>
        </w:rPr>
        <w:t xml:space="preserve">DIČ:                            </w:t>
      </w:r>
      <w:r>
        <w:rPr>
          <w:rFonts w:ascii="Arial" w:hAnsi="Arial" w:cs="Arial"/>
        </w:rPr>
        <w:tab/>
        <w:t>CZ26846888</w:t>
      </w:r>
    </w:p>
    <w:p w:rsidR="003B4022" w:rsidRDefault="003B4022" w:rsidP="00C92E95">
      <w:pPr>
        <w:spacing w:before="60"/>
        <w:rPr>
          <w:rFonts w:ascii="Arial" w:hAnsi="Arial" w:cs="Arial"/>
        </w:rPr>
      </w:pPr>
      <w:proofErr w:type="gramStart"/>
      <w:r>
        <w:rPr>
          <w:rFonts w:ascii="Arial" w:hAnsi="Arial" w:cs="Arial"/>
        </w:rPr>
        <w:t>Zastoupen(a/o</w:t>
      </w:r>
      <w:proofErr w:type="gramEnd"/>
      <w:r>
        <w:rPr>
          <w:rFonts w:ascii="Arial" w:hAnsi="Arial" w:cs="Arial"/>
        </w:rPr>
        <w:t>):</w:t>
      </w:r>
      <w:r>
        <w:rPr>
          <w:rFonts w:ascii="Arial" w:hAnsi="Arial" w:cs="Arial"/>
        </w:rPr>
        <w:tab/>
      </w:r>
      <w:r>
        <w:rPr>
          <w:rFonts w:ascii="Arial" w:hAnsi="Arial" w:cs="Arial"/>
        </w:rPr>
        <w:tab/>
        <w:t xml:space="preserve">Bc. Alešem </w:t>
      </w:r>
      <w:proofErr w:type="spellStart"/>
      <w:r>
        <w:rPr>
          <w:rFonts w:ascii="Arial" w:hAnsi="Arial" w:cs="Arial"/>
        </w:rPr>
        <w:t>Kavikem</w:t>
      </w:r>
      <w:proofErr w:type="spellEnd"/>
      <w:r>
        <w:rPr>
          <w:rFonts w:ascii="Arial" w:hAnsi="Arial" w:cs="Arial"/>
        </w:rPr>
        <w:t>, jednatelem</w:t>
      </w:r>
      <w:r>
        <w:rPr>
          <w:rFonts w:ascii="Arial" w:hAnsi="Arial" w:cs="Arial"/>
        </w:rPr>
        <w:tab/>
      </w:r>
    </w:p>
    <w:p w:rsidR="003B4022" w:rsidRDefault="003B4022" w:rsidP="00C92E95">
      <w:pPr>
        <w:spacing w:before="60"/>
        <w:rPr>
          <w:rFonts w:ascii="Arial" w:hAnsi="Arial" w:cs="Arial"/>
        </w:rPr>
      </w:pPr>
      <w:r>
        <w:rPr>
          <w:rFonts w:ascii="Arial" w:hAnsi="Arial" w:cs="Arial"/>
          <w:bCs/>
        </w:rPr>
        <w:t>Spisová značka:</w:t>
      </w:r>
      <w:r>
        <w:rPr>
          <w:rFonts w:ascii="Arial" w:hAnsi="Arial" w:cs="Arial"/>
        </w:rPr>
        <w:t xml:space="preserve"> </w:t>
      </w:r>
      <w:r>
        <w:rPr>
          <w:rFonts w:ascii="Arial" w:hAnsi="Arial" w:cs="Arial"/>
        </w:rPr>
        <w:tab/>
      </w:r>
      <w:r>
        <w:rPr>
          <w:rFonts w:ascii="Arial" w:hAnsi="Arial" w:cs="Arial"/>
        </w:rPr>
        <w:tab/>
        <w:t>………………………………………………………</w:t>
      </w:r>
    </w:p>
    <w:p w:rsidR="003B4022" w:rsidRDefault="003B4022" w:rsidP="00C92E95">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t>………………………………………………………</w:t>
      </w:r>
    </w:p>
    <w:p w:rsidR="003B4022" w:rsidRDefault="003B4022" w:rsidP="00C92E95">
      <w:pPr>
        <w:spacing w:before="60"/>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p>
    <w:p w:rsidR="003B4022" w:rsidRDefault="003B4022" w:rsidP="00C60B3B">
      <w:pPr>
        <w:tabs>
          <w:tab w:val="left" w:pos="2835"/>
        </w:tabs>
        <w:spacing w:before="60"/>
        <w:rPr>
          <w:rFonts w:ascii="Arial" w:hAnsi="Arial" w:cs="Arial"/>
        </w:rPr>
      </w:pPr>
      <w:r>
        <w:rPr>
          <w:rFonts w:ascii="Arial" w:hAnsi="Arial" w:cs="Arial"/>
        </w:rPr>
        <w:t>Telefon:</w:t>
      </w:r>
      <w:r>
        <w:rPr>
          <w:rFonts w:ascii="Arial" w:hAnsi="Arial" w:cs="Arial"/>
        </w:rPr>
        <w:tab/>
      </w:r>
    </w:p>
    <w:p w:rsidR="00C60B3B" w:rsidRDefault="00C60B3B" w:rsidP="00C60B3B">
      <w:pPr>
        <w:tabs>
          <w:tab w:val="left" w:pos="2835"/>
        </w:tabs>
        <w:spacing w:before="60"/>
        <w:rPr>
          <w:rFonts w:ascii="Arial" w:hAnsi="Arial" w:cs="Arial"/>
          <w:i/>
        </w:rPr>
      </w:pPr>
    </w:p>
    <w:p w:rsidR="003B4022" w:rsidRDefault="003B4022" w:rsidP="00C92E95">
      <w:pPr>
        <w:spacing w:line="276" w:lineRule="auto"/>
        <w:rPr>
          <w:rFonts w:ascii="Arial" w:hAnsi="Arial" w:cs="Arial"/>
          <w:sz w:val="22"/>
        </w:rPr>
      </w:pPr>
      <w:r>
        <w:rPr>
          <w:rFonts w:ascii="Arial" w:hAnsi="Arial" w:cs="Arial"/>
          <w:lang w:eastAsia="ar-SA"/>
        </w:rPr>
        <w:t>(dále jen „</w:t>
      </w:r>
      <w:r>
        <w:rPr>
          <w:rFonts w:ascii="Arial" w:hAnsi="Arial" w:cs="Arial"/>
          <w:b/>
          <w:lang w:eastAsia="ar-SA"/>
        </w:rPr>
        <w:t>Dodavatel</w:t>
      </w:r>
      <w:r>
        <w:rPr>
          <w:rFonts w:ascii="Arial" w:hAnsi="Arial" w:cs="Arial"/>
          <w:lang w:eastAsia="ar-SA"/>
        </w:rPr>
        <w:t>“)</w:t>
      </w:r>
    </w:p>
    <w:p w:rsidR="003B4022" w:rsidRDefault="003B4022" w:rsidP="00C92E95">
      <w:pPr>
        <w:spacing w:after="120" w:line="288" w:lineRule="auto"/>
        <w:jc w:val="center"/>
        <w:rPr>
          <w:rFonts w:ascii="Arial" w:hAnsi="Arial" w:cs="Arial"/>
          <w:b/>
          <w:caps/>
          <w:szCs w:val="24"/>
        </w:rPr>
      </w:pPr>
      <w:r>
        <w:rPr>
          <w:rFonts w:ascii="Garamond" w:hAnsi="Garamond"/>
          <w:b/>
          <w:szCs w:val="24"/>
        </w:rPr>
        <w:br w:type="page"/>
      </w:r>
      <w:r>
        <w:rPr>
          <w:rFonts w:ascii="Arial" w:hAnsi="Arial" w:cs="Arial"/>
          <w:b/>
          <w:caps/>
          <w:szCs w:val="24"/>
        </w:rPr>
        <w:lastRenderedPageBreak/>
        <w:t>Preambule</w:t>
      </w:r>
    </w:p>
    <w:p w:rsidR="003B4022" w:rsidRDefault="003B4022" w:rsidP="00C92E95">
      <w:pPr>
        <w:spacing w:line="276" w:lineRule="auto"/>
        <w:jc w:val="both"/>
        <w:rPr>
          <w:rFonts w:ascii="Arial" w:hAnsi="Arial" w:cs="Arial"/>
          <w:szCs w:val="24"/>
        </w:rPr>
      </w:pPr>
      <w:r>
        <w:rPr>
          <w:rFonts w:ascii="Arial" w:hAnsi="Arial" w:cs="Arial"/>
          <w:szCs w:val="24"/>
        </w:rPr>
        <w:t>Tato účastnická smlouva (dále též jen „smlouva“) je mezi smluvními stranami uzavírána na podkladě Rámcové smlouvy „</w:t>
      </w:r>
      <w:r w:rsidRPr="00C92E95">
        <w:rPr>
          <w:rFonts w:ascii="Arial" w:hAnsi="Arial" w:cs="Arial"/>
          <w:b/>
          <w:bCs/>
        </w:rPr>
        <w:t>Dodavatel výpočetní techniky pro</w:t>
      </w:r>
      <w:r>
        <w:rPr>
          <w:rFonts w:ascii="Arial" w:hAnsi="Arial" w:cs="Arial"/>
          <w:b/>
          <w:bCs/>
        </w:rPr>
        <w:t xml:space="preserve"> Olomoucký kraj a jeho</w:t>
      </w:r>
      <w:r w:rsidRPr="00C92E95">
        <w:rPr>
          <w:rFonts w:ascii="Arial" w:hAnsi="Arial" w:cs="Arial"/>
          <w:b/>
          <w:bCs/>
        </w:rPr>
        <w:t xml:space="preserve"> příspěvkové organizace </w:t>
      </w:r>
      <w:r>
        <w:rPr>
          <w:rFonts w:ascii="Arial" w:hAnsi="Arial" w:cs="Arial"/>
          <w:b/>
          <w:bCs/>
        </w:rPr>
        <w:t xml:space="preserve">bez požadavku na poskytování náhradního plnění“ </w:t>
      </w:r>
      <w:r>
        <w:rPr>
          <w:rFonts w:ascii="Arial" w:hAnsi="Arial" w:cs="Arial"/>
          <w:szCs w:val="24"/>
        </w:rPr>
        <w:t xml:space="preserve">uzavřené </w:t>
      </w:r>
      <w:r w:rsidRPr="009C69EF">
        <w:rPr>
          <w:rFonts w:ascii="Arial" w:hAnsi="Arial" w:cs="Arial"/>
          <w:szCs w:val="24"/>
        </w:rPr>
        <w:t xml:space="preserve">dne </w:t>
      </w:r>
      <w:proofErr w:type="gramStart"/>
      <w:r>
        <w:rPr>
          <w:rFonts w:ascii="Arial" w:hAnsi="Arial" w:cs="Arial"/>
          <w:szCs w:val="24"/>
        </w:rPr>
        <w:t>16.9.2016</w:t>
      </w:r>
      <w:proofErr w:type="gramEnd"/>
      <w:r w:rsidRPr="009C69EF">
        <w:rPr>
          <w:rFonts w:ascii="Arial" w:hAnsi="Arial" w:cs="Arial"/>
          <w:szCs w:val="24"/>
        </w:rPr>
        <w:t xml:space="preserve"> </w:t>
      </w:r>
      <w:r>
        <w:rPr>
          <w:rFonts w:ascii="Arial" w:hAnsi="Arial" w:cs="Arial"/>
          <w:szCs w:val="24"/>
        </w:rPr>
        <w:t>mezi Dodavatelem</w:t>
      </w:r>
      <w:r w:rsidRPr="000977F1">
        <w:rPr>
          <w:rFonts w:ascii="Arial" w:hAnsi="Arial" w:cs="Arial"/>
          <w:szCs w:val="24"/>
        </w:rPr>
        <w:t xml:space="preserve">, </w:t>
      </w:r>
      <w:r>
        <w:rPr>
          <w:rFonts w:ascii="Arial" w:hAnsi="Arial" w:cs="Arial"/>
          <w:szCs w:val="24"/>
        </w:rPr>
        <w:t xml:space="preserve">Centrálním zadavatelem </w:t>
      </w:r>
      <w:r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rsidR="003B4022" w:rsidRDefault="003B4022"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rsidR="003B4022" w:rsidRDefault="003B4022"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Pr="004C767A">
        <w:rPr>
          <w:rFonts w:ascii="Arial" w:hAnsi="Arial" w:cs="Arial"/>
          <w:szCs w:val="24"/>
        </w:rPr>
        <w:t>výpočetní techniky</w:t>
      </w:r>
      <w:r>
        <w:rPr>
          <w:rFonts w:ascii="Arial" w:hAnsi="Arial" w:cs="Arial"/>
          <w:szCs w:val="24"/>
        </w:rPr>
        <w:t xml:space="preserve"> (dále také „zboží“) dle specifikace Rámcové smlouvy a Objednatel se zavazuje za řádně a včas dodané zboží zaplatit Dodavateli sjednanou cenu.</w:t>
      </w:r>
    </w:p>
    <w:p w:rsidR="003B4022" w:rsidRPr="00C92E95" w:rsidRDefault="003B4022"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rsidR="003B4022" w:rsidRPr="001E195C" w:rsidRDefault="003B4022" w:rsidP="00C92E95">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Dodávky zboží dle této smlouvy na základě Rámcové smlouvy se Dodavatel zavazuje předat Objednateli nejpozději do 14 pracovních dnů ode dne potvrzení listinné, elektronické či jiným vhodným způsobem učiněné žádosti (objednávky) Objednatele Dodavatelem</w:t>
      </w:r>
      <w:r w:rsidRPr="000977F1">
        <w:rPr>
          <w:rFonts w:ascii="Arial" w:hAnsi="Arial" w:cs="Arial"/>
          <w:szCs w:val="24"/>
        </w:rPr>
        <w:t>, přičemž Dodavatel je povinen potvrdit žádost Objednateli nejpozději do 1 pracovního dne ode dne jejího obdržení. Dodací lhůta se tímto počítá ode dne potvrzení žádosti Dodavatelem. Dodavatel potvrzuje žádost elektronicky nebo jiným vhodným způsobem.</w:t>
      </w:r>
      <w:r w:rsidRPr="001E195C">
        <w:rPr>
          <w:rFonts w:ascii="Arial" w:hAnsi="Arial" w:cs="Arial"/>
          <w:szCs w:val="24"/>
        </w:rPr>
        <w:t xml:space="preserve"> </w:t>
      </w:r>
      <w:r w:rsidRPr="000977F1">
        <w:rPr>
          <w:rFonts w:ascii="Arial" w:hAnsi="Arial" w:cs="Arial"/>
          <w:szCs w:val="24"/>
        </w:rPr>
        <w:t>Žádosti ze strany Objednatele odesílají oprávnění zaměstnanci Objednatele uvedení v příloze č. 1 této smlouvy</w:t>
      </w:r>
      <w:r w:rsidRPr="009F7569">
        <w:rPr>
          <w:rFonts w:ascii="Arial" w:hAnsi="Arial" w:cs="Arial"/>
          <w:szCs w:val="24"/>
        </w:rPr>
        <w:t>.</w:t>
      </w:r>
      <w:r>
        <w:rPr>
          <w:rFonts w:ascii="Arial" w:hAnsi="Arial" w:cs="Arial"/>
          <w:szCs w:val="24"/>
        </w:rPr>
        <w:t xml:space="preserve"> </w:t>
      </w:r>
    </w:p>
    <w:p w:rsidR="003B4022" w:rsidRPr="001E195C" w:rsidRDefault="003B4022"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Pr>
          <w:rFonts w:ascii="Arial" w:hAnsi="Arial" w:cs="Arial"/>
          <w:szCs w:val="24"/>
        </w:rPr>
        <w:t xml:space="preserve">zboží </w:t>
      </w:r>
      <w:r w:rsidRPr="001E195C">
        <w:rPr>
          <w:rFonts w:ascii="Arial" w:hAnsi="Arial" w:cs="Arial"/>
          <w:szCs w:val="24"/>
        </w:rPr>
        <w:t xml:space="preserve">bude stvrzeno </w:t>
      </w:r>
      <w:r>
        <w:rPr>
          <w:rFonts w:ascii="Arial" w:hAnsi="Arial" w:cs="Arial"/>
          <w:szCs w:val="24"/>
        </w:rPr>
        <w:t>záznamem o poskytnutí plnění</w:t>
      </w:r>
      <w:r w:rsidRPr="001E195C">
        <w:rPr>
          <w:rFonts w:ascii="Arial" w:hAnsi="Arial" w:cs="Arial"/>
          <w:szCs w:val="24"/>
        </w:rPr>
        <w:t xml:space="preserve"> podepsaným oběma smluvními stranami včetně otisku razítka smluvních stran a uvedení data předání a převzetí </w:t>
      </w:r>
      <w:r w:rsidRPr="009C69EF">
        <w:rPr>
          <w:rFonts w:ascii="Arial" w:hAnsi="Arial" w:cs="Arial"/>
          <w:szCs w:val="24"/>
        </w:rPr>
        <w:t>zboží</w:t>
      </w:r>
      <w:r w:rsidRPr="001E195C">
        <w:rPr>
          <w:rFonts w:ascii="Arial" w:hAnsi="Arial" w:cs="Arial"/>
          <w:szCs w:val="24"/>
        </w:rPr>
        <w:t>.</w:t>
      </w:r>
      <w:r>
        <w:rPr>
          <w:rFonts w:ascii="Arial" w:hAnsi="Arial" w:cs="Arial"/>
          <w:szCs w:val="24"/>
        </w:rPr>
        <w:t xml:space="preserve"> Z</w:t>
      </w:r>
      <w:r w:rsidRPr="009C69EF">
        <w:rPr>
          <w:rFonts w:ascii="Arial" w:hAnsi="Arial" w:cs="Arial"/>
          <w:szCs w:val="24"/>
        </w:rPr>
        <w:t>a Objednatele jsou k jeho podpisu oprávněni zaměstnanci uvedení v příloze č. 1 této smlouvy.</w:t>
      </w:r>
    </w:p>
    <w:p w:rsidR="003B4022" w:rsidRPr="00C92E95" w:rsidRDefault="003B4022"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Pr="009C69EF">
        <w:rPr>
          <w:rFonts w:ascii="Arial" w:hAnsi="Arial" w:cs="Arial"/>
          <w:szCs w:val="24"/>
        </w:rPr>
        <w:t>i</w:t>
      </w:r>
      <w:r w:rsidRPr="00C92E95">
        <w:rPr>
          <w:rFonts w:ascii="Arial" w:hAnsi="Arial" w:cs="Arial"/>
          <w:szCs w:val="24"/>
        </w:rPr>
        <w:t xml:space="preserve"> Objednatele uvedené v objednávce. Jedná se o pracoviště na níže uvedených adresách: </w:t>
      </w:r>
    </w:p>
    <w:p w:rsidR="003B4022" w:rsidRPr="00825FD8" w:rsidRDefault="00825FD8" w:rsidP="00C92E95">
      <w:pPr>
        <w:pStyle w:val="Odstavecseseznamem"/>
        <w:numPr>
          <w:ilvl w:val="0"/>
          <w:numId w:val="3"/>
        </w:numPr>
        <w:spacing w:before="120" w:after="120" w:line="276" w:lineRule="auto"/>
        <w:jc w:val="both"/>
        <w:rPr>
          <w:rFonts w:ascii="Arial" w:hAnsi="Arial" w:cs="Arial"/>
          <w:b/>
          <w:i/>
          <w:szCs w:val="24"/>
        </w:rPr>
      </w:pPr>
      <w:r w:rsidRPr="00825FD8">
        <w:rPr>
          <w:rFonts w:ascii="Arial" w:hAnsi="Arial" w:cs="Arial"/>
          <w:b/>
          <w:i/>
          <w:szCs w:val="24"/>
        </w:rPr>
        <w:t xml:space="preserve">U Hradiska 29, </w:t>
      </w:r>
      <w:proofErr w:type="gramStart"/>
      <w:r w:rsidRPr="00825FD8">
        <w:rPr>
          <w:rFonts w:ascii="Arial" w:hAnsi="Arial" w:cs="Arial"/>
          <w:b/>
          <w:i/>
          <w:szCs w:val="24"/>
        </w:rPr>
        <w:t>779 00  Olomouc</w:t>
      </w:r>
      <w:proofErr w:type="gramEnd"/>
    </w:p>
    <w:p w:rsidR="003B4022" w:rsidRDefault="003B4022"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Dodávky zboží lze za souhlasu obou smluvních stran</w:t>
      </w:r>
      <w:r w:rsidRPr="009C69EF">
        <w:rPr>
          <w:rFonts w:ascii="Arial" w:hAnsi="Arial" w:cs="Arial"/>
          <w:szCs w:val="24"/>
        </w:rPr>
        <w:t xml:space="preserve"> uskutečnit </w:t>
      </w:r>
      <w:r w:rsidRPr="00C92E95">
        <w:rPr>
          <w:rFonts w:ascii="Arial" w:hAnsi="Arial" w:cs="Arial"/>
          <w:szCs w:val="24"/>
        </w:rPr>
        <w:t>i do jiného místa Objednatele</w:t>
      </w:r>
      <w:r>
        <w:rPr>
          <w:rFonts w:ascii="Arial" w:hAnsi="Arial" w:cs="Arial"/>
          <w:szCs w:val="24"/>
        </w:rPr>
        <w:t>.</w:t>
      </w:r>
    </w:p>
    <w:p w:rsidR="003B4022" w:rsidRDefault="003B4022"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Objednávky bude Objednatel činit e-mailem, listinou formou či jiným vhodným způsobem na kontaktní údaje Dodavatele uvedené v příloze č. 2 </w:t>
      </w:r>
      <w:proofErr w:type="gramStart"/>
      <w:r>
        <w:rPr>
          <w:rFonts w:ascii="Arial" w:hAnsi="Arial" w:cs="Arial"/>
          <w:szCs w:val="24"/>
        </w:rPr>
        <w:t>této</w:t>
      </w:r>
      <w:proofErr w:type="gramEnd"/>
      <w:r>
        <w:rPr>
          <w:rFonts w:ascii="Arial" w:hAnsi="Arial" w:cs="Arial"/>
          <w:szCs w:val="24"/>
        </w:rPr>
        <w:t xml:space="preserve"> smlouvy. </w:t>
      </w:r>
    </w:p>
    <w:p w:rsidR="003B4022" w:rsidRPr="009C69EF" w:rsidRDefault="003B4022" w:rsidP="009C69EF">
      <w:pPr>
        <w:overflowPunct/>
        <w:autoSpaceDE/>
        <w:autoSpaceDN/>
        <w:adjustRightInd/>
        <w:spacing w:after="200" w:line="276" w:lineRule="auto"/>
        <w:rPr>
          <w:rFonts w:ascii="Arial" w:hAnsi="Arial" w:cs="Arial"/>
          <w:color w:val="C00000"/>
          <w:szCs w:val="24"/>
        </w:rPr>
      </w:pPr>
      <w:r>
        <w:rPr>
          <w:rFonts w:ascii="Arial" w:hAnsi="Arial" w:cs="Arial"/>
          <w:color w:val="C00000"/>
          <w:szCs w:val="24"/>
        </w:rPr>
        <w:br w:type="page"/>
      </w:r>
    </w:p>
    <w:p w:rsidR="003B4022" w:rsidRDefault="003B4022"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lastRenderedPageBreak/>
        <w:t>Povinnosti smluvních stran</w:t>
      </w:r>
    </w:p>
    <w:p w:rsidR="003B4022" w:rsidRDefault="003B4022"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rsidR="003B4022" w:rsidRDefault="003B4022"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V případě rozporu mezi ustanoveními této smlouvy a Rámcové smlouvy mají přednost příslušná ustanovení účastnické smlouvy.</w:t>
      </w:r>
    </w:p>
    <w:p w:rsidR="003B4022" w:rsidRDefault="003B4022"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 ZBOŽÍ</w:t>
      </w:r>
    </w:p>
    <w:p w:rsidR="003B4022" w:rsidRPr="00825FD8" w:rsidRDefault="003B4022" w:rsidP="00C92E95">
      <w:pPr>
        <w:pStyle w:val="Odstavecseseznamem"/>
        <w:numPr>
          <w:ilvl w:val="1"/>
          <w:numId w:val="2"/>
        </w:numPr>
        <w:spacing w:after="240" w:line="276" w:lineRule="auto"/>
        <w:ind w:left="567" w:hanging="567"/>
        <w:jc w:val="both"/>
        <w:rPr>
          <w:rFonts w:ascii="Arial" w:hAnsi="Arial" w:cs="Arial"/>
          <w:b/>
          <w:szCs w:val="24"/>
        </w:rPr>
      </w:pPr>
      <w:r w:rsidRPr="00C92E95">
        <w:rPr>
          <w:rFonts w:ascii="Arial" w:hAnsi="Arial" w:cs="Arial"/>
          <w:szCs w:val="24"/>
        </w:rPr>
        <w:t>Cena zboží byla na základě Rámcové smlouvy stanovena ve výši</w:t>
      </w:r>
      <w:r>
        <w:rPr>
          <w:rFonts w:ascii="Arial" w:hAnsi="Arial" w:cs="Arial"/>
          <w:szCs w:val="24"/>
        </w:rPr>
        <w:t xml:space="preserve"> </w:t>
      </w:r>
      <w:r w:rsidR="00825FD8" w:rsidRPr="00825FD8">
        <w:rPr>
          <w:rFonts w:ascii="Arial" w:hAnsi="Arial" w:cs="Arial"/>
          <w:b/>
          <w:szCs w:val="24"/>
        </w:rPr>
        <w:t xml:space="preserve">191 256 </w:t>
      </w:r>
      <w:r w:rsidRPr="00825FD8">
        <w:rPr>
          <w:rFonts w:ascii="Arial" w:hAnsi="Arial" w:cs="Arial"/>
          <w:b/>
          <w:szCs w:val="24"/>
        </w:rPr>
        <w:t>Kč.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611"/>
        <w:gridCol w:w="2633"/>
      </w:tblGrid>
      <w:tr w:rsidR="003B4022" w:rsidTr="004E5F81">
        <w:tc>
          <w:tcPr>
            <w:tcW w:w="3261" w:type="dxa"/>
            <w:vMerge w:val="restart"/>
            <w:vAlign w:val="center"/>
          </w:tcPr>
          <w:p w:rsidR="003B4022" w:rsidRPr="0044215A" w:rsidRDefault="0044215A" w:rsidP="0044215A">
            <w:pPr>
              <w:spacing w:line="288" w:lineRule="auto"/>
              <w:jc w:val="center"/>
              <w:rPr>
                <w:rFonts w:ascii="Arial" w:hAnsi="Arial" w:cs="Arial"/>
                <w:i/>
                <w:color w:val="000000"/>
                <w:sz w:val="22"/>
                <w:szCs w:val="22"/>
                <w:lang w:eastAsia="en-US"/>
              </w:rPr>
            </w:pPr>
            <w:r w:rsidRPr="0044215A">
              <w:rPr>
                <w:rFonts w:ascii="Arial" w:eastAsia="Calibri" w:hAnsi="Arial" w:cs="Arial"/>
                <w:bCs/>
                <w:sz w:val="22"/>
                <w:szCs w:val="22"/>
              </w:rPr>
              <w:t xml:space="preserve">PC1 - FLAME OFFICE - Intel G4400, 4GB DDR4, 500GB HDD, DVDRW, 350W ERP, </w:t>
            </w:r>
            <w:proofErr w:type="spellStart"/>
            <w:r w:rsidRPr="0044215A">
              <w:rPr>
                <w:rFonts w:ascii="Arial" w:eastAsia="Calibri" w:hAnsi="Arial" w:cs="Arial"/>
                <w:bCs/>
                <w:sz w:val="22"/>
                <w:szCs w:val="22"/>
              </w:rPr>
              <w:t>Win</w:t>
            </w:r>
            <w:proofErr w:type="spellEnd"/>
            <w:r w:rsidRPr="0044215A">
              <w:rPr>
                <w:rFonts w:ascii="Arial" w:eastAsia="Calibri" w:hAnsi="Arial" w:cs="Arial"/>
                <w:bCs/>
                <w:sz w:val="22"/>
                <w:szCs w:val="22"/>
              </w:rPr>
              <w:t xml:space="preserve"> 10 </w:t>
            </w:r>
            <w:proofErr w:type="gramStart"/>
            <w:r w:rsidRPr="0044215A">
              <w:rPr>
                <w:rFonts w:ascii="Arial" w:eastAsia="Calibri" w:hAnsi="Arial" w:cs="Arial"/>
                <w:bCs/>
                <w:sz w:val="22"/>
                <w:szCs w:val="22"/>
              </w:rPr>
              <w:t>Pro OEM</w:t>
            </w:r>
            <w:r w:rsidR="00E76645" w:rsidRPr="0044215A">
              <w:rPr>
                <w:rFonts w:ascii="Arial" w:hAnsi="Arial" w:cs="Arial"/>
                <w:i/>
                <w:color w:val="000000"/>
                <w:sz w:val="22"/>
                <w:szCs w:val="22"/>
                <w:lang w:eastAsia="en-US"/>
              </w:rPr>
              <w:t xml:space="preserve"> </w:t>
            </w:r>
            <w:r w:rsidR="003B4022" w:rsidRPr="0044215A">
              <w:rPr>
                <w:rFonts w:ascii="Arial" w:hAnsi="Arial" w:cs="Arial"/>
                <w:i/>
                <w:color w:val="000000"/>
                <w:sz w:val="22"/>
                <w:szCs w:val="22"/>
                <w:lang w:eastAsia="en-US"/>
              </w:rPr>
              <w:t xml:space="preserve">,  </w:t>
            </w:r>
            <w:r w:rsidRPr="0044215A">
              <w:rPr>
                <w:rFonts w:ascii="Arial" w:hAnsi="Arial" w:cs="Arial"/>
                <w:b/>
                <w:color w:val="000000"/>
                <w:sz w:val="22"/>
                <w:szCs w:val="22"/>
                <w:lang w:eastAsia="en-US"/>
              </w:rPr>
              <w:t>15</w:t>
            </w:r>
            <w:proofErr w:type="gramEnd"/>
            <w:r w:rsidR="003B4022" w:rsidRPr="0044215A">
              <w:rPr>
                <w:rFonts w:ascii="Arial" w:hAnsi="Arial" w:cs="Arial"/>
                <w:b/>
                <w:color w:val="000000"/>
                <w:sz w:val="22"/>
                <w:szCs w:val="22"/>
                <w:lang w:eastAsia="en-US"/>
              </w:rPr>
              <w:t xml:space="preserve"> ks</w:t>
            </w:r>
          </w:p>
        </w:tc>
        <w:tc>
          <w:tcPr>
            <w:tcW w:w="2611" w:type="dxa"/>
            <w:vAlign w:val="center"/>
          </w:tcPr>
          <w:p w:rsidR="003B4022" w:rsidRPr="004E5F81" w:rsidRDefault="003B4022" w:rsidP="004E5F81">
            <w:pPr>
              <w:spacing w:before="60" w:after="60"/>
              <w:rPr>
                <w:rFonts w:ascii="Arial" w:hAnsi="Arial" w:cs="Arial"/>
                <w:szCs w:val="24"/>
                <w:lang w:eastAsia="en-US"/>
              </w:rPr>
            </w:pPr>
            <w:r w:rsidRPr="004E5F81">
              <w:rPr>
                <w:rFonts w:ascii="Arial" w:hAnsi="Arial" w:cs="Arial"/>
                <w:sz w:val="22"/>
                <w:szCs w:val="24"/>
                <w:lang w:eastAsia="en-US"/>
              </w:rPr>
              <w:t>cena bez DPH</w:t>
            </w:r>
          </w:p>
        </w:tc>
        <w:tc>
          <w:tcPr>
            <w:tcW w:w="2633" w:type="dxa"/>
            <w:vAlign w:val="center"/>
          </w:tcPr>
          <w:p w:rsidR="003B4022" w:rsidRPr="0044215A" w:rsidRDefault="0044215A" w:rsidP="0044215A">
            <w:pPr>
              <w:spacing w:before="60" w:after="60"/>
              <w:jc w:val="right"/>
              <w:rPr>
                <w:rFonts w:ascii="Arial" w:hAnsi="Arial" w:cs="Arial"/>
                <w:sz w:val="22"/>
                <w:szCs w:val="22"/>
                <w:lang w:eastAsia="en-US"/>
              </w:rPr>
            </w:pPr>
            <w:r w:rsidRPr="0044215A">
              <w:rPr>
                <w:rFonts w:ascii="Arial" w:eastAsia="Calibri" w:hAnsi="Arial" w:cs="Arial"/>
                <w:sz w:val="22"/>
                <w:szCs w:val="22"/>
              </w:rPr>
              <w:t>96 000,00</w:t>
            </w:r>
            <w:r w:rsidR="003B4022" w:rsidRPr="0044215A">
              <w:rPr>
                <w:rFonts w:ascii="Arial" w:hAnsi="Arial" w:cs="Arial"/>
                <w:sz w:val="22"/>
                <w:szCs w:val="22"/>
                <w:lang w:eastAsia="en-US"/>
              </w:rPr>
              <w:t xml:space="preserve"> Kč</w:t>
            </w:r>
          </w:p>
        </w:tc>
      </w:tr>
      <w:tr w:rsidR="003B4022" w:rsidTr="004E5F81">
        <w:tc>
          <w:tcPr>
            <w:tcW w:w="0" w:type="auto"/>
            <w:vMerge/>
            <w:vAlign w:val="center"/>
          </w:tcPr>
          <w:p w:rsidR="003B4022" w:rsidRPr="004E5F81" w:rsidRDefault="003B4022" w:rsidP="004E5F81">
            <w:pPr>
              <w:overflowPunct/>
              <w:autoSpaceDE/>
              <w:autoSpaceDN/>
              <w:adjustRightInd/>
              <w:rPr>
                <w:rFonts w:ascii="Arial" w:hAnsi="Arial" w:cs="Arial"/>
                <w:i/>
                <w:color w:val="FF0000"/>
                <w:szCs w:val="24"/>
                <w:lang w:eastAsia="en-US"/>
              </w:rPr>
            </w:pPr>
          </w:p>
        </w:tc>
        <w:tc>
          <w:tcPr>
            <w:tcW w:w="2611" w:type="dxa"/>
            <w:vAlign w:val="center"/>
          </w:tcPr>
          <w:p w:rsidR="003B4022" w:rsidRPr="004E5F81" w:rsidRDefault="003B4022" w:rsidP="004E5F81">
            <w:pPr>
              <w:spacing w:before="60" w:after="60"/>
              <w:rPr>
                <w:rFonts w:ascii="Arial" w:hAnsi="Arial" w:cs="Arial"/>
                <w:szCs w:val="24"/>
                <w:lang w:eastAsia="en-US"/>
              </w:rPr>
            </w:pPr>
            <w:r w:rsidRPr="004E5F81">
              <w:rPr>
                <w:rFonts w:ascii="Arial" w:hAnsi="Arial" w:cs="Arial"/>
                <w:sz w:val="22"/>
                <w:szCs w:val="24"/>
                <w:lang w:eastAsia="en-US"/>
              </w:rPr>
              <w:t>výše DPH</w:t>
            </w:r>
          </w:p>
        </w:tc>
        <w:tc>
          <w:tcPr>
            <w:tcW w:w="2633" w:type="dxa"/>
            <w:vAlign w:val="center"/>
          </w:tcPr>
          <w:p w:rsidR="003B4022" w:rsidRPr="0044215A" w:rsidRDefault="0044215A" w:rsidP="00DE76C0">
            <w:pPr>
              <w:spacing w:before="60" w:after="60"/>
              <w:jc w:val="right"/>
              <w:rPr>
                <w:rFonts w:ascii="Arial" w:hAnsi="Arial" w:cs="Arial"/>
                <w:sz w:val="22"/>
                <w:szCs w:val="22"/>
                <w:lang w:eastAsia="en-US"/>
              </w:rPr>
            </w:pPr>
            <w:r w:rsidRPr="0044215A">
              <w:rPr>
                <w:rFonts w:ascii="Arial" w:eastAsia="Calibri" w:hAnsi="Arial" w:cs="Arial"/>
                <w:sz w:val="22"/>
                <w:szCs w:val="22"/>
              </w:rPr>
              <w:t xml:space="preserve">20 160,00 </w:t>
            </w:r>
            <w:r w:rsidR="003B4022" w:rsidRPr="0044215A">
              <w:rPr>
                <w:rFonts w:ascii="Arial" w:hAnsi="Arial" w:cs="Arial"/>
                <w:sz w:val="22"/>
                <w:szCs w:val="22"/>
                <w:lang w:eastAsia="en-US"/>
              </w:rPr>
              <w:t>Kč</w:t>
            </w:r>
          </w:p>
        </w:tc>
      </w:tr>
      <w:tr w:rsidR="003B4022" w:rsidTr="004E5F81">
        <w:tc>
          <w:tcPr>
            <w:tcW w:w="0" w:type="auto"/>
            <w:vMerge/>
            <w:vAlign w:val="center"/>
          </w:tcPr>
          <w:p w:rsidR="003B4022" w:rsidRPr="004E5F81" w:rsidRDefault="003B4022" w:rsidP="004E5F81">
            <w:pPr>
              <w:overflowPunct/>
              <w:autoSpaceDE/>
              <w:autoSpaceDN/>
              <w:adjustRightInd/>
              <w:rPr>
                <w:rFonts w:ascii="Arial" w:hAnsi="Arial" w:cs="Arial"/>
                <w:i/>
                <w:color w:val="FF0000"/>
                <w:szCs w:val="24"/>
                <w:lang w:eastAsia="en-US"/>
              </w:rPr>
            </w:pPr>
          </w:p>
        </w:tc>
        <w:tc>
          <w:tcPr>
            <w:tcW w:w="2611" w:type="dxa"/>
            <w:vAlign w:val="center"/>
          </w:tcPr>
          <w:p w:rsidR="003B4022" w:rsidRPr="004E5F81" w:rsidRDefault="003B4022" w:rsidP="004E5F81">
            <w:pPr>
              <w:spacing w:before="60" w:after="60"/>
              <w:rPr>
                <w:rFonts w:ascii="Arial" w:hAnsi="Arial" w:cs="Arial"/>
                <w:szCs w:val="24"/>
                <w:lang w:eastAsia="en-US"/>
              </w:rPr>
            </w:pPr>
            <w:r w:rsidRPr="004E5F81">
              <w:rPr>
                <w:rFonts w:ascii="Arial" w:hAnsi="Arial" w:cs="Arial"/>
                <w:sz w:val="22"/>
                <w:szCs w:val="24"/>
                <w:lang w:eastAsia="en-US"/>
              </w:rPr>
              <w:t>cena včetně DPH</w:t>
            </w:r>
          </w:p>
        </w:tc>
        <w:tc>
          <w:tcPr>
            <w:tcW w:w="2633" w:type="dxa"/>
            <w:vAlign w:val="center"/>
          </w:tcPr>
          <w:p w:rsidR="003B4022" w:rsidRPr="0044215A" w:rsidRDefault="0044215A" w:rsidP="00DE76C0">
            <w:pPr>
              <w:spacing w:before="60" w:after="60"/>
              <w:jc w:val="right"/>
              <w:rPr>
                <w:rFonts w:ascii="Arial" w:hAnsi="Arial" w:cs="Arial"/>
                <w:sz w:val="22"/>
                <w:szCs w:val="22"/>
                <w:lang w:eastAsia="en-US"/>
              </w:rPr>
            </w:pPr>
            <w:r w:rsidRPr="0044215A">
              <w:rPr>
                <w:rFonts w:ascii="Arial" w:eastAsia="Calibri" w:hAnsi="Arial" w:cs="Arial"/>
                <w:b/>
                <w:bCs/>
                <w:sz w:val="22"/>
                <w:szCs w:val="22"/>
              </w:rPr>
              <w:t xml:space="preserve">116 160,00 </w:t>
            </w:r>
            <w:r w:rsidR="003B4022" w:rsidRPr="0044215A">
              <w:rPr>
                <w:rFonts w:ascii="Arial" w:hAnsi="Arial" w:cs="Arial"/>
                <w:sz w:val="22"/>
                <w:szCs w:val="22"/>
                <w:lang w:eastAsia="en-US"/>
              </w:rPr>
              <w:t>Kč</w:t>
            </w:r>
          </w:p>
        </w:tc>
      </w:tr>
      <w:tr w:rsidR="003B4022" w:rsidTr="004E5F81">
        <w:tc>
          <w:tcPr>
            <w:tcW w:w="3261" w:type="dxa"/>
            <w:vMerge w:val="restart"/>
            <w:vAlign w:val="center"/>
          </w:tcPr>
          <w:p w:rsidR="003B4022" w:rsidRPr="00CD5EC8" w:rsidRDefault="00CD5EC8" w:rsidP="004E0E47">
            <w:pPr>
              <w:spacing w:line="288" w:lineRule="auto"/>
              <w:jc w:val="center"/>
              <w:rPr>
                <w:rFonts w:ascii="Arial" w:hAnsi="Arial" w:cs="Arial"/>
                <w:i/>
                <w:color w:val="000000"/>
                <w:sz w:val="22"/>
                <w:szCs w:val="22"/>
                <w:lang w:eastAsia="en-US"/>
              </w:rPr>
            </w:pPr>
            <w:r w:rsidRPr="00CD5EC8">
              <w:rPr>
                <w:rFonts w:ascii="Arial" w:eastAsia="Calibri" w:hAnsi="Arial" w:cs="Arial"/>
                <w:bCs/>
                <w:sz w:val="22"/>
                <w:szCs w:val="22"/>
              </w:rPr>
              <w:t xml:space="preserve">Paměťové moduly </w:t>
            </w:r>
            <w:r w:rsidR="006D0ABE" w:rsidRPr="00CD5EC8">
              <w:rPr>
                <w:rFonts w:ascii="Arial" w:eastAsia="Calibri" w:hAnsi="Arial" w:cs="Arial"/>
                <w:bCs/>
                <w:sz w:val="22"/>
                <w:szCs w:val="22"/>
              </w:rPr>
              <w:t xml:space="preserve">Kingston Desktop PC 2GB DDR2-800 CL6 DIMM, </w:t>
            </w:r>
            <w:r w:rsidR="006D0ABE" w:rsidRPr="00CD5EC8">
              <w:rPr>
                <w:rFonts w:ascii="Arial" w:eastAsia="Calibri" w:hAnsi="Arial" w:cs="Arial"/>
                <w:b/>
                <w:bCs/>
                <w:sz w:val="22"/>
                <w:szCs w:val="22"/>
              </w:rPr>
              <w:t>17</w:t>
            </w:r>
            <w:r w:rsidR="003B4022" w:rsidRPr="00CD5EC8">
              <w:rPr>
                <w:rFonts w:ascii="Arial" w:hAnsi="Arial" w:cs="Arial"/>
                <w:b/>
                <w:i/>
                <w:color w:val="000000"/>
                <w:sz w:val="22"/>
                <w:szCs w:val="22"/>
                <w:lang w:eastAsia="en-US"/>
              </w:rPr>
              <w:t xml:space="preserve"> ks</w:t>
            </w:r>
          </w:p>
        </w:tc>
        <w:tc>
          <w:tcPr>
            <w:tcW w:w="2611" w:type="dxa"/>
            <w:vAlign w:val="center"/>
          </w:tcPr>
          <w:p w:rsidR="003B4022" w:rsidRPr="004E5F81" w:rsidRDefault="003B4022" w:rsidP="00D62533">
            <w:pPr>
              <w:spacing w:before="60" w:after="60"/>
              <w:rPr>
                <w:rFonts w:ascii="Arial" w:hAnsi="Arial" w:cs="Arial"/>
                <w:szCs w:val="24"/>
                <w:lang w:eastAsia="en-US"/>
              </w:rPr>
            </w:pPr>
            <w:r w:rsidRPr="004E5F81">
              <w:rPr>
                <w:rFonts w:ascii="Arial" w:hAnsi="Arial" w:cs="Arial"/>
                <w:sz w:val="22"/>
                <w:szCs w:val="24"/>
                <w:lang w:eastAsia="en-US"/>
              </w:rPr>
              <w:t>cena bez DPH</w:t>
            </w:r>
          </w:p>
        </w:tc>
        <w:tc>
          <w:tcPr>
            <w:tcW w:w="2633" w:type="dxa"/>
            <w:vAlign w:val="center"/>
          </w:tcPr>
          <w:p w:rsidR="003B4022" w:rsidRPr="00CD5EC8" w:rsidRDefault="006D0ABE" w:rsidP="006D0ABE">
            <w:pPr>
              <w:spacing w:before="60" w:after="60"/>
              <w:jc w:val="right"/>
              <w:rPr>
                <w:rFonts w:ascii="Arial" w:hAnsi="Arial" w:cs="Arial"/>
                <w:sz w:val="22"/>
                <w:szCs w:val="22"/>
                <w:lang w:eastAsia="en-US"/>
              </w:rPr>
            </w:pPr>
            <w:r w:rsidRPr="00CD5EC8">
              <w:rPr>
                <w:rFonts w:ascii="Arial" w:eastAsia="Calibri" w:hAnsi="Arial" w:cs="Arial"/>
                <w:sz w:val="22"/>
                <w:szCs w:val="22"/>
              </w:rPr>
              <w:t>12 240,00</w:t>
            </w:r>
            <w:r w:rsidR="003B4022" w:rsidRPr="00CD5EC8">
              <w:rPr>
                <w:rFonts w:ascii="Arial" w:hAnsi="Arial" w:cs="Arial"/>
                <w:sz w:val="22"/>
                <w:szCs w:val="22"/>
                <w:lang w:eastAsia="en-US"/>
              </w:rPr>
              <w:t xml:space="preserve"> Kč</w:t>
            </w:r>
          </w:p>
        </w:tc>
      </w:tr>
      <w:tr w:rsidR="003B4022" w:rsidTr="004E5F81">
        <w:tc>
          <w:tcPr>
            <w:tcW w:w="3261" w:type="dxa"/>
            <w:vMerge/>
            <w:vAlign w:val="center"/>
          </w:tcPr>
          <w:p w:rsidR="003B4022" w:rsidRPr="00CD5EC8" w:rsidRDefault="003B4022" w:rsidP="004E5F81">
            <w:pPr>
              <w:spacing w:line="288" w:lineRule="auto"/>
              <w:jc w:val="center"/>
              <w:rPr>
                <w:rFonts w:ascii="Arial" w:hAnsi="Arial" w:cs="Arial"/>
                <w:i/>
                <w:color w:val="000000"/>
                <w:sz w:val="22"/>
                <w:szCs w:val="22"/>
                <w:lang w:eastAsia="en-US"/>
              </w:rPr>
            </w:pPr>
          </w:p>
        </w:tc>
        <w:tc>
          <w:tcPr>
            <w:tcW w:w="2611" w:type="dxa"/>
            <w:vAlign w:val="center"/>
          </w:tcPr>
          <w:p w:rsidR="003B4022" w:rsidRPr="004E5F81" w:rsidRDefault="003B4022" w:rsidP="004E5F81">
            <w:pPr>
              <w:spacing w:before="60" w:after="60"/>
              <w:rPr>
                <w:rFonts w:ascii="Arial" w:hAnsi="Arial" w:cs="Arial"/>
                <w:szCs w:val="24"/>
                <w:lang w:eastAsia="en-US"/>
              </w:rPr>
            </w:pPr>
            <w:r w:rsidRPr="004E5F81">
              <w:rPr>
                <w:rFonts w:ascii="Arial" w:hAnsi="Arial" w:cs="Arial"/>
                <w:sz w:val="22"/>
                <w:szCs w:val="24"/>
                <w:lang w:eastAsia="en-US"/>
              </w:rPr>
              <w:t>výše DPH</w:t>
            </w:r>
          </w:p>
        </w:tc>
        <w:tc>
          <w:tcPr>
            <w:tcW w:w="2633" w:type="dxa"/>
            <w:vAlign w:val="center"/>
          </w:tcPr>
          <w:p w:rsidR="003B4022" w:rsidRPr="00CD5EC8" w:rsidRDefault="006D0ABE" w:rsidP="00DE76C0">
            <w:pPr>
              <w:spacing w:before="60" w:after="60"/>
              <w:jc w:val="right"/>
              <w:rPr>
                <w:rFonts w:ascii="Arial" w:hAnsi="Arial" w:cs="Arial"/>
                <w:sz w:val="22"/>
                <w:szCs w:val="22"/>
                <w:lang w:eastAsia="en-US"/>
              </w:rPr>
            </w:pPr>
            <w:r w:rsidRPr="00CD5EC8">
              <w:rPr>
                <w:rFonts w:ascii="Arial" w:eastAsia="Calibri" w:hAnsi="Arial" w:cs="Arial"/>
                <w:sz w:val="22"/>
                <w:szCs w:val="22"/>
              </w:rPr>
              <w:t xml:space="preserve">2 570,40 </w:t>
            </w:r>
            <w:r w:rsidR="003B4022" w:rsidRPr="00CD5EC8">
              <w:rPr>
                <w:rFonts w:ascii="Arial" w:hAnsi="Arial" w:cs="Arial"/>
                <w:sz w:val="22"/>
                <w:szCs w:val="22"/>
                <w:lang w:eastAsia="en-US"/>
              </w:rPr>
              <w:t>Kč</w:t>
            </w:r>
          </w:p>
        </w:tc>
      </w:tr>
      <w:tr w:rsidR="003B4022" w:rsidTr="004E5F81">
        <w:tc>
          <w:tcPr>
            <w:tcW w:w="3261" w:type="dxa"/>
            <w:vMerge/>
            <w:vAlign w:val="center"/>
          </w:tcPr>
          <w:p w:rsidR="003B4022" w:rsidRPr="00CD5EC8" w:rsidRDefault="003B4022" w:rsidP="004E5F81">
            <w:pPr>
              <w:spacing w:line="288" w:lineRule="auto"/>
              <w:jc w:val="center"/>
              <w:rPr>
                <w:rFonts w:ascii="Arial" w:hAnsi="Arial" w:cs="Arial"/>
                <w:i/>
                <w:color w:val="000000"/>
                <w:sz w:val="22"/>
                <w:szCs w:val="22"/>
                <w:lang w:eastAsia="en-US"/>
              </w:rPr>
            </w:pPr>
          </w:p>
        </w:tc>
        <w:tc>
          <w:tcPr>
            <w:tcW w:w="2611" w:type="dxa"/>
            <w:vAlign w:val="center"/>
          </w:tcPr>
          <w:p w:rsidR="003B4022" w:rsidRPr="004E5F81" w:rsidRDefault="003B4022" w:rsidP="004E5F81">
            <w:pPr>
              <w:spacing w:before="60" w:after="60"/>
              <w:rPr>
                <w:rFonts w:ascii="Arial" w:hAnsi="Arial" w:cs="Arial"/>
                <w:szCs w:val="24"/>
                <w:lang w:eastAsia="en-US"/>
              </w:rPr>
            </w:pPr>
            <w:r w:rsidRPr="004E5F81">
              <w:rPr>
                <w:rFonts w:ascii="Arial" w:hAnsi="Arial" w:cs="Arial"/>
                <w:sz w:val="22"/>
                <w:szCs w:val="24"/>
                <w:lang w:eastAsia="en-US"/>
              </w:rPr>
              <w:t>cena včetně DPH</w:t>
            </w:r>
          </w:p>
        </w:tc>
        <w:tc>
          <w:tcPr>
            <w:tcW w:w="2633" w:type="dxa"/>
            <w:vAlign w:val="center"/>
          </w:tcPr>
          <w:p w:rsidR="003B4022" w:rsidRPr="00CD5EC8" w:rsidRDefault="006D0ABE" w:rsidP="00DE76C0">
            <w:pPr>
              <w:spacing w:before="60" w:after="60"/>
              <w:jc w:val="right"/>
              <w:rPr>
                <w:rFonts w:ascii="Arial" w:hAnsi="Arial" w:cs="Arial"/>
                <w:sz w:val="22"/>
                <w:szCs w:val="22"/>
                <w:lang w:eastAsia="en-US"/>
              </w:rPr>
            </w:pPr>
            <w:r w:rsidRPr="00CD5EC8">
              <w:rPr>
                <w:rFonts w:ascii="Arial" w:eastAsia="Calibri" w:hAnsi="Arial" w:cs="Arial"/>
                <w:b/>
                <w:bCs/>
                <w:sz w:val="22"/>
                <w:szCs w:val="22"/>
              </w:rPr>
              <w:t>14 810,40</w:t>
            </w:r>
            <w:r w:rsidR="00CD5EC8" w:rsidRPr="00CD5EC8">
              <w:rPr>
                <w:rFonts w:ascii="Arial" w:eastAsia="Calibri" w:hAnsi="Arial" w:cs="Arial"/>
                <w:b/>
                <w:bCs/>
                <w:sz w:val="22"/>
                <w:szCs w:val="22"/>
              </w:rPr>
              <w:t xml:space="preserve"> </w:t>
            </w:r>
            <w:r w:rsidR="003B4022" w:rsidRPr="00CD5EC8">
              <w:rPr>
                <w:rFonts w:ascii="Arial" w:hAnsi="Arial" w:cs="Arial"/>
                <w:sz w:val="22"/>
                <w:szCs w:val="22"/>
                <w:lang w:eastAsia="en-US"/>
              </w:rPr>
              <w:t>Kč</w:t>
            </w:r>
          </w:p>
        </w:tc>
      </w:tr>
      <w:tr w:rsidR="00CD5EC8" w:rsidTr="004E5F81">
        <w:tc>
          <w:tcPr>
            <w:tcW w:w="3261" w:type="dxa"/>
            <w:vMerge w:val="restart"/>
            <w:vAlign w:val="center"/>
          </w:tcPr>
          <w:p w:rsidR="00CD5EC8" w:rsidRPr="00CD5EC8" w:rsidRDefault="00CD5EC8" w:rsidP="00CD5EC8">
            <w:pPr>
              <w:spacing w:line="288" w:lineRule="auto"/>
              <w:jc w:val="center"/>
              <w:rPr>
                <w:rFonts w:ascii="Arial" w:hAnsi="Arial" w:cs="Arial"/>
                <w:i/>
                <w:color w:val="000000"/>
                <w:sz w:val="22"/>
                <w:szCs w:val="22"/>
                <w:lang w:eastAsia="en-US"/>
              </w:rPr>
            </w:pPr>
            <w:r w:rsidRPr="00CD5EC8">
              <w:rPr>
                <w:rFonts w:ascii="Arial" w:eastAsia="Calibri" w:hAnsi="Arial" w:cs="Arial"/>
                <w:bCs/>
                <w:sz w:val="22"/>
                <w:szCs w:val="22"/>
              </w:rPr>
              <w:t xml:space="preserve">Paměťové moduly KINGSTON DDR3 4GB 1600MHz DDR3 Non-ECC CL11 DIMM SR x8, </w:t>
            </w:r>
            <w:r w:rsidRPr="00CD5EC8">
              <w:rPr>
                <w:rFonts w:ascii="Arial" w:eastAsia="Calibri" w:hAnsi="Arial" w:cs="Arial"/>
                <w:b/>
                <w:bCs/>
                <w:sz w:val="22"/>
                <w:szCs w:val="22"/>
              </w:rPr>
              <w:t>3 ks</w:t>
            </w:r>
          </w:p>
        </w:tc>
        <w:tc>
          <w:tcPr>
            <w:tcW w:w="2611" w:type="dxa"/>
            <w:vAlign w:val="center"/>
          </w:tcPr>
          <w:p w:rsidR="00CD5EC8" w:rsidRPr="004E5F81" w:rsidRDefault="00CD5EC8" w:rsidP="00CB6756">
            <w:pPr>
              <w:spacing w:before="60" w:after="60"/>
              <w:rPr>
                <w:rFonts w:ascii="Arial" w:hAnsi="Arial" w:cs="Arial"/>
                <w:szCs w:val="24"/>
                <w:lang w:eastAsia="en-US"/>
              </w:rPr>
            </w:pPr>
            <w:r w:rsidRPr="004E5F81">
              <w:rPr>
                <w:rFonts w:ascii="Arial" w:hAnsi="Arial" w:cs="Arial"/>
                <w:sz w:val="22"/>
                <w:szCs w:val="24"/>
                <w:lang w:eastAsia="en-US"/>
              </w:rPr>
              <w:t>cena bez DPH</w:t>
            </w:r>
          </w:p>
        </w:tc>
        <w:tc>
          <w:tcPr>
            <w:tcW w:w="2633" w:type="dxa"/>
            <w:vAlign w:val="center"/>
          </w:tcPr>
          <w:p w:rsidR="00CD5EC8" w:rsidRPr="00CD5EC8" w:rsidRDefault="00CD5EC8" w:rsidP="00CB6756">
            <w:pPr>
              <w:spacing w:before="60" w:after="60"/>
              <w:jc w:val="right"/>
              <w:rPr>
                <w:rFonts w:ascii="Arial" w:hAnsi="Arial" w:cs="Arial"/>
                <w:sz w:val="22"/>
                <w:szCs w:val="22"/>
                <w:lang w:eastAsia="en-US"/>
              </w:rPr>
            </w:pPr>
            <w:r w:rsidRPr="00CD5EC8">
              <w:rPr>
                <w:rFonts w:ascii="Arial" w:eastAsia="Calibri" w:hAnsi="Arial" w:cs="Arial"/>
                <w:sz w:val="22"/>
                <w:szCs w:val="22"/>
              </w:rPr>
              <w:t xml:space="preserve">2 238,00 </w:t>
            </w:r>
            <w:r w:rsidRPr="00CD5EC8">
              <w:rPr>
                <w:rFonts w:ascii="Arial" w:hAnsi="Arial" w:cs="Arial"/>
                <w:sz w:val="22"/>
                <w:szCs w:val="22"/>
                <w:lang w:eastAsia="en-US"/>
              </w:rPr>
              <w:t>Kč</w:t>
            </w:r>
          </w:p>
        </w:tc>
      </w:tr>
      <w:tr w:rsidR="00CD5EC8" w:rsidTr="004E5F81">
        <w:tc>
          <w:tcPr>
            <w:tcW w:w="3261" w:type="dxa"/>
            <w:vMerge/>
            <w:vAlign w:val="center"/>
          </w:tcPr>
          <w:p w:rsidR="00CD5EC8" w:rsidRPr="00CD5EC8" w:rsidRDefault="00CD5EC8" w:rsidP="004E5F81">
            <w:pPr>
              <w:spacing w:line="288" w:lineRule="auto"/>
              <w:jc w:val="center"/>
              <w:rPr>
                <w:rFonts w:ascii="Arial" w:hAnsi="Arial" w:cs="Arial"/>
                <w:i/>
                <w:color w:val="000000"/>
                <w:sz w:val="22"/>
                <w:szCs w:val="22"/>
                <w:lang w:eastAsia="en-US"/>
              </w:rPr>
            </w:pPr>
          </w:p>
        </w:tc>
        <w:tc>
          <w:tcPr>
            <w:tcW w:w="2611" w:type="dxa"/>
            <w:vAlign w:val="center"/>
          </w:tcPr>
          <w:p w:rsidR="00CD5EC8" w:rsidRPr="004E5F81" w:rsidRDefault="00CD5EC8" w:rsidP="00CB6756">
            <w:pPr>
              <w:spacing w:before="60" w:after="60"/>
              <w:rPr>
                <w:rFonts w:ascii="Arial" w:hAnsi="Arial" w:cs="Arial"/>
                <w:szCs w:val="24"/>
                <w:lang w:eastAsia="en-US"/>
              </w:rPr>
            </w:pPr>
            <w:r w:rsidRPr="004E5F81">
              <w:rPr>
                <w:rFonts w:ascii="Arial" w:hAnsi="Arial" w:cs="Arial"/>
                <w:sz w:val="22"/>
                <w:szCs w:val="24"/>
                <w:lang w:eastAsia="en-US"/>
              </w:rPr>
              <w:t>výše DPH</w:t>
            </w:r>
          </w:p>
        </w:tc>
        <w:tc>
          <w:tcPr>
            <w:tcW w:w="2633" w:type="dxa"/>
            <w:vAlign w:val="center"/>
          </w:tcPr>
          <w:p w:rsidR="00CD5EC8" w:rsidRPr="00CD5EC8" w:rsidRDefault="00CD5EC8" w:rsidP="00CB6756">
            <w:pPr>
              <w:spacing w:before="60" w:after="60"/>
              <w:jc w:val="right"/>
              <w:rPr>
                <w:rFonts w:ascii="Arial" w:hAnsi="Arial" w:cs="Arial"/>
                <w:sz w:val="22"/>
                <w:szCs w:val="22"/>
                <w:lang w:eastAsia="en-US"/>
              </w:rPr>
            </w:pPr>
            <w:r w:rsidRPr="00CD5EC8">
              <w:rPr>
                <w:rFonts w:ascii="Arial" w:eastAsia="Calibri" w:hAnsi="Arial" w:cs="Arial"/>
                <w:sz w:val="22"/>
                <w:szCs w:val="22"/>
              </w:rPr>
              <w:t xml:space="preserve">469,98 </w:t>
            </w:r>
            <w:r w:rsidRPr="00CD5EC8">
              <w:rPr>
                <w:rFonts w:ascii="Arial" w:hAnsi="Arial" w:cs="Arial"/>
                <w:sz w:val="22"/>
                <w:szCs w:val="22"/>
                <w:lang w:eastAsia="en-US"/>
              </w:rPr>
              <w:t>Kč</w:t>
            </w:r>
          </w:p>
        </w:tc>
      </w:tr>
      <w:tr w:rsidR="00CD5EC8" w:rsidTr="004E5F81">
        <w:tc>
          <w:tcPr>
            <w:tcW w:w="3261" w:type="dxa"/>
            <w:vMerge/>
            <w:vAlign w:val="center"/>
          </w:tcPr>
          <w:p w:rsidR="00CD5EC8" w:rsidRPr="00CD5EC8" w:rsidRDefault="00CD5EC8" w:rsidP="004E5F81">
            <w:pPr>
              <w:spacing w:line="288" w:lineRule="auto"/>
              <w:jc w:val="center"/>
              <w:rPr>
                <w:rFonts w:ascii="Arial" w:hAnsi="Arial" w:cs="Arial"/>
                <w:i/>
                <w:color w:val="000000"/>
                <w:sz w:val="22"/>
                <w:szCs w:val="22"/>
                <w:lang w:eastAsia="en-US"/>
              </w:rPr>
            </w:pPr>
          </w:p>
        </w:tc>
        <w:tc>
          <w:tcPr>
            <w:tcW w:w="2611" w:type="dxa"/>
            <w:vAlign w:val="center"/>
          </w:tcPr>
          <w:p w:rsidR="00CD5EC8" w:rsidRPr="004E5F81" w:rsidRDefault="00CD5EC8" w:rsidP="00CB6756">
            <w:pPr>
              <w:spacing w:before="60" w:after="60"/>
              <w:rPr>
                <w:rFonts w:ascii="Arial" w:hAnsi="Arial" w:cs="Arial"/>
                <w:szCs w:val="24"/>
                <w:lang w:eastAsia="en-US"/>
              </w:rPr>
            </w:pPr>
            <w:r w:rsidRPr="004E5F81">
              <w:rPr>
                <w:rFonts w:ascii="Arial" w:hAnsi="Arial" w:cs="Arial"/>
                <w:sz w:val="22"/>
                <w:szCs w:val="24"/>
                <w:lang w:eastAsia="en-US"/>
              </w:rPr>
              <w:t>cena včetně DPH</w:t>
            </w:r>
          </w:p>
        </w:tc>
        <w:tc>
          <w:tcPr>
            <w:tcW w:w="2633" w:type="dxa"/>
            <w:vAlign w:val="center"/>
          </w:tcPr>
          <w:p w:rsidR="00CD5EC8" w:rsidRPr="00CD5EC8" w:rsidRDefault="00CD5EC8" w:rsidP="00CB6756">
            <w:pPr>
              <w:spacing w:before="60" w:after="60"/>
              <w:jc w:val="right"/>
              <w:rPr>
                <w:rFonts w:ascii="Arial" w:hAnsi="Arial" w:cs="Arial"/>
                <w:sz w:val="22"/>
                <w:szCs w:val="22"/>
                <w:lang w:eastAsia="en-US"/>
              </w:rPr>
            </w:pPr>
            <w:r w:rsidRPr="00CD5EC8">
              <w:rPr>
                <w:rFonts w:ascii="Arial" w:eastAsia="Calibri" w:hAnsi="Arial" w:cs="Arial"/>
                <w:b/>
                <w:bCs/>
                <w:sz w:val="22"/>
                <w:szCs w:val="22"/>
              </w:rPr>
              <w:t xml:space="preserve">2 707,98 </w:t>
            </w:r>
            <w:r w:rsidRPr="00CD5EC8">
              <w:rPr>
                <w:rFonts w:ascii="Arial" w:hAnsi="Arial" w:cs="Arial"/>
                <w:sz w:val="22"/>
                <w:szCs w:val="22"/>
                <w:lang w:eastAsia="en-US"/>
              </w:rPr>
              <w:t>Kč</w:t>
            </w:r>
          </w:p>
        </w:tc>
      </w:tr>
      <w:tr w:rsidR="0044215A" w:rsidTr="004E5F81">
        <w:tc>
          <w:tcPr>
            <w:tcW w:w="3261" w:type="dxa"/>
            <w:vMerge w:val="restart"/>
            <w:vAlign w:val="center"/>
          </w:tcPr>
          <w:p w:rsidR="0044215A" w:rsidRPr="0044215A" w:rsidRDefault="0044215A" w:rsidP="004E5F81">
            <w:pPr>
              <w:spacing w:line="288" w:lineRule="auto"/>
              <w:jc w:val="center"/>
              <w:rPr>
                <w:rFonts w:ascii="Arial" w:hAnsi="Arial" w:cs="Arial"/>
                <w:i/>
                <w:color w:val="000000"/>
                <w:sz w:val="22"/>
                <w:szCs w:val="22"/>
                <w:lang w:eastAsia="en-US"/>
              </w:rPr>
            </w:pPr>
            <w:r>
              <w:rPr>
                <w:rFonts w:ascii="Arial" w:eastAsia="Calibri" w:hAnsi="Arial" w:cs="Arial"/>
                <w:bCs/>
                <w:sz w:val="22"/>
                <w:szCs w:val="22"/>
              </w:rPr>
              <w:t xml:space="preserve">Monitor </w:t>
            </w:r>
            <w:r w:rsidRPr="0044215A">
              <w:rPr>
                <w:rFonts w:ascii="Arial" w:eastAsia="Calibri" w:hAnsi="Arial" w:cs="Arial"/>
                <w:bCs/>
                <w:sz w:val="22"/>
                <w:szCs w:val="22"/>
              </w:rPr>
              <w:t>24" LED Acer S241HLCbid - 1ms,DVI,HDMI,Full HD</w:t>
            </w:r>
          </w:p>
        </w:tc>
        <w:tc>
          <w:tcPr>
            <w:tcW w:w="2611" w:type="dxa"/>
            <w:vAlign w:val="center"/>
          </w:tcPr>
          <w:p w:rsidR="0044215A" w:rsidRPr="004E5F81" w:rsidRDefault="0044215A" w:rsidP="00CB6756">
            <w:pPr>
              <w:spacing w:before="60" w:after="60"/>
              <w:rPr>
                <w:rFonts w:ascii="Arial" w:hAnsi="Arial" w:cs="Arial"/>
                <w:szCs w:val="24"/>
                <w:lang w:eastAsia="en-US"/>
              </w:rPr>
            </w:pPr>
            <w:r w:rsidRPr="004E5F81">
              <w:rPr>
                <w:rFonts w:ascii="Arial" w:hAnsi="Arial" w:cs="Arial"/>
                <w:sz w:val="22"/>
                <w:szCs w:val="24"/>
                <w:lang w:eastAsia="en-US"/>
              </w:rPr>
              <w:t>cena bez DPH</w:t>
            </w:r>
          </w:p>
        </w:tc>
        <w:tc>
          <w:tcPr>
            <w:tcW w:w="2633" w:type="dxa"/>
            <w:vAlign w:val="center"/>
          </w:tcPr>
          <w:p w:rsidR="0044215A" w:rsidRPr="0044215A" w:rsidRDefault="0044215A" w:rsidP="00CB6756">
            <w:pPr>
              <w:spacing w:before="60" w:after="60"/>
              <w:jc w:val="right"/>
              <w:rPr>
                <w:rFonts w:ascii="Arial" w:hAnsi="Arial" w:cs="Arial"/>
                <w:sz w:val="22"/>
                <w:szCs w:val="22"/>
                <w:lang w:eastAsia="en-US"/>
              </w:rPr>
            </w:pPr>
            <w:r w:rsidRPr="0044215A">
              <w:rPr>
                <w:rFonts w:ascii="Arial" w:eastAsia="Calibri" w:hAnsi="Arial" w:cs="Arial"/>
                <w:sz w:val="22"/>
                <w:szCs w:val="22"/>
              </w:rPr>
              <w:t xml:space="preserve">8 400,00 </w:t>
            </w:r>
            <w:r w:rsidRPr="0044215A">
              <w:rPr>
                <w:rFonts w:ascii="Arial" w:hAnsi="Arial" w:cs="Arial"/>
                <w:sz w:val="22"/>
                <w:szCs w:val="22"/>
                <w:lang w:eastAsia="en-US"/>
              </w:rPr>
              <w:t>Kč</w:t>
            </w:r>
          </w:p>
        </w:tc>
      </w:tr>
      <w:tr w:rsidR="0044215A" w:rsidTr="004E5F81">
        <w:tc>
          <w:tcPr>
            <w:tcW w:w="3261" w:type="dxa"/>
            <w:vMerge/>
            <w:vAlign w:val="center"/>
          </w:tcPr>
          <w:p w:rsidR="0044215A" w:rsidRPr="00CD5EC8" w:rsidRDefault="0044215A" w:rsidP="004E5F81">
            <w:pPr>
              <w:spacing w:line="288" w:lineRule="auto"/>
              <w:jc w:val="center"/>
              <w:rPr>
                <w:rFonts w:ascii="Arial" w:hAnsi="Arial" w:cs="Arial"/>
                <w:i/>
                <w:color w:val="000000"/>
                <w:sz w:val="22"/>
                <w:szCs w:val="22"/>
                <w:lang w:eastAsia="en-US"/>
              </w:rPr>
            </w:pPr>
          </w:p>
        </w:tc>
        <w:tc>
          <w:tcPr>
            <w:tcW w:w="2611" w:type="dxa"/>
            <w:vAlign w:val="center"/>
          </w:tcPr>
          <w:p w:rsidR="0044215A" w:rsidRPr="004E5F81" w:rsidRDefault="0044215A" w:rsidP="00CB6756">
            <w:pPr>
              <w:spacing w:before="60" w:after="60"/>
              <w:rPr>
                <w:rFonts w:ascii="Arial" w:hAnsi="Arial" w:cs="Arial"/>
                <w:szCs w:val="24"/>
                <w:lang w:eastAsia="en-US"/>
              </w:rPr>
            </w:pPr>
            <w:r w:rsidRPr="004E5F81">
              <w:rPr>
                <w:rFonts w:ascii="Arial" w:hAnsi="Arial" w:cs="Arial"/>
                <w:sz w:val="22"/>
                <w:szCs w:val="24"/>
                <w:lang w:eastAsia="en-US"/>
              </w:rPr>
              <w:t>výše DPH</w:t>
            </w:r>
          </w:p>
        </w:tc>
        <w:tc>
          <w:tcPr>
            <w:tcW w:w="2633" w:type="dxa"/>
            <w:vAlign w:val="center"/>
          </w:tcPr>
          <w:p w:rsidR="0044215A" w:rsidRPr="0044215A" w:rsidRDefault="0044215A" w:rsidP="00CB6756">
            <w:pPr>
              <w:spacing w:before="60" w:after="60"/>
              <w:jc w:val="right"/>
              <w:rPr>
                <w:rFonts w:ascii="Arial" w:hAnsi="Arial" w:cs="Arial"/>
                <w:sz w:val="22"/>
                <w:szCs w:val="22"/>
                <w:lang w:eastAsia="en-US"/>
              </w:rPr>
            </w:pPr>
            <w:r w:rsidRPr="0044215A">
              <w:rPr>
                <w:rFonts w:ascii="Arial" w:eastAsia="Calibri" w:hAnsi="Arial" w:cs="Arial"/>
                <w:sz w:val="22"/>
                <w:szCs w:val="22"/>
              </w:rPr>
              <w:t xml:space="preserve">1 764,00 </w:t>
            </w:r>
            <w:r w:rsidRPr="0044215A">
              <w:rPr>
                <w:rFonts w:ascii="Arial" w:hAnsi="Arial" w:cs="Arial"/>
                <w:sz w:val="22"/>
                <w:szCs w:val="22"/>
                <w:lang w:eastAsia="en-US"/>
              </w:rPr>
              <w:t>Kč</w:t>
            </w:r>
          </w:p>
        </w:tc>
      </w:tr>
      <w:tr w:rsidR="0044215A" w:rsidTr="004E5F81">
        <w:tc>
          <w:tcPr>
            <w:tcW w:w="3261" w:type="dxa"/>
            <w:vMerge/>
            <w:vAlign w:val="center"/>
          </w:tcPr>
          <w:p w:rsidR="0044215A" w:rsidRPr="00CD5EC8" w:rsidRDefault="0044215A" w:rsidP="004E5F81">
            <w:pPr>
              <w:spacing w:line="288" w:lineRule="auto"/>
              <w:jc w:val="center"/>
              <w:rPr>
                <w:rFonts w:ascii="Arial" w:hAnsi="Arial" w:cs="Arial"/>
                <w:i/>
                <w:color w:val="000000"/>
                <w:sz w:val="22"/>
                <w:szCs w:val="22"/>
                <w:lang w:eastAsia="en-US"/>
              </w:rPr>
            </w:pPr>
          </w:p>
        </w:tc>
        <w:tc>
          <w:tcPr>
            <w:tcW w:w="2611" w:type="dxa"/>
            <w:vAlign w:val="center"/>
          </w:tcPr>
          <w:p w:rsidR="0044215A" w:rsidRPr="004E5F81" w:rsidRDefault="0044215A" w:rsidP="00CB6756">
            <w:pPr>
              <w:spacing w:before="60" w:after="60"/>
              <w:rPr>
                <w:rFonts w:ascii="Arial" w:hAnsi="Arial" w:cs="Arial"/>
                <w:szCs w:val="24"/>
                <w:lang w:eastAsia="en-US"/>
              </w:rPr>
            </w:pPr>
            <w:r w:rsidRPr="004E5F81">
              <w:rPr>
                <w:rFonts w:ascii="Arial" w:hAnsi="Arial" w:cs="Arial"/>
                <w:sz w:val="22"/>
                <w:szCs w:val="24"/>
                <w:lang w:eastAsia="en-US"/>
              </w:rPr>
              <w:t>cena včetně DPH</w:t>
            </w:r>
          </w:p>
        </w:tc>
        <w:tc>
          <w:tcPr>
            <w:tcW w:w="2633" w:type="dxa"/>
            <w:vAlign w:val="center"/>
          </w:tcPr>
          <w:p w:rsidR="0044215A" w:rsidRPr="0044215A" w:rsidRDefault="0044215A" w:rsidP="00CB6756">
            <w:pPr>
              <w:spacing w:before="60" w:after="60"/>
              <w:jc w:val="right"/>
              <w:rPr>
                <w:rFonts w:ascii="Arial" w:hAnsi="Arial" w:cs="Arial"/>
                <w:sz w:val="22"/>
                <w:szCs w:val="22"/>
                <w:lang w:eastAsia="en-US"/>
              </w:rPr>
            </w:pPr>
            <w:r w:rsidRPr="0044215A">
              <w:rPr>
                <w:rFonts w:ascii="Arial" w:eastAsia="Calibri" w:hAnsi="Arial" w:cs="Arial"/>
                <w:b/>
                <w:bCs/>
                <w:sz w:val="22"/>
                <w:szCs w:val="22"/>
              </w:rPr>
              <w:t xml:space="preserve">10 164,00 </w:t>
            </w:r>
            <w:r w:rsidRPr="0044215A">
              <w:rPr>
                <w:rFonts w:ascii="Arial" w:hAnsi="Arial" w:cs="Arial"/>
                <w:sz w:val="22"/>
                <w:szCs w:val="22"/>
                <w:lang w:eastAsia="en-US"/>
              </w:rPr>
              <w:t>Kč</w:t>
            </w:r>
          </w:p>
        </w:tc>
      </w:tr>
      <w:tr w:rsidR="0044215A" w:rsidTr="004E5F81">
        <w:tc>
          <w:tcPr>
            <w:tcW w:w="3261" w:type="dxa"/>
            <w:vMerge w:val="restart"/>
            <w:vAlign w:val="center"/>
          </w:tcPr>
          <w:p w:rsidR="0044215A" w:rsidRPr="00CD5EC8" w:rsidRDefault="0044215A" w:rsidP="004E5F81">
            <w:pPr>
              <w:spacing w:line="288" w:lineRule="auto"/>
              <w:jc w:val="center"/>
              <w:rPr>
                <w:rFonts w:ascii="Arial" w:hAnsi="Arial" w:cs="Arial"/>
                <w:i/>
                <w:color w:val="000000"/>
                <w:sz w:val="22"/>
                <w:szCs w:val="22"/>
                <w:lang w:eastAsia="en-US"/>
              </w:rPr>
            </w:pPr>
            <w:r w:rsidRPr="00CD5EC8">
              <w:rPr>
                <w:rFonts w:ascii="Arial" w:eastAsia="Calibri" w:hAnsi="Arial" w:cs="Arial"/>
                <w:bCs/>
                <w:sz w:val="22"/>
                <w:szCs w:val="22"/>
              </w:rPr>
              <w:t xml:space="preserve">Tiskárna HP </w:t>
            </w:r>
            <w:proofErr w:type="spellStart"/>
            <w:r w:rsidRPr="00CD5EC8">
              <w:rPr>
                <w:rFonts w:ascii="Arial" w:eastAsia="Calibri" w:hAnsi="Arial" w:cs="Arial"/>
                <w:bCs/>
                <w:sz w:val="22"/>
                <w:szCs w:val="22"/>
              </w:rPr>
              <w:t>LaserJet</w:t>
            </w:r>
            <w:proofErr w:type="spellEnd"/>
            <w:r w:rsidRPr="00CD5EC8">
              <w:rPr>
                <w:rFonts w:ascii="Arial" w:eastAsia="Calibri" w:hAnsi="Arial" w:cs="Arial"/>
                <w:bCs/>
                <w:sz w:val="22"/>
                <w:szCs w:val="22"/>
              </w:rPr>
              <w:t xml:space="preserve"> Pro M102a - (22str/min, A4, USB), </w:t>
            </w:r>
            <w:r w:rsidRPr="00CD5EC8">
              <w:rPr>
                <w:rFonts w:ascii="Arial" w:eastAsia="Calibri" w:hAnsi="Arial" w:cs="Arial"/>
                <w:b/>
                <w:bCs/>
                <w:sz w:val="22"/>
                <w:szCs w:val="22"/>
              </w:rPr>
              <w:t>3 ks</w:t>
            </w:r>
            <w:r w:rsidRPr="00CD5EC8">
              <w:rPr>
                <w:rFonts w:ascii="Arial" w:eastAsia="Calibri" w:hAnsi="Arial" w:cs="Arial"/>
                <w:bCs/>
                <w:sz w:val="22"/>
                <w:szCs w:val="22"/>
              </w:rPr>
              <w:t xml:space="preserve"> </w:t>
            </w:r>
          </w:p>
        </w:tc>
        <w:tc>
          <w:tcPr>
            <w:tcW w:w="2611" w:type="dxa"/>
            <w:vAlign w:val="center"/>
          </w:tcPr>
          <w:p w:rsidR="0044215A" w:rsidRPr="004E5F81" w:rsidRDefault="0044215A" w:rsidP="00CB6756">
            <w:pPr>
              <w:spacing w:before="60" w:after="60"/>
              <w:rPr>
                <w:rFonts w:ascii="Arial" w:hAnsi="Arial" w:cs="Arial"/>
                <w:szCs w:val="24"/>
                <w:lang w:eastAsia="en-US"/>
              </w:rPr>
            </w:pPr>
            <w:r w:rsidRPr="004E5F81">
              <w:rPr>
                <w:rFonts w:ascii="Arial" w:hAnsi="Arial" w:cs="Arial"/>
                <w:sz w:val="22"/>
                <w:szCs w:val="24"/>
                <w:lang w:eastAsia="en-US"/>
              </w:rPr>
              <w:t>cena bez DPH</w:t>
            </w:r>
          </w:p>
        </w:tc>
        <w:tc>
          <w:tcPr>
            <w:tcW w:w="2633" w:type="dxa"/>
            <w:vAlign w:val="center"/>
          </w:tcPr>
          <w:p w:rsidR="0044215A" w:rsidRPr="000A48F3" w:rsidRDefault="0044215A" w:rsidP="00CB6756">
            <w:pPr>
              <w:spacing w:before="60" w:after="60"/>
              <w:jc w:val="right"/>
              <w:rPr>
                <w:rFonts w:ascii="Arial" w:hAnsi="Arial" w:cs="Arial"/>
                <w:sz w:val="22"/>
                <w:szCs w:val="22"/>
                <w:lang w:eastAsia="en-US"/>
              </w:rPr>
            </w:pPr>
            <w:r w:rsidRPr="000A48F3">
              <w:rPr>
                <w:rFonts w:ascii="Arial" w:eastAsia="Calibri" w:hAnsi="Arial" w:cs="Arial"/>
                <w:sz w:val="22"/>
                <w:szCs w:val="22"/>
              </w:rPr>
              <w:t xml:space="preserve">6 750,00 </w:t>
            </w:r>
            <w:r w:rsidRPr="000A48F3">
              <w:rPr>
                <w:rFonts w:ascii="Arial" w:hAnsi="Arial" w:cs="Arial"/>
                <w:sz w:val="22"/>
                <w:szCs w:val="22"/>
                <w:lang w:eastAsia="en-US"/>
              </w:rPr>
              <w:t>Kč</w:t>
            </w:r>
          </w:p>
        </w:tc>
      </w:tr>
      <w:tr w:rsidR="0044215A" w:rsidTr="004E5F81">
        <w:tc>
          <w:tcPr>
            <w:tcW w:w="3261" w:type="dxa"/>
            <w:vMerge/>
            <w:vAlign w:val="center"/>
          </w:tcPr>
          <w:p w:rsidR="0044215A" w:rsidRPr="00834076" w:rsidRDefault="0044215A" w:rsidP="004E5F81">
            <w:pPr>
              <w:spacing w:line="288" w:lineRule="auto"/>
              <w:jc w:val="center"/>
              <w:rPr>
                <w:rFonts w:ascii="Arial" w:hAnsi="Arial" w:cs="Arial"/>
                <w:b/>
                <w:i/>
                <w:color w:val="000000"/>
                <w:szCs w:val="24"/>
                <w:lang w:eastAsia="en-US"/>
              </w:rPr>
            </w:pPr>
          </w:p>
        </w:tc>
        <w:tc>
          <w:tcPr>
            <w:tcW w:w="2611" w:type="dxa"/>
            <w:vAlign w:val="center"/>
          </w:tcPr>
          <w:p w:rsidR="0044215A" w:rsidRPr="004E5F81" w:rsidRDefault="0044215A" w:rsidP="00CB6756">
            <w:pPr>
              <w:spacing w:before="60" w:after="60"/>
              <w:rPr>
                <w:rFonts w:ascii="Arial" w:hAnsi="Arial" w:cs="Arial"/>
                <w:szCs w:val="24"/>
                <w:lang w:eastAsia="en-US"/>
              </w:rPr>
            </w:pPr>
            <w:r w:rsidRPr="004E5F81">
              <w:rPr>
                <w:rFonts w:ascii="Arial" w:hAnsi="Arial" w:cs="Arial"/>
                <w:sz w:val="22"/>
                <w:szCs w:val="24"/>
                <w:lang w:eastAsia="en-US"/>
              </w:rPr>
              <w:t>výše DPH</w:t>
            </w:r>
          </w:p>
        </w:tc>
        <w:tc>
          <w:tcPr>
            <w:tcW w:w="2633" w:type="dxa"/>
            <w:vAlign w:val="center"/>
          </w:tcPr>
          <w:p w:rsidR="0044215A" w:rsidRPr="00CD5EC8" w:rsidRDefault="0044215A" w:rsidP="00CB6756">
            <w:pPr>
              <w:spacing w:before="60" w:after="60"/>
              <w:jc w:val="right"/>
              <w:rPr>
                <w:rFonts w:ascii="Arial" w:hAnsi="Arial" w:cs="Arial"/>
                <w:sz w:val="22"/>
                <w:szCs w:val="22"/>
                <w:lang w:eastAsia="en-US"/>
              </w:rPr>
            </w:pPr>
            <w:r w:rsidRPr="00CD5EC8">
              <w:rPr>
                <w:rFonts w:ascii="Arial" w:eastAsia="Calibri" w:hAnsi="Arial" w:cs="Arial"/>
                <w:sz w:val="22"/>
                <w:szCs w:val="22"/>
              </w:rPr>
              <w:t xml:space="preserve">1 417,50 </w:t>
            </w:r>
            <w:r w:rsidRPr="00CD5EC8">
              <w:rPr>
                <w:rFonts w:ascii="Arial" w:hAnsi="Arial" w:cs="Arial"/>
                <w:sz w:val="22"/>
                <w:szCs w:val="22"/>
                <w:lang w:eastAsia="en-US"/>
              </w:rPr>
              <w:t>Kč</w:t>
            </w:r>
          </w:p>
        </w:tc>
      </w:tr>
      <w:tr w:rsidR="0044215A" w:rsidTr="004E5F81">
        <w:tc>
          <w:tcPr>
            <w:tcW w:w="3261" w:type="dxa"/>
            <w:vMerge/>
            <w:vAlign w:val="center"/>
          </w:tcPr>
          <w:p w:rsidR="0044215A" w:rsidRPr="00834076" w:rsidRDefault="0044215A" w:rsidP="004E5F81">
            <w:pPr>
              <w:spacing w:line="288" w:lineRule="auto"/>
              <w:jc w:val="center"/>
              <w:rPr>
                <w:rFonts w:ascii="Arial" w:hAnsi="Arial" w:cs="Arial"/>
                <w:b/>
                <w:i/>
                <w:color w:val="000000"/>
                <w:szCs w:val="24"/>
                <w:lang w:eastAsia="en-US"/>
              </w:rPr>
            </w:pPr>
          </w:p>
        </w:tc>
        <w:tc>
          <w:tcPr>
            <w:tcW w:w="2611" w:type="dxa"/>
            <w:vAlign w:val="center"/>
          </w:tcPr>
          <w:p w:rsidR="0044215A" w:rsidRPr="004E5F81" w:rsidRDefault="0044215A" w:rsidP="00CB6756">
            <w:pPr>
              <w:spacing w:before="60" w:after="60"/>
              <w:rPr>
                <w:rFonts w:ascii="Arial" w:hAnsi="Arial" w:cs="Arial"/>
                <w:szCs w:val="24"/>
                <w:lang w:eastAsia="en-US"/>
              </w:rPr>
            </w:pPr>
            <w:r w:rsidRPr="004E5F81">
              <w:rPr>
                <w:rFonts w:ascii="Arial" w:hAnsi="Arial" w:cs="Arial"/>
                <w:sz w:val="22"/>
                <w:szCs w:val="24"/>
                <w:lang w:eastAsia="en-US"/>
              </w:rPr>
              <w:t>cena včetně DPH</w:t>
            </w:r>
          </w:p>
        </w:tc>
        <w:tc>
          <w:tcPr>
            <w:tcW w:w="2633" w:type="dxa"/>
            <w:vAlign w:val="center"/>
          </w:tcPr>
          <w:p w:rsidR="0044215A" w:rsidRPr="00CD5EC8" w:rsidRDefault="000A48F3" w:rsidP="000A48F3">
            <w:pPr>
              <w:spacing w:before="60" w:after="60"/>
              <w:jc w:val="right"/>
              <w:rPr>
                <w:rFonts w:ascii="Arial" w:hAnsi="Arial" w:cs="Arial"/>
                <w:sz w:val="22"/>
                <w:szCs w:val="22"/>
                <w:lang w:eastAsia="en-US"/>
              </w:rPr>
            </w:pPr>
            <w:r>
              <w:rPr>
                <w:rFonts w:ascii="Arial" w:eastAsia="Calibri" w:hAnsi="Arial" w:cs="Arial"/>
                <w:b/>
                <w:sz w:val="22"/>
                <w:szCs w:val="22"/>
              </w:rPr>
              <w:t>8 167,50</w:t>
            </w:r>
            <w:r w:rsidR="0044215A">
              <w:rPr>
                <w:rFonts w:ascii="Arial" w:eastAsia="Calibri" w:hAnsi="Arial" w:cs="Arial"/>
                <w:sz w:val="16"/>
                <w:szCs w:val="16"/>
              </w:rPr>
              <w:t xml:space="preserve"> </w:t>
            </w:r>
            <w:r w:rsidR="0044215A" w:rsidRPr="00CD5EC8">
              <w:rPr>
                <w:rFonts w:ascii="Arial" w:hAnsi="Arial" w:cs="Arial"/>
                <w:sz w:val="22"/>
                <w:szCs w:val="22"/>
                <w:lang w:eastAsia="en-US"/>
              </w:rPr>
              <w:t>Kč</w:t>
            </w:r>
          </w:p>
        </w:tc>
      </w:tr>
      <w:tr w:rsidR="0044215A" w:rsidTr="004E5F81">
        <w:tc>
          <w:tcPr>
            <w:tcW w:w="3261" w:type="dxa"/>
            <w:vMerge w:val="restart"/>
            <w:vAlign w:val="center"/>
          </w:tcPr>
          <w:p w:rsidR="0044215A" w:rsidRPr="0044215A" w:rsidRDefault="0044215A" w:rsidP="0044215A">
            <w:pPr>
              <w:spacing w:line="288" w:lineRule="auto"/>
              <w:jc w:val="center"/>
              <w:rPr>
                <w:rFonts w:ascii="Arial" w:hAnsi="Arial" w:cs="Arial"/>
                <w:color w:val="000000"/>
                <w:sz w:val="22"/>
                <w:szCs w:val="22"/>
                <w:lang w:eastAsia="en-US"/>
              </w:rPr>
            </w:pPr>
            <w:r w:rsidRPr="0044215A">
              <w:rPr>
                <w:rFonts w:ascii="Arial" w:eastAsia="Calibri" w:hAnsi="Arial" w:cs="Arial"/>
                <w:bCs/>
                <w:sz w:val="22"/>
                <w:szCs w:val="22"/>
              </w:rPr>
              <w:t>EPSON 3LCD/3chip projektor EB-U32 1920x1200 WXGA/3200 ANSI/15000:1/2W Repro/(EBU</w:t>
            </w:r>
            <w:r>
              <w:rPr>
                <w:rFonts w:ascii="Arial" w:eastAsia="Calibri" w:hAnsi="Arial" w:cs="Arial"/>
                <w:bCs/>
                <w:sz w:val="22"/>
                <w:szCs w:val="22"/>
              </w:rPr>
              <w:t xml:space="preserve"> </w:t>
            </w:r>
            <w:r w:rsidRPr="0044215A">
              <w:rPr>
                <w:rFonts w:ascii="Arial" w:eastAsia="Calibri" w:hAnsi="Arial" w:cs="Arial"/>
                <w:b/>
                <w:bCs/>
                <w:sz w:val="22"/>
                <w:szCs w:val="22"/>
              </w:rPr>
              <w:t>1 ks</w:t>
            </w:r>
          </w:p>
        </w:tc>
        <w:tc>
          <w:tcPr>
            <w:tcW w:w="2611" w:type="dxa"/>
            <w:vAlign w:val="center"/>
          </w:tcPr>
          <w:p w:rsidR="0044215A" w:rsidRPr="004E5F81" w:rsidRDefault="0044215A" w:rsidP="00CB6756">
            <w:pPr>
              <w:spacing w:before="60" w:after="60"/>
              <w:rPr>
                <w:rFonts w:ascii="Arial" w:hAnsi="Arial" w:cs="Arial"/>
                <w:szCs w:val="24"/>
                <w:lang w:eastAsia="en-US"/>
              </w:rPr>
            </w:pPr>
            <w:r w:rsidRPr="004E5F81">
              <w:rPr>
                <w:rFonts w:ascii="Arial" w:hAnsi="Arial" w:cs="Arial"/>
                <w:sz w:val="22"/>
                <w:szCs w:val="24"/>
                <w:lang w:eastAsia="en-US"/>
              </w:rPr>
              <w:t>cena bez DPH</w:t>
            </w:r>
          </w:p>
        </w:tc>
        <w:tc>
          <w:tcPr>
            <w:tcW w:w="2633" w:type="dxa"/>
            <w:vAlign w:val="center"/>
          </w:tcPr>
          <w:p w:rsidR="0044215A" w:rsidRPr="0044215A" w:rsidRDefault="000A48F3" w:rsidP="00CB6756">
            <w:pPr>
              <w:spacing w:before="60" w:after="60"/>
              <w:jc w:val="right"/>
              <w:rPr>
                <w:rFonts w:ascii="Arial" w:hAnsi="Arial" w:cs="Arial"/>
                <w:sz w:val="22"/>
                <w:szCs w:val="22"/>
                <w:lang w:eastAsia="en-US"/>
              </w:rPr>
            </w:pPr>
            <w:r>
              <w:rPr>
                <w:rFonts w:ascii="Arial" w:eastAsia="Calibri" w:hAnsi="Arial" w:cs="Arial"/>
                <w:sz w:val="22"/>
                <w:szCs w:val="22"/>
              </w:rPr>
              <w:t>17 700</w:t>
            </w:r>
            <w:r w:rsidR="0044215A" w:rsidRPr="0044215A">
              <w:rPr>
                <w:rFonts w:ascii="Arial" w:eastAsia="Calibri" w:hAnsi="Arial" w:cs="Arial"/>
                <w:sz w:val="22"/>
                <w:szCs w:val="22"/>
              </w:rPr>
              <w:t xml:space="preserve">,00 </w:t>
            </w:r>
            <w:r w:rsidR="0044215A" w:rsidRPr="0044215A">
              <w:rPr>
                <w:rFonts w:ascii="Arial" w:hAnsi="Arial" w:cs="Arial"/>
                <w:sz w:val="22"/>
                <w:szCs w:val="22"/>
                <w:lang w:eastAsia="en-US"/>
              </w:rPr>
              <w:t>Kč</w:t>
            </w:r>
          </w:p>
        </w:tc>
      </w:tr>
      <w:tr w:rsidR="0044215A" w:rsidTr="004E5F81">
        <w:tc>
          <w:tcPr>
            <w:tcW w:w="3261" w:type="dxa"/>
            <w:vMerge/>
            <w:vAlign w:val="center"/>
          </w:tcPr>
          <w:p w:rsidR="0044215A" w:rsidRPr="00834076" w:rsidRDefault="0044215A" w:rsidP="004E5F81">
            <w:pPr>
              <w:spacing w:line="288" w:lineRule="auto"/>
              <w:jc w:val="center"/>
              <w:rPr>
                <w:rFonts w:ascii="Arial" w:hAnsi="Arial" w:cs="Arial"/>
                <w:b/>
                <w:i/>
                <w:color w:val="000000"/>
                <w:szCs w:val="24"/>
                <w:lang w:eastAsia="en-US"/>
              </w:rPr>
            </w:pPr>
          </w:p>
        </w:tc>
        <w:tc>
          <w:tcPr>
            <w:tcW w:w="2611" w:type="dxa"/>
            <w:vAlign w:val="center"/>
          </w:tcPr>
          <w:p w:rsidR="0044215A" w:rsidRPr="004E5F81" w:rsidRDefault="0044215A" w:rsidP="00CB6756">
            <w:pPr>
              <w:spacing w:before="60" w:after="60"/>
              <w:rPr>
                <w:rFonts w:ascii="Arial" w:hAnsi="Arial" w:cs="Arial"/>
                <w:szCs w:val="24"/>
                <w:lang w:eastAsia="en-US"/>
              </w:rPr>
            </w:pPr>
            <w:r w:rsidRPr="004E5F81">
              <w:rPr>
                <w:rFonts w:ascii="Arial" w:hAnsi="Arial" w:cs="Arial"/>
                <w:sz w:val="22"/>
                <w:szCs w:val="24"/>
                <w:lang w:eastAsia="en-US"/>
              </w:rPr>
              <w:t>výše DPH</w:t>
            </w:r>
          </w:p>
        </w:tc>
        <w:tc>
          <w:tcPr>
            <w:tcW w:w="2633" w:type="dxa"/>
            <w:vAlign w:val="center"/>
          </w:tcPr>
          <w:p w:rsidR="0044215A" w:rsidRPr="0044215A" w:rsidRDefault="0044215A" w:rsidP="00CB6756">
            <w:pPr>
              <w:spacing w:before="60" w:after="60"/>
              <w:jc w:val="right"/>
              <w:rPr>
                <w:rFonts w:ascii="Arial" w:hAnsi="Arial" w:cs="Arial"/>
                <w:sz w:val="22"/>
                <w:szCs w:val="22"/>
                <w:lang w:eastAsia="en-US"/>
              </w:rPr>
            </w:pPr>
            <w:r w:rsidRPr="0044215A">
              <w:rPr>
                <w:rFonts w:ascii="Arial" w:eastAsia="Calibri" w:hAnsi="Arial" w:cs="Arial"/>
                <w:sz w:val="22"/>
                <w:szCs w:val="22"/>
              </w:rPr>
              <w:t xml:space="preserve">3 717,00 </w:t>
            </w:r>
            <w:r w:rsidRPr="0044215A">
              <w:rPr>
                <w:rFonts w:ascii="Arial" w:hAnsi="Arial" w:cs="Arial"/>
                <w:sz w:val="22"/>
                <w:szCs w:val="22"/>
                <w:lang w:eastAsia="en-US"/>
              </w:rPr>
              <w:t>Kč</w:t>
            </w:r>
          </w:p>
        </w:tc>
      </w:tr>
      <w:tr w:rsidR="0044215A" w:rsidTr="004E5F81">
        <w:tc>
          <w:tcPr>
            <w:tcW w:w="3261" w:type="dxa"/>
            <w:vMerge/>
            <w:vAlign w:val="center"/>
          </w:tcPr>
          <w:p w:rsidR="0044215A" w:rsidRPr="00834076" w:rsidRDefault="0044215A" w:rsidP="004E5F81">
            <w:pPr>
              <w:spacing w:line="288" w:lineRule="auto"/>
              <w:jc w:val="center"/>
              <w:rPr>
                <w:rFonts w:ascii="Arial" w:hAnsi="Arial" w:cs="Arial"/>
                <w:b/>
                <w:i/>
                <w:color w:val="000000"/>
                <w:szCs w:val="24"/>
                <w:lang w:eastAsia="en-US"/>
              </w:rPr>
            </w:pPr>
          </w:p>
        </w:tc>
        <w:tc>
          <w:tcPr>
            <w:tcW w:w="2611" w:type="dxa"/>
            <w:vAlign w:val="center"/>
          </w:tcPr>
          <w:p w:rsidR="0044215A" w:rsidRPr="004E5F81" w:rsidRDefault="0044215A" w:rsidP="00CB6756">
            <w:pPr>
              <w:spacing w:before="60" w:after="60"/>
              <w:rPr>
                <w:rFonts w:ascii="Arial" w:hAnsi="Arial" w:cs="Arial"/>
                <w:szCs w:val="24"/>
                <w:lang w:eastAsia="en-US"/>
              </w:rPr>
            </w:pPr>
            <w:r w:rsidRPr="004E5F81">
              <w:rPr>
                <w:rFonts w:ascii="Arial" w:hAnsi="Arial" w:cs="Arial"/>
                <w:sz w:val="22"/>
                <w:szCs w:val="24"/>
                <w:lang w:eastAsia="en-US"/>
              </w:rPr>
              <w:t>cena včetně DPH</w:t>
            </w:r>
          </w:p>
        </w:tc>
        <w:tc>
          <w:tcPr>
            <w:tcW w:w="2633" w:type="dxa"/>
            <w:vAlign w:val="center"/>
          </w:tcPr>
          <w:p w:rsidR="0044215A" w:rsidRPr="0044215A" w:rsidRDefault="0044215A" w:rsidP="00CB6756">
            <w:pPr>
              <w:spacing w:before="60" w:after="60"/>
              <w:jc w:val="right"/>
              <w:rPr>
                <w:rFonts w:ascii="Arial" w:hAnsi="Arial" w:cs="Arial"/>
                <w:sz w:val="22"/>
                <w:szCs w:val="22"/>
                <w:lang w:eastAsia="en-US"/>
              </w:rPr>
            </w:pPr>
            <w:r w:rsidRPr="0044215A">
              <w:rPr>
                <w:rFonts w:ascii="Arial" w:eastAsia="Calibri" w:hAnsi="Arial" w:cs="Arial"/>
                <w:b/>
                <w:bCs/>
                <w:sz w:val="22"/>
                <w:szCs w:val="22"/>
              </w:rPr>
              <w:t xml:space="preserve">21 417,00 </w:t>
            </w:r>
            <w:r w:rsidRPr="0044215A">
              <w:rPr>
                <w:rFonts w:ascii="Arial" w:hAnsi="Arial" w:cs="Arial"/>
                <w:sz w:val="22"/>
                <w:szCs w:val="22"/>
                <w:lang w:eastAsia="en-US"/>
              </w:rPr>
              <w:t>Kč</w:t>
            </w:r>
          </w:p>
        </w:tc>
      </w:tr>
      <w:tr w:rsidR="0044215A" w:rsidTr="004E5F81">
        <w:tc>
          <w:tcPr>
            <w:tcW w:w="3261" w:type="dxa"/>
            <w:vMerge w:val="restart"/>
            <w:vAlign w:val="center"/>
          </w:tcPr>
          <w:p w:rsidR="0044215A" w:rsidRPr="0044215A" w:rsidRDefault="0044215A" w:rsidP="004E5F81">
            <w:pPr>
              <w:spacing w:line="288" w:lineRule="auto"/>
              <w:jc w:val="center"/>
              <w:rPr>
                <w:rFonts w:ascii="Arial" w:hAnsi="Arial" w:cs="Arial"/>
                <w:i/>
                <w:color w:val="000000"/>
                <w:sz w:val="22"/>
                <w:szCs w:val="22"/>
                <w:lang w:eastAsia="en-US"/>
              </w:rPr>
            </w:pPr>
            <w:r w:rsidRPr="0044215A">
              <w:rPr>
                <w:rFonts w:ascii="Arial" w:eastAsia="Calibri" w:hAnsi="Arial" w:cs="Arial"/>
                <w:bCs/>
                <w:sz w:val="22"/>
                <w:szCs w:val="22"/>
              </w:rPr>
              <w:t>EVOLVEO Laser WML-306B laserová bezdrátová myš, 1600DPI, USB</w:t>
            </w:r>
            <w:r>
              <w:rPr>
                <w:rFonts w:ascii="Arial" w:eastAsia="Calibri" w:hAnsi="Arial" w:cs="Arial"/>
                <w:bCs/>
                <w:sz w:val="22"/>
                <w:szCs w:val="22"/>
              </w:rPr>
              <w:t xml:space="preserve">, </w:t>
            </w:r>
            <w:r w:rsidRPr="0044215A">
              <w:rPr>
                <w:rFonts w:ascii="Arial" w:eastAsia="Calibri" w:hAnsi="Arial" w:cs="Arial"/>
                <w:b/>
                <w:bCs/>
                <w:sz w:val="22"/>
                <w:szCs w:val="22"/>
              </w:rPr>
              <w:t>2 ks</w:t>
            </w:r>
          </w:p>
        </w:tc>
        <w:tc>
          <w:tcPr>
            <w:tcW w:w="2611" w:type="dxa"/>
            <w:vAlign w:val="center"/>
          </w:tcPr>
          <w:p w:rsidR="0044215A" w:rsidRPr="004E5F81" w:rsidRDefault="0044215A" w:rsidP="00CB6756">
            <w:pPr>
              <w:spacing w:before="60" w:after="60"/>
              <w:rPr>
                <w:rFonts w:ascii="Arial" w:hAnsi="Arial" w:cs="Arial"/>
                <w:szCs w:val="24"/>
                <w:lang w:eastAsia="en-US"/>
              </w:rPr>
            </w:pPr>
            <w:r w:rsidRPr="004E5F81">
              <w:rPr>
                <w:rFonts w:ascii="Arial" w:hAnsi="Arial" w:cs="Arial"/>
                <w:sz w:val="22"/>
                <w:szCs w:val="24"/>
                <w:lang w:eastAsia="en-US"/>
              </w:rPr>
              <w:t>cena bez DPH</w:t>
            </w:r>
          </w:p>
        </w:tc>
        <w:tc>
          <w:tcPr>
            <w:tcW w:w="2633" w:type="dxa"/>
            <w:vAlign w:val="center"/>
          </w:tcPr>
          <w:p w:rsidR="0044215A" w:rsidRPr="0044215A" w:rsidRDefault="0044215A" w:rsidP="00CB6756">
            <w:pPr>
              <w:spacing w:before="60" w:after="60"/>
              <w:jc w:val="right"/>
              <w:rPr>
                <w:rFonts w:ascii="Arial" w:hAnsi="Arial" w:cs="Arial"/>
                <w:sz w:val="22"/>
                <w:szCs w:val="22"/>
                <w:lang w:eastAsia="en-US"/>
              </w:rPr>
            </w:pPr>
            <w:r w:rsidRPr="0044215A">
              <w:rPr>
                <w:rFonts w:ascii="Arial" w:eastAsia="Calibri" w:hAnsi="Arial" w:cs="Arial"/>
                <w:sz w:val="22"/>
                <w:szCs w:val="22"/>
              </w:rPr>
              <w:t xml:space="preserve">540,00 </w:t>
            </w:r>
            <w:r w:rsidRPr="0044215A">
              <w:rPr>
                <w:rFonts w:ascii="Arial" w:hAnsi="Arial" w:cs="Arial"/>
                <w:sz w:val="22"/>
                <w:szCs w:val="22"/>
                <w:lang w:eastAsia="en-US"/>
              </w:rPr>
              <w:t>Kč</w:t>
            </w:r>
          </w:p>
        </w:tc>
      </w:tr>
      <w:tr w:rsidR="0044215A" w:rsidTr="004E5F81">
        <w:tc>
          <w:tcPr>
            <w:tcW w:w="3261" w:type="dxa"/>
            <w:vMerge/>
            <w:vAlign w:val="center"/>
          </w:tcPr>
          <w:p w:rsidR="0044215A" w:rsidRPr="00834076" w:rsidRDefault="0044215A" w:rsidP="004E5F81">
            <w:pPr>
              <w:spacing w:line="288" w:lineRule="auto"/>
              <w:jc w:val="center"/>
              <w:rPr>
                <w:rFonts w:ascii="Arial" w:hAnsi="Arial" w:cs="Arial"/>
                <w:b/>
                <w:i/>
                <w:color w:val="000000"/>
                <w:szCs w:val="24"/>
                <w:lang w:eastAsia="en-US"/>
              </w:rPr>
            </w:pPr>
          </w:p>
        </w:tc>
        <w:tc>
          <w:tcPr>
            <w:tcW w:w="2611" w:type="dxa"/>
            <w:vAlign w:val="center"/>
          </w:tcPr>
          <w:p w:rsidR="0044215A" w:rsidRPr="004E5F81" w:rsidRDefault="0044215A" w:rsidP="00CB6756">
            <w:pPr>
              <w:spacing w:before="60" w:after="60"/>
              <w:rPr>
                <w:rFonts w:ascii="Arial" w:hAnsi="Arial" w:cs="Arial"/>
                <w:szCs w:val="24"/>
                <w:lang w:eastAsia="en-US"/>
              </w:rPr>
            </w:pPr>
            <w:r w:rsidRPr="004E5F81">
              <w:rPr>
                <w:rFonts w:ascii="Arial" w:hAnsi="Arial" w:cs="Arial"/>
                <w:sz w:val="22"/>
                <w:szCs w:val="24"/>
                <w:lang w:eastAsia="en-US"/>
              </w:rPr>
              <w:t>výše DPH</w:t>
            </w:r>
          </w:p>
        </w:tc>
        <w:tc>
          <w:tcPr>
            <w:tcW w:w="2633" w:type="dxa"/>
            <w:vAlign w:val="center"/>
          </w:tcPr>
          <w:p w:rsidR="0044215A" w:rsidRPr="0044215A" w:rsidRDefault="0044215A" w:rsidP="00CB6756">
            <w:pPr>
              <w:spacing w:before="60" w:after="60"/>
              <w:jc w:val="right"/>
              <w:rPr>
                <w:rFonts w:ascii="Arial" w:hAnsi="Arial" w:cs="Arial"/>
                <w:sz w:val="22"/>
                <w:szCs w:val="22"/>
                <w:lang w:eastAsia="en-US"/>
              </w:rPr>
            </w:pPr>
            <w:r w:rsidRPr="0044215A">
              <w:rPr>
                <w:rFonts w:ascii="Arial" w:eastAsia="Calibri" w:hAnsi="Arial" w:cs="Arial"/>
                <w:sz w:val="22"/>
                <w:szCs w:val="22"/>
              </w:rPr>
              <w:t xml:space="preserve">113,40 </w:t>
            </w:r>
            <w:r w:rsidRPr="0044215A">
              <w:rPr>
                <w:rFonts w:ascii="Arial" w:hAnsi="Arial" w:cs="Arial"/>
                <w:sz w:val="22"/>
                <w:szCs w:val="22"/>
                <w:lang w:eastAsia="en-US"/>
              </w:rPr>
              <w:t>Kč</w:t>
            </w:r>
          </w:p>
        </w:tc>
      </w:tr>
      <w:tr w:rsidR="0044215A" w:rsidTr="004E5F81">
        <w:tc>
          <w:tcPr>
            <w:tcW w:w="3261" w:type="dxa"/>
            <w:vMerge/>
            <w:vAlign w:val="center"/>
          </w:tcPr>
          <w:p w:rsidR="0044215A" w:rsidRPr="00834076" w:rsidRDefault="0044215A" w:rsidP="004E5F81">
            <w:pPr>
              <w:spacing w:line="288" w:lineRule="auto"/>
              <w:jc w:val="center"/>
              <w:rPr>
                <w:rFonts w:ascii="Arial" w:hAnsi="Arial" w:cs="Arial"/>
                <w:b/>
                <w:i/>
                <w:color w:val="000000"/>
                <w:szCs w:val="24"/>
                <w:lang w:eastAsia="en-US"/>
              </w:rPr>
            </w:pPr>
          </w:p>
        </w:tc>
        <w:tc>
          <w:tcPr>
            <w:tcW w:w="2611" w:type="dxa"/>
            <w:vAlign w:val="center"/>
          </w:tcPr>
          <w:p w:rsidR="0044215A" w:rsidRPr="004E5F81" w:rsidRDefault="0044215A" w:rsidP="00CB6756">
            <w:pPr>
              <w:spacing w:before="60" w:after="60"/>
              <w:rPr>
                <w:rFonts w:ascii="Arial" w:hAnsi="Arial" w:cs="Arial"/>
                <w:szCs w:val="24"/>
                <w:lang w:eastAsia="en-US"/>
              </w:rPr>
            </w:pPr>
            <w:r w:rsidRPr="004E5F81">
              <w:rPr>
                <w:rFonts w:ascii="Arial" w:hAnsi="Arial" w:cs="Arial"/>
                <w:sz w:val="22"/>
                <w:szCs w:val="24"/>
                <w:lang w:eastAsia="en-US"/>
              </w:rPr>
              <w:t>cena včetně DPH</w:t>
            </w:r>
          </w:p>
        </w:tc>
        <w:tc>
          <w:tcPr>
            <w:tcW w:w="2633" w:type="dxa"/>
            <w:vAlign w:val="center"/>
          </w:tcPr>
          <w:p w:rsidR="0044215A" w:rsidRPr="0044215A" w:rsidRDefault="0044215A" w:rsidP="00CB6756">
            <w:pPr>
              <w:spacing w:before="60" w:after="60"/>
              <w:jc w:val="right"/>
              <w:rPr>
                <w:rFonts w:ascii="Arial" w:hAnsi="Arial" w:cs="Arial"/>
                <w:sz w:val="22"/>
                <w:szCs w:val="22"/>
                <w:lang w:eastAsia="en-US"/>
              </w:rPr>
            </w:pPr>
            <w:r w:rsidRPr="0044215A">
              <w:rPr>
                <w:rFonts w:ascii="Arial" w:eastAsia="Calibri" w:hAnsi="Arial" w:cs="Arial"/>
                <w:b/>
                <w:bCs/>
                <w:sz w:val="22"/>
                <w:szCs w:val="22"/>
              </w:rPr>
              <w:t xml:space="preserve">653,40 </w:t>
            </w:r>
            <w:r w:rsidRPr="0044215A">
              <w:rPr>
                <w:rFonts w:ascii="Arial" w:hAnsi="Arial" w:cs="Arial"/>
                <w:sz w:val="22"/>
                <w:szCs w:val="22"/>
                <w:lang w:eastAsia="en-US"/>
              </w:rPr>
              <w:t>Kč</w:t>
            </w:r>
          </w:p>
        </w:tc>
      </w:tr>
      <w:tr w:rsidR="0044215A" w:rsidTr="004E5F81">
        <w:tc>
          <w:tcPr>
            <w:tcW w:w="3261" w:type="dxa"/>
            <w:vMerge w:val="restart"/>
            <w:vAlign w:val="center"/>
          </w:tcPr>
          <w:p w:rsidR="0044215A" w:rsidRPr="0044215A" w:rsidRDefault="0044215A" w:rsidP="004E5F81">
            <w:pPr>
              <w:spacing w:line="288" w:lineRule="auto"/>
              <w:jc w:val="center"/>
              <w:rPr>
                <w:rFonts w:ascii="Arial" w:hAnsi="Arial" w:cs="Arial"/>
                <w:i/>
                <w:color w:val="000000"/>
                <w:sz w:val="22"/>
                <w:szCs w:val="22"/>
                <w:lang w:eastAsia="en-US"/>
              </w:rPr>
            </w:pPr>
            <w:r w:rsidRPr="0044215A">
              <w:rPr>
                <w:rFonts w:ascii="Arial" w:eastAsia="Calibri" w:hAnsi="Arial" w:cs="Arial"/>
                <w:bCs/>
                <w:sz w:val="22"/>
                <w:szCs w:val="22"/>
              </w:rPr>
              <w:t xml:space="preserve">EVOLVEO </w:t>
            </w:r>
            <w:proofErr w:type="spellStart"/>
            <w:r w:rsidRPr="0044215A">
              <w:rPr>
                <w:rFonts w:ascii="Arial" w:eastAsia="Calibri" w:hAnsi="Arial" w:cs="Arial"/>
                <w:bCs/>
                <w:sz w:val="22"/>
                <w:szCs w:val="22"/>
              </w:rPr>
              <w:t>Laserwire</w:t>
            </w:r>
            <w:proofErr w:type="spellEnd"/>
            <w:r w:rsidRPr="0044215A">
              <w:rPr>
                <w:rFonts w:ascii="Arial" w:eastAsia="Calibri" w:hAnsi="Arial" w:cs="Arial"/>
                <w:bCs/>
                <w:sz w:val="22"/>
                <w:szCs w:val="22"/>
              </w:rPr>
              <w:t xml:space="preserve"> ML-507B laserová myš, 5 tlačítek, rozlišení 1600DPI, USB, </w:t>
            </w:r>
            <w:r w:rsidRPr="0044215A">
              <w:rPr>
                <w:rFonts w:ascii="Arial" w:eastAsia="Calibri" w:hAnsi="Arial" w:cs="Arial"/>
                <w:b/>
                <w:bCs/>
                <w:sz w:val="22"/>
                <w:szCs w:val="22"/>
              </w:rPr>
              <w:t>15 ks</w:t>
            </w:r>
            <w:r w:rsidRPr="0044215A">
              <w:rPr>
                <w:rFonts w:ascii="Arial" w:eastAsia="Calibri" w:hAnsi="Arial" w:cs="Arial"/>
                <w:bCs/>
                <w:sz w:val="22"/>
                <w:szCs w:val="22"/>
              </w:rPr>
              <w:t xml:space="preserve"> </w:t>
            </w:r>
          </w:p>
        </w:tc>
        <w:tc>
          <w:tcPr>
            <w:tcW w:w="2611" w:type="dxa"/>
            <w:vAlign w:val="center"/>
          </w:tcPr>
          <w:p w:rsidR="0044215A" w:rsidRPr="004E5F81" w:rsidRDefault="0044215A" w:rsidP="00CB6756">
            <w:pPr>
              <w:spacing w:before="60" w:after="60"/>
              <w:rPr>
                <w:rFonts w:ascii="Arial" w:hAnsi="Arial" w:cs="Arial"/>
                <w:szCs w:val="24"/>
                <w:lang w:eastAsia="en-US"/>
              </w:rPr>
            </w:pPr>
            <w:r w:rsidRPr="004E5F81">
              <w:rPr>
                <w:rFonts w:ascii="Arial" w:hAnsi="Arial" w:cs="Arial"/>
                <w:sz w:val="22"/>
                <w:szCs w:val="24"/>
                <w:lang w:eastAsia="en-US"/>
              </w:rPr>
              <w:t>cena bez DPH</w:t>
            </w:r>
          </w:p>
        </w:tc>
        <w:tc>
          <w:tcPr>
            <w:tcW w:w="2633" w:type="dxa"/>
            <w:vAlign w:val="center"/>
          </w:tcPr>
          <w:p w:rsidR="0044215A" w:rsidRPr="0044215A" w:rsidRDefault="0044215A" w:rsidP="00CB6756">
            <w:pPr>
              <w:spacing w:before="60" w:after="60"/>
              <w:jc w:val="right"/>
              <w:rPr>
                <w:rFonts w:ascii="Arial" w:hAnsi="Arial" w:cs="Arial"/>
                <w:sz w:val="22"/>
                <w:szCs w:val="22"/>
                <w:lang w:eastAsia="en-US"/>
              </w:rPr>
            </w:pPr>
            <w:r w:rsidRPr="0044215A">
              <w:rPr>
                <w:rFonts w:ascii="Arial" w:eastAsia="Calibri" w:hAnsi="Arial" w:cs="Arial"/>
                <w:sz w:val="22"/>
                <w:szCs w:val="22"/>
              </w:rPr>
              <w:t xml:space="preserve">3 300,00 </w:t>
            </w:r>
            <w:r w:rsidRPr="0044215A">
              <w:rPr>
                <w:rFonts w:ascii="Arial" w:hAnsi="Arial" w:cs="Arial"/>
                <w:sz w:val="22"/>
                <w:szCs w:val="22"/>
                <w:lang w:eastAsia="en-US"/>
              </w:rPr>
              <w:t>Kč</w:t>
            </w:r>
          </w:p>
        </w:tc>
      </w:tr>
      <w:tr w:rsidR="0044215A" w:rsidTr="004E5F81">
        <w:tc>
          <w:tcPr>
            <w:tcW w:w="3261" w:type="dxa"/>
            <w:vMerge/>
            <w:vAlign w:val="center"/>
          </w:tcPr>
          <w:p w:rsidR="0044215A" w:rsidRPr="00834076" w:rsidRDefault="0044215A" w:rsidP="004E5F81">
            <w:pPr>
              <w:spacing w:line="288" w:lineRule="auto"/>
              <w:jc w:val="center"/>
              <w:rPr>
                <w:rFonts w:ascii="Arial" w:hAnsi="Arial" w:cs="Arial"/>
                <w:b/>
                <w:i/>
                <w:color w:val="000000"/>
                <w:szCs w:val="24"/>
                <w:lang w:eastAsia="en-US"/>
              </w:rPr>
            </w:pPr>
          </w:p>
        </w:tc>
        <w:tc>
          <w:tcPr>
            <w:tcW w:w="2611" w:type="dxa"/>
            <w:vAlign w:val="center"/>
          </w:tcPr>
          <w:p w:rsidR="0044215A" w:rsidRPr="004E5F81" w:rsidRDefault="0044215A" w:rsidP="00CB6756">
            <w:pPr>
              <w:spacing w:before="60" w:after="60"/>
              <w:rPr>
                <w:rFonts w:ascii="Arial" w:hAnsi="Arial" w:cs="Arial"/>
                <w:szCs w:val="24"/>
                <w:lang w:eastAsia="en-US"/>
              </w:rPr>
            </w:pPr>
            <w:r w:rsidRPr="004E5F81">
              <w:rPr>
                <w:rFonts w:ascii="Arial" w:hAnsi="Arial" w:cs="Arial"/>
                <w:sz w:val="22"/>
                <w:szCs w:val="24"/>
                <w:lang w:eastAsia="en-US"/>
              </w:rPr>
              <w:t>výše DPH</w:t>
            </w:r>
          </w:p>
        </w:tc>
        <w:tc>
          <w:tcPr>
            <w:tcW w:w="2633" w:type="dxa"/>
            <w:vAlign w:val="center"/>
          </w:tcPr>
          <w:p w:rsidR="0044215A" w:rsidRPr="0044215A" w:rsidRDefault="0044215A" w:rsidP="00CB6756">
            <w:pPr>
              <w:spacing w:before="60" w:after="60"/>
              <w:jc w:val="right"/>
              <w:rPr>
                <w:rFonts w:ascii="Arial" w:hAnsi="Arial" w:cs="Arial"/>
                <w:sz w:val="22"/>
                <w:szCs w:val="22"/>
                <w:lang w:eastAsia="en-US"/>
              </w:rPr>
            </w:pPr>
            <w:r w:rsidRPr="0044215A">
              <w:rPr>
                <w:rFonts w:ascii="Arial" w:eastAsia="Calibri" w:hAnsi="Arial" w:cs="Arial"/>
                <w:sz w:val="22"/>
                <w:szCs w:val="22"/>
              </w:rPr>
              <w:t xml:space="preserve">693,00 </w:t>
            </w:r>
            <w:r w:rsidRPr="0044215A">
              <w:rPr>
                <w:rFonts w:ascii="Arial" w:hAnsi="Arial" w:cs="Arial"/>
                <w:sz w:val="22"/>
                <w:szCs w:val="22"/>
                <w:lang w:eastAsia="en-US"/>
              </w:rPr>
              <w:t>Kč</w:t>
            </w:r>
          </w:p>
        </w:tc>
      </w:tr>
      <w:tr w:rsidR="0044215A" w:rsidTr="004E5F81">
        <w:tc>
          <w:tcPr>
            <w:tcW w:w="3261" w:type="dxa"/>
            <w:vMerge/>
            <w:vAlign w:val="center"/>
          </w:tcPr>
          <w:p w:rsidR="0044215A" w:rsidRPr="00834076" w:rsidRDefault="0044215A" w:rsidP="004E5F81">
            <w:pPr>
              <w:spacing w:line="288" w:lineRule="auto"/>
              <w:jc w:val="center"/>
              <w:rPr>
                <w:rFonts w:ascii="Arial" w:hAnsi="Arial" w:cs="Arial"/>
                <w:b/>
                <w:i/>
                <w:color w:val="000000"/>
                <w:szCs w:val="24"/>
                <w:lang w:eastAsia="en-US"/>
              </w:rPr>
            </w:pPr>
          </w:p>
        </w:tc>
        <w:tc>
          <w:tcPr>
            <w:tcW w:w="2611" w:type="dxa"/>
            <w:vAlign w:val="center"/>
          </w:tcPr>
          <w:p w:rsidR="0044215A" w:rsidRPr="004E5F81" w:rsidRDefault="0044215A" w:rsidP="00CB6756">
            <w:pPr>
              <w:spacing w:before="60" w:after="60"/>
              <w:rPr>
                <w:rFonts w:ascii="Arial" w:hAnsi="Arial" w:cs="Arial"/>
                <w:szCs w:val="24"/>
                <w:lang w:eastAsia="en-US"/>
              </w:rPr>
            </w:pPr>
            <w:r w:rsidRPr="004E5F81">
              <w:rPr>
                <w:rFonts w:ascii="Arial" w:hAnsi="Arial" w:cs="Arial"/>
                <w:sz w:val="22"/>
                <w:szCs w:val="24"/>
                <w:lang w:eastAsia="en-US"/>
              </w:rPr>
              <w:t>cena včetně DPH</w:t>
            </w:r>
          </w:p>
        </w:tc>
        <w:tc>
          <w:tcPr>
            <w:tcW w:w="2633" w:type="dxa"/>
            <w:vAlign w:val="center"/>
          </w:tcPr>
          <w:p w:rsidR="0044215A" w:rsidRPr="0044215A" w:rsidRDefault="0044215A" w:rsidP="00CB6756">
            <w:pPr>
              <w:spacing w:before="60" w:after="60"/>
              <w:jc w:val="right"/>
              <w:rPr>
                <w:rFonts w:ascii="Arial" w:hAnsi="Arial" w:cs="Arial"/>
                <w:sz w:val="22"/>
                <w:szCs w:val="22"/>
                <w:lang w:eastAsia="en-US"/>
              </w:rPr>
            </w:pPr>
            <w:r w:rsidRPr="0044215A">
              <w:rPr>
                <w:rFonts w:ascii="Arial" w:eastAsia="Calibri" w:hAnsi="Arial" w:cs="Arial"/>
                <w:b/>
                <w:bCs/>
                <w:sz w:val="22"/>
                <w:szCs w:val="22"/>
              </w:rPr>
              <w:t xml:space="preserve">3 993,00 </w:t>
            </w:r>
            <w:r w:rsidRPr="0044215A">
              <w:rPr>
                <w:rFonts w:ascii="Arial" w:hAnsi="Arial" w:cs="Arial"/>
                <w:sz w:val="22"/>
                <w:szCs w:val="22"/>
                <w:lang w:eastAsia="en-US"/>
              </w:rPr>
              <w:t>Kč</w:t>
            </w:r>
          </w:p>
        </w:tc>
      </w:tr>
      <w:tr w:rsidR="00EC50C9" w:rsidTr="004E5F81">
        <w:tc>
          <w:tcPr>
            <w:tcW w:w="3261" w:type="dxa"/>
            <w:vMerge w:val="restart"/>
            <w:vAlign w:val="center"/>
          </w:tcPr>
          <w:p w:rsidR="00EC50C9" w:rsidRDefault="00EC50C9" w:rsidP="004E5F81">
            <w:pPr>
              <w:spacing w:line="288" w:lineRule="auto"/>
              <w:jc w:val="center"/>
              <w:rPr>
                <w:rFonts w:ascii="Arial" w:eastAsia="Calibri" w:hAnsi="Arial" w:cs="Arial"/>
                <w:bCs/>
                <w:sz w:val="22"/>
                <w:szCs w:val="22"/>
              </w:rPr>
            </w:pPr>
            <w:proofErr w:type="spellStart"/>
            <w:r w:rsidRPr="0044215A">
              <w:rPr>
                <w:rFonts w:ascii="Arial" w:eastAsia="Calibri" w:hAnsi="Arial" w:cs="Arial"/>
                <w:bCs/>
                <w:sz w:val="22"/>
                <w:szCs w:val="22"/>
              </w:rPr>
              <w:t>Crono</w:t>
            </w:r>
            <w:proofErr w:type="spellEnd"/>
            <w:r w:rsidRPr="0044215A">
              <w:rPr>
                <w:rFonts w:ascii="Arial" w:eastAsia="Calibri" w:hAnsi="Arial" w:cs="Arial"/>
                <w:bCs/>
                <w:sz w:val="22"/>
                <w:szCs w:val="22"/>
              </w:rPr>
              <w:t xml:space="preserve"> CK9021 klávesnice, CZ/SK, USB / PS2, </w:t>
            </w:r>
            <w:r w:rsidRPr="0044215A">
              <w:rPr>
                <w:rFonts w:ascii="Arial,Bold" w:eastAsia="Calibri" w:hAnsi="Arial,Bold" w:cs="Arial,Bold"/>
                <w:bCs/>
                <w:sz w:val="22"/>
                <w:szCs w:val="22"/>
              </w:rPr>
              <w:t>č</w:t>
            </w:r>
            <w:r w:rsidRPr="0044215A">
              <w:rPr>
                <w:rFonts w:ascii="Arial" w:eastAsia="Calibri" w:hAnsi="Arial" w:cs="Arial"/>
                <w:bCs/>
                <w:sz w:val="22"/>
                <w:szCs w:val="22"/>
              </w:rPr>
              <w:t xml:space="preserve">erná, </w:t>
            </w:r>
          </w:p>
          <w:p w:rsidR="00EC50C9" w:rsidRPr="0044215A" w:rsidRDefault="00EC50C9" w:rsidP="004E5F81">
            <w:pPr>
              <w:spacing w:line="288" w:lineRule="auto"/>
              <w:jc w:val="center"/>
              <w:rPr>
                <w:rFonts w:ascii="Arial" w:hAnsi="Arial" w:cs="Arial"/>
                <w:i/>
                <w:color w:val="000000"/>
                <w:sz w:val="22"/>
                <w:szCs w:val="22"/>
                <w:lang w:eastAsia="en-US"/>
              </w:rPr>
            </w:pPr>
            <w:r w:rsidRPr="0044215A">
              <w:rPr>
                <w:rFonts w:ascii="Arial" w:eastAsia="Calibri" w:hAnsi="Arial" w:cs="Arial"/>
                <w:b/>
                <w:bCs/>
                <w:sz w:val="22"/>
                <w:szCs w:val="22"/>
              </w:rPr>
              <w:t>15 ks</w:t>
            </w:r>
          </w:p>
        </w:tc>
        <w:tc>
          <w:tcPr>
            <w:tcW w:w="2611" w:type="dxa"/>
            <w:vAlign w:val="center"/>
          </w:tcPr>
          <w:p w:rsidR="00EC50C9" w:rsidRPr="004E5F81" w:rsidRDefault="00EC50C9" w:rsidP="00CB6756">
            <w:pPr>
              <w:spacing w:before="60" w:after="60"/>
              <w:rPr>
                <w:rFonts w:ascii="Arial" w:hAnsi="Arial" w:cs="Arial"/>
                <w:szCs w:val="24"/>
                <w:lang w:eastAsia="en-US"/>
              </w:rPr>
            </w:pPr>
            <w:r w:rsidRPr="004E5F81">
              <w:rPr>
                <w:rFonts w:ascii="Arial" w:hAnsi="Arial" w:cs="Arial"/>
                <w:sz w:val="22"/>
                <w:szCs w:val="24"/>
                <w:lang w:eastAsia="en-US"/>
              </w:rPr>
              <w:t>cena bez DPH</w:t>
            </w:r>
          </w:p>
        </w:tc>
        <w:tc>
          <w:tcPr>
            <w:tcW w:w="2633" w:type="dxa"/>
            <w:vAlign w:val="center"/>
          </w:tcPr>
          <w:p w:rsidR="00EC50C9" w:rsidRPr="00EC50C9" w:rsidRDefault="00EC50C9" w:rsidP="00CB6756">
            <w:pPr>
              <w:spacing w:before="60" w:after="60"/>
              <w:jc w:val="right"/>
              <w:rPr>
                <w:rFonts w:ascii="Arial" w:hAnsi="Arial" w:cs="Arial"/>
                <w:sz w:val="22"/>
                <w:szCs w:val="22"/>
                <w:lang w:eastAsia="en-US"/>
              </w:rPr>
            </w:pPr>
            <w:r w:rsidRPr="00EC50C9">
              <w:rPr>
                <w:rFonts w:ascii="Arial" w:eastAsia="Calibri" w:hAnsi="Arial" w:cs="Arial"/>
                <w:sz w:val="22"/>
                <w:szCs w:val="22"/>
              </w:rPr>
              <w:t xml:space="preserve">1 800,00 </w:t>
            </w:r>
            <w:r w:rsidRPr="00EC50C9">
              <w:rPr>
                <w:rFonts w:ascii="Arial" w:hAnsi="Arial" w:cs="Arial"/>
                <w:sz w:val="22"/>
                <w:szCs w:val="22"/>
                <w:lang w:eastAsia="en-US"/>
              </w:rPr>
              <w:t>Kč</w:t>
            </w:r>
          </w:p>
        </w:tc>
      </w:tr>
      <w:tr w:rsidR="00EC50C9" w:rsidTr="004E5F81">
        <w:tc>
          <w:tcPr>
            <w:tcW w:w="3261" w:type="dxa"/>
            <w:vMerge/>
            <w:vAlign w:val="center"/>
          </w:tcPr>
          <w:p w:rsidR="00EC50C9" w:rsidRPr="00834076" w:rsidRDefault="00EC50C9" w:rsidP="004E5F81">
            <w:pPr>
              <w:spacing w:line="288" w:lineRule="auto"/>
              <w:jc w:val="center"/>
              <w:rPr>
                <w:rFonts w:ascii="Arial" w:hAnsi="Arial" w:cs="Arial"/>
                <w:b/>
                <w:i/>
                <w:color w:val="000000"/>
                <w:szCs w:val="24"/>
                <w:lang w:eastAsia="en-US"/>
              </w:rPr>
            </w:pPr>
          </w:p>
        </w:tc>
        <w:tc>
          <w:tcPr>
            <w:tcW w:w="2611" w:type="dxa"/>
            <w:vAlign w:val="center"/>
          </w:tcPr>
          <w:p w:rsidR="00EC50C9" w:rsidRPr="004E5F81" w:rsidRDefault="00EC50C9" w:rsidP="00CB6756">
            <w:pPr>
              <w:spacing w:before="60" w:after="60"/>
              <w:rPr>
                <w:rFonts w:ascii="Arial" w:hAnsi="Arial" w:cs="Arial"/>
                <w:szCs w:val="24"/>
                <w:lang w:eastAsia="en-US"/>
              </w:rPr>
            </w:pPr>
            <w:r w:rsidRPr="004E5F81">
              <w:rPr>
                <w:rFonts w:ascii="Arial" w:hAnsi="Arial" w:cs="Arial"/>
                <w:sz w:val="22"/>
                <w:szCs w:val="24"/>
                <w:lang w:eastAsia="en-US"/>
              </w:rPr>
              <w:t>výše DPH</w:t>
            </w:r>
          </w:p>
        </w:tc>
        <w:tc>
          <w:tcPr>
            <w:tcW w:w="2633" w:type="dxa"/>
            <w:vAlign w:val="center"/>
          </w:tcPr>
          <w:p w:rsidR="00EC50C9" w:rsidRPr="00EC50C9" w:rsidRDefault="00EC50C9" w:rsidP="00CB6756">
            <w:pPr>
              <w:spacing w:before="60" w:after="60"/>
              <w:jc w:val="right"/>
              <w:rPr>
                <w:rFonts w:ascii="Arial" w:hAnsi="Arial" w:cs="Arial"/>
                <w:sz w:val="22"/>
                <w:szCs w:val="22"/>
                <w:lang w:eastAsia="en-US"/>
              </w:rPr>
            </w:pPr>
            <w:r w:rsidRPr="00EC50C9">
              <w:rPr>
                <w:rFonts w:ascii="Arial" w:eastAsia="Calibri" w:hAnsi="Arial" w:cs="Arial"/>
                <w:sz w:val="22"/>
                <w:szCs w:val="22"/>
              </w:rPr>
              <w:t xml:space="preserve">378,00 </w:t>
            </w:r>
            <w:r w:rsidRPr="00EC50C9">
              <w:rPr>
                <w:rFonts w:ascii="Arial" w:hAnsi="Arial" w:cs="Arial"/>
                <w:sz w:val="22"/>
                <w:szCs w:val="22"/>
                <w:lang w:eastAsia="en-US"/>
              </w:rPr>
              <w:t>Kč</w:t>
            </w:r>
          </w:p>
        </w:tc>
      </w:tr>
      <w:tr w:rsidR="00EC50C9" w:rsidTr="004E5F81">
        <w:tc>
          <w:tcPr>
            <w:tcW w:w="3261" w:type="dxa"/>
            <w:vMerge/>
            <w:vAlign w:val="center"/>
          </w:tcPr>
          <w:p w:rsidR="00EC50C9" w:rsidRPr="00834076" w:rsidRDefault="00EC50C9" w:rsidP="004E5F81">
            <w:pPr>
              <w:spacing w:line="288" w:lineRule="auto"/>
              <w:jc w:val="center"/>
              <w:rPr>
                <w:rFonts w:ascii="Arial" w:hAnsi="Arial" w:cs="Arial"/>
                <w:b/>
                <w:i/>
                <w:color w:val="000000"/>
                <w:szCs w:val="24"/>
                <w:lang w:eastAsia="en-US"/>
              </w:rPr>
            </w:pPr>
          </w:p>
        </w:tc>
        <w:tc>
          <w:tcPr>
            <w:tcW w:w="2611" w:type="dxa"/>
            <w:vAlign w:val="center"/>
          </w:tcPr>
          <w:p w:rsidR="00EC50C9" w:rsidRPr="004E5F81" w:rsidRDefault="00EC50C9" w:rsidP="00CB6756">
            <w:pPr>
              <w:spacing w:before="60" w:after="60"/>
              <w:rPr>
                <w:rFonts w:ascii="Arial" w:hAnsi="Arial" w:cs="Arial"/>
                <w:szCs w:val="24"/>
                <w:lang w:eastAsia="en-US"/>
              </w:rPr>
            </w:pPr>
            <w:r w:rsidRPr="004E5F81">
              <w:rPr>
                <w:rFonts w:ascii="Arial" w:hAnsi="Arial" w:cs="Arial"/>
                <w:sz w:val="22"/>
                <w:szCs w:val="24"/>
                <w:lang w:eastAsia="en-US"/>
              </w:rPr>
              <w:t>cena včetně DPH</w:t>
            </w:r>
          </w:p>
        </w:tc>
        <w:tc>
          <w:tcPr>
            <w:tcW w:w="2633" w:type="dxa"/>
            <w:vAlign w:val="center"/>
          </w:tcPr>
          <w:p w:rsidR="00EC50C9" w:rsidRPr="00EC50C9" w:rsidRDefault="00EC50C9" w:rsidP="00CB6756">
            <w:pPr>
              <w:spacing w:before="60" w:after="60"/>
              <w:jc w:val="right"/>
              <w:rPr>
                <w:rFonts w:ascii="Arial" w:hAnsi="Arial" w:cs="Arial"/>
                <w:sz w:val="22"/>
                <w:szCs w:val="22"/>
                <w:lang w:eastAsia="en-US"/>
              </w:rPr>
            </w:pPr>
            <w:r w:rsidRPr="00EC50C9">
              <w:rPr>
                <w:rFonts w:ascii="Arial" w:eastAsia="Calibri" w:hAnsi="Arial" w:cs="Arial"/>
                <w:b/>
                <w:bCs/>
                <w:sz w:val="22"/>
                <w:szCs w:val="22"/>
              </w:rPr>
              <w:t xml:space="preserve">2 178,00 </w:t>
            </w:r>
            <w:r w:rsidRPr="00EC50C9">
              <w:rPr>
                <w:rFonts w:ascii="Arial" w:hAnsi="Arial" w:cs="Arial"/>
                <w:sz w:val="22"/>
                <w:szCs w:val="22"/>
                <w:lang w:eastAsia="en-US"/>
              </w:rPr>
              <w:t>Kč</w:t>
            </w:r>
          </w:p>
        </w:tc>
      </w:tr>
      <w:tr w:rsidR="00EC50C9" w:rsidTr="004E5F81">
        <w:tc>
          <w:tcPr>
            <w:tcW w:w="3261" w:type="dxa"/>
            <w:vMerge w:val="restart"/>
            <w:vAlign w:val="center"/>
          </w:tcPr>
          <w:p w:rsidR="00EC50C9" w:rsidRPr="00EC50C9" w:rsidRDefault="00EC50C9" w:rsidP="004E5F81">
            <w:pPr>
              <w:spacing w:line="288" w:lineRule="auto"/>
              <w:jc w:val="center"/>
              <w:rPr>
                <w:rFonts w:ascii="Arial" w:eastAsia="Calibri" w:hAnsi="Arial" w:cs="Arial"/>
                <w:bCs/>
                <w:sz w:val="22"/>
                <w:szCs w:val="22"/>
              </w:rPr>
            </w:pPr>
            <w:r w:rsidRPr="00EC50C9">
              <w:rPr>
                <w:rFonts w:ascii="Arial" w:eastAsia="Calibri" w:hAnsi="Arial" w:cs="Arial"/>
                <w:bCs/>
                <w:sz w:val="22"/>
                <w:szCs w:val="22"/>
              </w:rPr>
              <w:lastRenderedPageBreak/>
              <w:t xml:space="preserve">Externí disk WD </w:t>
            </w:r>
            <w:proofErr w:type="spellStart"/>
            <w:r w:rsidRPr="00EC50C9">
              <w:rPr>
                <w:rFonts w:ascii="Arial" w:eastAsia="Calibri" w:hAnsi="Arial" w:cs="Arial"/>
                <w:bCs/>
                <w:sz w:val="22"/>
                <w:szCs w:val="22"/>
              </w:rPr>
              <w:t>Elements</w:t>
            </w:r>
            <w:proofErr w:type="spellEnd"/>
            <w:r w:rsidRPr="00EC50C9">
              <w:rPr>
                <w:rFonts w:ascii="Arial" w:eastAsia="Calibri" w:hAnsi="Arial" w:cs="Arial"/>
                <w:bCs/>
                <w:sz w:val="22"/>
                <w:szCs w:val="22"/>
              </w:rPr>
              <w:t xml:space="preserve"> Portable 1TB </w:t>
            </w:r>
            <w:proofErr w:type="spellStart"/>
            <w:r w:rsidRPr="00EC50C9">
              <w:rPr>
                <w:rFonts w:ascii="Arial" w:eastAsia="Calibri" w:hAnsi="Arial" w:cs="Arial"/>
                <w:bCs/>
                <w:sz w:val="22"/>
                <w:szCs w:val="22"/>
              </w:rPr>
              <w:t>Ext</w:t>
            </w:r>
            <w:proofErr w:type="spellEnd"/>
            <w:r w:rsidRPr="00EC50C9">
              <w:rPr>
                <w:rFonts w:ascii="Arial" w:eastAsia="Calibri" w:hAnsi="Arial" w:cs="Arial"/>
                <w:bCs/>
                <w:sz w:val="22"/>
                <w:szCs w:val="22"/>
              </w:rPr>
              <w:t xml:space="preserve">. 2.5" USB3.0, </w:t>
            </w:r>
            <w:proofErr w:type="gramStart"/>
            <w:r w:rsidRPr="00EC50C9">
              <w:rPr>
                <w:rFonts w:ascii="Arial" w:eastAsia="Calibri" w:hAnsi="Arial" w:cs="Arial"/>
                <w:bCs/>
                <w:sz w:val="22"/>
                <w:szCs w:val="22"/>
              </w:rPr>
              <w:t>Black ,</w:t>
            </w:r>
            <w:proofErr w:type="gramEnd"/>
          </w:p>
          <w:p w:rsidR="00EC50C9" w:rsidRPr="00EC50C9" w:rsidRDefault="00EC50C9" w:rsidP="004E5F81">
            <w:pPr>
              <w:spacing w:line="288" w:lineRule="auto"/>
              <w:jc w:val="center"/>
              <w:rPr>
                <w:rFonts w:ascii="Arial" w:hAnsi="Arial" w:cs="Arial"/>
                <w:b/>
                <w:i/>
                <w:color w:val="000000"/>
                <w:szCs w:val="24"/>
                <w:lang w:eastAsia="en-US"/>
              </w:rPr>
            </w:pPr>
            <w:r w:rsidRPr="00EC50C9">
              <w:rPr>
                <w:rFonts w:ascii="Arial" w:eastAsia="Calibri" w:hAnsi="Arial" w:cs="Arial"/>
                <w:b/>
                <w:bCs/>
                <w:sz w:val="22"/>
                <w:szCs w:val="22"/>
              </w:rPr>
              <w:t xml:space="preserve"> 5 ks</w:t>
            </w:r>
            <w:r w:rsidRPr="00EC50C9">
              <w:rPr>
                <w:rFonts w:ascii="Arial" w:eastAsia="Calibri" w:hAnsi="Arial" w:cs="Arial"/>
                <w:b/>
                <w:bCs/>
                <w:sz w:val="16"/>
                <w:szCs w:val="16"/>
              </w:rPr>
              <w:t xml:space="preserve"> </w:t>
            </w:r>
          </w:p>
        </w:tc>
        <w:tc>
          <w:tcPr>
            <w:tcW w:w="2611" w:type="dxa"/>
            <w:vAlign w:val="center"/>
          </w:tcPr>
          <w:p w:rsidR="00EC50C9" w:rsidRPr="004E5F81" w:rsidRDefault="00EC50C9" w:rsidP="00CB6756">
            <w:pPr>
              <w:spacing w:before="60" w:after="60"/>
              <w:rPr>
                <w:rFonts w:ascii="Arial" w:hAnsi="Arial" w:cs="Arial"/>
                <w:szCs w:val="24"/>
                <w:lang w:eastAsia="en-US"/>
              </w:rPr>
            </w:pPr>
            <w:r w:rsidRPr="004E5F81">
              <w:rPr>
                <w:rFonts w:ascii="Arial" w:hAnsi="Arial" w:cs="Arial"/>
                <w:sz w:val="22"/>
                <w:szCs w:val="24"/>
                <w:lang w:eastAsia="en-US"/>
              </w:rPr>
              <w:t>cena bez DPH</w:t>
            </w:r>
          </w:p>
        </w:tc>
        <w:tc>
          <w:tcPr>
            <w:tcW w:w="2633" w:type="dxa"/>
            <w:vAlign w:val="center"/>
          </w:tcPr>
          <w:p w:rsidR="00EC50C9" w:rsidRPr="00EC50C9" w:rsidRDefault="00EC50C9" w:rsidP="00CB6756">
            <w:pPr>
              <w:spacing w:before="60" w:after="60"/>
              <w:jc w:val="right"/>
              <w:rPr>
                <w:rFonts w:ascii="Arial" w:hAnsi="Arial" w:cs="Arial"/>
                <w:sz w:val="22"/>
                <w:szCs w:val="22"/>
                <w:lang w:eastAsia="en-US"/>
              </w:rPr>
            </w:pPr>
            <w:r w:rsidRPr="00EC50C9">
              <w:rPr>
                <w:rFonts w:ascii="Arial" w:eastAsia="Calibri" w:hAnsi="Arial" w:cs="Arial"/>
                <w:sz w:val="22"/>
                <w:szCs w:val="22"/>
              </w:rPr>
              <w:t xml:space="preserve">9 095,00 </w:t>
            </w:r>
            <w:r w:rsidRPr="00EC50C9">
              <w:rPr>
                <w:rFonts w:ascii="Arial" w:hAnsi="Arial" w:cs="Arial"/>
                <w:sz w:val="22"/>
                <w:szCs w:val="22"/>
                <w:lang w:eastAsia="en-US"/>
              </w:rPr>
              <w:t>Kč</w:t>
            </w:r>
          </w:p>
        </w:tc>
      </w:tr>
      <w:tr w:rsidR="00EC50C9" w:rsidTr="004E5F81">
        <w:tc>
          <w:tcPr>
            <w:tcW w:w="3261" w:type="dxa"/>
            <w:vMerge/>
            <w:vAlign w:val="center"/>
          </w:tcPr>
          <w:p w:rsidR="00EC50C9" w:rsidRPr="00834076" w:rsidRDefault="00EC50C9" w:rsidP="004E5F81">
            <w:pPr>
              <w:spacing w:line="288" w:lineRule="auto"/>
              <w:jc w:val="center"/>
              <w:rPr>
                <w:rFonts w:ascii="Arial" w:hAnsi="Arial" w:cs="Arial"/>
                <w:b/>
                <w:i/>
                <w:color w:val="000000"/>
                <w:szCs w:val="24"/>
                <w:lang w:eastAsia="en-US"/>
              </w:rPr>
            </w:pPr>
          </w:p>
        </w:tc>
        <w:tc>
          <w:tcPr>
            <w:tcW w:w="2611" w:type="dxa"/>
            <w:vAlign w:val="center"/>
          </w:tcPr>
          <w:p w:rsidR="00EC50C9" w:rsidRPr="004E5F81" w:rsidRDefault="00EC50C9" w:rsidP="00CB6756">
            <w:pPr>
              <w:spacing w:before="60" w:after="60"/>
              <w:rPr>
                <w:rFonts w:ascii="Arial" w:hAnsi="Arial" w:cs="Arial"/>
                <w:szCs w:val="24"/>
                <w:lang w:eastAsia="en-US"/>
              </w:rPr>
            </w:pPr>
            <w:r w:rsidRPr="004E5F81">
              <w:rPr>
                <w:rFonts w:ascii="Arial" w:hAnsi="Arial" w:cs="Arial"/>
                <w:sz w:val="22"/>
                <w:szCs w:val="24"/>
                <w:lang w:eastAsia="en-US"/>
              </w:rPr>
              <w:t>výše DPH</w:t>
            </w:r>
          </w:p>
        </w:tc>
        <w:tc>
          <w:tcPr>
            <w:tcW w:w="2633" w:type="dxa"/>
            <w:vAlign w:val="center"/>
          </w:tcPr>
          <w:p w:rsidR="00EC50C9" w:rsidRPr="00EC50C9" w:rsidRDefault="00EC50C9" w:rsidP="00CB6756">
            <w:pPr>
              <w:spacing w:before="60" w:after="60"/>
              <w:jc w:val="right"/>
              <w:rPr>
                <w:rFonts w:ascii="Arial" w:hAnsi="Arial" w:cs="Arial"/>
                <w:sz w:val="22"/>
                <w:szCs w:val="22"/>
                <w:lang w:eastAsia="en-US"/>
              </w:rPr>
            </w:pPr>
            <w:r w:rsidRPr="00EC50C9">
              <w:rPr>
                <w:rFonts w:ascii="Arial" w:eastAsia="Calibri" w:hAnsi="Arial" w:cs="Arial"/>
                <w:sz w:val="22"/>
                <w:szCs w:val="22"/>
              </w:rPr>
              <w:t xml:space="preserve">1 909,95 </w:t>
            </w:r>
            <w:r w:rsidRPr="00EC50C9">
              <w:rPr>
                <w:rFonts w:ascii="Arial" w:hAnsi="Arial" w:cs="Arial"/>
                <w:sz w:val="22"/>
                <w:szCs w:val="22"/>
                <w:lang w:eastAsia="en-US"/>
              </w:rPr>
              <w:t>Kč</w:t>
            </w:r>
          </w:p>
        </w:tc>
      </w:tr>
      <w:tr w:rsidR="00EC50C9" w:rsidTr="004E5F81">
        <w:tc>
          <w:tcPr>
            <w:tcW w:w="3261" w:type="dxa"/>
            <w:vMerge/>
            <w:vAlign w:val="center"/>
          </w:tcPr>
          <w:p w:rsidR="00EC50C9" w:rsidRPr="00834076" w:rsidRDefault="00EC50C9" w:rsidP="004E5F81">
            <w:pPr>
              <w:spacing w:line="288" w:lineRule="auto"/>
              <w:jc w:val="center"/>
              <w:rPr>
                <w:rFonts w:ascii="Arial" w:hAnsi="Arial" w:cs="Arial"/>
                <w:b/>
                <w:i/>
                <w:color w:val="000000"/>
                <w:szCs w:val="24"/>
                <w:lang w:eastAsia="en-US"/>
              </w:rPr>
            </w:pPr>
          </w:p>
        </w:tc>
        <w:tc>
          <w:tcPr>
            <w:tcW w:w="2611" w:type="dxa"/>
            <w:vAlign w:val="center"/>
          </w:tcPr>
          <w:p w:rsidR="00EC50C9" w:rsidRPr="004E5F81" w:rsidRDefault="00EC50C9" w:rsidP="00CB6756">
            <w:pPr>
              <w:spacing w:before="60" w:after="60"/>
              <w:rPr>
                <w:rFonts w:ascii="Arial" w:hAnsi="Arial" w:cs="Arial"/>
                <w:szCs w:val="24"/>
                <w:lang w:eastAsia="en-US"/>
              </w:rPr>
            </w:pPr>
            <w:r w:rsidRPr="004E5F81">
              <w:rPr>
                <w:rFonts w:ascii="Arial" w:hAnsi="Arial" w:cs="Arial"/>
                <w:sz w:val="22"/>
                <w:szCs w:val="24"/>
                <w:lang w:eastAsia="en-US"/>
              </w:rPr>
              <w:t>cena včetně DPH</w:t>
            </w:r>
          </w:p>
        </w:tc>
        <w:tc>
          <w:tcPr>
            <w:tcW w:w="2633" w:type="dxa"/>
            <w:vAlign w:val="center"/>
          </w:tcPr>
          <w:p w:rsidR="00EC50C9" w:rsidRPr="00EC50C9" w:rsidRDefault="00EC50C9" w:rsidP="00CB6756">
            <w:pPr>
              <w:spacing w:before="60" w:after="60"/>
              <w:jc w:val="right"/>
              <w:rPr>
                <w:rFonts w:ascii="Arial" w:hAnsi="Arial" w:cs="Arial"/>
                <w:sz w:val="22"/>
                <w:szCs w:val="22"/>
                <w:lang w:eastAsia="en-US"/>
              </w:rPr>
            </w:pPr>
            <w:r w:rsidRPr="00EC50C9">
              <w:rPr>
                <w:rFonts w:ascii="Arial" w:eastAsia="Calibri" w:hAnsi="Arial" w:cs="Arial"/>
                <w:b/>
                <w:bCs/>
                <w:sz w:val="22"/>
                <w:szCs w:val="22"/>
              </w:rPr>
              <w:t xml:space="preserve">11 004,95 </w:t>
            </w:r>
            <w:r w:rsidRPr="00EC50C9">
              <w:rPr>
                <w:rFonts w:ascii="Arial" w:hAnsi="Arial" w:cs="Arial"/>
                <w:sz w:val="22"/>
                <w:szCs w:val="22"/>
                <w:lang w:eastAsia="en-US"/>
              </w:rPr>
              <w:t>Kč</w:t>
            </w:r>
          </w:p>
        </w:tc>
      </w:tr>
    </w:tbl>
    <w:p w:rsidR="003B4022" w:rsidRPr="00812D68" w:rsidRDefault="003B4022" w:rsidP="004B3728">
      <w:pPr>
        <w:pStyle w:val="Odstavecseseznamem"/>
        <w:numPr>
          <w:ilvl w:val="1"/>
          <w:numId w:val="2"/>
        </w:numPr>
        <w:spacing w:before="240" w:line="276" w:lineRule="auto"/>
        <w:ind w:left="567" w:hanging="567"/>
        <w:contextualSpacing w:val="0"/>
        <w:jc w:val="both"/>
        <w:rPr>
          <w:rFonts w:ascii="Arial" w:hAnsi="Arial" w:cs="Arial"/>
          <w:color w:val="C00000"/>
          <w:szCs w:val="24"/>
        </w:rPr>
      </w:pPr>
      <w:r>
        <w:rPr>
          <w:rFonts w:ascii="Arial" w:hAnsi="Arial" w:cs="Arial"/>
          <w:szCs w:val="24"/>
        </w:rPr>
        <w:t xml:space="preserve">Cena sjednaná v čl. 4 odst. 4.1 této smlouvy je stanovena na základě ceníku uvedeného v příloze č. 2 Rámcové smlouvy. Tato cena je cenou konečnou a závaznou a Dodavatel není oprávněn tuto částku překročit. Sjednaná cena zboží zahrnuje veškeré a konečné náklady spojené s plněním. </w:t>
      </w:r>
    </w:p>
    <w:p w:rsidR="003B4022" w:rsidRDefault="003B4022" w:rsidP="009D75B5">
      <w:pPr>
        <w:pStyle w:val="Odstavecseseznamem"/>
        <w:numPr>
          <w:ilvl w:val="1"/>
          <w:numId w:val="2"/>
        </w:numPr>
        <w:spacing w:after="120" w:line="276" w:lineRule="auto"/>
        <w:ind w:left="567" w:hanging="567"/>
        <w:contextualSpacing w:val="0"/>
        <w:jc w:val="both"/>
        <w:rPr>
          <w:rFonts w:ascii="Arial" w:hAnsi="Arial" w:cs="Arial"/>
          <w:szCs w:val="24"/>
        </w:rPr>
      </w:pPr>
      <w:r>
        <w:rPr>
          <w:rFonts w:ascii="Arial" w:hAnsi="Arial" w:cs="Arial"/>
          <w:szCs w:val="24"/>
        </w:rPr>
        <w:t xml:space="preserve">Splatnost ceny, způsob fakturace, náležitosti faktur a ostatní ustanovení týkající se ceny zboží a platebních podmínek jsou upraveny v čl. 7 Rámcové smlouvy. </w:t>
      </w:r>
    </w:p>
    <w:p w:rsidR="003B4022" w:rsidRPr="00C92E95" w:rsidRDefault="003B4022"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Záruční doba, odpovědnost za vady, podmínky reklamace</w:t>
      </w:r>
    </w:p>
    <w:p w:rsidR="003B4022" w:rsidRPr="009D75B5" w:rsidRDefault="003B4022" w:rsidP="00C92E95">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rsidR="003B4022" w:rsidRDefault="003B4022" w:rsidP="00C92E95">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v čl. 8 Rámcové smlouvy ode dne předání a převzetí zboží</w:t>
      </w:r>
      <w:r>
        <w:rPr>
          <w:rFonts w:ascii="Arial" w:hAnsi="Arial" w:cs="Arial"/>
          <w:szCs w:val="24"/>
        </w:rPr>
        <w:t xml:space="preserve"> Dodavatelem Objednateli. </w:t>
      </w:r>
    </w:p>
    <w:p w:rsidR="003B4022" w:rsidRPr="009C69EF" w:rsidRDefault="003B4022" w:rsidP="009C69EF">
      <w:pPr>
        <w:overflowPunct/>
        <w:autoSpaceDE/>
        <w:autoSpaceDN/>
        <w:adjustRightInd/>
        <w:spacing w:after="200" w:line="276" w:lineRule="auto"/>
        <w:rPr>
          <w:rFonts w:ascii="Arial" w:hAnsi="Arial" w:cs="Arial"/>
          <w:szCs w:val="24"/>
        </w:rPr>
      </w:pPr>
      <w:r>
        <w:rPr>
          <w:rFonts w:ascii="Arial" w:hAnsi="Arial" w:cs="Arial"/>
          <w:szCs w:val="24"/>
        </w:rPr>
        <w:br w:type="page"/>
      </w:r>
    </w:p>
    <w:p w:rsidR="003B4022" w:rsidRPr="009D75B5" w:rsidRDefault="003B4022" w:rsidP="00C92E95">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lastRenderedPageBreak/>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 při jeho předání a převzetí.</w:t>
      </w:r>
    </w:p>
    <w:p w:rsidR="003B4022" w:rsidRDefault="003B4022" w:rsidP="00C92E95">
      <w:pPr>
        <w:pStyle w:val="Odstavecseseznamem"/>
        <w:numPr>
          <w:ilvl w:val="1"/>
          <w:numId w:val="2"/>
        </w:numPr>
        <w:spacing w:before="120" w:after="120" w:line="276" w:lineRule="auto"/>
        <w:ind w:left="567" w:hanging="567"/>
        <w:outlineLvl w:val="0"/>
        <w:rPr>
          <w:rFonts w:ascii="Arial" w:hAnsi="Arial" w:cs="Arial"/>
          <w:szCs w:val="24"/>
        </w:rPr>
      </w:pPr>
      <w:r>
        <w:rPr>
          <w:rFonts w:ascii="Arial" w:hAnsi="Arial" w:cs="Arial"/>
          <w:szCs w:val="24"/>
        </w:rPr>
        <w:t xml:space="preserve">V ostatním se odkazuje </w:t>
      </w:r>
      <w:r w:rsidRPr="009D75B5">
        <w:rPr>
          <w:rFonts w:ascii="Arial" w:hAnsi="Arial" w:cs="Arial"/>
          <w:szCs w:val="24"/>
        </w:rPr>
        <w:t xml:space="preserve">na čl. </w:t>
      </w:r>
      <w:smartTag w:uri="urn:schemas-microsoft-com:office:smarttags" w:element="metricconverter">
        <w:smartTagPr>
          <w:attr w:name="ProductID" w:val="3 a"/>
        </w:smartTagPr>
        <w:r>
          <w:rPr>
            <w:rFonts w:ascii="Arial" w:hAnsi="Arial" w:cs="Arial"/>
            <w:szCs w:val="24"/>
          </w:rPr>
          <w:t>3 a</w:t>
        </w:r>
      </w:smartTag>
      <w:r>
        <w:rPr>
          <w:rFonts w:ascii="Arial" w:hAnsi="Arial" w:cs="Arial"/>
          <w:szCs w:val="24"/>
        </w:rPr>
        <w:t xml:space="preserve"> </w:t>
      </w:r>
      <w:r w:rsidRPr="009D75B5">
        <w:rPr>
          <w:rFonts w:ascii="Arial" w:hAnsi="Arial" w:cs="Arial"/>
          <w:szCs w:val="24"/>
        </w:rPr>
        <w:t>8</w:t>
      </w:r>
      <w:r>
        <w:rPr>
          <w:rFonts w:ascii="Arial" w:hAnsi="Arial" w:cs="Arial"/>
          <w:szCs w:val="24"/>
        </w:rPr>
        <w:t>.</w:t>
      </w:r>
      <w:r w:rsidRPr="009D75B5">
        <w:rPr>
          <w:rFonts w:ascii="Arial" w:hAnsi="Arial" w:cs="Arial"/>
          <w:szCs w:val="24"/>
        </w:rPr>
        <w:t xml:space="preserve"> Rámcové</w:t>
      </w:r>
      <w:r>
        <w:rPr>
          <w:rFonts w:ascii="Arial" w:hAnsi="Arial" w:cs="Arial"/>
          <w:szCs w:val="24"/>
        </w:rPr>
        <w:t xml:space="preserve"> smlouvy.</w:t>
      </w:r>
    </w:p>
    <w:p w:rsidR="003B4022" w:rsidRDefault="003B4022"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t>Sankce</w:t>
      </w:r>
    </w:p>
    <w:p w:rsidR="003B4022" w:rsidRPr="008A64D5" w:rsidRDefault="003B4022"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9 Rámcové smlouvy. </w:t>
      </w:r>
    </w:p>
    <w:p w:rsidR="003B4022" w:rsidRDefault="003B4022" w:rsidP="001E195C">
      <w:pPr>
        <w:pStyle w:val="Odstavecseseznamem"/>
        <w:numPr>
          <w:ilvl w:val="0"/>
          <w:numId w:val="2"/>
        </w:numPr>
        <w:spacing w:before="360" w:after="120"/>
        <w:ind w:left="284" w:hanging="284"/>
        <w:contextualSpacing w:val="0"/>
        <w:jc w:val="center"/>
        <w:rPr>
          <w:rFonts w:ascii="Arial" w:hAnsi="Arial" w:cs="Arial"/>
          <w:b/>
          <w:caps/>
          <w:szCs w:val="24"/>
        </w:rPr>
      </w:pPr>
      <w:r>
        <w:rPr>
          <w:rFonts w:ascii="Arial" w:hAnsi="Arial" w:cs="Arial"/>
          <w:b/>
          <w:caps/>
          <w:szCs w:val="24"/>
        </w:rPr>
        <w:t>Ostatní a závěrečná ustanovení</w:t>
      </w:r>
    </w:p>
    <w:p w:rsidR="003B4022" w:rsidRPr="001E195C" w:rsidRDefault="003B4022" w:rsidP="001E195C">
      <w:pPr>
        <w:pStyle w:val="Odstavecseseznamem"/>
        <w:keepNext/>
        <w:numPr>
          <w:ilvl w:val="1"/>
          <w:numId w:val="2"/>
        </w:numPr>
        <w:overflowPunct/>
        <w:adjustRightInd/>
        <w:spacing w:line="276" w:lineRule="auto"/>
        <w:ind w:left="567" w:hanging="567"/>
        <w:contextualSpacing w:val="0"/>
        <w:jc w:val="both"/>
        <w:rPr>
          <w:rFonts w:ascii="Arial" w:hAnsi="Arial" w:cs="Arial"/>
          <w:szCs w:val="24"/>
        </w:rPr>
      </w:pPr>
      <w:r w:rsidRPr="001E195C">
        <w:rPr>
          <w:rFonts w:ascii="Arial" w:hAnsi="Arial" w:cs="Arial"/>
        </w:rPr>
        <w:t>Tato smlouva vznikla dohodou smluvních stran o celém jejím obsahu.</w:t>
      </w:r>
      <w:r>
        <w:rPr>
          <w:rFonts w:ascii="Arial" w:hAnsi="Arial" w:cs="Arial"/>
        </w:rPr>
        <w:t xml:space="preserve"> </w:t>
      </w:r>
      <w:r w:rsidRPr="001E195C">
        <w:rPr>
          <w:rFonts w:ascii="Arial" w:hAnsi="Arial" w:cs="Arial"/>
          <w:szCs w:val="24"/>
        </w:rPr>
        <w:t>Právní vztahy smluvních stran vzniklé z</w:t>
      </w:r>
      <w:r>
        <w:rPr>
          <w:rFonts w:ascii="Arial" w:hAnsi="Arial" w:cs="Arial"/>
          <w:szCs w:val="24"/>
        </w:rPr>
        <w:t xml:space="preserve"> </w:t>
      </w:r>
      <w:r w:rsidRPr="001E195C">
        <w:rPr>
          <w:rFonts w:ascii="Arial" w:hAnsi="Arial" w:cs="Arial"/>
          <w:szCs w:val="24"/>
        </w:rPr>
        <w:t>této smlouvy i právní vztahy smluvních stran v této smlouvě výslovně neupravené se řídí platnými předpisy ČR. Zejména příslušnými ustanoveními občanského zákoníku v platném znění.</w:t>
      </w:r>
    </w:p>
    <w:p w:rsidR="003B4022" w:rsidRDefault="003B4022"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rsidR="003B4022" w:rsidRDefault="003B4022"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 dodatek této smlouvy a podepsány oprávněnými zástupci smluvních stran.</w:t>
      </w:r>
    </w:p>
    <w:p w:rsidR="003B4022" w:rsidRDefault="003B4022" w:rsidP="001E195C">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rsidR="003B4022" w:rsidRDefault="003B4022" w:rsidP="001E195C">
      <w:pPr>
        <w:pStyle w:val="Odstavecseseznamem"/>
        <w:numPr>
          <w:ilvl w:val="1"/>
          <w:numId w:val="2"/>
        </w:numPr>
        <w:overflowPunct/>
        <w:spacing w:line="276" w:lineRule="auto"/>
        <w:ind w:left="567" w:hanging="567"/>
        <w:contextualSpacing w:val="0"/>
        <w:jc w:val="both"/>
        <w:rPr>
          <w:rFonts w:ascii="Arial" w:hAnsi="Arial" w:cs="Arial"/>
        </w:rPr>
      </w:pPr>
      <w:r w:rsidRPr="000102E3">
        <w:rPr>
          <w:rFonts w:ascii="Arial" w:hAnsi="Arial" w:cs="Arial"/>
          <w:iCs/>
        </w:rPr>
        <w:t xml:space="preserve">S ohledem na povinnost uveřejnění této smlouvy v registru smluv dle zákona č. 340/2015 Sb., o registru smluv, ve znění pozdějších předpisů, se smluvní strany dohodly, že uveřejnění této smlouvy v registru smluv zajistí </w:t>
      </w:r>
      <w:r>
        <w:rPr>
          <w:rFonts w:ascii="Arial" w:hAnsi="Arial" w:cs="Arial"/>
          <w:iCs/>
        </w:rPr>
        <w:t>Objednatel</w:t>
      </w:r>
      <w:r w:rsidRPr="000102E3">
        <w:rPr>
          <w:rFonts w:ascii="Arial" w:hAnsi="Arial" w:cs="Arial"/>
          <w:iCs/>
        </w:rPr>
        <w:t>.</w:t>
      </w:r>
    </w:p>
    <w:p w:rsidR="003B4022" w:rsidRDefault="003B4022"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Tato smlouva nabývá platnosti a účinnosti dnem podpisu oběma smluvními stranami a končí dnem vypršení účinnosti Rámcové smlouvy.</w:t>
      </w:r>
    </w:p>
    <w:p w:rsidR="003B4022" w:rsidRDefault="003B4022"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szCs w:val="24"/>
        </w:rPr>
        <w:t>Smluvní strany prohlašují, že tato smlouva byla sepsána na základě jejich pravé, vážné a svobodné vůle, na důkaz čehož připojují své vlastnoruční podpisy.</w:t>
      </w:r>
    </w:p>
    <w:p w:rsidR="003B4022" w:rsidRDefault="003B4022" w:rsidP="001E195C">
      <w:pPr>
        <w:pStyle w:val="IR"/>
        <w:numPr>
          <w:ilvl w:val="1"/>
          <w:numId w:val="2"/>
        </w:numPr>
        <w:spacing w:before="0" w:line="276" w:lineRule="auto"/>
        <w:ind w:left="567" w:hanging="567"/>
        <w:textAlignment w:val="baseline"/>
        <w:rPr>
          <w:rFonts w:ascii="Arial" w:hAnsi="Arial" w:cs="Arial"/>
          <w:szCs w:val="24"/>
        </w:rPr>
      </w:pPr>
      <w:r>
        <w:rPr>
          <w:rFonts w:ascii="Arial" w:hAnsi="Arial" w:cs="Arial"/>
          <w:szCs w:val="24"/>
        </w:rPr>
        <w:t>Tato smlouva je vyhotovena ve třech stejnopisech, z nichž Objednatel obdrží dvě vyhotovení a Dodavatel jedno.</w:t>
      </w:r>
    </w:p>
    <w:p w:rsidR="003B4022" w:rsidRPr="00123CFF" w:rsidRDefault="003B4022" w:rsidP="00123CFF">
      <w:pPr>
        <w:overflowPunct/>
        <w:autoSpaceDE/>
        <w:autoSpaceDN/>
        <w:adjustRightInd/>
        <w:spacing w:after="200" w:line="276" w:lineRule="auto"/>
        <w:rPr>
          <w:rFonts w:ascii="Arial" w:hAnsi="Arial" w:cs="Arial"/>
          <w:szCs w:val="24"/>
        </w:rPr>
      </w:pPr>
      <w:r>
        <w:rPr>
          <w:rFonts w:ascii="Arial" w:hAnsi="Arial" w:cs="Arial"/>
          <w:szCs w:val="24"/>
        </w:rPr>
        <w:br w:type="page"/>
      </w:r>
    </w:p>
    <w:p w:rsidR="003B4022" w:rsidRDefault="003B4022" w:rsidP="001E195C">
      <w:pPr>
        <w:pStyle w:val="IR"/>
        <w:numPr>
          <w:ilvl w:val="1"/>
          <w:numId w:val="2"/>
        </w:numPr>
        <w:spacing w:before="0" w:line="276" w:lineRule="auto"/>
        <w:ind w:left="567" w:hanging="567"/>
        <w:textAlignment w:val="baseline"/>
        <w:rPr>
          <w:rFonts w:ascii="Arial" w:hAnsi="Arial" w:cs="Arial"/>
          <w:szCs w:val="24"/>
        </w:rPr>
      </w:pPr>
      <w:r>
        <w:rPr>
          <w:rFonts w:ascii="Arial" w:hAnsi="Arial" w:cs="Arial"/>
          <w:szCs w:val="24"/>
        </w:rPr>
        <w:lastRenderedPageBreak/>
        <w:t>Smluvní strany prohlašují, že souhlasí s případným zveřejněním textu této smlouvy v souladu se zákonem č. 106/1999 Sb., o svobodném přístupu k informacím, ve znění pozdějších předpisů.</w:t>
      </w:r>
    </w:p>
    <w:p w:rsidR="003B4022" w:rsidRDefault="003B4022" w:rsidP="007D6348">
      <w:pPr>
        <w:pStyle w:val="IR"/>
        <w:spacing w:before="0" w:line="276" w:lineRule="auto"/>
        <w:ind w:left="567"/>
        <w:textAlignment w:val="baseline"/>
        <w:rPr>
          <w:rFonts w:ascii="Arial" w:hAnsi="Arial" w:cs="Arial"/>
          <w:i/>
          <w:color w:val="0000FF"/>
          <w:szCs w:val="24"/>
        </w:rPr>
      </w:pPr>
    </w:p>
    <w:p w:rsidR="003B4022" w:rsidRPr="009C69EF" w:rsidRDefault="003B4022" w:rsidP="00BC47F6">
      <w:pPr>
        <w:pStyle w:val="IR"/>
        <w:numPr>
          <w:ilvl w:val="1"/>
          <w:numId w:val="2"/>
        </w:numPr>
        <w:spacing w:before="0" w:line="276" w:lineRule="auto"/>
        <w:ind w:left="567" w:hanging="567"/>
        <w:textAlignment w:val="baseline"/>
        <w:rPr>
          <w:rFonts w:ascii="Arial" w:hAnsi="Arial" w:cs="Arial"/>
          <w:szCs w:val="24"/>
        </w:rPr>
      </w:pPr>
      <w:r w:rsidRPr="009C69EF">
        <w:rPr>
          <w:rFonts w:ascii="Arial" w:hAnsi="Arial" w:cs="Arial"/>
          <w:szCs w:val="24"/>
        </w:rPr>
        <w:t>Přílohy tvoří nedílnou součást smlouvy:</w:t>
      </w:r>
    </w:p>
    <w:p w:rsidR="003B4022" w:rsidRPr="009C69EF" w:rsidRDefault="003B4022" w:rsidP="00BC47F6">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Pr>
          <w:rFonts w:ascii="Arial" w:hAnsi="Arial" w:cs="Arial"/>
          <w:szCs w:val="24"/>
        </w:rPr>
        <w:t>Objednatele</w:t>
      </w:r>
    </w:p>
    <w:p w:rsidR="003B4022" w:rsidRPr="009C69EF" w:rsidRDefault="003B4022" w:rsidP="00BC47F6">
      <w:pPr>
        <w:pStyle w:val="IR"/>
        <w:tabs>
          <w:tab w:val="left" w:pos="1800"/>
        </w:tabs>
        <w:spacing w:before="0" w:line="276" w:lineRule="auto"/>
        <w:ind w:left="1416"/>
        <w:textAlignment w:val="baseline"/>
        <w:rPr>
          <w:rFonts w:ascii="Arial" w:hAnsi="Arial" w:cs="Arial"/>
          <w:szCs w:val="24"/>
        </w:rPr>
      </w:pPr>
      <w:r>
        <w:rPr>
          <w:rFonts w:ascii="Arial" w:hAnsi="Arial" w:cs="Arial"/>
          <w:szCs w:val="24"/>
        </w:rPr>
        <w:t xml:space="preserve">      </w:t>
      </w:r>
      <w:r w:rsidRPr="009C69EF">
        <w:rPr>
          <w:rFonts w:ascii="Arial" w:hAnsi="Arial" w:cs="Arial"/>
          <w:szCs w:val="24"/>
        </w:rPr>
        <w:t xml:space="preserve">– Kontaktní osoby </w:t>
      </w:r>
      <w:r>
        <w:rPr>
          <w:rFonts w:ascii="Arial" w:hAnsi="Arial" w:cs="Arial"/>
          <w:szCs w:val="24"/>
        </w:rPr>
        <w:t>D</w:t>
      </w:r>
      <w:r w:rsidRPr="009C69EF">
        <w:rPr>
          <w:rFonts w:ascii="Arial" w:hAnsi="Arial" w:cs="Arial"/>
          <w:szCs w:val="24"/>
        </w:rPr>
        <w:t>odavatele</w:t>
      </w:r>
    </w:p>
    <w:p w:rsidR="003B4022" w:rsidRPr="001943C8" w:rsidRDefault="003B4022" w:rsidP="007D6348">
      <w:pPr>
        <w:pStyle w:val="IR"/>
        <w:spacing w:before="0" w:line="276" w:lineRule="auto"/>
        <w:ind w:left="567"/>
        <w:textAlignment w:val="baseline"/>
        <w:rPr>
          <w:rFonts w:ascii="Arial" w:hAnsi="Arial" w:cs="Arial"/>
          <w:i/>
          <w:color w:val="0000FF"/>
          <w:szCs w:val="24"/>
        </w:rPr>
      </w:pPr>
      <w:r w:rsidRPr="001943C8">
        <w:rPr>
          <w:rFonts w:ascii="Arial" w:hAnsi="Arial" w:cs="Arial"/>
          <w:i/>
          <w:color w:val="0000FF"/>
          <w:szCs w:val="24"/>
        </w:rPr>
        <w:t xml:space="preserve"> </w:t>
      </w:r>
    </w:p>
    <w:p w:rsidR="003B4022" w:rsidRPr="001943C8" w:rsidRDefault="003B4022" w:rsidP="00846820">
      <w:pPr>
        <w:pStyle w:val="Heading21"/>
        <w:numPr>
          <w:ilvl w:val="0"/>
          <w:numId w:val="0"/>
        </w:numPr>
        <w:spacing w:before="0" w:after="0"/>
        <w:rPr>
          <w:rFonts w:ascii="Arial" w:hAnsi="Arial" w:cs="Arial"/>
          <w:i/>
          <w:sz w:val="24"/>
          <w:szCs w:val="24"/>
        </w:rPr>
      </w:pPr>
    </w:p>
    <w:p w:rsidR="003B4022" w:rsidRPr="001943C8" w:rsidRDefault="003B4022" w:rsidP="00846820">
      <w:pPr>
        <w:pStyle w:val="Heading21"/>
        <w:numPr>
          <w:ilvl w:val="0"/>
          <w:numId w:val="0"/>
        </w:numPr>
        <w:spacing w:before="0" w:after="0"/>
        <w:rPr>
          <w:rFonts w:ascii="Arial" w:hAnsi="Arial" w:cs="Arial"/>
          <w:i/>
          <w:sz w:val="24"/>
          <w:szCs w:val="24"/>
        </w:rPr>
      </w:pPr>
    </w:p>
    <w:p w:rsidR="003B4022" w:rsidRPr="00456D09" w:rsidRDefault="003B4022" w:rsidP="00C92E95">
      <w:pPr>
        <w:spacing w:before="480" w:after="240"/>
        <w:ind w:left="-6"/>
        <w:jc w:val="both"/>
        <w:outlineLvl w:val="1"/>
        <w:rPr>
          <w:rFonts w:ascii="Arial" w:hAnsi="Arial" w:cs="Arial"/>
          <w:snapToGrid w:val="0"/>
          <w:color w:val="000000"/>
        </w:rPr>
      </w:pPr>
      <w:r>
        <w:rPr>
          <w:rFonts w:ascii="Arial" w:hAnsi="Arial" w:cs="Arial"/>
          <w:snapToGrid w:val="0"/>
        </w:rPr>
        <w:t>V</w:t>
      </w:r>
      <w:r w:rsidR="00EC50C9">
        <w:rPr>
          <w:rFonts w:ascii="Arial" w:hAnsi="Arial" w:cs="Arial"/>
          <w:snapToGrid w:val="0"/>
        </w:rPr>
        <w:t xml:space="preserve"> Olomouci </w:t>
      </w:r>
      <w:proofErr w:type="gramStart"/>
      <w:r w:rsidR="00E76645">
        <w:rPr>
          <w:rFonts w:ascii="Arial" w:hAnsi="Arial" w:cs="Arial"/>
          <w:snapToGrid w:val="0"/>
        </w:rPr>
        <w:t xml:space="preserve">dne  </w:t>
      </w:r>
      <w:r w:rsidR="00EC50C9">
        <w:rPr>
          <w:rFonts w:ascii="Arial" w:hAnsi="Arial" w:cs="Arial"/>
          <w:snapToGrid w:val="0"/>
        </w:rPr>
        <w:t>28</w:t>
      </w:r>
      <w:proofErr w:type="gramEnd"/>
      <w:r w:rsidR="00EC50C9">
        <w:rPr>
          <w:rFonts w:ascii="Arial" w:hAnsi="Arial" w:cs="Arial"/>
          <w:snapToGrid w:val="0"/>
        </w:rPr>
        <w:t>. 12. 2016</w:t>
      </w:r>
      <w:r w:rsidRPr="00456D09">
        <w:rPr>
          <w:rFonts w:ascii="Arial" w:hAnsi="Arial" w:cs="Arial"/>
          <w:snapToGrid w:val="0"/>
          <w:color w:val="000000"/>
        </w:rPr>
        <w:t xml:space="preserve">                 V</w:t>
      </w:r>
      <w:r>
        <w:rPr>
          <w:rFonts w:ascii="Arial" w:hAnsi="Arial" w:cs="Arial"/>
          <w:snapToGrid w:val="0"/>
          <w:color w:val="000000"/>
        </w:rPr>
        <w:t xml:space="preserve"> </w:t>
      </w:r>
      <w:r w:rsidR="00EC50C9">
        <w:rPr>
          <w:rFonts w:ascii="Arial" w:hAnsi="Arial" w:cs="Arial"/>
        </w:rPr>
        <w:t>Ostravě</w:t>
      </w:r>
      <w:r w:rsidRPr="00456D09">
        <w:rPr>
          <w:rFonts w:ascii="Arial" w:hAnsi="Arial" w:cs="Arial"/>
          <w:snapToGrid w:val="0"/>
          <w:color w:val="000000"/>
        </w:rPr>
        <w:t xml:space="preserve"> dne</w:t>
      </w:r>
      <w:r w:rsidR="00EC50C9">
        <w:rPr>
          <w:rFonts w:ascii="Arial" w:hAnsi="Arial" w:cs="Arial"/>
          <w:snapToGrid w:val="0"/>
          <w:color w:val="000000"/>
        </w:rPr>
        <w:t xml:space="preserve"> 28. 12. 2016</w:t>
      </w:r>
    </w:p>
    <w:p w:rsidR="003B4022" w:rsidRDefault="003B4022" w:rsidP="00C92E95">
      <w:pPr>
        <w:pStyle w:val="Heading21"/>
        <w:keepNext/>
        <w:numPr>
          <w:ilvl w:val="0"/>
          <w:numId w:val="0"/>
        </w:numPr>
        <w:tabs>
          <w:tab w:val="left" w:pos="708"/>
        </w:tabs>
        <w:spacing w:before="1160"/>
        <w:rPr>
          <w:rFonts w:ascii="Arial" w:hAnsi="Arial" w:cs="Arial"/>
          <w:sz w:val="24"/>
          <w:szCs w:val="24"/>
        </w:rPr>
      </w:pPr>
      <w:r>
        <w:rPr>
          <w:rFonts w:ascii="Arial" w:hAnsi="Arial" w:cs="Arial"/>
          <w:sz w:val="24"/>
          <w:szCs w:val="24"/>
        </w:rPr>
        <w:t>……………………………………….                   ………………………………………….</w:t>
      </w:r>
    </w:p>
    <w:tbl>
      <w:tblPr>
        <w:tblW w:w="0" w:type="auto"/>
        <w:tblCellMar>
          <w:left w:w="0" w:type="dxa"/>
          <w:right w:w="0" w:type="dxa"/>
        </w:tblCellMar>
        <w:tblLook w:val="0000" w:firstRow="0" w:lastRow="0" w:firstColumn="0" w:lastColumn="0" w:noHBand="0" w:noVBand="0"/>
      </w:tblPr>
      <w:tblGrid>
        <w:gridCol w:w="4606"/>
        <w:gridCol w:w="4606"/>
      </w:tblGrid>
      <w:tr w:rsidR="002444CF" w:rsidRPr="00BA6351" w:rsidTr="00CB6756">
        <w:tc>
          <w:tcPr>
            <w:tcW w:w="4606" w:type="dxa"/>
            <w:tcMar>
              <w:top w:w="0" w:type="dxa"/>
              <w:left w:w="70" w:type="dxa"/>
              <w:bottom w:w="0" w:type="dxa"/>
              <w:right w:w="70" w:type="dxa"/>
            </w:tcMar>
          </w:tcPr>
          <w:p w:rsidR="002444CF" w:rsidRPr="00BA6351" w:rsidRDefault="002444CF" w:rsidP="00CB6756">
            <w:pPr>
              <w:spacing w:before="40" w:after="40"/>
              <w:jc w:val="both"/>
              <w:rPr>
                <w:rFonts w:ascii="Arial" w:hAnsi="Arial" w:cs="Arial"/>
              </w:rPr>
            </w:pPr>
            <w:r>
              <w:rPr>
                <w:rFonts w:ascii="Arial" w:hAnsi="Arial" w:cs="Arial"/>
              </w:rPr>
              <w:t>Objednatel</w:t>
            </w:r>
            <w:r w:rsidRPr="00BA6351">
              <w:rPr>
                <w:rFonts w:ascii="Arial" w:hAnsi="Arial" w:cs="Arial"/>
              </w:rPr>
              <w:t>:</w:t>
            </w:r>
            <w:r>
              <w:rPr>
                <w:rFonts w:ascii="Arial" w:hAnsi="Arial" w:cs="Arial"/>
              </w:rPr>
              <w:t xml:space="preserve"> </w:t>
            </w:r>
          </w:p>
          <w:p w:rsidR="002444CF" w:rsidRPr="00BA6351" w:rsidRDefault="002444CF" w:rsidP="00CB6756">
            <w:pPr>
              <w:spacing w:before="40" w:after="40"/>
              <w:jc w:val="both"/>
              <w:rPr>
                <w:rFonts w:ascii="Arial" w:hAnsi="Arial" w:cs="Arial"/>
              </w:rPr>
            </w:pPr>
          </w:p>
          <w:p w:rsidR="002444CF" w:rsidRDefault="002444CF" w:rsidP="00CB6756">
            <w:pPr>
              <w:spacing w:before="40" w:after="40"/>
              <w:jc w:val="both"/>
              <w:rPr>
                <w:rFonts w:ascii="Arial" w:hAnsi="Arial" w:cs="Arial"/>
              </w:rPr>
            </w:pPr>
          </w:p>
          <w:p w:rsidR="002444CF" w:rsidRPr="00BA6351" w:rsidRDefault="002444CF" w:rsidP="00CB6756">
            <w:pPr>
              <w:spacing w:before="40" w:after="40"/>
              <w:jc w:val="both"/>
              <w:rPr>
                <w:rFonts w:ascii="Arial" w:hAnsi="Arial" w:cs="Arial"/>
              </w:rPr>
            </w:pPr>
          </w:p>
          <w:p w:rsidR="002444CF" w:rsidRPr="00BA6351" w:rsidRDefault="002444CF" w:rsidP="00CB6756">
            <w:pPr>
              <w:spacing w:before="40" w:after="40"/>
              <w:jc w:val="both"/>
              <w:rPr>
                <w:rFonts w:ascii="Arial" w:hAnsi="Arial" w:cs="Arial"/>
              </w:rPr>
            </w:pPr>
          </w:p>
        </w:tc>
        <w:tc>
          <w:tcPr>
            <w:tcW w:w="4606" w:type="dxa"/>
            <w:tcMar>
              <w:top w:w="0" w:type="dxa"/>
              <w:left w:w="70" w:type="dxa"/>
              <w:bottom w:w="0" w:type="dxa"/>
              <w:right w:w="70" w:type="dxa"/>
            </w:tcMar>
          </w:tcPr>
          <w:p w:rsidR="002444CF" w:rsidRPr="00BA6351" w:rsidRDefault="002444CF" w:rsidP="002444CF">
            <w:pPr>
              <w:spacing w:before="40" w:after="40"/>
              <w:ind w:left="639"/>
              <w:jc w:val="both"/>
              <w:rPr>
                <w:rFonts w:ascii="Arial" w:hAnsi="Arial" w:cs="Arial"/>
              </w:rPr>
            </w:pPr>
            <w:r>
              <w:rPr>
                <w:rFonts w:ascii="Arial" w:hAnsi="Arial" w:cs="Arial"/>
              </w:rPr>
              <w:t>Dodavatel:</w:t>
            </w:r>
          </w:p>
        </w:tc>
      </w:tr>
      <w:tr w:rsidR="002444CF" w:rsidRPr="00BA6351" w:rsidTr="00CB6756">
        <w:tc>
          <w:tcPr>
            <w:tcW w:w="4606" w:type="dxa"/>
            <w:tcMar>
              <w:top w:w="0" w:type="dxa"/>
              <w:left w:w="70" w:type="dxa"/>
              <w:bottom w:w="0" w:type="dxa"/>
              <w:right w:w="70" w:type="dxa"/>
            </w:tcMar>
          </w:tcPr>
          <w:p w:rsidR="002444CF" w:rsidRPr="00BA6351" w:rsidRDefault="002444CF" w:rsidP="00CB6756">
            <w:pPr>
              <w:jc w:val="center"/>
              <w:rPr>
                <w:rFonts w:ascii="Arial" w:hAnsi="Arial" w:cs="Arial"/>
              </w:rPr>
            </w:pPr>
            <w:r w:rsidRPr="00BA6351">
              <w:rPr>
                <w:rFonts w:ascii="Arial" w:hAnsi="Arial" w:cs="Arial"/>
              </w:rPr>
              <w:t>………………</w:t>
            </w:r>
            <w:r>
              <w:rPr>
                <w:rFonts w:ascii="Arial" w:hAnsi="Arial" w:cs="Arial"/>
              </w:rPr>
              <w:t>…….</w:t>
            </w:r>
            <w:r w:rsidRPr="00BA6351">
              <w:rPr>
                <w:rFonts w:ascii="Arial" w:hAnsi="Arial" w:cs="Arial"/>
              </w:rPr>
              <w:t>……………..</w:t>
            </w:r>
          </w:p>
          <w:p w:rsidR="002444CF" w:rsidRDefault="002444CF" w:rsidP="00CB6756">
            <w:pPr>
              <w:jc w:val="center"/>
              <w:rPr>
                <w:rFonts w:ascii="Arial" w:hAnsi="Arial" w:cs="Arial"/>
              </w:rPr>
            </w:pPr>
            <w:r>
              <w:rPr>
                <w:rFonts w:ascii="Arial" w:hAnsi="Arial" w:cs="Arial"/>
              </w:rPr>
              <w:t xml:space="preserve">Střední škola logistiky a chemie, </w:t>
            </w:r>
          </w:p>
          <w:p w:rsidR="002444CF" w:rsidRDefault="002444CF" w:rsidP="00CB6756">
            <w:pPr>
              <w:jc w:val="center"/>
              <w:rPr>
                <w:rFonts w:ascii="Arial" w:hAnsi="Arial" w:cs="Arial"/>
              </w:rPr>
            </w:pPr>
            <w:r>
              <w:rPr>
                <w:rFonts w:ascii="Arial" w:hAnsi="Arial" w:cs="Arial"/>
              </w:rPr>
              <w:t>Olomouc U Hradiska 29</w:t>
            </w:r>
          </w:p>
          <w:p w:rsidR="002444CF" w:rsidRPr="00C60B3B" w:rsidRDefault="002444CF" w:rsidP="00CB6756">
            <w:pPr>
              <w:jc w:val="center"/>
              <w:rPr>
                <w:rFonts w:ascii="Arial" w:hAnsi="Arial" w:cs="Arial"/>
              </w:rPr>
            </w:pPr>
            <w:r w:rsidRPr="00C60B3B">
              <w:rPr>
                <w:rFonts w:ascii="Arial" w:hAnsi="Arial" w:cs="Arial"/>
              </w:rPr>
              <w:t>PaedDr. Daruše Mádrová</w:t>
            </w:r>
          </w:p>
          <w:p w:rsidR="002444CF" w:rsidRPr="00BA6351" w:rsidRDefault="002444CF" w:rsidP="00CB6756">
            <w:pPr>
              <w:jc w:val="center"/>
              <w:rPr>
                <w:rFonts w:ascii="Arial" w:hAnsi="Arial" w:cs="Arial"/>
                <w:i/>
                <w:iCs/>
              </w:rPr>
            </w:pPr>
            <w:r w:rsidRPr="00C60B3B">
              <w:rPr>
                <w:rFonts w:ascii="Arial" w:hAnsi="Arial" w:cs="Arial"/>
              </w:rPr>
              <w:t>ředitelka školy</w:t>
            </w:r>
          </w:p>
        </w:tc>
        <w:tc>
          <w:tcPr>
            <w:tcW w:w="4606" w:type="dxa"/>
            <w:tcMar>
              <w:top w:w="0" w:type="dxa"/>
              <w:left w:w="70" w:type="dxa"/>
              <w:bottom w:w="0" w:type="dxa"/>
              <w:right w:w="70" w:type="dxa"/>
            </w:tcMar>
          </w:tcPr>
          <w:p w:rsidR="002444CF" w:rsidRPr="00BA6351" w:rsidRDefault="002444CF" w:rsidP="002444CF">
            <w:pPr>
              <w:jc w:val="center"/>
              <w:rPr>
                <w:rFonts w:ascii="Arial" w:hAnsi="Arial" w:cs="Arial"/>
              </w:rPr>
            </w:pPr>
            <w:r w:rsidRPr="00BA6351">
              <w:rPr>
                <w:rFonts w:ascii="Arial" w:hAnsi="Arial" w:cs="Arial"/>
              </w:rPr>
              <w:t>………………</w:t>
            </w:r>
            <w:r>
              <w:rPr>
                <w:rFonts w:ascii="Arial" w:hAnsi="Arial" w:cs="Arial"/>
              </w:rPr>
              <w:t>…….</w:t>
            </w:r>
            <w:r w:rsidRPr="00BA6351">
              <w:rPr>
                <w:rFonts w:ascii="Arial" w:hAnsi="Arial" w:cs="Arial"/>
              </w:rPr>
              <w:t>……………..</w:t>
            </w:r>
          </w:p>
          <w:p w:rsidR="002444CF" w:rsidRDefault="002444CF" w:rsidP="002444CF">
            <w:pPr>
              <w:tabs>
                <w:tab w:val="left" w:pos="2835"/>
              </w:tabs>
              <w:spacing w:before="120"/>
              <w:jc w:val="center"/>
              <w:rPr>
                <w:rFonts w:ascii="Arial" w:hAnsi="Arial" w:cs="Arial"/>
              </w:rPr>
            </w:pPr>
            <w:r>
              <w:rPr>
                <w:rFonts w:ascii="Arial" w:hAnsi="Arial" w:cs="Arial"/>
              </w:rPr>
              <w:t xml:space="preserve">FLAME </w:t>
            </w:r>
            <w:proofErr w:type="spellStart"/>
            <w:r>
              <w:rPr>
                <w:rFonts w:ascii="Arial" w:hAnsi="Arial" w:cs="Arial"/>
              </w:rPr>
              <w:t>System</w:t>
            </w:r>
            <w:proofErr w:type="spellEnd"/>
            <w:r>
              <w:rPr>
                <w:rFonts w:ascii="Arial" w:hAnsi="Arial" w:cs="Arial"/>
              </w:rPr>
              <w:t xml:space="preserve"> s.r.o.</w:t>
            </w:r>
          </w:p>
          <w:p w:rsidR="002444CF" w:rsidRDefault="002444CF" w:rsidP="002444CF">
            <w:pPr>
              <w:jc w:val="center"/>
              <w:rPr>
                <w:rFonts w:ascii="Arial" w:hAnsi="Arial" w:cs="Arial"/>
                <w:szCs w:val="24"/>
              </w:rPr>
            </w:pPr>
            <w:r>
              <w:rPr>
                <w:rFonts w:ascii="Arial" w:hAnsi="Arial" w:cs="Arial"/>
                <w:szCs w:val="24"/>
              </w:rPr>
              <w:t xml:space="preserve">Bc. Aleš </w:t>
            </w:r>
            <w:proofErr w:type="spellStart"/>
            <w:r>
              <w:rPr>
                <w:rFonts w:ascii="Arial" w:hAnsi="Arial" w:cs="Arial"/>
                <w:szCs w:val="24"/>
              </w:rPr>
              <w:t>Kavik</w:t>
            </w:r>
            <w:proofErr w:type="spellEnd"/>
          </w:p>
          <w:p w:rsidR="002444CF" w:rsidRPr="006B1E9D" w:rsidRDefault="002444CF" w:rsidP="002444CF">
            <w:pPr>
              <w:jc w:val="center"/>
              <w:rPr>
                <w:rFonts w:ascii="Arial" w:hAnsi="Arial" w:cs="Arial"/>
                <w:szCs w:val="24"/>
              </w:rPr>
            </w:pPr>
            <w:r>
              <w:rPr>
                <w:rFonts w:ascii="Arial" w:hAnsi="Arial" w:cs="Arial"/>
                <w:szCs w:val="24"/>
              </w:rPr>
              <w:t>jednatel</w:t>
            </w:r>
          </w:p>
          <w:p w:rsidR="002444CF" w:rsidRPr="00BA6351" w:rsidRDefault="002444CF" w:rsidP="002444CF">
            <w:pPr>
              <w:tabs>
                <w:tab w:val="left" w:pos="426"/>
              </w:tabs>
              <w:jc w:val="center"/>
              <w:rPr>
                <w:rFonts w:ascii="Arial" w:hAnsi="Arial" w:cs="Arial"/>
              </w:rPr>
            </w:pPr>
          </w:p>
        </w:tc>
      </w:tr>
      <w:tr w:rsidR="002444CF" w:rsidRPr="00BA6351" w:rsidTr="00CB6756">
        <w:tc>
          <w:tcPr>
            <w:tcW w:w="4606" w:type="dxa"/>
            <w:tcMar>
              <w:top w:w="0" w:type="dxa"/>
              <w:left w:w="70" w:type="dxa"/>
              <w:bottom w:w="0" w:type="dxa"/>
              <w:right w:w="70" w:type="dxa"/>
            </w:tcMar>
          </w:tcPr>
          <w:p w:rsidR="002444CF" w:rsidRPr="00BA6351" w:rsidRDefault="002444CF" w:rsidP="00CB6756">
            <w:pPr>
              <w:jc w:val="center"/>
              <w:rPr>
                <w:rFonts w:ascii="Arial" w:hAnsi="Arial" w:cs="Arial"/>
              </w:rPr>
            </w:pPr>
          </w:p>
        </w:tc>
        <w:tc>
          <w:tcPr>
            <w:tcW w:w="4606" w:type="dxa"/>
            <w:tcMar>
              <w:top w:w="0" w:type="dxa"/>
              <w:left w:w="70" w:type="dxa"/>
              <w:bottom w:w="0" w:type="dxa"/>
              <w:right w:w="70" w:type="dxa"/>
            </w:tcMar>
          </w:tcPr>
          <w:p w:rsidR="002444CF" w:rsidRPr="00BA6351" w:rsidRDefault="002444CF" w:rsidP="00CB6756">
            <w:pPr>
              <w:jc w:val="center"/>
              <w:rPr>
                <w:rFonts w:ascii="Arial" w:hAnsi="Arial" w:cs="Arial"/>
              </w:rPr>
            </w:pPr>
          </w:p>
        </w:tc>
      </w:tr>
    </w:tbl>
    <w:p w:rsidR="003B4022" w:rsidRPr="001E195C" w:rsidRDefault="003B4022" w:rsidP="001E195C">
      <w:pPr>
        <w:pStyle w:val="Heading21"/>
        <w:keepNext/>
        <w:numPr>
          <w:ilvl w:val="0"/>
          <w:numId w:val="0"/>
        </w:numPr>
        <w:tabs>
          <w:tab w:val="left" w:pos="708"/>
        </w:tabs>
        <w:spacing w:before="0"/>
        <w:rPr>
          <w:rFonts w:ascii="Arial" w:hAnsi="Arial" w:cs="Arial"/>
          <w:i/>
          <w:color w:val="FF0000"/>
          <w:szCs w:val="24"/>
        </w:rPr>
      </w:pPr>
      <w:r>
        <w:rPr>
          <w:rFonts w:ascii="Arial" w:hAnsi="Arial" w:cs="Arial"/>
          <w:i/>
          <w:color w:val="FF0000"/>
          <w:szCs w:val="24"/>
        </w:rPr>
        <w:tab/>
      </w:r>
      <w:r>
        <w:rPr>
          <w:rFonts w:ascii="Arial" w:hAnsi="Arial" w:cs="Arial"/>
          <w:i/>
          <w:color w:val="FF0000"/>
          <w:szCs w:val="24"/>
        </w:rPr>
        <w:tab/>
      </w:r>
    </w:p>
    <w:p w:rsidR="003B4022" w:rsidRDefault="003B4022"/>
    <w:p w:rsidR="003B4022" w:rsidRDefault="003B4022">
      <w:pPr>
        <w:overflowPunct/>
        <w:autoSpaceDE/>
        <w:autoSpaceDN/>
        <w:adjustRightInd/>
        <w:spacing w:after="200" w:line="276" w:lineRule="auto"/>
      </w:pPr>
      <w:r>
        <w:br w:type="page"/>
      </w:r>
    </w:p>
    <w:p w:rsidR="003B4022" w:rsidRPr="00123CFF" w:rsidRDefault="003B4022" w:rsidP="00123CFF">
      <w:pPr>
        <w:jc w:val="center"/>
        <w:rPr>
          <w:rFonts w:ascii="Arial" w:hAnsi="Arial" w:cs="Arial"/>
          <w:szCs w:val="24"/>
        </w:rPr>
      </w:pPr>
      <w:r w:rsidRPr="00123CFF">
        <w:rPr>
          <w:rFonts w:ascii="Arial" w:hAnsi="Arial" w:cs="Arial"/>
          <w:szCs w:val="24"/>
        </w:rPr>
        <w:lastRenderedPageBreak/>
        <w:t xml:space="preserve">Příloha č. 1 </w:t>
      </w:r>
    </w:p>
    <w:p w:rsidR="003B4022" w:rsidRDefault="003B4022" w:rsidP="00123CFF">
      <w:pPr>
        <w:jc w:val="center"/>
        <w:rPr>
          <w:rFonts w:ascii="Arial" w:hAnsi="Arial" w:cs="Arial"/>
          <w:szCs w:val="24"/>
        </w:rPr>
      </w:pPr>
    </w:p>
    <w:p w:rsidR="003B4022" w:rsidRDefault="003B4022" w:rsidP="00123CFF">
      <w:pPr>
        <w:jc w:val="center"/>
        <w:rPr>
          <w:rFonts w:ascii="Arial" w:hAnsi="Arial" w:cs="Arial"/>
          <w:szCs w:val="24"/>
        </w:rPr>
      </w:pPr>
    </w:p>
    <w:p w:rsidR="003B4022" w:rsidRPr="00BC47F6" w:rsidRDefault="003B4022" w:rsidP="00123CFF">
      <w:pPr>
        <w:jc w:val="center"/>
        <w:rPr>
          <w:rFonts w:ascii="Arial" w:hAnsi="Arial" w:cs="Arial"/>
          <w:b/>
          <w:szCs w:val="24"/>
          <w:u w:val="single"/>
        </w:rPr>
      </w:pPr>
      <w:r w:rsidRPr="00BC47F6">
        <w:rPr>
          <w:rFonts w:ascii="Arial" w:hAnsi="Arial" w:cs="Arial"/>
          <w:b/>
          <w:szCs w:val="24"/>
          <w:u w:val="single"/>
        </w:rPr>
        <w:t>Oprávnění zaměstnanci Objednatele</w:t>
      </w:r>
    </w:p>
    <w:p w:rsidR="003B4022" w:rsidRDefault="003B4022" w:rsidP="003C65BB">
      <w:pPr>
        <w:tabs>
          <w:tab w:val="left" w:pos="2835"/>
        </w:tabs>
        <w:rPr>
          <w:rFonts w:ascii="Arial" w:hAnsi="Arial" w:cs="Arial"/>
          <w:szCs w:val="24"/>
        </w:rPr>
      </w:pPr>
    </w:p>
    <w:p w:rsidR="003B4022" w:rsidRDefault="003B4022" w:rsidP="003C65BB">
      <w:pPr>
        <w:tabs>
          <w:tab w:val="left" w:pos="2835"/>
        </w:tabs>
        <w:rPr>
          <w:rFonts w:ascii="Arial" w:hAnsi="Arial" w:cs="Arial"/>
          <w:szCs w:val="24"/>
        </w:rPr>
      </w:pPr>
    </w:p>
    <w:p w:rsidR="003B4022" w:rsidRDefault="00EC50C9" w:rsidP="003C65BB">
      <w:pPr>
        <w:tabs>
          <w:tab w:val="left" w:pos="2835"/>
        </w:tabs>
        <w:jc w:val="center"/>
        <w:rPr>
          <w:rFonts w:ascii="Arial" w:hAnsi="Arial" w:cs="Arial"/>
        </w:rPr>
      </w:pPr>
      <w:r>
        <w:rPr>
          <w:rFonts w:ascii="Arial" w:hAnsi="Arial" w:cs="Arial"/>
        </w:rPr>
        <w:t>Bc. Zdenka Adámková, telefon</w:t>
      </w:r>
      <w:bookmarkStart w:id="2" w:name="_GoBack"/>
      <w:bookmarkEnd w:id="2"/>
      <w:r>
        <w:rPr>
          <w:rFonts w:ascii="Arial" w:hAnsi="Arial" w:cs="Arial"/>
        </w:rPr>
        <w:t xml:space="preserve">, e-mail: </w:t>
      </w:r>
    </w:p>
    <w:p w:rsidR="003B4022" w:rsidRPr="00123CFF" w:rsidRDefault="003B4022" w:rsidP="00123CFF">
      <w:pPr>
        <w:jc w:val="center"/>
        <w:rPr>
          <w:rFonts w:ascii="Arial" w:hAnsi="Arial" w:cs="Arial"/>
          <w:szCs w:val="24"/>
        </w:rPr>
      </w:pPr>
    </w:p>
    <w:p w:rsidR="003B4022" w:rsidRDefault="003B4022">
      <w:pPr>
        <w:jc w:val="center"/>
      </w:pPr>
    </w:p>
    <w:p w:rsidR="003B4022" w:rsidRDefault="003B4022">
      <w:pPr>
        <w:overflowPunct/>
        <w:autoSpaceDE/>
        <w:autoSpaceDN/>
        <w:adjustRightInd/>
        <w:spacing w:after="200" w:line="276" w:lineRule="auto"/>
      </w:pPr>
    </w:p>
    <w:p w:rsidR="003B4022" w:rsidRDefault="003B4022" w:rsidP="00123CFF">
      <w:pPr>
        <w:jc w:val="center"/>
        <w:rPr>
          <w:rFonts w:ascii="Arial" w:hAnsi="Arial" w:cs="Arial"/>
          <w:szCs w:val="24"/>
        </w:rPr>
      </w:pPr>
    </w:p>
    <w:p w:rsidR="003B4022" w:rsidRDefault="003B4022" w:rsidP="00123CFF">
      <w:pPr>
        <w:jc w:val="center"/>
        <w:rPr>
          <w:rFonts w:ascii="Arial" w:hAnsi="Arial" w:cs="Arial"/>
          <w:szCs w:val="24"/>
        </w:rPr>
      </w:pPr>
    </w:p>
    <w:p w:rsidR="003B4022" w:rsidRDefault="003B4022" w:rsidP="00123CFF">
      <w:pPr>
        <w:jc w:val="center"/>
        <w:rPr>
          <w:rFonts w:ascii="Arial" w:hAnsi="Arial" w:cs="Arial"/>
          <w:szCs w:val="24"/>
        </w:rPr>
      </w:pPr>
    </w:p>
    <w:p w:rsidR="003B4022" w:rsidRDefault="003B4022" w:rsidP="00123CFF">
      <w:pPr>
        <w:jc w:val="center"/>
        <w:rPr>
          <w:rFonts w:ascii="Arial" w:hAnsi="Arial" w:cs="Arial"/>
          <w:b/>
          <w:szCs w:val="24"/>
          <w:u w:val="single"/>
        </w:rPr>
      </w:pPr>
      <w:r w:rsidRPr="00BC47F6">
        <w:rPr>
          <w:rFonts w:ascii="Arial" w:hAnsi="Arial" w:cs="Arial"/>
          <w:b/>
          <w:szCs w:val="24"/>
          <w:u w:val="single"/>
        </w:rPr>
        <w:t>Kontaktní osoby Dodavatele</w:t>
      </w:r>
    </w:p>
    <w:p w:rsidR="003B4022" w:rsidRDefault="003B4022" w:rsidP="00123CFF">
      <w:pPr>
        <w:jc w:val="center"/>
        <w:rPr>
          <w:rFonts w:ascii="Arial" w:hAnsi="Arial" w:cs="Arial"/>
          <w:b/>
          <w:szCs w:val="24"/>
          <w:u w:val="single"/>
        </w:rPr>
      </w:pPr>
    </w:p>
    <w:p w:rsidR="003B4022" w:rsidRPr="00456D09" w:rsidRDefault="00E05528" w:rsidP="00123CFF">
      <w:pPr>
        <w:jc w:val="center"/>
        <w:rPr>
          <w:rFonts w:ascii="Arial" w:hAnsi="Arial" w:cs="Arial"/>
          <w:color w:val="FF0000"/>
          <w:szCs w:val="24"/>
        </w:rPr>
      </w:pPr>
      <w:r w:rsidRPr="00E05528">
        <w:rPr>
          <w:rFonts w:ascii="Arial" w:hAnsi="Arial" w:cs="Arial"/>
          <w:szCs w:val="24"/>
        </w:rPr>
        <w:t xml:space="preserve">Daniel Konečný, </w:t>
      </w:r>
      <w:proofErr w:type="gramStart"/>
      <w:r>
        <w:rPr>
          <w:rFonts w:ascii="Arial" w:hAnsi="Arial" w:cs="Arial"/>
          <w:szCs w:val="24"/>
        </w:rPr>
        <w:t>telefon:</w:t>
      </w:r>
      <w:r w:rsidRPr="00E05528">
        <w:rPr>
          <w:rFonts w:ascii="Arial" w:hAnsi="Arial" w:cs="Arial"/>
          <w:szCs w:val="24"/>
        </w:rPr>
        <w:t xml:space="preserve">, </w:t>
      </w:r>
      <w:r>
        <w:rPr>
          <w:rFonts w:ascii="Arial" w:hAnsi="Arial" w:cs="Arial"/>
          <w:szCs w:val="24"/>
        </w:rPr>
        <w:t>e-mail</w:t>
      </w:r>
      <w:proofErr w:type="gramEnd"/>
      <w:r>
        <w:rPr>
          <w:rFonts w:ascii="Arial" w:hAnsi="Arial" w:cs="Arial"/>
          <w:szCs w:val="24"/>
        </w:rPr>
        <w:t xml:space="preserve">: </w:t>
      </w:r>
    </w:p>
    <w:p w:rsidR="003B4022" w:rsidRDefault="003B4022">
      <w:pPr>
        <w:jc w:val="center"/>
      </w:pPr>
    </w:p>
    <w:p w:rsidR="003B4022" w:rsidRPr="00123CFF" w:rsidRDefault="003B4022" w:rsidP="00123CFF"/>
    <w:p w:rsidR="003B4022" w:rsidRPr="00123CFF" w:rsidRDefault="003B4022" w:rsidP="00123CFF"/>
    <w:p w:rsidR="003B4022" w:rsidRPr="00123CFF" w:rsidRDefault="003B4022" w:rsidP="00123CFF"/>
    <w:p w:rsidR="003B4022" w:rsidRPr="00123CFF" w:rsidRDefault="003B4022" w:rsidP="00123CFF"/>
    <w:p w:rsidR="003B4022" w:rsidRPr="00123CFF" w:rsidRDefault="003B4022" w:rsidP="00123CFF"/>
    <w:p w:rsidR="003B4022" w:rsidRDefault="003B4022" w:rsidP="00123CFF"/>
    <w:p w:rsidR="003B4022" w:rsidRPr="00123CFF" w:rsidRDefault="003B4022" w:rsidP="00123CFF">
      <w:pPr>
        <w:tabs>
          <w:tab w:val="left" w:pos="7255"/>
        </w:tabs>
      </w:pPr>
      <w:r>
        <w:tab/>
      </w:r>
    </w:p>
    <w:sectPr w:rsidR="003B4022" w:rsidRPr="00123CFF" w:rsidSect="00E354C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CA" w:rsidRDefault="00A56CCA" w:rsidP="000D6515">
      <w:r>
        <w:separator/>
      </w:r>
    </w:p>
  </w:endnote>
  <w:endnote w:type="continuationSeparator" w:id="0">
    <w:p w:rsidR="00A56CCA" w:rsidRDefault="00A56CCA"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22" w:rsidRPr="000D6515" w:rsidRDefault="003B4022">
    <w:pPr>
      <w:pStyle w:val="Zpat"/>
      <w:jc w:val="center"/>
      <w:rPr>
        <w:rFonts w:ascii="Arial" w:hAnsi="Arial" w:cs="Arial"/>
        <w:sz w:val="20"/>
      </w:rPr>
    </w:pPr>
    <w:r w:rsidRPr="000D6515">
      <w:rPr>
        <w:rFonts w:ascii="Arial" w:hAnsi="Arial" w:cs="Arial"/>
        <w:sz w:val="20"/>
      </w:rPr>
      <w:t xml:space="preserve">Stránka </w:t>
    </w:r>
    <w:r w:rsidRPr="000D6515">
      <w:rPr>
        <w:rFonts w:ascii="Arial" w:hAnsi="Arial" w:cs="Arial"/>
        <w:b/>
        <w:bCs/>
        <w:sz w:val="20"/>
      </w:rPr>
      <w:fldChar w:fldCharType="begin"/>
    </w:r>
    <w:r w:rsidRPr="000D6515">
      <w:rPr>
        <w:rFonts w:ascii="Arial" w:hAnsi="Arial" w:cs="Arial"/>
        <w:b/>
        <w:bCs/>
        <w:sz w:val="20"/>
      </w:rPr>
      <w:instrText>PAGE</w:instrText>
    </w:r>
    <w:r w:rsidRPr="000D6515">
      <w:rPr>
        <w:rFonts w:ascii="Arial" w:hAnsi="Arial" w:cs="Arial"/>
        <w:b/>
        <w:bCs/>
        <w:sz w:val="20"/>
      </w:rPr>
      <w:fldChar w:fldCharType="separate"/>
    </w:r>
    <w:r w:rsidR="00C60B3B">
      <w:rPr>
        <w:rFonts w:ascii="Arial" w:hAnsi="Arial" w:cs="Arial"/>
        <w:b/>
        <w:bCs/>
        <w:noProof/>
        <w:sz w:val="20"/>
      </w:rPr>
      <w:t>7</w:t>
    </w:r>
    <w:r w:rsidRPr="000D6515">
      <w:rPr>
        <w:rFonts w:ascii="Arial" w:hAnsi="Arial" w:cs="Arial"/>
        <w:b/>
        <w:bCs/>
        <w:sz w:val="20"/>
      </w:rPr>
      <w:fldChar w:fldCharType="end"/>
    </w:r>
    <w:r w:rsidRPr="000D6515">
      <w:rPr>
        <w:rFonts w:ascii="Arial" w:hAnsi="Arial" w:cs="Arial"/>
        <w:sz w:val="20"/>
      </w:rPr>
      <w:t xml:space="preserve"> z </w:t>
    </w:r>
    <w:r w:rsidRPr="000D6515">
      <w:rPr>
        <w:rFonts w:ascii="Arial" w:hAnsi="Arial" w:cs="Arial"/>
        <w:b/>
        <w:bCs/>
        <w:sz w:val="20"/>
      </w:rPr>
      <w:fldChar w:fldCharType="begin"/>
    </w:r>
    <w:r w:rsidRPr="000D6515">
      <w:rPr>
        <w:rFonts w:ascii="Arial" w:hAnsi="Arial" w:cs="Arial"/>
        <w:b/>
        <w:bCs/>
        <w:sz w:val="20"/>
      </w:rPr>
      <w:instrText>NUMPAGES</w:instrText>
    </w:r>
    <w:r w:rsidRPr="000D6515">
      <w:rPr>
        <w:rFonts w:ascii="Arial" w:hAnsi="Arial" w:cs="Arial"/>
        <w:b/>
        <w:bCs/>
        <w:sz w:val="20"/>
      </w:rPr>
      <w:fldChar w:fldCharType="separate"/>
    </w:r>
    <w:r w:rsidR="00C60B3B">
      <w:rPr>
        <w:rFonts w:ascii="Arial" w:hAnsi="Arial" w:cs="Arial"/>
        <w:b/>
        <w:bCs/>
        <w:noProof/>
        <w:sz w:val="20"/>
      </w:rPr>
      <w:t>7</w:t>
    </w:r>
    <w:r w:rsidRPr="000D6515">
      <w:rPr>
        <w:rFonts w:ascii="Arial" w:hAnsi="Arial" w:cs="Arial"/>
        <w:b/>
        <w:bCs/>
        <w:sz w:val="20"/>
      </w:rPr>
      <w:fldChar w:fldCharType="end"/>
    </w:r>
  </w:p>
  <w:p w:rsidR="003B4022" w:rsidRDefault="003B40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CA" w:rsidRDefault="00A56CCA" w:rsidP="000D6515">
      <w:r>
        <w:separator/>
      </w:r>
    </w:p>
  </w:footnote>
  <w:footnote w:type="continuationSeparator" w:id="0">
    <w:p w:rsidR="00A56CCA" w:rsidRDefault="00A56CCA"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86D50"/>
    <w:multiLevelType w:val="multilevel"/>
    <w:tmpl w:val="6A641CF6"/>
    <w:lvl w:ilvl="0">
      <w:start w:val="1"/>
      <w:numFmt w:val="decimal"/>
      <w:pStyle w:val="Heading11"/>
      <w:lvlText w:val="%1."/>
      <w:lvlJc w:val="left"/>
      <w:pPr>
        <w:ind w:left="426"/>
      </w:pPr>
      <w:rPr>
        <w:rFonts w:cs="Times New Roman"/>
      </w:r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
    <w:nsid w:val="2D315C49"/>
    <w:multiLevelType w:val="hybridMultilevel"/>
    <w:tmpl w:val="4B66152E"/>
    <w:lvl w:ilvl="0" w:tplc="9184EB52">
      <w:start w:val="7"/>
      <w:numFmt w:val="bullet"/>
      <w:lvlText w:val="-"/>
      <w:lvlJc w:val="left"/>
      <w:pPr>
        <w:ind w:left="927" w:hanging="360"/>
      </w:pPr>
      <w:rPr>
        <w:rFonts w:ascii="Arial" w:eastAsia="Times New Roman" w:hAnsi="Arial" w:hint="default"/>
      </w:rPr>
    </w:lvl>
    <w:lvl w:ilvl="1" w:tplc="04050003">
      <w:start w:val="1"/>
      <w:numFmt w:val="bullet"/>
      <w:lvlText w:val="o"/>
      <w:lvlJc w:val="left"/>
      <w:pPr>
        <w:ind w:left="1647" w:hanging="360"/>
      </w:pPr>
      <w:rPr>
        <w:rFonts w:ascii="Courier New" w:hAnsi="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hint="default"/>
      </w:rPr>
    </w:lvl>
    <w:lvl w:ilvl="8" w:tplc="04050005">
      <w:start w:val="1"/>
      <w:numFmt w:val="bullet"/>
      <w:lvlText w:val=""/>
      <w:lvlJc w:val="left"/>
      <w:pPr>
        <w:ind w:left="6687" w:hanging="360"/>
      </w:pPr>
      <w:rPr>
        <w:rFonts w:ascii="Wingdings" w:hAnsi="Wingdings" w:hint="default"/>
      </w:rPr>
    </w:lvl>
  </w:abstractNum>
  <w:abstractNum w:abstractNumId="2">
    <w:nsid w:val="6C4737FC"/>
    <w:multiLevelType w:val="multilevel"/>
    <w:tmpl w:val="379E353E"/>
    <w:lvl w:ilvl="0">
      <w:start w:val="1"/>
      <w:numFmt w:val="decimal"/>
      <w:lvlText w:val="%1."/>
      <w:lvlJc w:val="left"/>
      <w:pPr>
        <w:ind w:left="1080" w:hanging="360"/>
      </w:pPr>
      <w:rPr>
        <w:rFonts w:cs="Times New Roman"/>
        <w:b/>
      </w:rPr>
    </w:lvl>
    <w:lvl w:ilvl="1">
      <w:start w:val="1"/>
      <w:numFmt w:val="decimal"/>
      <w:isLgl/>
      <w:lvlText w:val="%1.%2."/>
      <w:lvlJc w:val="left"/>
      <w:pPr>
        <w:ind w:left="1713" w:hanging="720"/>
      </w:pPr>
      <w:rPr>
        <w:rFonts w:cs="Times New Roman"/>
        <w:b w:val="0"/>
        <w:color w:val="auto"/>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lvl w:ilvl="0">
        <w:start w:val="1"/>
        <w:numFmt w:val="decimal"/>
        <w:pStyle w:val="Heading11"/>
        <w:suff w:val="space"/>
        <w:lvlText w:val="%1."/>
        <w:lvlJc w:val="left"/>
        <w:pPr>
          <w:ind w:left="426"/>
        </w:pPr>
        <w:rPr>
          <w:rFonts w:cs="Times New Roman"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cs="Times New Roman" w:hint="default"/>
        </w:rPr>
      </w:lvl>
    </w:lvlOverride>
    <w:lvlOverride w:ilvl="3">
      <w:lvl w:ilvl="3">
        <w:start w:val="1"/>
        <w:numFmt w:val="decimal"/>
        <w:lvlText w:val="%1.%2.%3.%4."/>
        <w:lvlJc w:val="left"/>
        <w:pPr>
          <w:ind w:left="2154" w:hanging="648"/>
        </w:pPr>
        <w:rPr>
          <w:rFonts w:cs="Times New Roman" w:hint="default"/>
        </w:rPr>
      </w:lvl>
    </w:lvlOverride>
    <w:lvlOverride w:ilvl="4">
      <w:lvl w:ilvl="4">
        <w:start w:val="1"/>
        <w:numFmt w:val="decimal"/>
        <w:lvlText w:val="%1.%2.%3.%4.%5."/>
        <w:lvlJc w:val="left"/>
        <w:pPr>
          <w:ind w:left="2658" w:hanging="792"/>
        </w:pPr>
        <w:rPr>
          <w:rFonts w:cs="Times New Roman" w:hint="default"/>
        </w:rPr>
      </w:lvl>
    </w:lvlOverride>
    <w:lvlOverride w:ilvl="5">
      <w:lvl w:ilvl="5">
        <w:start w:val="1"/>
        <w:numFmt w:val="decimal"/>
        <w:lvlText w:val="%1.%2.%3.%4.%5.%6."/>
        <w:lvlJc w:val="left"/>
        <w:pPr>
          <w:ind w:left="3162" w:hanging="936"/>
        </w:pPr>
        <w:rPr>
          <w:rFonts w:cs="Times New Roman" w:hint="default"/>
        </w:rPr>
      </w:lvl>
    </w:lvlOverride>
    <w:lvlOverride w:ilvl="6">
      <w:lvl w:ilvl="6">
        <w:start w:val="1"/>
        <w:numFmt w:val="decimal"/>
        <w:lvlText w:val="%1.%2.%3.%4.%5.%6.%7."/>
        <w:lvlJc w:val="left"/>
        <w:pPr>
          <w:ind w:left="3666" w:hanging="1080"/>
        </w:pPr>
        <w:rPr>
          <w:rFonts w:cs="Times New Roman" w:hint="default"/>
        </w:rPr>
      </w:lvl>
    </w:lvlOverride>
    <w:lvlOverride w:ilvl="7">
      <w:lvl w:ilvl="7">
        <w:start w:val="1"/>
        <w:numFmt w:val="decimal"/>
        <w:lvlText w:val="%1.%2.%3.%4.%5.%6.%7.%8."/>
        <w:lvlJc w:val="left"/>
        <w:pPr>
          <w:ind w:left="4170" w:hanging="1224"/>
        </w:pPr>
        <w:rPr>
          <w:rFonts w:cs="Times New Roman" w:hint="default"/>
        </w:rPr>
      </w:lvl>
    </w:lvlOverride>
    <w:lvlOverride w:ilvl="8">
      <w:lvl w:ilvl="8">
        <w:start w:val="1"/>
        <w:numFmt w:val="decimal"/>
        <w:lvlText w:val="%1.%2.%3.%4.%5.%6.%7.%8.%9."/>
        <w:lvlJc w:val="left"/>
        <w:pPr>
          <w:ind w:left="4746" w:hanging="144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2E3"/>
    <w:rsid w:val="000314BB"/>
    <w:rsid w:val="00082BA6"/>
    <w:rsid w:val="000977F1"/>
    <w:rsid w:val="000A48F3"/>
    <w:rsid w:val="000A66A8"/>
    <w:rsid w:val="000A6971"/>
    <w:rsid w:val="000B6505"/>
    <w:rsid w:val="000D6515"/>
    <w:rsid w:val="000F1809"/>
    <w:rsid w:val="000F21F5"/>
    <w:rsid w:val="00123CFF"/>
    <w:rsid w:val="001368B6"/>
    <w:rsid w:val="001943C8"/>
    <w:rsid w:val="001C1914"/>
    <w:rsid w:val="001D6070"/>
    <w:rsid w:val="001E195C"/>
    <w:rsid w:val="00215072"/>
    <w:rsid w:val="002444CF"/>
    <w:rsid w:val="0026085C"/>
    <w:rsid w:val="002D406E"/>
    <w:rsid w:val="002D60E7"/>
    <w:rsid w:val="00315755"/>
    <w:rsid w:val="003B4022"/>
    <w:rsid w:val="003C204E"/>
    <w:rsid w:val="003C65BB"/>
    <w:rsid w:val="003C73CF"/>
    <w:rsid w:val="003D4E20"/>
    <w:rsid w:val="003F6FDD"/>
    <w:rsid w:val="00402926"/>
    <w:rsid w:val="0044215A"/>
    <w:rsid w:val="00456D09"/>
    <w:rsid w:val="00481993"/>
    <w:rsid w:val="00481C85"/>
    <w:rsid w:val="004A7BCD"/>
    <w:rsid w:val="004B3728"/>
    <w:rsid w:val="004C767A"/>
    <w:rsid w:val="004E0E47"/>
    <w:rsid w:val="004E1589"/>
    <w:rsid w:val="004E5F81"/>
    <w:rsid w:val="0051195E"/>
    <w:rsid w:val="00511C9D"/>
    <w:rsid w:val="00580BBD"/>
    <w:rsid w:val="0058673A"/>
    <w:rsid w:val="005D23AB"/>
    <w:rsid w:val="005F2C69"/>
    <w:rsid w:val="0060790B"/>
    <w:rsid w:val="006266F5"/>
    <w:rsid w:val="00641B60"/>
    <w:rsid w:val="00690171"/>
    <w:rsid w:val="006970B3"/>
    <w:rsid w:val="006D0ABE"/>
    <w:rsid w:val="006F05AF"/>
    <w:rsid w:val="0071501D"/>
    <w:rsid w:val="007279D2"/>
    <w:rsid w:val="00745C7C"/>
    <w:rsid w:val="00756108"/>
    <w:rsid w:val="00790383"/>
    <w:rsid w:val="00797495"/>
    <w:rsid w:val="007B6DF8"/>
    <w:rsid w:val="007B7D9D"/>
    <w:rsid w:val="007C4F8A"/>
    <w:rsid w:val="007D0010"/>
    <w:rsid w:val="007D33C0"/>
    <w:rsid w:val="007D6348"/>
    <w:rsid w:val="007E25FA"/>
    <w:rsid w:val="007F53C0"/>
    <w:rsid w:val="008074B4"/>
    <w:rsid w:val="00812D68"/>
    <w:rsid w:val="00825FD8"/>
    <w:rsid w:val="008317A0"/>
    <w:rsid w:val="00834076"/>
    <w:rsid w:val="00846820"/>
    <w:rsid w:val="00847076"/>
    <w:rsid w:val="0085089B"/>
    <w:rsid w:val="008900A3"/>
    <w:rsid w:val="00895640"/>
    <w:rsid w:val="008A64D5"/>
    <w:rsid w:val="008E0A74"/>
    <w:rsid w:val="00934BD4"/>
    <w:rsid w:val="00944475"/>
    <w:rsid w:val="00952284"/>
    <w:rsid w:val="009859F8"/>
    <w:rsid w:val="009A2C67"/>
    <w:rsid w:val="009C69EF"/>
    <w:rsid w:val="009D75B5"/>
    <w:rsid w:val="009F7569"/>
    <w:rsid w:val="00A17883"/>
    <w:rsid w:val="00A52692"/>
    <w:rsid w:val="00A56CCA"/>
    <w:rsid w:val="00A950BF"/>
    <w:rsid w:val="00AC0328"/>
    <w:rsid w:val="00AF4006"/>
    <w:rsid w:val="00B02ED8"/>
    <w:rsid w:val="00B14580"/>
    <w:rsid w:val="00B52AE1"/>
    <w:rsid w:val="00B70800"/>
    <w:rsid w:val="00B91AF8"/>
    <w:rsid w:val="00BC47F6"/>
    <w:rsid w:val="00BF4A16"/>
    <w:rsid w:val="00C206DA"/>
    <w:rsid w:val="00C4072B"/>
    <w:rsid w:val="00C57898"/>
    <w:rsid w:val="00C60B3B"/>
    <w:rsid w:val="00C67921"/>
    <w:rsid w:val="00C7728A"/>
    <w:rsid w:val="00C92E95"/>
    <w:rsid w:val="00CD5EC8"/>
    <w:rsid w:val="00CF1E25"/>
    <w:rsid w:val="00D475F8"/>
    <w:rsid w:val="00D53CBE"/>
    <w:rsid w:val="00D62533"/>
    <w:rsid w:val="00D858EA"/>
    <w:rsid w:val="00DA14DD"/>
    <w:rsid w:val="00DB568B"/>
    <w:rsid w:val="00DE76C0"/>
    <w:rsid w:val="00E05528"/>
    <w:rsid w:val="00E354CC"/>
    <w:rsid w:val="00E76645"/>
    <w:rsid w:val="00E83C16"/>
    <w:rsid w:val="00EC1A91"/>
    <w:rsid w:val="00EC50C9"/>
    <w:rsid w:val="00F03B84"/>
    <w:rsid w:val="00F27466"/>
    <w:rsid w:val="00FA0A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pPr>
    <w:rPr>
      <w:rFonts w:ascii="Times New Roman" w:eastAsia="Times New Roman" w:hAnsi="Times New Roman"/>
      <w:sz w:val="24"/>
      <w:szCs w:val="20"/>
    </w:rPr>
  </w:style>
  <w:style w:type="paragraph" w:styleId="Nadpis2">
    <w:name w:val="heading 2"/>
    <w:basedOn w:val="Normln"/>
    <w:next w:val="Normln"/>
    <w:link w:val="Nadpis2Char"/>
    <w:uiPriority w:val="99"/>
    <w:qFormat/>
    <w:rsid w:val="00C92E95"/>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C92E95"/>
    <w:rPr>
      <w:rFonts w:ascii="Cambria" w:hAnsi="Cambria" w:cs="Times New Roman"/>
      <w:b/>
      <w:bCs/>
      <w:color w:val="4F81BD"/>
      <w:sz w:val="26"/>
      <w:szCs w:val="26"/>
      <w:lang w:eastAsia="cs-CZ"/>
    </w:rPr>
  </w:style>
  <w:style w:type="paragraph" w:styleId="Zkladntextodsazen">
    <w:name w:val="Body Text Indent"/>
    <w:basedOn w:val="Normln"/>
    <w:link w:val="ZkladntextodsazenChar"/>
    <w:uiPriority w:val="99"/>
    <w:semiHidden/>
    <w:rsid w:val="00C92E95"/>
    <w:pPr>
      <w:spacing w:after="120"/>
      <w:ind w:left="283"/>
    </w:pPr>
  </w:style>
  <w:style w:type="character" w:customStyle="1" w:styleId="ZkladntextodsazenChar">
    <w:name w:val="Základní text odsazený Char"/>
    <w:basedOn w:val="Standardnpsmoodstavce"/>
    <w:link w:val="Zkladntextodsazen"/>
    <w:uiPriority w:val="99"/>
    <w:semiHidden/>
    <w:locked/>
    <w:rsid w:val="00C92E95"/>
    <w:rPr>
      <w:rFonts w:ascii="Times New Roman" w:hAnsi="Times New Roman" w:cs="Times New Roman"/>
      <w:sz w:val="20"/>
      <w:szCs w:val="20"/>
    </w:rPr>
  </w:style>
  <w:style w:type="paragraph" w:styleId="Odstavecseseznamem">
    <w:name w:val="List Paragraph"/>
    <w:basedOn w:val="Normln"/>
    <w:uiPriority w:val="99"/>
    <w:qFormat/>
    <w:rsid w:val="00C92E95"/>
    <w:pPr>
      <w:ind w:left="720"/>
      <w:contextualSpacing/>
    </w:pPr>
  </w:style>
  <w:style w:type="paragraph" w:customStyle="1" w:styleId="IR">
    <w:name w:val="IR"/>
    <w:basedOn w:val="Normln"/>
    <w:uiPriority w:val="99"/>
    <w:rsid w:val="00C92E95"/>
    <w:pPr>
      <w:spacing w:before="120"/>
      <w:jc w:val="both"/>
    </w:pPr>
  </w:style>
  <w:style w:type="paragraph" w:customStyle="1" w:styleId="Heading11">
    <w:name w:val="Heading11"/>
    <w:basedOn w:val="Normln"/>
    <w:autoRedefine/>
    <w:uiPriority w:val="99"/>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uiPriority w:val="99"/>
    <w:rsid w:val="00C92E95"/>
    <w:pPr>
      <w:keepNext w:val="0"/>
      <w:keepLines w:val="0"/>
      <w:numPr>
        <w:ilvl w:val="1"/>
        <w:numId w:val="1"/>
      </w:numPr>
      <w:overflowPunct/>
      <w:autoSpaceDE/>
      <w:autoSpaceDN/>
      <w:adjustRightInd/>
      <w:snapToGrid w:val="0"/>
      <w:spacing w:before="120" w:after="240"/>
      <w:ind w:left="1440" w:hanging="360"/>
      <w:jc w:val="both"/>
    </w:pPr>
    <w:rPr>
      <w:rFonts w:ascii="Times New Roman" w:hAnsi="Times New Roman"/>
      <w:b w:val="0"/>
      <w:bCs w:val="0"/>
      <w:color w:val="auto"/>
      <w:sz w:val="22"/>
      <w:szCs w:val="22"/>
    </w:rPr>
  </w:style>
  <w:style w:type="character" w:customStyle="1" w:styleId="platne">
    <w:name w:val="platne"/>
    <w:basedOn w:val="Standardnpsmoodstavce"/>
    <w:uiPriority w:val="99"/>
    <w:rsid w:val="00C92E95"/>
    <w:rPr>
      <w:rFonts w:cs="Times New Roman"/>
    </w:rPr>
  </w:style>
  <w:style w:type="table" w:styleId="Mkatabulky">
    <w:name w:val="Table Grid"/>
    <w:basedOn w:val="Normlntabulka"/>
    <w:uiPriority w:val="99"/>
    <w:rsid w:val="00C92E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0D6515"/>
    <w:pPr>
      <w:tabs>
        <w:tab w:val="center" w:pos="4536"/>
        <w:tab w:val="right" w:pos="9072"/>
      </w:tabs>
    </w:pPr>
  </w:style>
  <w:style w:type="character" w:customStyle="1" w:styleId="ZhlavChar">
    <w:name w:val="Záhlaví Char"/>
    <w:basedOn w:val="Standardnpsmoodstavce"/>
    <w:link w:val="Zhlav"/>
    <w:uiPriority w:val="99"/>
    <w:locked/>
    <w:rsid w:val="000D6515"/>
    <w:rPr>
      <w:rFonts w:ascii="Times New Roman" w:hAnsi="Times New Roman" w:cs="Times New Roman"/>
      <w:sz w:val="20"/>
      <w:szCs w:val="20"/>
      <w:lang w:eastAsia="cs-CZ"/>
    </w:rPr>
  </w:style>
  <w:style w:type="paragraph" w:styleId="Zpat">
    <w:name w:val="footer"/>
    <w:basedOn w:val="Normln"/>
    <w:link w:val="ZpatChar"/>
    <w:uiPriority w:val="99"/>
    <w:rsid w:val="000D6515"/>
    <w:pPr>
      <w:tabs>
        <w:tab w:val="center" w:pos="4536"/>
        <w:tab w:val="right" w:pos="9072"/>
      </w:tabs>
    </w:pPr>
  </w:style>
  <w:style w:type="character" w:customStyle="1" w:styleId="ZpatChar">
    <w:name w:val="Zápatí Char"/>
    <w:basedOn w:val="Standardnpsmoodstavce"/>
    <w:link w:val="Zpat"/>
    <w:uiPriority w:val="99"/>
    <w:locked/>
    <w:rsid w:val="000D6515"/>
    <w:rPr>
      <w:rFonts w:ascii="Times New Roman" w:hAnsi="Times New Roman" w:cs="Times New Roman"/>
      <w:sz w:val="20"/>
      <w:szCs w:val="20"/>
      <w:lang w:eastAsia="cs-CZ"/>
    </w:rPr>
  </w:style>
  <w:style w:type="character" w:styleId="Odkaznakoment">
    <w:name w:val="annotation reference"/>
    <w:basedOn w:val="Standardnpsmoodstavce"/>
    <w:uiPriority w:val="99"/>
    <w:semiHidden/>
    <w:rsid w:val="00790383"/>
    <w:rPr>
      <w:rFonts w:cs="Times New Roman"/>
      <w:sz w:val="16"/>
      <w:szCs w:val="16"/>
    </w:rPr>
  </w:style>
  <w:style w:type="paragraph" w:styleId="Textkomente">
    <w:name w:val="annotation text"/>
    <w:basedOn w:val="Normln"/>
    <w:link w:val="TextkomenteChar"/>
    <w:uiPriority w:val="99"/>
    <w:semiHidden/>
    <w:rsid w:val="00790383"/>
    <w:rPr>
      <w:sz w:val="20"/>
    </w:rPr>
  </w:style>
  <w:style w:type="character" w:customStyle="1" w:styleId="TextkomenteChar">
    <w:name w:val="Text komentáře Char"/>
    <w:basedOn w:val="Standardnpsmoodstavce"/>
    <w:link w:val="Textkomente"/>
    <w:uiPriority w:val="99"/>
    <w:semiHidden/>
    <w:locked/>
    <w:rsid w:val="0079038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790383"/>
    <w:rPr>
      <w:b/>
      <w:bCs/>
    </w:rPr>
  </w:style>
  <w:style w:type="character" w:customStyle="1" w:styleId="PedmtkomenteChar">
    <w:name w:val="Předmět komentáře Char"/>
    <w:basedOn w:val="TextkomenteChar"/>
    <w:link w:val="Pedmtkomente"/>
    <w:uiPriority w:val="99"/>
    <w:semiHidden/>
    <w:locked/>
    <w:rsid w:val="00790383"/>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0383"/>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pPr>
    <w:rPr>
      <w:rFonts w:ascii="Times New Roman" w:eastAsia="Times New Roman" w:hAnsi="Times New Roman"/>
      <w:sz w:val="24"/>
      <w:szCs w:val="20"/>
    </w:rPr>
  </w:style>
  <w:style w:type="paragraph" w:styleId="Nadpis2">
    <w:name w:val="heading 2"/>
    <w:basedOn w:val="Normln"/>
    <w:next w:val="Normln"/>
    <w:link w:val="Nadpis2Char"/>
    <w:uiPriority w:val="99"/>
    <w:qFormat/>
    <w:rsid w:val="00C92E95"/>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C92E95"/>
    <w:rPr>
      <w:rFonts w:ascii="Cambria" w:hAnsi="Cambria" w:cs="Times New Roman"/>
      <w:b/>
      <w:bCs/>
      <w:color w:val="4F81BD"/>
      <w:sz w:val="26"/>
      <w:szCs w:val="26"/>
      <w:lang w:eastAsia="cs-CZ"/>
    </w:rPr>
  </w:style>
  <w:style w:type="paragraph" w:styleId="Zkladntextodsazen">
    <w:name w:val="Body Text Indent"/>
    <w:basedOn w:val="Normln"/>
    <w:link w:val="ZkladntextodsazenChar"/>
    <w:uiPriority w:val="99"/>
    <w:semiHidden/>
    <w:rsid w:val="00C92E95"/>
    <w:pPr>
      <w:spacing w:after="120"/>
      <w:ind w:left="283"/>
    </w:pPr>
  </w:style>
  <w:style w:type="character" w:customStyle="1" w:styleId="ZkladntextodsazenChar">
    <w:name w:val="Základní text odsazený Char"/>
    <w:basedOn w:val="Standardnpsmoodstavce"/>
    <w:link w:val="Zkladntextodsazen"/>
    <w:uiPriority w:val="99"/>
    <w:semiHidden/>
    <w:locked/>
    <w:rsid w:val="00C92E95"/>
    <w:rPr>
      <w:rFonts w:ascii="Times New Roman" w:hAnsi="Times New Roman" w:cs="Times New Roman"/>
      <w:sz w:val="20"/>
      <w:szCs w:val="20"/>
    </w:rPr>
  </w:style>
  <w:style w:type="paragraph" w:styleId="Odstavecseseznamem">
    <w:name w:val="List Paragraph"/>
    <w:basedOn w:val="Normln"/>
    <w:uiPriority w:val="99"/>
    <w:qFormat/>
    <w:rsid w:val="00C92E95"/>
    <w:pPr>
      <w:ind w:left="720"/>
      <w:contextualSpacing/>
    </w:pPr>
  </w:style>
  <w:style w:type="paragraph" w:customStyle="1" w:styleId="IR">
    <w:name w:val="IR"/>
    <w:basedOn w:val="Normln"/>
    <w:uiPriority w:val="99"/>
    <w:rsid w:val="00C92E95"/>
    <w:pPr>
      <w:spacing w:before="120"/>
      <w:jc w:val="both"/>
    </w:pPr>
  </w:style>
  <w:style w:type="paragraph" w:customStyle="1" w:styleId="Heading11">
    <w:name w:val="Heading11"/>
    <w:basedOn w:val="Normln"/>
    <w:autoRedefine/>
    <w:uiPriority w:val="99"/>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uiPriority w:val="99"/>
    <w:rsid w:val="00C92E95"/>
    <w:pPr>
      <w:keepNext w:val="0"/>
      <w:keepLines w:val="0"/>
      <w:numPr>
        <w:ilvl w:val="1"/>
        <w:numId w:val="1"/>
      </w:numPr>
      <w:overflowPunct/>
      <w:autoSpaceDE/>
      <w:autoSpaceDN/>
      <w:adjustRightInd/>
      <w:snapToGrid w:val="0"/>
      <w:spacing w:before="120" w:after="240"/>
      <w:ind w:left="1440" w:hanging="360"/>
      <w:jc w:val="both"/>
    </w:pPr>
    <w:rPr>
      <w:rFonts w:ascii="Times New Roman" w:hAnsi="Times New Roman"/>
      <w:b w:val="0"/>
      <w:bCs w:val="0"/>
      <w:color w:val="auto"/>
      <w:sz w:val="22"/>
      <w:szCs w:val="22"/>
    </w:rPr>
  </w:style>
  <w:style w:type="character" w:customStyle="1" w:styleId="platne">
    <w:name w:val="platne"/>
    <w:basedOn w:val="Standardnpsmoodstavce"/>
    <w:uiPriority w:val="99"/>
    <w:rsid w:val="00C92E95"/>
    <w:rPr>
      <w:rFonts w:cs="Times New Roman"/>
    </w:rPr>
  </w:style>
  <w:style w:type="table" w:styleId="Mkatabulky">
    <w:name w:val="Table Grid"/>
    <w:basedOn w:val="Normlntabulka"/>
    <w:uiPriority w:val="99"/>
    <w:rsid w:val="00C92E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0D6515"/>
    <w:pPr>
      <w:tabs>
        <w:tab w:val="center" w:pos="4536"/>
        <w:tab w:val="right" w:pos="9072"/>
      </w:tabs>
    </w:pPr>
  </w:style>
  <w:style w:type="character" w:customStyle="1" w:styleId="ZhlavChar">
    <w:name w:val="Záhlaví Char"/>
    <w:basedOn w:val="Standardnpsmoodstavce"/>
    <w:link w:val="Zhlav"/>
    <w:uiPriority w:val="99"/>
    <w:locked/>
    <w:rsid w:val="000D6515"/>
    <w:rPr>
      <w:rFonts w:ascii="Times New Roman" w:hAnsi="Times New Roman" w:cs="Times New Roman"/>
      <w:sz w:val="20"/>
      <w:szCs w:val="20"/>
      <w:lang w:eastAsia="cs-CZ"/>
    </w:rPr>
  </w:style>
  <w:style w:type="paragraph" w:styleId="Zpat">
    <w:name w:val="footer"/>
    <w:basedOn w:val="Normln"/>
    <w:link w:val="ZpatChar"/>
    <w:uiPriority w:val="99"/>
    <w:rsid w:val="000D6515"/>
    <w:pPr>
      <w:tabs>
        <w:tab w:val="center" w:pos="4536"/>
        <w:tab w:val="right" w:pos="9072"/>
      </w:tabs>
    </w:pPr>
  </w:style>
  <w:style w:type="character" w:customStyle="1" w:styleId="ZpatChar">
    <w:name w:val="Zápatí Char"/>
    <w:basedOn w:val="Standardnpsmoodstavce"/>
    <w:link w:val="Zpat"/>
    <w:uiPriority w:val="99"/>
    <w:locked/>
    <w:rsid w:val="000D6515"/>
    <w:rPr>
      <w:rFonts w:ascii="Times New Roman" w:hAnsi="Times New Roman" w:cs="Times New Roman"/>
      <w:sz w:val="20"/>
      <w:szCs w:val="20"/>
      <w:lang w:eastAsia="cs-CZ"/>
    </w:rPr>
  </w:style>
  <w:style w:type="character" w:styleId="Odkaznakoment">
    <w:name w:val="annotation reference"/>
    <w:basedOn w:val="Standardnpsmoodstavce"/>
    <w:uiPriority w:val="99"/>
    <w:semiHidden/>
    <w:rsid w:val="00790383"/>
    <w:rPr>
      <w:rFonts w:cs="Times New Roman"/>
      <w:sz w:val="16"/>
      <w:szCs w:val="16"/>
    </w:rPr>
  </w:style>
  <w:style w:type="paragraph" w:styleId="Textkomente">
    <w:name w:val="annotation text"/>
    <w:basedOn w:val="Normln"/>
    <w:link w:val="TextkomenteChar"/>
    <w:uiPriority w:val="99"/>
    <w:semiHidden/>
    <w:rsid w:val="00790383"/>
    <w:rPr>
      <w:sz w:val="20"/>
    </w:rPr>
  </w:style>
  <w:style w:type="character" w:customStyle="1" w:styleId="TextkomenteChar">
    <w:name w:val="Text komentáře Char"/>
    <w:basedOn w:val="Standardnpsmoodstavce"/>
    <w:link w:val="Textkomente"/>
    <w:uiPriority w:val="99"/>
    <w:semiHidden/>
    <w:locked/>
    <w:rsid w:val="0079038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790383"/>
    <w:rPr>
      <w:b/>
      <w:bCs/>
    </w:rPr>
  </w:style>
  <w:style w:type="character" w:customStyle="1" w:styleId="PedmtkomenteChar">
    <w:name w:val="Předmět komentáře Char"/>
    <w:basedOn w:val="TextkomenteChar"/>
    <w:link w:val="Pedmtkomente"/>
    <w:uiPriority w:val="99"/>
    <w:semiHidden/>
    <w:locked/>
    <w:rsid w:val="00790383"/>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0383"/>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6288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2985-22C1-4A39-8A25-596BEA68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1293</Words>
  <Characters>7632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Adamkova</cp:lastModifiedBy>
  <cp:revision>2</cp:revision>
  <cp:lastPrinted>2017-01-04T08:53:00Z</cp:lastPrinted>
  <dcterms:created xsi:type="dcterms:W3CDTF">2017-01-04T12:46:00Z</dcterms:created>
  <dcterms:modified xsi:type="dcterms:W3CDTF">2017-01-04T12:46:00Z</dcterms:modified>
</cp:coreProperties>
</file>