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D5" w:rsidRPr="009B063B" w:rsidRDefault="00224DD5" w:rsidP="00224DD5">
      <w:pPr>
        <w:tabs>
          <w:tab w:val="left" w:pos="720"/>
        </w:tabs>
        <w:jc w:val="center"/>
        <w:rPr>
          <w:rFonts w:eastAsia="Arial Unicode MS" w:cs="Arial"/>
          <w:b/>
          <w:sz w:val="28"/>
          <w:szCs w:val="28"/>
        </w:rPr>
      </w:pPr>
      <w:r>
        <w:rPr>
          <w:rFonts w:eastAsia="Arial Unicode MS" w:cs="Arial"/>
          <w:b/>
          <w:sz w:val="28"/>
          <w:szCs w:val="28"/>
        </w:rPr>
        <w:t>Smlouva o dílo</w:t>
      </w:r>
    </w:p>
    <w:p w:rsidR="00224DD5" w:rsidRPr="009B063B" w:rsidRDefault="00224DD5" w:rsidP="00224DD5">
      <w:pPr>
        <w:tabs>
          <w:tab w:val="left" w:pos="720"/>
        </w:tabs>
        <w:jc w:val="center"/>
        <w:rPr>
          <w:rFonts w:eastAsia="Arial Unicode MS" w:cs="Arial"/>
          <w:b/>
          <w:sz w:val="28"/>
          <w:szCs w:val="28"/>
        </w:rPr>
      </w:pPr>
      <w:r w:rsidRPr="009B063B">
        <w:rPr>
          <w:rFonts w:eastAsia="Arial Unicode MS" w:cs="Arial"/>
          <w:b/>
          <w:sz w:val="28"/>
          <w:szCs w:val="28"/>
        </w:rPr>
        <w:t xml:space="preserve">(dále jen </w:t>
      </w:r>
      <w:r w:rsidRPr="009B063B">
        <w:rPr>
          <w:rFonts w:eastAsia="Arial Unicode MS"/>
          <w:b/>
          <w:sz w:val="28"/>
          <w:szCs w:val="28"/>
        </w:rPr>
        <w:t>“</w:t>
      </w:r>
      <w:r w:rsidRPr="009B063B">
        <w:rPr>
          <w:rFonts w:eastAsia="Arial Unicode MS" w:cs="Arial"/>
          <w:b/>
          <w:sz w:val="28"/>
          <w:szCs w:val="28"/>
        </w:rPr>
        <w:t>smlouva</w:t>
      </w:r>
      <w:r w:rsidRPr="009B063B">
        <w:rPr>
          <w:rFonts w:eastAsia="Arial Unicode MS"/>
          <w:b/>
          <w:sz w:val="28"/>
          <w:szCs w:val="28"/>
        </w:rPr>
        <w:t>”</w:t>
      </w:r>
      <w:r w:rsidRPr="009B063B">
        <w:rPr>
          <w:rFonts w:eastAsia="Arial Unicode MS" w:cs="Arial"/>
          <w:b/>
          <w:sz w:val="28"/>
          <w:szCs w:val="28"/>
        </w:rPr>
        <w:t>)</w:t>
      </w:r>
    </w:p>
    <w:p w:rsidR="00224DD5" w:rsidRDefault="00224DD5" w:rsidP="00224DD5">
      <w:pPr>
        <w:tabs>
          <w:tab w:val="left" w:pos="720"/>
        </w:tabs>
        <w:jc w:val="center"/>
        <w:rPr>
          <w:rFonts w:eastAsia="Arial Unicode MS" w:cs="Arial"/>
          <w:b/>
          <w:sz w:val="28"/>
          <w:szCs w:val="28"/>
        </w:rPr>
      </w:pPr>
    </w:p>
    <w:p w:rsidR="00224DD5" w:rsidRDefault="00224DD5" w:rsidP="00224DD5">
      <w:pPr>
        <w:tabs>
          <w:tab w:val="left" w:pos="720"/>
        </w:tabs>
        <w:jc w:val="center"/>
        <w:rPr>
          <w:rFonts w:eastAsia="Arial Unicode MS" w:cs="Arial"/>
          <w:b/>
          <w:sz w:val="28"/>
          <w:szCs w:val="28"/>
        </w:rPr>
      </w:pPr>
    </w:p>
    <w:p w:rsidR="00224DD5" w:rsidRPr="009B063B" w:rsidRDefault="00224DD5" w:rsidP="00224DD5">
      <w:pPr>
        <w:tabs>
          <w:tab w:val="left" w:pos="720"/>
        </w:tabs>
        <w:jc w:val="center"/>
        <w:rPr>
          <w:rFonts w:eastAsia="Arial Unicode MS" w:cs="Arial"/>
          <w:b/>
          <w:sz w:val="28"/>
          <w:szCs w:val="28"/>
        </w:rPr>
      </w:pPr>
    </w:p>
    <w:p w:rsidR="00224DD5" w:rsidRPr="009B063B" w:rsidRDefault="00224DD5" w:rsidP="00224DD5">
      <w:pPr>
        <w:tabs>
          <w:tab w:val="left" w:pos="720"/>
        </w:tabs>
        <w:jc w:val="center"/>
        <w:rPr>
          <w:rFonts w:eastAsia="Arial Unicode MS" w:cs="Arial"/>
          <w:b/>
          <w:sz w:val="28"/>
          <w:szCs w:val="28"/>
        </w:rPr>
      </w:pPr>
    </w:p>
    <w:p w:rsidR="00224DD5" w:rsidRPr="009B063B" w:rsidRDefault="00224DD5" w:rsidP="00224DD5">
      <w:pPr>
        <w:tabs>
          <w:tab w:val="left" w:pos="720"/>
        </w:tabs>
        <w:jc w:val="center"/>
        <w:rPr>
          <w:rFonts w:eastAsia="Arial Unicode MS" w:cs="Arial"/>
          <w:b/>
          <w:sz w:val="28"/>
          <w:szCs w:val="28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 w:cs="Arial"/>
          <w:b/>
          <w:sz w:val="28"/>
          <w:szCs w:val="28"/>
        </w:rPr>
      </w:pPr>
      <w:r w:rsidRPr="009B063B">
        <w:rPr>
          <w:rFonts w:eastAsia="Arial Unicode MS" w:cs="Arial"/>
          <w:b/>
          <w:sz w:val="28"/>
          <w:szCs w:val="28"/>
        </w:rPr>
        <w:t xml:space="preserve">Čl. 1. 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 w:cs="Arial"/>
          <w:b/>
          <w:sz w:val="28"/>
          <w:szCs w:val="28"/>
        </w:rPr>
      </w:pPr>
      <w:r w:rsidRPr="009B063B">
        <w:rPr>
          <w:rFonts w:eastAsia="Arial Unicode MS" w:cs="Arial"/>
          <w:b/>
          <w:sz w:val="28"/>
          <w:szCs w:val="28"/>
        </w:rPr>
        <w:t>SMLUVNÍ STRANY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 w:cs="Arial"/>
          <w:b/>
          <w:sz w:val="28"/>
          <w:szCs w:val="28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 w:cs="Arial"/>
          <w:b/>
          <w:sz w:val="28"/>
          <w:szCs w:val="28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  <w:b/>
        </w:rPr>
      </w:pPr>
      <w:r w:rsidRPr="009B063B">
        <w:rPr>
          <w:rFonts w:eastAsia="Arial Unicode MS" w:cs="Arial"/>
          <w:b/>
        </w:rPr>
        <w:t>1.</w:t>
      </w:r>
      <w:r w:rsidR="00924E6F">
        <w:rPr>
          <w:rFonts w:eastAsia="Arial Unicode MS" w:cs="Arial"/>
          <w:b/>
        </w:rPr>
        <w:t xml:space="preserve"> </w:t>
      </w:r>
      <w:r w:rsidRPr="009B063B">
        <w:rPr>
          <w:rFonts w:eastAsia="Arial Unicode MS" w:cs="Arial"/>
          <w:b/>
        </w:rPr>
        <w:t>Městská část Praha 3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>se sídlem: Havlíčkovo nám. 9/700, 130 85 Praha 3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>IČ</w:t>
      </w:r>
      <w:r w:rsidR="003508B7">
        <w:rPr>
          <w:rFonts w:eastAsia="Arial Unicode MS" w:cs="Arial"/>
        </w:rPr>
        <w:t>O</w:t>
      </w:r>
      <w:r w:rsidRPr="009B063B">
        <w:rPr>
          <w:rFonts w:eastAsia="Arial Unicode MS" w:cs="Arial"/>
        </w:rPr>
        <w:t>: 00063517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>DIČ: CZ00063517</w:t>
      </w:r>
    </w:p>
    <w:p w:rsidR="00224DD5" w:rsidRPr="009B063B" w:rsidRDefault="009A10A2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>
        <w:rPr>
          <w:rFonts w:eastAsia="Arial Unicode MS" w:cs="Arial"/>
        </w:rPr>
        <w:t xml:space="preserve">zastoupená: Ing. Vladislavou </w:t>
      </w:r>
      <w:proofErr w:type="spellStart"/>
      <w:r>
        <w:rPr>
          <w:rFonts w:eastAsia="Arial Unicode MS" w:cs="Arial"/>
        </w:rPr>
        <w:t>Hujovou</w:t>
      </w:r>
      <w:proofErr w:type="spellEnd"/>
      <w:r>
        <w:rPr>
          <w:rFonts w:eastAsia="Arial Unicode MS" w:cs="Arial"/>
        </w:rPr>
        <w:t xml:space="preserve"> - starostkou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>bankovní spojení:</w:t>
      </w:r>
      <w:r w:rsidR="00CB62C1">
        <w:rPr>
          <w:rFonts w:eastAsia="Arial Unicode MS" w:cs="Arial"/>
        </w:rPr>
        <w:t xml:space="preserve"> Česká spořitelna a.s.</w:t>
      </w:r>
      <w:bookmarkStart w:id="0" w:name="_GoBack"/>
      <w:bookmarkEnd w:id="0"/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>číslo účtu:</w:t>
      </w:r>
      <w:r w:rsidR="001B4986">
        <w:rPr>
          <w:rFonts w:eastAsia="Arial Unicode MS" w:cs="Arial"/>
        </w:rPr>
        <w:t xml:space="preserve"> </w:t>
      </w:r>
      <w:proofErr w:type="spellStart"/>
      <w:r w:rsidR="00832CB5">
        <w:rPr>
          <w:rFonts w:ascii="Calibri" w:hAnsi="Calibri" w:cs="Arial"/>
          <w:sz w:val="22"/>
        </w:rPr>
        <w:t>xxxxxx</w:t>
      </w:r>
      <w:proofErr w:type="spellEnd"/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 xml:space="preserve">(dále jen </w:t>
      </w:r>
      <w:r w:rsidRPr="009B063B">
        <w:rPr>
          <w:rFonts w:eastAsia="Arial Unicode MS"/>
        </w:rPr>
        <w:t>„</w:t>
      </w:r>
      <w:r w:rsidR="003508B7">
        <w:rPr>
          <w:rFonts w:eastAsia="Arial Unicode MS" w:cs="Arial"/>
        </w:rPr>
        <w:t>objednatel</w:t>
      </w:r>
      <w:r w:rsidRPr="009B063B">
        <w:rPr>
          <w:rFonts w:eastAsia="Arial Unicode MS"/>
        </w:rPr>
        <w:t>“</w:t>
      </w:r>
      <w:r w:rsidRPr="009B063B">
        <w:rPr>
          <w:rFonts w:eastAsia="Arial Unicode MS" w:cs="Arial"/>
        </w:rPr>
        <w:t>)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ind w:left="1785"/>
        <w:rPr>
          <w:rFonts w:eastAsia="Arial Unicode MS" w:cs="Arial"/>
          <w:b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  <w:b/>
        </w:rPr>
      </w:pPr>
      <w:r w:rsidRPr="009B063B">
        <w:rPr>
          <w:rFonts w:eastAsia="Arial Unicode MS" w:cs="Arial"/>
          <w:b/>
        </w:rPr>
        <w:t>a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  <w:b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  <w:b/>
        </w:rPr>
      </w:pPr>
      <w:r w:rsidRPr="009B063B">
        <w:rPr>
          <w:rFonts w:eastAsia="Arial Unicode MS" w:cs="Arial"/>
          <w:b/>
        </w:rPr>
        <w:t>2.</w:t>
      </w:r>
      <w:r w:rsidR="00924E6F">
        <w:rPr>
          <w:rFonts w:eastAsia="Arial Unicode MS" w:cs="Arial"/>
          <w:b/>
        </w:rPr>
        <w:t xml:space="preserve"> </w:t>
      </w:r>
      <w:r w:rsidRPr="009B063B">
        <w:rPr>
          <w:rFonts w:eastAsia="Arial Unicode MS" w:cs="Arial"/>
          <w:b/>
        </w:rPr>
        <w:t>HISYS spol. s r.o.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>se sídlem: Pod Pramenem 1633/3, 140 00 Praha 4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 xml:space="preserve">zapsaná v OR vedeném </w:t>
      </w:r>
      <w:r w:rsidR="003508B7">
        <w:rPr>
          <w:rFonts w:eastAsia="Arial Unicode MS" w:cs="Arial"/>
        </w:rPr>
        <w:t>M</w:t>
      </w:r>
      <w:r w:rsidRPr="009B063B">
        <w:rPr>
          <w:rFonts w:eastAsia="Arial Unicode MS" w:cs="Arial"/>
        </w:rPr>
        <w:t>ěstským soudem v Praze oddíl C, číslo vložky148953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>IČ</w:t>
      </w:r>
      <w:r w:rsidR="003508B7">
        <w:rPr>
          <w:rFonts w:eastAsia="Arial Unicode MS" w:cs="Arial"/>
        </w:rPr>
        <w:t>O</w:t>
      </w:r>
      <w:r w:rsidRPr="009B063B">
        <w:rPr>
          <w:rFonts w:eastAsia="Arial Unicode MS" w:cs="Arial"/>
        </w:rPr>
        <w:t>: 28539966</w:t>
      </w:r>
    </w:p>
    <w:p w:rsidR="00224DD5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>DIČ: CZ28539966</w:t>
      </w:r>
    </w:p>
    <w:p w:rsidR="003508B7" w:rsidRPr="009B063B" w:rsidRDefault="003508B7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>
        <w:rPr>
          <w:rFonts w:eastAsia="Arial Unicode MS" w:cs="Arial"/>
        </w:rPr>
        <w:t xml:space="preserve">zastoupená: </w:t>
      </w:r>
      <w:r w:rsidR="00265B50">
        <w:rPr>
          <w:rFonts w:eastAsia="Arial Unicode MS"/>
        </w:rPr>
        <w:t>Lukášem Bartoněm, jednatelem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 xml:space="preserve">bankovní spojení: ČSOB, číslo účtu: </w:t>
      </w:r>
      <w:proofErr w:type="spellStart"/>
      <w:r w:rsidR="00832CB5">
        <w:rPr>
          <w:rFonts w:eastAsia="Arial Unicode MS" w:cs="Arial"/>
        </w:rPr>
        <w:t>xxxxxxxx</w:t>
      </w:r>
      <w:proofErr w:type="spellEnd"/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</w:rPr>
      </w:pPr>
      <w:r w:rsidRPr="009B063B">
        <w:rPr>
          <w:rFonts w:eastAsia="Arial Unicode MS" w:cs="Arial"/>
        </w:rPr>
        <w:t xml:space="preserve">(dále jen </w:t>
      </w:r>
      <w:r w:rsidRPr="009B063B">
        <w:rPr>
          <w:rFonts w:eastAsia="Arial Unicode MS"/>
        </w:rPr>
        <w:t>„</w:t>
      </w:r>
      <w:r w:rsidR="003508B7">
        <w:rPr>
          <w:rFonts w:eastAsia="Arial Unicode MS" w:cs="Arial"/>
        </w:rPr>
        <w:t>zhotovitel</w:t>
      </w:r>
      <w:r w:rsidRPr="009B063B">
        <w:rPr>
          <w:rFonts w:eastAsia="Arial Unicode MS"/>
        </w:rPr>
        <w:t>“</w:t>
      </w:r>
      <w:r w:rsidRPr="009B063B">
        <w:rPr>
          <w:rFonts w:eastAsia="Arial Unicode MS" w:cs="Arial"/>
        </w:rPr>
        <w:t>)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ind w:left="1785"/>
        <w:rPr>
          <w:rFonts w:eastAsia="Arial Unicode MS" w:cs="Arial"/>
          <w:b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ind w:left="1785"/>
        <w:rPr>
          <w:rFonts w:eastAsia="Arial Unicode MS" w:cs="Arial"/>
          <w:b/>
        </w:rPr>
      </w:pPr>
    </w:p>
    <w:p w:rsidR="00224DD5" w:rsidRPr="00224DD5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  <w:b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 w:cs="Arial"/>
          <w:sz w:val="22"/>
          <w:szCs w:val="22"/>
        </w:rPr>
      </w:pPr>
      <w:r w:rsidRPr="009B063B">
        <w:rPr>
          <w:rFonts w:eastAsia="Arial Unicode MS" w:cs="Arial"/>
          <w:sz w:val="22"/>
          <w:szCs w:val="22"/>
        </w:rPr>
        <w:tab/>
      </w:r>
    </w:p>
    <w:p w:rsidR="00224DD5" w:rsidRPr="009B063B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 w:rsidRPr="009B063B">
        <w:rPr>
          <w:rFonts w:eastAsia="Arial Unicode MS"/>
          <w:b/>
        </w:rPr>
        <w:t>Čl. 2</w:t>
      </w:r>
    </w:p>
    <w:p w:rsidR="00224DD5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 w:rsidRPr="009B063B">
        <w:rPr>
          <w:rFonts w:eastAsia="Arial Unicode MS"/>
          <w:b/>
        </w:rPr>
        <w:t>PŘEDMĚT SMLOUVY</w:t>
      </w:r>
    </w:p>
    <w:p w:rsidR="00877DC3" w:rsidRPr="009B063B" w:rsidRDefault="00877DC3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</w:p>
    <w:p w:rsidR="00B57822" w:rsidRDefault="00224DD5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 xml:space="preserve">2.1. </w:t>
      </w:r>
      <w:r w:rsidR="00B57822">
        <w:rPr>
          <w:rFonts w:eastAsia="Calibri"/>
          <w:bCs/>
          <w:kern w:val="1"/>
        </w:rPr>
        <w:t xml:space="preserve">Touto smlouvou se zhotovitel zavazuje pro objednatele provést dílo spočívající v digitalizaci archivovaných </w:t>
      </w:r>
      <w:r w:rsidRPr="009B063B">
        <w:rPr>
          <w:rFonts w:eastAsia="Calibri"/>
          <w:bCs/>
          <w:kern w:val="1"/>
        </w:rPr>
        <w:t>dokumentů Úřadu městské části Praha 3</w:t>
      </w:r>
      <w:r w:rsidR="002672A3">
        <w:rPr>
          <w:rFonts w:eastAsia="Calibri"/>
          <w:bCs/>
          <w:kern w:val="1"/>
        </w:rPr>
        <w:t xml:space="preserve"> (dále jen „dokumenty“)</w:t>
      </w:r>
      <w:r w:rsidRPr="009B063B">
        <w:rPr>
          <w:rFonts w:eastAsia="Calibri"/>
          <w:bCs/>
          <w:kern w:val="1"/>
        </w:rPr>
        <w:t xml:space="preserve"> do prostředí DMS</w:t>
      </w:r>
      <w:r w:rsidR="00B57822">
        <w:rPr>
          <w:rFonts w:eastAsia="Calibri"/>
          <w:bCs/>
          <w:kern w:val="1"/>
        </w:rPr>
        <w:t xml:space="preserve"> (dále též „předmět díla“)</w:t>
      </w:r>
      <w:r w:rsidRPr="009B063B">
        <w:rPr>
          <w:rFonts w:eastAsia="Calibri"/>
          <w:bCs/>
          <w:kern w:val="1"/>
        </w:rPr>
        <w:t xml:space="preserve">. Podrobná specifikace předmětu </w:t>
      </w:r>
      <w:r w:rsidR="00B57822">
        <w:rPr>
          <w:rFonts w:eastAsia="Calibri"/>
          <w:bCs/>
          <w:kern w:val="1"/>
        </w:rPr>
        <w:t>díla</w:t>
      </w:r>
      <w:r w:rsidRPr="009B063B">
        <w:rPr>
          <w:rFonts w:eastAsia="Calibri"/>
          <w:bCs/>
          <w:kern w:val="1"/>
        </w:rPr>
        <w:t xml:space="preserve"> je uvedena v příloze č. 1</w:t>
      </w:r>
      <w:r w:rsidR="00B57822">
        <w:rPr>
          <w:rFonts w:eastAsia="Calibri"/>
          <w:bCs/>
          <w:kern w:val="1"/>
        </w:rPr>
        <w:t xml:space="preserve"> této smlouvy a objednatel se zavazuje zaplatit zhotoviteli cenu díla</w:t>
      </w:r>
      <w:r w:rsidRPr="009B063B">
        <w:rPr>
          <w:rFonts w:eastAsia="Calibri"/>
          <w:bCs/>
          <w:kern w:val="1"/>
        </w:rPr>
        <w:t>.</w:t>
      </w:r>
    </w:p>
    <w:p w:rsidR="00B47386" w:rsidRPr="004418EB" w:rsidRDefault="00B47386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/>
          <w:bCs/>
          <w:kern w:val="1"/>
        </w:rPr>
      </w:pPr>
    </w:p>
    <w:p w:rsidR="006013EA" w:rsidRPr="006013EA" w:rsidRDefault="006013EA" w:rsidP="00151854">
      <w:pPr>
        <w:widowControl w:val="0"/>
        <w:tabs>
          <w:tab w:val="num" w:pos="1021"/>
        </w:tabs>
        <w:suppressAutoHyphens/>
        <w:spacing w:line="276" w:lineRule="auto"/>
        <w:jc w:val="center"/>
        <w:rPr>
          <w:rFonts w:eastAsia="Calibri"/>
          <w:b/>
          <w:bCs/>
          <w:kern w:val="1"/>
        </w:rPr>
      </w:pPr>
      <w:r w:rsidRPr="006013EA">
        <w:rPr>
          <w:rFonts w:eastAsia="Calibri"/>
          <w:b/>
          <w:bCs/>
          <w:kern w:val="1"/>
        </w:rPr>
        <w:lastRenderedPageBreak/>
        <w:t>Čl. 3</w:t>
      </w:r>
    </w:p>
    <w:p w:rsidR="006013EA" w:rsidRPr="006013EA" w:rsidRDefault="006013EA" w:rsidP="00151854">
      <w:pPr>
        <w:widowControl w:val="0"/>
        <w:tabs>
          <w:tab w:val="num" w:pos="1021"/>
        </w:tabs>
        <w:suppressAutoHyphens/>
        <w:spacing w:line="276" w:lineRule="auto"/>
        <w:jc w:val="center"/>
        <w:rPr>
          <w:rFonts w:eastAsia="Calibri"/>
          <w:b/>
          <w:bCs/>
          <w:kern w:val="1"/>
        </w:rPr>
      </w:pPr>
      <w:r w:rsidRPr="006013EA">
        <w:rPr>
          <w:rFonts w:eastAsia="Calibri"/>
          <w:b/>
          <w:bCs/>
          <w:kern w:val="1"/>
        </w:rPr>
        <w:t>ROZSAH PŘEDMĚTU DÍLA</w:t>
      </w:r>
    </w:p>
    <w:p w:rsidR="006013EA" w:rsidRDefault="006013EA" w:rsidP="00151854">
      <w:pPr>
        <w:tabs>
          <w:tab w:val="left" w:pos="720"/>
        </w:tabs>
        <w:spacing w:line="276" w:lineRule="auto"/>
        <w:jc w:val="both"/>
        <w:rPr>
          <w:rFonts w:eastAsia="Arial Unicode MS"/>
        </w:rPr>
      </w:pPr>
    </w:p>
    <w:p w:rsidR="006013EA" w:rsidRDefault="00B47386" w:rsidP="00151854">
      <w:pPr>
        <w:tabs>
          <w:tab w:val="left" w:pos="720"/>
        </w:tabs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3.1. Zhotovitel zhotoví předmět díla v rozsahu 50 běžných metrů</w:t>
      </w:r>
      <w:r w:rsidR="00CA1B29">
        <w:rPr>
          <w:rFonts w:eastAsia="Arial Unicode MS"/>
        </w:rPr>
        <w:t>, p</w:t>
      </w:r>
      <w:r>
        <w:rPr>
          <w:rFonts w:eastAsia="Arial Unicode MS"/>
        </w:rPr>
        <w:t>řičemž 1 běžný metr odpovídá 5.000 listů dokumentů.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ind w:left="1785"/>
        <w:jc w:val="both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 w:rsidRPr="009B063B">
        <w:rPr>
          <w:rFonts w:eastAsia="Arial Unicode MS"/>
          <w:b/>
        </w:rPr>
        <w:t xml:space="preserve">Čl. </w:t>
      </w:r>
      <w:r w:rsidR="004418EB">
        <w:rPr>
          <w:rFonts w:eastAsia="Arial Unicode MS"/>
          <w:b/>
        </w:rPr>
        <w:t>4</w:t>
      </w:r>
    </w:p>
    <w:p w:rsidR="00224DD5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 w:rsidRPr="009B063B">
        <w:rPr>
          <w:rFonts w:eastAsia="Arial Unicode MS"/>
          <w:b/>
        </w:rPr>
        <w:t>CENA</w:t>
      </w:r>
      <w:r w:rsidR="00B57822">
        <w:rPr>
          <w:rFonts w:eastAsia="Arial Unicode MS"/>
          <w:b/>
        </w:rPr>
        <w:t xml:space="preserve"> DÍLA</w:t>
      </w:r>
      <w:r w:rsidR="00982914">
        <w:rPr>
          <w:rFonts w:eastAsia="Arial Unicode MS"/>
          <w:b/>
        </w:rPr>
        <w:t xml:space="preserve"> A PLATEBNÍ PODMÍNKY</w:t>
      </w:r>
    </w:p>
    <w:p w:rsidR="00877DC3" w:rsidRPr="009B063B" w:rsidRDefault="00877DC3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</w:p>
    <w:p w:rsidR="00224DD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4</w:t>
      </w:r>
      <w:r w:rsidR="00224DD5">
        <w:rPr>
          <w:rFonts w:eastAsia="Calibri"/>
          <w:bCs/>
          <w:kern w:val="1"/>
        </w:rPr>
        <w:t xml:space="preserve">.1. </w:t>
      </w:r>
      <w:r w:rsidR="00B47386">
        <w:rPr>
          <w:rFonts w:eastAsia="Calibri"/>
          <w:bCs/>
          <w:kern w:val="1"/>
        </w:rPr>
        <w:t>Cena díla se skládá z částky ve výši 1.225.000,- Kč (bez DPH) a z částky odpovídající DPH ve výši platné v době uskutečnění zdanitelného plnění.</w:t>
      </w:r>
    </w:p>
    <w:p w:rsidR="00224DD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4</w:t>
      </w:r>
      <w:r w:rsidR="00224DD5" w:rsidRPr="009B063B">
        <w:rPr>
          <w:rFonts w:eastAsia="Calibri"/>
          <w:bCs/>
          <w:kern w:val="1"/>
        </w:rPr>
        <w:t xml:space="preserve">.2. </w:t>
      </w:r>
      <w:r w:rsidR="00C67FE6">
        <w:rPr>
          <w:rFonts w:eastAsia="Calibri"/>
          <w:bCs/>
          <w:kern w:val="1"/>
        </w:rPr>
        <w:t>Cena díla dle předchozího odstavce je</w:t>
      </w:r>
      <w:r w:rsidR="00224DD5" w:rsidRPr="009B063B">
        <w:rPr>
          <w:rFonts w:eastAsia="Calibri"/>
          <w:bCs/>
          <w:kern w:val="1"/>
        </w:rPr>
        <w:t xml:space="preserve"> nejvýše přípustnou a obsahuje v sobě veškeré náklady nutné k řádnému </w:t>
      </w:r>
      <w:r w:rsidR="00C67FE6">
        <w:rPr>
          <w:rFonts w:eastAsia="Calibri"/>
          <w:bCs/>
          <w:kern w:val="1"/>
        </w:rPr>
        <w:t>prov</w:t>
      </w:r>
      <w:r w:rsidR="00176AE6">
        <w:rPr>
          <w:rFonts w:eastAsia="Calibri"/>
          <w:bCs/>
          <w:kern w:val="1"/>
        </w:rPr>
        <w:t>ede</w:t>
      </w:r>
      <w:r w:rsidR="00C67FE6">
        <w:rPr>
          <w:rFonts w:eastAsia="Calibri"/>
          <w:bCs/>
          <w:kern w:val="1"/>
        </w:rPr>
        <w:t>ní díla</w:t>
      </w:r>
      <w:r w:rsidR="00224DD5" w:rsidRPr="009B063B">
        <w:rPr>
          <w:rFonts w:eastAsia="Calibri"/>
          <w:bCs/>
          <w:kern w:val="1"/>
        </w:rPr>
        <w:t>.</w:t>
      </w:r>
    </w:p>
    <w:p w:rsidR="00224DD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4</w:t>
      </w:r>
      <w:r w:rsidR="00224DD5">
        <w:rPr>
          <w:rFonts w:eastAsia="Calibri"/>
          <w:bCs/>
          <w:kern w:val="1"/>
        </w:rPr>
        <w:t>.</w:t>
      </w:r>
      <w:r>
        <w:rPr>
          <w:rFonts w:eastAsia="Calibri"/>
          <w:bCs/>
          <w:kern w:val="1"/>
        </w:rPr>
        <w:t>3</w:t>
      </w:r>
      <w:r w:rsidR="00224DD5">
        <w:rPr>
          <w:rFonts w:eastAsia="Calibri"/>
          <w:bCs/>
          <w:kern w:val="1"/>
        </w:rPr>
        <w:t xml:space="preserve">. </w:t>
      </w:r>
      <w:r w:rsidR="00224DD5" w:rsidRPr="009B063B">
        <w:rPr>
          <w:rFonts w:eastAsia="Calibri"/>
          <w:bCs/>
          <w:kern w:val="1"/>
        </w:rPr>
        <w:t>Úhrada ceny</w:t>
      </w:r>
      <w:r w:rsidR="00C67FE6">
        <w:rPr>
          <w:rFonts w:eastAsia="Calibri"/>
          <w:bCs/>
          <w:kern w:val="1"/>
        </w:rPr>
        <w:t xml:space="preserve"> díla</w:t>
      </w:r>
      <w:r w:rsidR="00224DD5" w:rsidRPr="009B063B">
        <w:rPr>
          <w:rFonts w:eastAsia="Calibri"/>
          <w:bCs/>
          <w:kern w:val="1"/>
        </w:rPr>
        <w:t xml:space="preserve"> se provede na základě faktury </w:t>
      </w:r>
      <w:r w:rsidR="00C67FE6">
        <w:rPr>
          <w:rFonts w:eastAsia="Calibri"/>
          <w:bCs/>
          <w:kern w:val="1"/>
        </w:rPr>
        <w:t>vystavené zhotovitelem po provedení díla</w:t>
      </w:r>
      <w:r w:rsidR="00224DD5" w:rsidRPr="009B063B">
        <w:rPr>
          <w:rFonts w:eastAsia="Calibri"/>
          <w:bCs/>
          <w:kern w:val="1"/>
        </w:rPr>
        <w:t>.</w:t>
      </w:r>
      <w:r w:rsidR="00C67FE6">
        <w:rPr>
          <w:rFonts w:eastAsia="Calibri"/>
          <w:bCs/>
          <w:kern w:val="1"/>
        </w:rPr>
        <w:t xml:space="preserve"> Faktura bude obsahovat všechny náležitosti daňového dokladu dle zákona č. 235/2004 Sb., o dani z přidané hodnoty, ve znění pozdějších předpisů.</w:t>
      </w:r>
      <w:r w:rsidR="00530C14">
        <w:rPr>
          <w:rFonts w:eastAsia="Calibri"/>
          <w:bCs/>
          <w:kern w:val="1"/>
        </w:rPr>
        <w:t xml:space="preserve"> </w:t>
      </w:r>
      <w:r w:rsidR="00530C14" w:rsidRPr="009B063B">
        <w:rPr>
          <w:rFonts w:eastAsia="Calibri"/>
          <w:bCs/>
          <w:kern w:val="1"/>
        </w:rPr>
        <w:t xml:space="preserve">V případě, že </w:t>
      </w:r>
      <w:r w:rsidR="00530C14">
        <w:rPr>
          <w:rFonts w:eastAsia="Calibri"/>
          <w:bCs/>
          <w:kern w:val="1"/>
        </w:rPr>
        <w:t>faktura</w:t>
      </w:r>
      <w:r w:rsidR="00530C14" w:rsidRPr="009B063B">
        <w:rPr>
          <w:rFonts w:eastAsia="Calibri"/>
          <w:bCs/>
          <w:kern w:val="1"/>
        </w:rPr>
        <w:t xml:space="preserve"> </w:t>
      </w:r>
      <w:r w:rsidR="00530C14">
        <w:rPr>
          <w:rFonts w:eastAsia="Calibri"/>
          <w:bCs/>
          <w:kern w:val="1"/>
        </w:rPr>
        <w:t>nebude obsahovat</w:t>
      </w:r>
      <w:r w:rsidR="00530C14" w:rsidRPr="009B063B">
        <w:rPr>
          <w:rFonts w:eastAsia="Calibri"/>
          <w:bCs/>
          <w:kern w:val="1"/>
        </w:rPr>
        <w:t xml:space="preserve"> náležitosti</w:t>
      </w:r>
      <w:r w:rsidR="00530C14">
        <w:rPr>
          <w:rFonts w:eastAsia="Calibri"/>
          <w:bCs/>
          <w:kern w:val="1"/>
        </w:rPr>
        <w:t xml:space="preserve"> dle předchozí věty nebo údaje v ní budou uvedeny chybně</w:t>
      </w:r>
      <w:r w:rsidR="00530C14" w:rsidRPr="009B063B">
        <w:rPr>
          <w:rFonts w:eastAsia="Calibri"/>
          <w:bCs/>
          <w:kern w:val="1"/>
        </w:rPr>
        <w:t xml:space="preserve">, je </w:t>
      </w:r>
      <w:r w:rsidR="00530C14">
        <w:rPr>
          <w:rFonts w:eastAsia="Calibri"/>
          <w:bCs/>
          <w:kern w:val="1"/>
        </w:rPr>
        <w:t>objednatel</w:t>
      </w:r>
      <w:r w:rsidR="00530C14" w:rsidRPr="009B063B">
        <w:rPr>
          <w:rFonts w:eastAsia="Calibri"/>
          <w:bCs/>
          <w:kern w:val="1"/>
        </w:rPr>
        <w:t xml:space="preserve"> oprávněn zaslat </w:t>
      </w:r>
      <w:r w:rsidR="00530C14">
        <w:rPr>
          <w:rFonts w:eastAsia="Calibri"/>
          <w:bCs/>
          <w:kern w:val="1"/>
        </w:rPr>
        <w:t>ji</w:t>
      </w:r>
      <w:r w:rsidR="00530C14" w:rsidRPr="009B063B">
        <w:rPr>
          <w:rFonts w:eastAsia="Calibri"/>
          <w:bCs/>
          <w:kern w:val="1"/>
        </w:rPr>
        <w:t xml:space="preserve"> v </w:t>
      </w:r>
      <w:r w:rsidR="00530C14">
        <w:rPr>
          <w:rFonts w:eastAsia="Calibri"/>
          <w:bCs/>
          <w:kern w:val="1"/>
        </w:rPr>
        <w:t>době</w:t>
      </w:r>
      <w:r w:rsidR="00530C14" w:rsidRPr="009B063B">
        <w:rPr>
          <w:rFonts w:eastAsia="Calibri"/>
          <w:bCs/>
          <w:kern w:val="1"/>
        </w:rPr>
        <w:t xml:space="preserve"> splatnosti zpět </w:t>
      </w:r>
      <w:r w:rsidR="00530C14">
        <w:rPr>
          <w:rFonts w:eastAsia="Calibri"/>
          <w:bCs/>
          <w:kern w:val="1"/>
        </w:rPr>
        <w:t>zhotoviteli</w:t>
      </w:r>
      <w:r w:rsidR="00530C14" w:rsidRPr="009B063B">
        <w:rPr>
          <w:rFonts w:eastAsia="Calibri"/>
          <w:bCs/>
          <w:kern w:val="1"/>
        </w:rPr>
        <w:t xml:space="preserve"> k</w:t>
      </w:r>
      <w:r w:rsidR="00530C14">
        <w:rPr>
          <w:rFonts w:eastAsia="Calibri"/>
          <w:bCs/>
          <w:kern w:val="1"/>
        </w:rPr>
        <w:t> </w:t>
      </w:r>
      <w:r w:rsidR="00530C14" w:rsidRPr="009B063B">
        <w:rPr>
          <w:rFonts w:eastAsia="Calibri"/>
          <w:bCs/>
          <w:kern w:val="1"/>
        </w:rPr>
        <w:t>doplnění</w:t>
      </w:r>
      <w:r w:rsidR="00530C14">
        <w:rPr>
          <w:rFonts w:eastAsia="Calibri"/>
          <w:bCs/>
          <w:kern w:val="1"/>
        </w:rPr>
        <w:t xml:space="preserve"> či opravě</w:t>
      </w:r>
      <w:r w:rsidR="00530C14" w:rsidRPr="009B063B">
        <w:rPr>
          <w:rFonts w:eastAsia="Calibri"/>
          <w:bCs/>
          <w:kern w:val="1"/>
        </w:rPr>
        <w:t>, an</w:t>
      </w:r>
      <w:r w:rsidR="00530C14">
        <w:rPr>
          <w:rFonts w:eastAsia="Calibri"/>
          <w:bCs/>
          <w:kern w:val="1"/>
        </w:rPr>
        <w:t>iž se tak dostane do prodlení s úhradou ceny díla.</w:t>
      </w:r>
      <w:r w:rsidR="00530C14" w:rsidRPr="009B063B">
        <w:rPr>
          <w:rFonts w:eastAsia="Calibri"/>
          <w:bCs/>
          <w:kern w:val="1"/>
        </w:rPr>
        <w:t xml:space="preserve"> </w:t>
      </w:r>
      <w:r w:rsidR="00530C14">
        <w:rPr>
          <w:rFonts w:eastAsia="Calibri"/>
          <w:bCs/>
          <w:kern w:val="1"/>
        </w:rPr>
        <w:t>O</w:t>
      </w:r>
      <w:r w:rsidR="00530C14" w:rsidRPr="009B063B">
        <w:rPr>
          <w:rFonts w:eastAsia="Calibri"/>
          <w:bCs/>
          <w:kern w:val="1"/>
        </w:rPr>
        <w:t xml:space="preserve">d zaslání náležitě </w:t>
      </w:r>
      <w:r w:rsidR="00530C14">
        <w:rPr>
          <w:rFonts w:eastAsia="Calibri"/>
          <w:bCs/>
          <w:kern w:val="1"/>
        </w:rPr>
        <w:t>doplněné</w:t>
      </w:r>
      <w:r w:rsidR="00530C14" w:rsidRPr="009B063B">
        <w:rPr>
          <w:rFonts w:eastAsia="Calibri"/>
          <w:bCs/>
          <w:kern w:val="1"/>
        </w:rPr>
        <w:t xml:space="preserve"> či </w:t>
      </w:r>
      <w:r w:rsidR="00530C14">
        <w:rPr>
          <w:rFonts w:eastAsia="Calibri"/>
          <w:bCs/>
          <w:kern w:val="1"/>
        </w:rPr>
        <w:t>opravené faktury počíná běžet nová doba splatnosti</w:t>
      </w:r>
      <w:r w:rsidR="00530C14" w:rsidRPr="009B063B">
        <w:rPr>
          <w:rFonts w:eastAsia="Calibri"/>
          <w:bCs/>
          <w:kern w:val="1"/>
        </w:rPr>
        <w:t>.</w:t>
      </w:r>
    </w:p>
    <w:p w:rsidR="00224DD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4</w:t>
      </w:r>
      <w:r w:rsidR="00224DD5">
        <w:rPr>
          <w:rFonts w:eastAsia="Calibri"/>
          <w:bCs/>
          <w:kern w:val="1"/>
        </w:rPr>
        <w:t>.</w:t>
      </w:r>
      <w:r>
        <w:rPr>
          <w:rFonts w:eastAsia="Calibri"/>
          <w:bCs/>
          <w:kern w:val="1"/>
        </w:rPr>
        <w:t>4</w:t>
      </w:r>
      <w:r w:rsidR="00224DD5">
        <w:rPr>
          <w:rFonts w:eastAsia="Calibri"/>
          <w:bCs/>
          <w:kern w:val="1"/>
        </w:rPr>
        <w:t xml:space="preserve">. </w:t>
      </w:r>
      <w:r w:rsidR="00530C14">
        <w:rPr>
          <w:rFonts w:eastAsia="Calibri"/>
          <w:bCs/>
          <w:kern w:val="1"/>
        </w:rPr>
        <w:t>Doba splatnosti</w:t>
      </w:r>
      <w:r w:rsidR="00530C14" w:rsidRPr="009B063B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 xml:space="preserve">faktury se stanoví na </w:t>
      </w:r>
      <w:r w:rsidR="00C67FE6">
        <w:rPr>
          <w:rFonts w:eastAsia="Calibri"/>
          <w:bCs/>
          <w:kern w:val="1"/>
        </w:rPr>
        <w:t>30</w:t>
      </w:r>
      <w:r w:rsidR="00C67FE6" w:rsidRPr="009B063B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 xml:space="preserve">dnů po jejím doručení </w:t>
      </w:r>
      <w:r w:rsidR="00C67FE6">
        <w:rPr>
          <w:rFonts w:eastAsia="Calibri"/>
          <w:bCs/>
          <w:kern w:val="1"/>
        </w:rPr>
        <w:t>objednateli</w:t>
      </w:r>
      <w:r w:rsidR="00224DD5" w:rsidRPr="009B063B">
        <w:rPr>
          <w:rFonts w:eastAsia="Calibri"/>
          <w:bCs/>
          <w:kern w:val="1"/>
        </w:rPr>
        <w:t>.</w:t>
      </w:r>
    </w:p>
    <w:p w:rsidR="00224DD5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4</w:t>
      </w:r>
      <w:r w:rsidR="00224DD5" w:rsidRPr="009B063B">
        <w:rPr>
          <w:rFonts w:eastAsia="Calibri"/>
          <w:bCs/>
          <w:kern w:val="1"/>
        </w:rPr>
        <w:t>.</w:t>
      </w:r>
      <w:r>
        <w:rPr>
          <w:rFonts w:eastAsia="Calibri"/>
          <w:bCs/>
          <w:kern w:val="1"/>
        </w:rPr>
        <w:t>5</w:t>
      </w:r>
      <w:r w:rsidR="00224DD5" w:rsidRPr="009B063B">
        <w:rPr>
          <w:rFonts w:eastAsia="Calibri"/>
          <w:bCs/>
          <w:kern w:val="1"/>
        </w:rPr>
        <w:t xml:space="preserve">. Přílohou faktury musí být soupis (seznam) </w:t>
      </w:r>
      <w:r w:rsidR="00176AE6">
        <w:rPr>
          <w:rFonts w:eastAsia="Calibri"/>
          <w:bCs/>
          <w:kern w:val="1"/>
        </w:rPr>
        <w:t>digitalizovaných</w:t>
      </w:r>
      <w:r w:rsidR="00176AE6" w:rsidRPr="009B063B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>dokumentů.</w:t>
      </w:r>
    </w:p>
    <w:p w:rsidR="00982914" w:rsidRPr="00982914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 xml:space="preserve">4.6. </w:t>
      </w:r>
      <w:r w:rsidR="00982914" w:rsidRPr="00982914">
        <w:rPr>
          <w:rFonts w:eastAsia="Calibri"/>
          <w:bCs/>
          <w:kern w:val="1"/>
        </w:rPr>
        <w:t xml:space="preserve">Zhotovitel je povinen ve faktuře za účelem provedení úhrady faktur uvést číslo svého bankovního účtu, které sdělil registru plátců a identifikovaných osob zveřejněnému správcem daně (dále jen „registr“), a označil jej jako účet pro ekonomickou činnost určený ke zveřejnění. Dále se zhotovitel zavazuje toto číslo bankovního účtu udržovat po celou dobu smluvního vztahu v registru jako aktuální, resp. nebude k datu úhrady faktury vyžadovat po objednateli úhradu na jiné číslo bankovního účtu. </w:t>
      </w:r>
      <w:proofErr w:type="gramStart"/>
      <w:r w:rsidR="00982914" w:rsidRPr="00982914">
        <w:rPr>
          <w:rFonts w:eastAsia="Calibri"/>
          <w:bCs/>
          <w:kern w:val="1"/>
        </w:rPr>
        <w:t>Nahradí</w:t>
      </w:r>
      <w:proofErr w:type="gramEnd"/>
      <w:r w:rsidR="00982914" w:rsidRPr="00982914">
        <w:rPr>
          <w:rFonts w:eastAsia="Calibri"/>
          <w:bCs/>
          <w:kern w:val="1"/>
        </w:rPr>
        <w:t>–</w:t>
      </w:r>
      <w:proofErr w:type="spellStart"/>
      <w:proofErr w:type="gramStart"/>
      <w:r w:rsidR="00982914" w:rsidRPr="00982914">
        <w:rPr>
          <w:rFonts w:eastAsia="Calibri"/>
          <w:bCs/>
          <w:kern w:val="1"/>
        </w:rPr>
        <w:t>li</w:t>
      </w:r>
      <w:proofErr w:type="spellEnd"/>
      <w:proofErr w:type="gramEnd"/>
      <w:r w:rsidR="00982914" w:rsidRPr="00982914">
        <w:rPr>
          <w:rFonts w:eastAsia="Calibri"/>
          <w:bCs/>
          <w:kern w:val="1"/>
        </w:rPr>
        <w:t xml:space="preserve"> zhotovitel číslo bankovního účtu uvedené v registru jiným číslem bankovního účtu, uvědomí o tom současně objednatele, a to průkazným způsobem (kopií dokladu o oznámení změny účtu v registru).</w:t>
      </w:r>
    </w:p>
    <w:p w:rsidR="00982914" w:rsidRPr="00982914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 xml:space="preserve">4.7. </w:t>
      </w:r>
      <w:r w:rsidR="00982914" w:rsidRPr="00982914">
        <w:rPr>
          <w:rFonts w:eastAsia="Calibri"/>
          <w:bCs/>
          <w:kern w:val="1"/>
        </w:rPr>
        <w:t>V případě, že se číslo bankovního účtu uvedené zhotovitelem na faktuře nebude k datu úhrady shodovat s číslem bankovního účtu uvedeným v registru, je objednatel oprávněn odvést DPH z uskutečněného zdanitelného plnění přímo příslušnému finančnímu úřadu (správci daně) a zhotoviteli uhradit pouze základ daně. Objednatel odvede částku DPH z uskutečněného zdanitelného plnění přímo příslušnému finančnímu úřadu (správci daně) vždy, když bude tuzemský zhotovitel - plátce DPH požadovat úhradu na číslo bankovního účtu v zahraničí, nebo bude k datu zdanitelného plnění uveden v registru jako nespolehlivý plátce.</w:t>
      </w:r>
    </w:p>
    <w:p w:rsidR="00D31EE7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 xml:space="preserve">4.8. </w:t>
      </w:r>
      <w:r w:rsidR="00982914" w:rsidRPr="00982914">
        <w:rPr>
          <w:rFonts w:eastAsia="Calibri"/>
          <w:bCs/>
          <w:kern w:val="1"/>
        </w:rPr>
        <w:t xml:space="preserve">Úhradou DPH na účet finančního úřadu </w:t>
      </w:r>
      <w:proofErr w:type="gramStart"/>
      <w:r w:rsidR="00982914" w:rsidRPr="00982914">
        <w:rPr>
          <w:rFonts w:eastAsia="Calibri"/>
          <w:bCs/>
          <w:kern w:val="1"/>
        </w:rPr>
        <w:t>se pohledávka</w:t>
      </w:r>
      <w:proofErr w:type="gramEnd"/>
      <w:r w:rsidR="00982914" w:rsidRPr="00982914">
        <w:rPr>
          <w:rFonts w:eastAsia="Calibri"/>
          <w:bCs/>
          <w:kern w:val="1"/>
        </w:rPr>
        <w:t xml:space="preserve"> zhotovitele na zaplacení části ceny </w:t>
      </w:r>
      <w:r w:rsidR="00982914" w:rsidRPr="00982914">
        <w:rPr>
          <w:rFonts w:eastAsia="Calibri"/>
          <w:bCs/>
          <w:kern w:val="1"/>
        </w:rPr>
        <w:lastRenderedPageBreak/>
        <w:t>díla odpovídající DPH vůči objednateli v částce uhrazené DPH považuje bez ohledu na další ustanovení smlouvy za uhrazenou. Zhotovitel neprodleně písemně objednateli oznámí, zda takto provedená platba je evidována jeho správcem daně.</w:t>
      </w:r>
    </w:p>
    <w:p w:rsidR="00C14E22" w:rsidRDefault="00C14E22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</w:p>
    <w:p w:rsidR="006013EA" w:rsidRPr="006013EA" w:rsidRDefault="006013EA" w:rsidP="00151854">
      <w:pPr>
        <w:widowControl w:val="0"/>
        <w:tabs>
          <w:tab w:val="num" w:pos="1021"/>
        </w:tabs>
        <w:suppressAutoHyphens/>
        <w:spacing w:line="276" w:lineRule="auto"/>
        <w:jc w:val="center"/>
        <w:rPr>
          <w:rFonts w:eastAsia="Calibri"/>
          <w:b/>
          <w:bCs/>
          <w:kern w:val="1"/>
        </w:rPr>
      </w:pPr>
      <w:r w:rsidRPr="006013EA">
        <w:rPr>
          <w:rFonts w:eastAsia="Calibri"/>
          <w:b/>
          <w:bCs/>
          <w:kern w:val="1"/>
        </w:rPr>
        <w:t>Čl. 5</w:t>
      </w:r>
    </w:p>
    <w:p w:rsidR="006013EA" w:rsidRPr="006013EA" w:rsidRDefault="006013EA" w:rsidP="00151854">
      <w:pPr>
        <w:widowControl w:val="0"/>
        <w:tabs>
          <w:tab w:val="num" w:pos="1021"/>
        </w:tabs>
        <w:suppressAutoHyphens/>
        <w:spacing w:line="276" w:lineRule="auto"/>
        <w:jc w:val="center"/>
        <w:rPr>
          <w:rFonts w:eastAsia="Calibri"/>
          <w:b/>
          <w:bCs/>
          <w:kern w:val="1"/>
        </w:rPr>
      </w:pPr>
      <w:r w:rsidRPr="006013EA">
        <w:rPr>
          <w:rFonts w:eastAsia="Calibri"/>
          <w:b/>
          <w:bCs/>
          <w:kern w:val="1"/>
        </w:rPr>
        <w:t>DOBA PROVÁDĚNÍ DÍLA</w:t>
      </w:r>
    </w:p>
    <w:p w:rsidR="00D31EE7" w:rsidRDefault="00D31EE7" w:rsidP="00151854">
      <w:pPr>
        <w:tabs>
          <w:tab w:val="left" w:pos="720"/>
        </w:tabs>
        <w:spacing w:line="276" w:lineRule="auto"/>
        <w:jc w:val="both"/>
        <w:rPr>
          <w:rFonts w:eastAsia="Arial Unicode MS"/>
        </w:rPr>
      </w:pPr>
    </w:p>
    <w:p w:rsidR="00224DD5" w:rsidRDefault="004418EB" w:rsidP="00151854">
      <w:pPr>
        <w:tabs>
          <w:tab w:val="left" w:pos="720"/>
        </w:tabs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5.</w:t>
      </w:r>
      <w:r w:rsidR="000D1CAC">
        <w:rPr>
          <w:rFonts w:eastAsia="Arial Unicode MS"/>
        </w:rPr>
        <w:t>1</w:t>
      </w:r>
      <w:r>
        <w:rPr>
          <w:rFonts w:eastAsia="Arial Unicode MS"/>
        </w:rPr>
        <w:t xml:space="preserve">. </w:t>
      </w:r>
      <w:r w:rsidR="00D31EE7">
        <w:rPr>
          <w:rFonts w:eastAsia="Arial Unicode MS"/>
        </w:rPr>
        <w:t>Termín provedení díla: do 31. 12. 2016</w:t>
      </w:r>
    </w:p>
    <w:p w:rsidR="00C14E22" w:rsidRPr="009B063B" w:rsidRDefault="00C14E22" w:rsidP="00151854">
      <w:pPr>
        <w:tabs>
          <w:tab w:val="left" w:pos="720"/>
        </w:tabs>
        <w:spacing w:line="276" w:lineRule="auto"/>
        <w:jc w:val="both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Čl. </w:t>
      </w:r>
      <w:r w:rsidR="004418EB">
        <w:rPr>
          <w:rFonts w:eastAsia="Arial Unicode MS"/>
          <w:b/>
        </w:rPr>
        <w:t>6</w:t>
      </w:r>
      <w:r w:rsidR="004418EB" w:rsidRPr="009B063B">
        <w:rPr>
          <w:rFonts w:eastAsia="Arial Unicode MS"/>
          <w:b/>
        </w:rPr>
        <w:t xml:space="preserve"> </w:t>
      </w:r>
    </w:p>
    <w:p w:rsidR="00224DD5" w:rsidRDefault="00CA1B29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PŘEDÁNÍ DOKUMENTŮ</w:t>
      </w:r>
    </w:p>
    <w:p w:rsidR="00D31EE7" w:rsidRPr="009B063B" w:rsidRDefault="00D31EE7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</w:p>
    <w:p w:rsidR="002672A3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 w:rsidRPr="009A5594">
        <w:rPr>
          <w:rFonts w:eastAsia="Calibri"/>
          <w:bCs/>
          <w:kern w:val="1"/>
        </w:rPr>
        <w:t>6</w:t>
      </w:r>
      <w:r w:rsidR="00224DD5" w:rsidRPr="009A5594">
        <w:rPr>
          <w:rFonts w:eastAsia="Calibri"/>
          <w:bCs/>
          <w:kern w:val="1"/>
        </w:rPr>
        <w:t xml:space="preserve">.1. </w:t>
      </w:r>
      <w:r w:rsidR="009A5594">
        <w:rPr>
          <w:rFonts w:eastAsia="Calibri"/>
          <w:bCs/>
          <w:kern w:val="1"/>
        </w:rPr>
        <w:t>Zhotovitel si převezme</w:t>
      </w:r>
      <w:r w:rsidR="001E7160" w:rsidRPr="009A5594">
        <w:rPr>
          <w:rFonts w:eastAsia="Calibri"/>
          <w:bCs/>
          <w:kern w:val="1"/>
        </w:rPr>
        <w:t xml:space="preserve"> </w:t>
      </w:r>
      <w:r w:rsidR="00D31EE7" w:rsidRPr="009A5594">
        <w:rPr>
          <w:rFonts w:eastAsia="Calibri"/>
          <w:bCs/>
          <w:kern w:val="1"/>
        </w:rPr>
        <w:t>za účelem provedení díla dle této smlouvy</w:t>
      </w:r>
      <w:r w:rsidR="001E7160" w:rsidRPr="009A5594">
        <w:rPr>
          <w:rFonts w:eastAsia="Calibri"/>
          <w:bCs/>
          <w:kern w:val="1"/>
        </w:rPr>
        <w:t xml:space="preserve"> </w:t>
      </w:r>
      <w:r w:rsidR="002672A3" w:rsidRPr="009A5594">
        <w:rPr>
          <w:rFonts w:eastAsia="Calibri"/>
          <w:bCs/>
          <w:kern w:val="1"/>
        </w:rPr>
        <w:t>dokumenty</w:t>
      </w:r>
      <w:r w:rsidR="001E7160" w:rsidRPr="009A5594">
        <w:rPr>
          <w:rFonts w:eastAsia="Calibri"/>
          <w:bCs/>
          <w:kern w:val="1"/>
        </w:rPr>
        <w:t xml:space="preserve"> </w:t>
      </w:r>
      <w:r w:rsidR="00D31EE7" w:rsidRPr="009A5594">
        <w:rPr>
          <w:rFonts w:eastAsia="Calibri"/>
          <w:bCs/>
          <w:kern w:val="1"/>
        </w:rPr>
        <w:t>bez zbytečného odkladu po podpisu této smlouvy</w:t>
      </w:r>
      <w:r w:rsidR="009A5594">
        <w:rPr>
          <w:rFonts w:eastAsia="Calibri"/>
          <w:bCs/>
          <w:kern w:val="1"/>
        </w:rPr>
        <w:t xml:space="preserve"> od objednatele v místě určeném objednatelem</w:t>
      </w:r>
      <w:r w:rsidR="001E7160" w:rsidRPr="009A5594">
        <w:rPr>
          <w:rFonts w:eastAsia="Calibri"/>
          <w:bCs/>
          <w:kern w:val="1"/>
        </w:rPr>
        <w:t xml:space="preserve">. </w:t>
      </w:r>
      <w:r w:rsidR="009A5594" w:rsidRPr="009A5594">
        <w:rPr>
          <w:rFonts w:eastAsia="Calibri"/>
          <w:bCs/>
          <w:kern w:val="1"/>
        </w:rPr>
        <w:t xml:space="preserve">Zhotovitel </w:t>
      </w:r>
      <w:r w:rsidR="00224DD5" w:rsidRPr="009A5594">
        <w:rPr>
          <w:rFonts w:eastAsia="Calibri"/>
          <w:bCs/>
          <w:kern w:val="1"/>
        </w:rPr>
        <w:t>je povinen</w:t>
      </w:r>
      <w:r w:rsidR="002672A3" w:rsidRPr="009A5594">
        <w:rPr>
          <w:rFonts w:eastAsia="Calibri"/>
          <w:bCs/>
          <w:kern w:val="1"/>
        </w:rPr>
        <w:t xml:space="preserve"> provést přepravu dokumentů tak, aby nedošlo k jejich poškození.</w:t>
      </w:r>
    </w:p>
    <w:p w:rsidR="00224DD5" w:rsidRPr="009B063B" w:rsidRDefault="002672A3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 xml:space="preserve">6.2. Zhotovitel je povinen předat objednateli </w:t>
      </w:r>
      <w:r w:rsidR="00224DD5" w:rsidRPr="009B063B">
        <w:rPr>
          <w:rFonts w:eastAsia="Calibri"/>
          <w:bCs/>
          <w:kern w:val="1"/>
        </w:rPr>
        <w:t>nepoškozené dokumenty zpět</w:t>
      </w:r>
      <w:r>
        <w:rPr>
          <w:rFonts w:eastAsia="Calibri"/>
          <w:bCs/>
          <w:kern w:val="1"/>
        </w:rPr>
        <w:t xml:space="preserve"> nejpozději do 7 dnů ode dne provedení díla, nedohodnou-li se smluvní strany jinak</w:t>
      </w:r>
      <w:r w:rsidR="00224DD5" w:rsidRPr="009B063B">
        <w:rPr>
          <w:rFonts w:eastAsia="Calibri"/>
          <w:bCs/>
          <w:kern w:val="1"/>
        </w:rPr>
        <w:t>.</w:t>
      </w:r>
    </w:p>
    <w:p w:rsidR="002672A3" w:rsidRDefault="002672A3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</w:p>
    <w:p w:rsidR="006013EA" w:rsidRPr="006013EA" w:rsidRDefault="006013EA" w:rsidP="00151854">
      <w:pPr>
        <w:widowControl w:val="0"/>
        <w:tabs>
          <w:tab w:val="num" w:pos="1021"/>
        </w:tabs>
        <w:suppressAutoHyphens/>
        <w:spacing w:line="276" w:lineRule="auto"/>
        <w:jc w:val="center"/>
        <w:rPr>
          <w:rFonts w:eastAsia="Calibri"/>
          <w:b/>
          <w:bCs/>
          <w:kern w:val="1"/>
        </w:rPr>
      </w:pPr>
      <w:r w:rsidRPr="006013EA">
        <w:rPr>
          <w:rFonts w:eastAsia="Calibri"/>
          <w:b/>
          <w:bCs/>
          <w:kern w:val="1"/>
        </w:rPr>
        <w:t>Čl. 7</w:t>
      </w:r>
    </w:p>
    <w:p w:rsidR="006013EA" w:rsidRPr="006013EA" w:rsidRDefault="006013EA" w:rsidP="00151854">
      <w:pPr>
        <w:widowControl w:val="0"/>
        <w:tabs>
          <w:tab w:val="num" w:pos="1021"/>
        </w:tabs>
        <w:suppressAutoHyphens/>
        <w:spacing w:line="276" w:lineRule="auto"/>
        <w:jc w:val="center"/>
        <w:rPr>
          <w:rFonts w:eastAsia="Calibri"/>
          <w:b/>
          <w:bCs/>
          <w:kern w:val="1"/>
        </w:rPr>
      </w:pPr>
      <w:r w:rsidRPr="006013EA">
        <w:rPr>
          <w:rFonts w:eastAsia="Calibri"/>
          <w:b/>
          <w:bCs/>
          <w:kern w:val="1"/>
        </w:rPr>
        <w:t>PROVEDENÍ DÍLA</w:t>
      </w:r>
    </w:p>
    <w:p w:rsidR="006013EA" w:rsidRPr="006013EA" w:rsidRDefault="006013EA" w:rsidP="00151854">
      <w:pPr>
        <w:tabs>
          <w:tab w:val="left" w:pos="1560"/>
        </w:tabs>
        <w:spacing w:line="276" w:lineRule="auto"/>
        <w:jc w:val="both"/>
        <w:rPr>
          <w:rFonts w:eastAsia="Arial Unicode MS"/>
          <w:b/>
        </w:rPr>
      </w:pPr>
    </w:p>
    <w:p w:rsidR="006013EA" w:rsidRDefault="002672A3" w:rsidP="00151854">
      <w:pPr>
        <w:tabs>
          <w:tab w:val="left" w:pos="1560"/>
        </w:tabs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7.1. Dílo je provedeno řádným dokončením předmětu díla a jeho předáním objednateli.</w:t>
      </w:r>
    </w:p>
    <w:p w:rsidR="006013EA" w:rsidRDefault="006013EA" w:rsidP="00151854">
      <w:pPr>
        <w:tabs>
          <w:tab w:val="left" w:pos="1560"/>
        </w:tabs>
        <w:spacing w:line="276" w:lineRule="auto"/>
        <w:jc w:val="both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Čl. </w:t>
      </w:r>
      <w:r w:rsidR="004418EB">
        <w:rPr>
          <w:rFonts w:eastAsia="Arial Unicode MS"/>
          <w:b/>
        </w:rPr>
        <w:t>8</w:t>
      </w:r>
      <w:r w:rsidR="004418EB" w:rsidRPr="009B063B">
        <w:rPr>
          <w:rFonts w:eastAsia="Arial Unicode MS"/>
          <w:b/>
        </w:rPr>
        <w:t xml:space="preserve"> 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 w:rsidRPr="009B063B">
        <w:rPr>
          <w:rFonts w:eastAsia="Arial Unicode MS"/>
          <w:b/>
        </w:rPr>
        <w:t>SANKCE</w:t>
      </w:r>
    </w:p>
    <w:p w:rsidR="00224DD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8</w:t>
      </w:r>
      <w:r w:rsidR="00224DD5">
        <w:rPr>
          <w:rFonts w:eastAsia="Calibri"/>
          <w:bCs/>
          <w:kern w:val="1"/>
        </w:rPr>
        <w:t xml:space="preserve">.1. </w:t>
      </w:r>
      <w:r w:rsidR="0028782B">
        <w:rPr>
          <w:rFonts w:eastAsia="Calibri"/>
          <w:bCs/>
          <w:kern w:val="1"/>
        </w:rPr>
        <w:t>V případě ztráty či poškození</w:t>
      </w:r>
      <w:r w:rsidR="00224DD5" w:rsidRPr="009B063B">
        <w:rPr>
          <w:rFonts w:eastAsia="Calibri"/>
          <w:bCs/>
          <w:kern w:val="1"/>
        </w:rPr>
        <w:t xml:space="preserve"> </w:t>
      </w:r>
      <w:r w:rsidR="0028782B">
        <w:rPr>
          <w:rFonts w:eastAsia="Calibri"/>
          <w:bCs/>
          <w:kern w:val="1"/>
        </w:rPr>
        <w:t>dokumentů</w:t>
      </w:r>
      <w:r w:rsidR="00224DD5" w:rsidRPr="009B063B">
        <w:rPr>
          <w:rFonts w:eastAsia="Calibri"/>
          <w:bCs/>
          <w:kern w:val="1"/>
        </w:rPr>
        <w:t xml:space="preserve"> je </w:t>
      </w:r>
      <w:r w:rsidR="0028782B">
        <w:rPr>
          <w:rFonts w:eastAsia="Calibri"/>
          <w:bCs/>
          <w:kern w:val="1"/>
        </w:rPr>
        <w:t>zhotovitel</w:t>
      </w:r>
      <w:r w:rsidR="0028782B" w:rsidRPr="009B063B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 xml:space="preserve">povinen uhradit </w:t>
      </w:r>
      <w:r w:rsidR="0028782B">
        <w:rPr>
          <w:rFonts w:eastAsia="Calibri"/>
          <w:bCs/>
          <w:kern w:val="1"/>
        </w:rPr>
        <w:t>objednateli</w:t>
      </w:r>
      <w:r w:rsidR="0028782B" w:rsidRPr="009B063B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 xml:space="preserve">smluvní pokutu ve výši 1.000,- Kč za každou ztracenou či </w:t>
      </w:r>
      <w:r w:rsidR="0028782B">
        <w:rPr>
          <w:rFonts w:eastAsia="Calibri"/>
          <w:bCs/>
          <w:kern w:val="1"/>
        </w:rPr>
        <w:t>poškozenou</w:t>
      </w:r>
      <w:r w:rsidR="0028782B" w:rsidRPr="009B063B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>stránku.</w:t>
      </w:r>
    </w:p>
    <w:p w:rsidR="00224DD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8</w:t>
      </w:r>
      <w:r w:rsidR="00224DD5" w:rsidRPr="009B063B">
        <w:rPr>
          <w:rFonts w:eastAsia="Calibri"/>
          <w:bCs/>
          <w:kern w:val="1"/>
        </w:rPr>
        <w:t xml:space="preserve">.2. </w:t>
      </w:r>
      <w:r w:rsidR="0028782B">
        <w:rPr>
          <w:rFonts w:eastAsia="Calibri"/>
          <w:bCs/>
          <w:kern w:val="1"/>
        </w:rPr>
        <w:t xml:space="preserve">V případě porušení povinností při nakládání s osobními údaji ve smyslu zákona č.101/2000 Sb., o ochraně osobních údajů, je zhotovitel povinen uhradit objednateli smluvní pokutu ve výši </w:t>
      </w:r>
      <w:r w:rsidR="00224DD5" w:rsidRPr="009B063B">
        <w:rPr>
          <w:rFonts w:eastAsia="Calibri"/>
          <w:bCs/>
          <w:kern w:val="1"/>
        </w:rPr>
        <w:t xml:space="preserve"> 5.000,- Kč za každé takové porušení</w:t>
      </w:r>
      <w:r w:rsidR="0028782B">
        <w:rPr>
          <w:rFonts w:eastAsia="Calibri"/>
          <w:bCs/>
          <w:kern w:val="1"/>
        </w:rPr>
        <w:t xml:space="preserve"> povinnosti</w:t>
      </w:r>
      <w:r w:rsidR="00224DD5" w:rsidRPr="009B063B">
        <w:rPr>
          <w:rFonts w:eastAsia="Calibri"/>
          <w:bCs/>
          <w:kern w:val="1"/>
        </w:rPr>
        <w:t>.</w:t>
      </w:r>
    </w:p>
    <w:p w:rsidR="00224DD5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8</w:t>
      </w:r>
      <w:r w:rsidR="00224DD5" w:rsidRPr="009B063B">
        <w:rPr>
          <w:rFonts w:eastAsia="Calibri"/>
          <w:bCs/>
          <w:kern w:val="1"/>
        </w:rPr>
        <w:t xml:space="preserve">.3. </w:t>
      </w:r>
      <w:r w:rsidR="0028782B">
        <w:rPr>
          <w:rFonts w:eastAsia="Calibri"/>
          <w:bCs/>
          <w:kern w:val="1"/>
        </w:rPr>
        <w:t>V případě prodlení objednatele s úhradou ceny díla se objednatel zavazuje uhradit zhotoviteli úrok z prodlení</w:t>
      </w:r>
      <w:r w:rsidR="00224DD5" w:rsidRPr="009B063B">
        <w:rPr>
          <w:rFonts w:eastAsia="Calibri"/>
          <w:bCs/>
          <w:kern w:val="1"/>
        </w:rPr>
        <w:t xml:space="preserve"> ve výši 0,02</w:t>
      </w:r>
      <w:r w:rsidR="00877DC3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>% z dlužné částky za každý den prodlení.</w:t>
      </w:r>
    </w:p>
    <w:p w:rsidR="00877DC3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 xml:space="preserve">8.4. </w:t>
      </w:r>
      <w:r w:rsidR="00877DC3">
        <w:rPr>
          <w:rFonts w:eastAsia="Calibri"/>
          <w:bCs/>
          <w:kern w:val="1"/>
        </w:rPr>
        <w:t xml:space="preserve">V případě nedodržení termínu provedení díla dle čl. 5 odst. </w:t>
      </w:r>
      <w:proofErr w:type="gramStart"/>
      <w:r w:rsidR="00877DC3">
        <w:rPr>
          <w:rFonts w:eastAsia="Calibri"/>
          <w:bCs/>
          <w:kern w:val="1"/>
        </w:rPr>
        <w:t>5.</w:t>
      </w:r>
      <w:r w:rsidR="000D1CAC">
        <w:rPr>
          <w:rFonts w:eastAsia="Calibri"/>
          <w:bCs/>
          <w:kern w:val="1"/>
        </w:rPr>
        <w:t>1</w:t>
      </w:r>
      <w:r w:rsidR="00877DC3">
        <w:rPr>
          <w:rFonts w:eastAsia="Calibri"/>
          <w:bCs/>
          <w:kern w:val="1"/>
        </w:rPr>
        <w:t>. této</w:t>
      </w:r>
      <w:proofErr w:type="gramEnd"/>
      <w:r w:rsidR="00877DC3">
        <w:rPr>
          <w:rFonts w:eastAsia="Calibri"/>
          <w:bCs/>
          <w:kern w:val="1"/>
        </w:rPr>
        <w:t xml:space="preserve"> smlouvy se zhotovitel zavazuje uhradit objednateli smluvní pokutu ve výši 0,1 % z ceny díla bez DPH za každý den prodlení.</w:t>
      </w:r>
    </w:p>
    <w:p w:rsidR="00846535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 xml:space="preserve">8.5. </w:t>
      </w:r>
      <w:r w:rsidR="000A1A35">
        <w:rPr>
          <w:rFonts w:eastAsia="Calibri"/>
          <w:bCs/>
          <w:kern w:val="1"/>
        </w:rPr>
        <w:t>Smluvní strana není povinna hradit sankce dle předchozích odstavců tohoto článku</w:t>
      </w:r>
      <w:r w:rsidR="00846535" w:rsidRPr="00846535">
        <w:rPr>
          <w:rFonts w:eastAsia="Calibri"/>
          <w:bCs/>
          <w:kern w:val="1"/>
        </w:rPr>
        <w:t xml:space="preserve">, pokud </w:t>
      </w:r>
      <w:r w:rsidR="00846535">
        <w:rPr>
          <w:rFonts w:eastAsia="Calibri"/>
          <w:bCs/>
          <w:kern w:val="1"/>
        </w:rPr>
        <w:lastRenderedPageBreak/>
        <w:t>je</w:t>
      </w:r>
      <w:r w:rsidR="00846535" w:rsidRPr="00846535">
        <w:rPr>
          <w:rFonts w:eastAsia="Calibri"/>
          <w:bCs/>
          <w:kern w:val="1"/>
        </w:rPr>
        <w:t xml:space="preserve"> důvodem </w:t>
      </w:r>
      <w:r w:rsidR="00846535">
        <w:rPr>
          <w:rFonts w:eastAsia="Calibri"/>
          <w:bCs/>
          <w:kern w:val="1"/>
        </w:rPr>
        <w:t>nesplnění</w:t>
      </w:r>
      <w:r w:rsidR="000A1A35">
        <w:rPr>
          <w:rFonts w:eastAsia="Calibri"/>
          <w:bCs/>
          <w:kern w:val="1"/>
        </w:rPr>
        <w:t xml:space="preserve"> její</w:t>
      </w:r>
      <w:r w:rsidR="00846535">
        <w:rPr>
          <w:rFonts w:eastAsia="Calibri"/>
          <w:bCs/>
          <w:kern w:val="1"/>
        </w:rPr>
        <w:t xml:space="preserve"> povinnosti</w:t>
      </w:r>
      <w:r w:rsidR="00846535" w:rsidRPr="00846535">
        <w:rPr>
          <w:rFonts w:eastAsia="Calibri"/>
          <w:bCs/>
          <w:kern w:val="1"/>
        </w:rPr>
        <w:t xml:space="preserve"> výlučně prodlení </w:t>
      </w:r>
      <w:r w:rsidR="00846535">
        <w:rPr>
          <w:rFonts w:eastAsia="Calibri"/>
          <w:bCs/>
          <w:kern w:val="1"/>
        </w:rPr>
        <w:t>či porušení povinnosti druhé smluvní strany</w:t>
      </w:r>
      <w:r w:rsidR="00846535" w:rsidRPr="00846535">
        <w:rPr>
          <w:rFonts w:eastAsia="Calibri"/>
          <w:bCs/>
          <w:kern w:val="1"/>
        </w:rPr>
        <w:t xml:space="preserve"> či překážka splňující podmínky dle § 2913 odst. 2 občanského zákoníku č. 89/2012 Sb.</w:t>
      </w:r>
      <w:r w:rsidR="00846535">
        <w:rPr>
          <w:rFonts w:eastAsia="Calibri"/>
          <w:bCs/>
          <w:kern w:val="1"/>
        </w:rPr>
        <w:t xml:space="preserve"> </w:t>
      </w:r>
    </w:p>
    <w:p w:rsidR="0084653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 xml:space="preserve">8.6. </w:t>
      </w:r>
      <w:r w:rsidR="00846535" w:rsidRPr="00846535">
        <w:rPr>
          <w:rFonts w:eastAsia="Calibri"/>
          <w:bCs/>
          <w:kern w:val="1"/>
        </w:rPr>
        <w:t>Smluvní strany se dohodly, že zaplacením smluvní pokuty není dotčena povinnost smluvní strany splnit závazek ani není dotčeno právo oprávněné smluvní strany požadovat náhradu škody, a to i v rozsahu, ve kterém tato škoda zaplacenou smluvní pokutu převyšuje.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ind w:left="1418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Čl. </w:t>
      </w:r>
      <w:r w:rsidR="004418EB">
        <w:rPr>
          <w:rFonts w:eastAsia="Arial Unicode MS"/>
          <w:b/>
        </w:rPr>
        <w:t>9</w:t>
      </w:r>
      <w:r w:rsidR="004418EB" w:rsidRPr="009B063B">
        <w:rPr>
          <w:rFonts w:eastAsia="Arial Unicode MS"/>
          <w:b/>
        </w:rPr>
        <w:t xml:space="preserve"> </w:t>
      </w:r>
    </w:p>
    <w:p w:rsidR="00224DD5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 w:rsidRPr="009B063B">
        <w:rPr>
          <w:rFonts w:eastAsia="Arial Unicode MS"/>
          <w:b/>
        </w:rPr>
        <w:t xml:space="preserve">DALŠÍ </w:t>
      </w:r>
      <w:r w:rsidR="00846535">
        <w:rPr>
          <w:rFonts w:eastAsia="Arial Unicode MS"/>
          <w:b/>
        </w:rPr>
        <w:t>UJEDNÁNÍ</w:t>
      </w:r>
    </w:p>
    <w:p w:rsidR="00877DC3" w:rsidRPr="009B063B" w:rsidRDefault="00877DC3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</w:p>
    <w:p w:rsidR="00224DD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9</w:t>
      </w:r>
      <w:r w:rsidR="00224DD5">
        <w:rPr>
          <w:rFonts w:eastAsia="Calibri"/>
          <w:bCs/>
          <w:kern w:val="1"/>
        </w:rPr>
        <w:t>.1</w:t>
      </w:r>
      <w:r w:rsidR="00224DD5" w:rsidRPr="009B063B">
        <w:rPr>
          <w:rFonts w:eastAsia="Calibri"/>
          <w:bCs/>
          <w:kern w:val="1"/>
        </w:rPr>
        <w:t xml:space="preserve">. V případě, že </w:t>
      </w:r>
      <w:r w:rsidR="00846535">
        <w:rPr>
          <w:rFonts w:eastAsia="Calibri"/>
          <w:bCs/>
          <w:kern w:val="1"/>
        </w:rPr>
        <w:t>zhotovitel</w:t>
      </w:r>
      <w:r w:rsidR="00846535" w:rsidRPr="009B063B">
        <w:rPr>
          <w:rFonts w:eastAsia="Calibri"/>
          <w:bCs/>
          <w:kern w:val="1"/>
        </w:rPr>
        <w:t xml:space="preserve"> </w:t>
      </w:r>
      <w:r w:rsidR="00846535">
        <w:rPr>
          <w:rFonts w:eastAsia="Calibri"/>
          <w:bCs/>
          <w:kern w:val="1"/>
        </w:rPr>
        <w:t>neprovede</w:t>
      </w:r>
      <w:r w:rsidR="00846535" w:rsidRPr="009B063B">
        <w:rPr>
          <w:rFonts w:eastAsia="Calibri"/>
          <w:bCs/>
          <w:kern w:val="1"/>
        </w:rPr>
        <w:t xml:space="preserve"> </w:t>
      </w:r>
      <w:r w:rsidR="001E70C8">
        <w:rPr>
          <w:rFonts w:eastAsia="Calibri"/>
          <w:bCs/>
          <w:kern w:val="1"/>
        </w:rPr>
        <w:t>dílo</w:t>
      </w:r>
      <w:r w:rsidR="001E70C8" w:rsidRPr="009B063B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 xml:space="preserve">řádně, je </w:t>
      </w:r>
      <w:r w:rsidR="001E70C8">
        <w:rPr>
          <w:rFonts w:eastAsia="Calibri"/>
          <w:bCs/>
          <w:kern w:val="1"/>
        </w:rPr>
        <w:t>objednatel</w:t>
      </w:r>
      <w:r w:rsidR="001E70C8" w:rsidRPr="009B063B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>oprávněn požadovat odstranění vad a nedodělků písemně, příp. telefonicky s tím, že objednatel takový požadavek písemně potvrdí.</w:t>
      </w:r>
    </w:p>
    <w:p w:rsidR="00224DD5" w:rsidRPr="00176AE6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9</w:t>
      </w:r>
      <w:r w:rsidR="002A5F81" w:rsidRPr="00176AE6">
        <w:rPr>
          <w:rFonts w:eastAsia="Calibri"/>
          <w:bCs/>
          <w:kern w:val="1"/>
        </w:rPr>
        <w:t xml:space="preserve">.2. </w:t>
      </w:r>
      <w:r w:rsidR="00EB4CA2">
        <w:rPr>
          <w:rFonts w:eastAsia="Calibri"/>
          <w:bCs/>
          <w:kern w:val="1"/>
        </w:rPr>
        <w:t>Objednatel je oprávněn od této smlouvy odstoupit v případě, že zhotovitel poruší své povinnosti dle této smlouvy podstatným způsobem ve smyslu § 2002 odst. 1 občanského zákoníku č. 89/2012 Sb</w:t>
      </w:r>
      <w:r w:rsidR="002A5F81" w:rsidRPr="00176AE6">
        <w:rPr>
          <w:rFonts w:eastAsia="Calibri"/>
          <w:bCs/>
          <w:kern w:val="1"/>
        </w:rPr>
        <w:t>.</w:t>
      </w:r>
    </w:p>
    <w:p w:rsidR="00224DD5" w:rsidRPr="00830A10" w:rsidRDefault="00830A10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9</w:t>
      </w:r>
      <w:r w:rsidR="005E7398" w:rsidRPr="00830A10">
        <w:rPr>
          <w:rFonts w:eastAsia="Calibri"/>
          <w:bCs/>
          <w:kern w:val="1"/>
        </w:rPr>
        <w:t>.</w:t>
      </w:r>
      <w:r>
        <w:rPr>
          <w:rFonts w:eastAsia="Calibri"/>
          <w:bCs/>
          <w:kern w:val="1"/>
        </w:rPr>
        <w:t>3</w:t>
      </w:r>
      <w:r w:rsidR="005E7398" w:rsidRPr="00830A10">
        <w:rPr>
          <w:rFonts w:eastAsia="Calibri"/>
          <w:bCs/>
          <w:kern w:val="1"/>
        </w:rPr>
        <w:t xml:space="preserve">. </w:t>
      </w:r>
      <w:r>
        <w:rPr>
          <w:rFonts w:eastAsia="Calibri"/>
          <w:bCs/>
          <w:kern w:val="1"/>
        </w:rPr>
        <w:t>Zhotovitel</w:t>
      </w:r>
      <w:r w:rsidRPr="00830A10">
        <w:rPr>
          <w:rFonts w:eastAsia="Calibri"/>
          <w:bCs/>
          <w:kern w:val="1"/>
        </w:rPr>
        <w:t xml:space="preserve"> </w:t>
      </w:r>
      <w:r w:rsidR="005E7398" w:rsidRPr="00830A10">
        <w:rPr>
          <w:rFonts w:eastAsia="Calibri"/>
          <w:bCs/>
          <w:kern w:val="1"/>
        </w:rPr>
        <w:t>odpovídá za to, že bude plnit zakázku s vynaložením veškeré odborné péče tak, aby nedošlo k:</w:t>
      </w:r>
    </w:p>
    <w:p w:rsidR="00224DD5" w:rsidRPr="00830A10" w:rsidRDefault="005E7398" w:rsidP="00151854">
      <w:pPr>
        <w:spacing w:line="276" w:lineRule="auto"/>
        <w:rPr>
          <w:rFonts w:eastAsia="Calibri"/>
          <w:bCs/>
          <w:kern w:val="1"/>
        </w:rPr>
      </w:pPr>
      <w:r w:rsidRPr="00830A10">
        <w:rPr>
          <w:rFonts w:eastAsia="Calibri"/>
        </w:rPr>
        <w:t xml:space="preserve">- </w:t>
      </w:r>
      <w:r w:rsidRPr="00830A10">
        <w:rPr>
          <w:rFonts w:eastAsia="Calibri"/>
          <w:bCs/>
          <w:kern w:val="1"/>
        </w:rPr>
        <w:t>porušení obecně závazných předpisů</w:t>
      </w:r>
    </w:p>
    <w:p w:rsidR="00224DD5" w:rsidRPr="00830A10" w:rsidRDefault="005E7398" w:rsidP="00151854">
      <w:pPr>
        <w:spacing w:line="276" w:lineRule="auto"/>
        <w:rPr>
          <w:rFonts w:eastAsia="Calibri"/>
          <w:bCs/>
          <w:kern w:val="1"/>
        </w:rPr>
      </w:pPr>
      <w:r w:rsidRPr="00830A10">
        <w:rPr>
          <w:rFonts w:eastAsia="Calibri"/>
          <w:bCs/>
          <w:kern w:val="1"/>
        </w:rPr>
        <w:t>- porušení smluvních podmínek,</w:t>
      </w:r>
    </w:p>
    <w:p w:rsidR="00224DD5" w:rsidRPr="00830A10" w:rsidRDefault="005E7398" w:rsidP="00151854">
      <w:pPr>
        <w:spacing w:line="276" w:lineRule="auto"/>
        <w:rPr>
          <w:rFonts w:eastAsia="Calibri"/>
          <w:bCs/>
          <w:kern w:val="1"/>
        </w:rPr>
      </w:pPr>
      <w:r w:rsidRPr="00830A10">
        <w:rPr>
          <w:rFonts w:eastAsia="Calibri"/>
          <w:bCs/>
          <w:kern w:val="1"/>
        </w:rPr>
        <w:t>- porušení pokynů daných objednatelem,</w:t>
      </w:r>
    </w:p>
    <w:p w:rsidR="00224DD5" w:rsidRPr="00830A10" w:rsidRDefault="005E7398" w:rsidP="00151854">
      <w:pPr>
        <w:spacing w:line="276" w:lineRule="auto"/>
        <w:rPr>
          <w:rFonts w:eastAsia="Calibri"/>
          <w:bCs/>
          <w:kern w:val="1"/>
        </w:rPr>
      </w:pPr>
      <w:r w:rsidRPr="00830A10">
        <w:rPr>
          <w:rFonts w:eastAsia="Calibri"/>
          <w:bCs/>
          <w:kern w:val="1"/>
        </w:rPr>
        <w:t xml:space="preserve">- zničení, ztrátě, poškození či snížení hodnoty majetku objednatele, </w:t>
      </w:r>
    </w:p>
    <w:p w:rsidR="00224DD5" w:rsidRPr="00176AE6" w:rsidRDefault="00830A10" w:rsidP="00151854">
      <w:pPr>
        <w:spacing w:line="276" w:lineRule="auto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-</w:t>
      </w:r>
      <w:r w:rsidR="005E7398" w:rsidRPr="00830A10">
        <w:rPr>
          <w:rFonts w:eastAsia="Calibri"/>
          <w:bCs/>
          <w:kern w:val="1"/>
        </w:rPr>
        <w:t xml:space="preserve"> veřejného majetku či majetku třetích osob</w:t>
      </w:r>
    </w:p>
    <w:p w:rsidR="00224DD5" w:rsidRPr="00E16638" w:rsidRDefault="00224DD5" w:rsidP="00151854">
      <w:pPr>
        <w:spacing w:line="276" w:lineRule="auto"/>
        <w:rPr>
          <w:rFonts w:eastAsia="Calibri"/>
          <w:highlight w:val="yellow"/>
        </w:rPr>
      </w:pPr>
    </w:p>
    <w:p w:rsidR="00224DD5" w:rsidRDefault="006013EA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 w:rsidRPr="006013EA">
        <w:rPr>
          <w:rFonts w:eastAsia="Calibri"/>
          <w:bCs/>
          <w:kern w:val="1"/>
        </w:rPr>
        <w:t>9</w:t>
      </w:r>
      <w:r w:rsidR="005E7398" w:rsidRPr="000D1CAC">
        <w:rPr>
          <w:rFonts w:eastAsia="Calibri"/>
          <w:bCs/>
          <w:kern w:val="1"/>
        </w:rPr>
        <w:t>.</w:t>
      </w:r>
      <w:r w:rsidRPr="006013EA">
        <w:rPr>
          <w:rFonts w:eastAsia="Calibri"/>
          <w:bCs/>
          <w:kern w:val="1"/>
        </w:rPr>
        <w:t>4</w:t>
      </w:r>
      <w:r w:rsidR="005E7398" w:rsidRPr="000D1CAC">
        <w:rPr>
          <w:rFonts w:eastAsia="Calibri"/>
          <w:bCs/>
          <w:kern w:val="1"/>
        </w:rPr>
        <w:t xml:space="preserve">. Za případné škody, které vzniknou v souvislosti s činností </w:t>
      </w:r>
      <w:r w:rsidRPr="006013EA">
        <w:rPr>
          <w:rFonts w:eastAsia="Calibri"/>
          <w:bCs/>
          <w:kern w:val="1"/>
        </w:rPr>
        <w:t>zhotovitele</w:t>
      </w:r>
      <w:r w:rsidR="005E7398" w:rsidRPr="000D1CAC">
        <w:rPr>
          <w:rFonts w:eastAsia="Calibri"/>
          <w:bCs/>
          <w:kern w:val="1"/>
        </w:rPr>
        <w:t xml:space="preserve">, nese </w:t>
      </w:r>
      <w:r w:rsidRPr="006013EA">
        <w:rPr>
          <w:rFonts w:eastAsia="Calibri"/>
          <w:bCs/>
          <w:kern w:val="1"/>
        </w:rPr>
        <w:t>zhotovitel</w:t>
      </w:r>
      <w:r w:rsidR="005E7398" w:rsidRPr="000D1CAC">
        <w:rPr>
          <w:rFonts w:eastAsia="Calibri"/>
          <w:bCs/>
          <w:kern w:val="1"/>
        </w:rPr>
        <w:t xml:space="preserve"> plnou a nedělitelnou odpovědnost</w:t>
      </w:r>
      <w:r w:rsidRPr="006013EA">
        <w:rPr>
          <w:rFonts w:eastAsia="Calibri"/>
          <w:bCs/>
          <w:kern w:val="1"/>
        </w:rPr>
        <w:t>.</w:t>
      </w:r>
      <w:r w:rsidR="00C52CDF">
        <w:rPr>
          <w:rFonts w:eastAsia="Calibri"/>
          <w:bCs/>
          <w:kern w:val="1"/>
        </w:rPr>
        <w:t xml:space="preserve"> </w:t>
      </w:r>
      <w:r w:rsidRPr="006013EA">
        <w:rPr>
          <w:rFonts w:eastAsia="Calibri"/>
          <w:bCs/>
          <w:kern w:val="1"/>
        </w:rPr>
        <w:t xml:space="preserve">Uvedené </w:t>
      </w:r>
      <w:r w:rsidR="005E7398" w:rsidRPr="000D1CAC">
        <w:rPr>
          <w:rFonts w:eastAsia="Calibri"/>
          <w:bCs/>
          <w:kern w:val="1"/>
        </w:rPr>
        <w:t>odpovědnosti se však může částečně nebo úplně zprostit pokud jednoznačně a nezpochybnitelně p</w:t>
      </w:r>
      <w:r w:rsidR="00984876">
        <w:rPr>
          <w:rFonts w:eastAsia="Calibri"/>
          <w:bCs/>
          <w:kern w:val="1"/>
        </w:rPr>
        <w:t xml:space="preserve">rokáže, že škoda vznikla v jednoznačné příčinné souvislosti s pokynem </w:t>
      </w:r>
      <w:r w:rsidRPr="006013EA">
        <w:rPr>
          <w:rFonts w:eastAsia="Calibri"/>
          <w:bCs/>
          <w:kern w:val="1"/>
        </w:rPr>
        <w:t>objednatele</w:t>
      </w:r>
      <w:r w:rsidR="005E7398" w:rsidRPr="000D1CAC">
        <w:rPr>
          <w:rFonts w:eastAsia="Calibri"/>
          <w:bCs/>
          <w:kern w:val="1"/>
        </w:rPr>
        <w:t xml:space="preserve"> a přitom </w:t>
      </w:r>
      <w:r w:rsidRPr="006013EA">
        <w:rPr>
          <w:rFonts w:eastAsia="Calibri"/>
          <w:bCs/>
          <w:kern w:val="1"/>
        </w:rPr>
        <w:t>zhotovitel</w:t>
      </w:r>
      <w:r w:rsidR="005E7398" w:rsidRPr="000D1CAC">
        <w:rPr>
          <w:rFonts w:eastAsia="Calibri"/>
          <w:bCs/>
          <w:kern w:val="1"/>
        </w:rPr>
        <w:t xml:space="preserve"> </w:t>
      </w:r>
      <w:r w:rsidRPr="006013EA">
        <w:rPr>
          <w:rFonts w:eastAsia="Calibri"/>
          <w:bCs/>
          <w:kern w:val="1"/>
        </w:rPr>
        <w:t>objednatele</w:t>
      </w:r>
      <w:r w:rsidR="005E7398" w:rsidRPr="000D1CAC">
        <w:rPr>
          <w:rFonts w:eastAsia="Calibri"/>
          <w:bCs/>
          <w:kern w:val="1"/>
        </w:rPr>
        <w:t xml:space="preserve"> na možný vznik této škody předem prokazatelně upozornil.</w:t>
      </w:r>
    </w:p>
    <w:p w:rsidR="00877DC3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9.</w:t>
      </w:r>
      <w:r w:rsidR="00830A10">
        <w:rPr>
          <w:rFonts w:eastAsia="Calibri"/>
          <w:bCs/>
          <w:kern w:val="1"/>
        </w:rPr>
        <w:t>5</w:t>
      </w:r>
      <w:r>
        <w:rPr>
          <w:rFonts w:eastAsia="Calibri"/>
          <w:bCs/>
          <w:kern w:val="1"/>
        </w:rPr>
        <w:t xml:space="preserve">. </w:t>
      </w:r>
      <w:r w:rsidR="00877DC3">
        <w:rPr>
          <w:rFonts w:eastAsia="Calibri"/>
          <w:bCs/>
          <w:kern w:val="1"/>
        </w:rPr>
        <w:t>V případě, že budou v dokumentech obsaženy osobní údaje ve smyslu zákona č.101/2000 Sb., o ochraně osobních údajů, je zhotovitel při nakládání s nimi povinen dodržovat povinnosti při nakládání s osobními údaji dle tohoto zákona.</w:t>
      </w:r>
    </w:p>
    <w:p w:rsidR="00CA2C86" w:rsidRPr="00DA64A4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9.</w:t>
      </w:r>
      <w:r w:rsidR="00830A10">
        <w:rPr>
          <w:rFonts w:eastAsia="Calibri"/>
          <w:bCs/>
          <w:kern w:val="1"/>
        </w:rPr>
        <w:t>6</w:t>
      </w:r>
      <w:r>
        <w:rPr>
          <w:rFonts w:eastAsia="Calibri"/>
          <w:bCs/>
          <w:kern w:val="1"/>
        </w:rPr>
        <w:t xml:space="preserve">. </w:t>
      </w:r>
      <w:r w:rsidR="00CA2C86" w:rsidRPr="00CA2C86">
        <w:rPr>
          <w:rFonts w:eastAsia="Calibri"/>
          <w:bCs/>
          <w:kern w:val="1"/>
        </w:rPr>
        <w:t>Zhotovitel není bez předchozího písemného souhlasu objednatele oprávněn postoupit třetím osobám</w:t>
      </w:r>
      <w:r w:rsidR="00CA2C86">
        <w:rPr>
          <w:rFonts w:eastAsia="Calibri"/>
          <w:bCs/>
          <w:kern w:val="1"/>
        </w:rPr>
        <w:t xml:space="preserve"> či zastavit</w:t>
      </w:r>
      <w:r w:rsidR="00CA2C86" w:rsidRPr="00CA2C86">
        <w:rPr>
          <w:rFonts w:eastAsia="Calibri"/>
          <w:bCs/>
          <w:kern w:val="1"/>
        </w:rPr>
        <w:t xml:space="preserve"> jakékoliv pohledávky, které mu vzniknou za objednatelem na základě této smlouvy.</w:t>
      </w:r>
    </w:p>
    <w:p w:rsidR="00224DD5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88184E" w:rsidRPr="009B063B" w:rsidRDefault="0088184E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Čl. </w:t>
      </w:r>
      <w:r w:rsidR="004418EB">
        <w:rPr>
          <w:rFonts w:eastAsia="Arial Unicode MS"/>
          <w:b/>
        </w:rPr>
        <w:t>10</w:t>
      </w:r>
    </w:p>
    <w:p w:rsidR="00224DD5" w:rsidRDefault="00224DD5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  <w:r w:rsidRPr="009B063B">
        <w:rPr>
          <w:rFonts w:eastAsia="Arial Unicode MS"/>
          <w:b/>
        </w:rPr>
        <w:lastRenderedPageBreak/>
        <w:t>ZÁVĚREČNÁ USTANOVENÍ</w:t>
      </w:r>
    </w:p>
    <w:p w:rsidR="00E16638" w:rsidRPr="009B063B" w:rsidRDefault="00E16638" w:rsidP="00151854">
      <w:pPr>
        <w:tabs>
          <w:tab w:val="left" w:pos="720"/>
        </w:tabs>
        <w:spacing w:line="276" w:lineRule="auto"/>
        <w:jc w:val="center"/>
        <w:rPr>
          <w:rFonts w:eastAsia="Arial Unicode MS"/>
          <w:b/>
        </w:rPr>
      </w:pPr>
    </w:p>
    <w:p w:rsidR="00224DD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10</w:t>
      </w:r>
      <w:r w:rsidR="00224DD5" w:rsidRPr="009B063B">
        <w:rPr>
          <w:rFonts w:eastAsia="Calibri"/>
          <w:bCs/>
          <w:kern w:val="1"/>
        </w:rPr>
        <w:t>.1. Tato smlouva nabývá platnosti a účinnosti dnem podpisu oběma smluvními stranami.</w:t>
      </w:r>
    </w:p>
    <w:p w:rsidR="00224DD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10</w:t>
      </w:r>
      <w:r w:rsidR="00224DD5">
        <w:rPr>
          <w:rFonts w:eastAsia="Calibri"/>
          <w:bCs/>
          <w:kern w:val="1"/>
        </w:rPr>
        <w:t xml:space="preserve">.2. </w:t>
      </w:r>
      <w:r w:rsidR="00224DD5" w:rsidRPr="009B063B">
        <w:rPr>
          <w:rFonts w:eastAsia="Calibri"/>
          <w:bCs/>
          <w:kern w:val="1"/>
        </w:rPr>
        <w:t>Změny a doplňky této smlouvy mohou být provedeny pouze formou písemných číslovaných dodatků k této smlouvě podepsaných oběma smluvními stranami.</w:t>
      </w:r>
    </w:p>
    <w:p w:rsidR="00224DD5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10</w:t>
      </w:r>
      <w:r w:rsidR="00224DD5">
        <w:rPr>
          <w:rFonts w:eastAsia="Calibri"/>
          <w:bCs/>
          <w:kern w:val="1"/>
        </w:rPr>
        <w:t xml:space="preserve">.3. </w:t>
      </w:r>
      <w:r w:rsidR="00E16638">
        <w:rPr>
          <w:rFonts w:eastAsia="Calibri"/>
          <w:bCs/>
          <w:kern w:val="1"/>
        </w:rPr>
        <w:t>Záležitosti touto smlouvou neupravené</w:t>
      </w:r>
      <w:r w:rsidR="00224DD5" w:rsidRPr="009B063B">
        <w:rPr>
          <w:rFonts w:eastAsia="Calibri"/>
          <w:bCs/>
          <w:kern w:val="1"/>
        </w:rPr>
        <w:t xml:space="preserve"> se řídí </w:t>
      </w:r>
      <w:r w:rsidR="00E16638">
        <w:rPr>
          <w:rFonts w:eastAsia="Calibri"/>
          <w:bCs/>
          <w:kern w:val="1"/>
        </w:rPr>
        <w:t>občanským zákoníkem č. 89/2012 Sb</w:t>
      </w:r>
      <w:r w:rsidR="00224DD5">
        <w:rPr>
          <w:rFonts w:eastAsia="Calibri"/>
          <w:bCs/>
          <w:kern w:val="1"/>
        </w:rPr>
        <w:t>.</w:t>
      </w:r>
      <w:r w:rsidR="00224DD5" w:rsidRPr="009B063B">
        <w:rPr>
          <w:rFonts w:eastAsia="Calibri"/>
          <w:bCs/>
          <w:kern w:val="1"/>
        </w:rPr>
        <w:t xml:space="preserve"> </w:t>
      </w:r>
    </w:p>
    <w:p w:rsidR="00224DD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10</w:t>
      </w:r>
      <w:r w:rsidR="00224DD5">
        <w:rPr>
          <w:rFonts w:eastAsia="Calibri"/>
          <w:bCs/>
          <w:kern w:val="1"/>
        </w:rPr>
        <w:t xml:space="preserve">.4. </w:t>
      </w:r>
      <w:r w:rsidR="00224DD5" w:rsidRPr="009B063B">
        <w:rPr>
          <w:rFonts w:eastAsia="Calibri"/>
          <w:bCs/>
          <w:kern w:val="1"/>
        </w:rPr>
        <w:t xml:space="preserve">Tato smlouva je vyhotovena v </w:t>
      </w:r>
      <w:r w:rsidR="00E16638">
        <w:rPr>
          <w:rFonts w:eastAsia="Calibri"/>
          <w:bCs/>
          <w:kern w:val="1"/>
        </w:rPr>
        <w:t>pěti</w:t>
      </w:r>
      <w:r w:rsidR="00E16638" w:rsidRPr="009B063B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 xml:space="preserve">stejnopisech, z nichž </w:t>
      </w:r>
      <w:r w:rsidR="00903F6F">
        <w:rPr>
          <w:rFonts w:eastAsia="Calibri"/>
          <w:bCs/>
          <w:kern w:val="1"/>
        </w:rPr>
        <w:t>objednatel obdrží tři a zhotovitel</w:t>
      </w:r>
      <w:r w:rsidR="00903F6F" w:rsidRPr="009B063B">
        <w:rPr>
          <w:rFonts w:eastAsia="Calibri"/>
          <w:bCs/>
          <w:kern w:val="1"/>
        </w:rPr>
        <w:t xml:space="preserve"> </w:t>
      </w:r>
      <w:r w:rsidR="00903F6F">
        <w:rPr>
          <w:rFonts w:eastAsia="Calibri"/>
          <w:bCs/>
          <w:kern w:val="1"/>
        </w:rPr>
        <w:t>dv</w:t>
      </w:r>
      <w:r w:rsidR="00EB4CA2">
        <w:rPr>
          <w:rFonts w:eastAsia="Calibri"/>
          <w:bCs/>
          <w:kern w:val="1"/>
        </w:rPr>
        <w:t>a</w:t>
      </w:r>
      <w:r w:rsidR="00224DD5" w:rsidRPr="009B063B">
        <w:rPr>
          <w:rFonts w:eastAsia="Calibri"/>
          <w:bCs/>
          <w:kern w:val="1"/>
        </w:rPr>
        <w:t>.</w:t>
      </w:r>
    </w:p>
    <w:p w:rsidR="00224DD5" w:rsidRPr="009B063B" w:rsidRDefault="004418EB" w:rsidP="00151854">
      <w:pPr>
        <w:widowControl w:val="0"/>
        <w:tabs>
          <w:tab w:val="num" w:pos="1021"/>
        </w:tabs>
        <w:suppressAutoHyphens/>
        <w:spacing w:after="240" w:line="276" w:lineRule="auto"/>
        <w:jc w:val="both"/>
        <w:rPr>
          <w:rFonts w:eastAsia="Calibri"/>
          <w:bCs/>
          <w:kern w:val="1"/>
        </w:rPr>
      </w:pPr>
      <w:r>
        <w:rPr>
          <w:rFonts w:eastAsia="Calibri"/>
          <w:bCs/>
          <w:kern w:val="1"/>
        </w:rPr>
        <w:t>10</w:t>
      </w:r>
      <w:r w:rsidR="00224DD5" w:rsidRPr="009B063B">
        <w:rPr>
          <w:rFonts w:eastAsia="Calibri"/>
          <w:bCs/>
          <w:kern w:val="1"/>
        </w:rPr>
        <w:t>.5.</w:t>
      </w:r>
      <w:r w:rsidR="00224DD5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 xml:space="preserve">Součástí </w:t>
      </w:r>
      <w:r w:rsidR="00903F6F">
        <w:rPr>
          <w:rFonts w:eastAsia="Calibri"/>
          <w:bCs/>
          <w:kern w:val="1"/>
        </w:rPr>
        <w:t>díla</w:t>
      </w:r>
      <w:r w:rsidR="00224DD5" w:rsidRPr="009B063B">
        <w:rPr>
          <w:rFonts w:eastAsia="Calibri"/>
          <w:bCs/>
          <w:kern w:val="1"/>
        </w:rPr>
        <w:t xml:space="preserve"> jsou i </w:t>
      </w:r>
      <w:r w:rsidR="00903F6F">
        <w:rPr>
          <w:rFonts w:eastAsia="Calibri"/>
          <w:bCs/>
          <w:kern w:val="1"/>
        </w:rPr>
        <w:t>činnosti</w:t>
      </w:r>
      <w:r w:rsidR="00903F6F" w:rsidRPr="009B063B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>v </w:t>
      </w:r>
      <w:r w:rsidR="00903F6F">
        <w:rPr>
          <w:rFonts w:eastAsia="Calibri"/>
          <w:bCs/>
          <w:kern w:val="1"/>
        </w:rPr>
        <w:t>této smlouvě</w:t>
      </w:r>
      <w:r w:rsidR="00224DD5" w:rsidRPr="009B063B">
        <w:rPr>
          <w:rFonts w:eastAsia="Calibri"/>
          <w:bCs/>
          <w:kern w:val="1"/>
        </w:rPr>
        <w:t xml:space="preserve"> výslovně neuvedené, které jsou nezbytné k </w:t>
      </w:r>
      <w:r w:rsidR="00903F6F">
        <w:rPr>
          <w:rFonts w:eastAsia="Calibri"/>
          <w:bCs/>
          <w:kern w:val="1"/>
        </w:rPr>
        <w:t>řádnému provedení díla</w:t>
      </w:r>
      <w:r w:rsidR="00224DD5" w:rsidRPr="009B063B">
        <w:rPr>
          <w:rFonts w:eastAsia="Calibri"/>
          <w:bCs/>
          <w:kern w:val="1"/>
        </w:rPr>
        <w:t xml:space="preserve">. </w:t>
      </w:r>
      <w:r w:rsidR="00903F6F">
        <w:rPr>
          <w:rFonts w:eastAsia="Calibri"/>
          <w:bCs/>
          <w:kern w:val="1"/>
        </w:rPr>
        <w:t>Takové</w:t>
      </w:r>
      <w:r w:rsidR="00224DD5" w:rsidRPr="009B063B">
        <w:rPr>
          <w:rFonts w:eastAsia="Calibri"/>
          <w:bCs/>
          <w:kern w:val="1"/>
        </w:rPr>
        <w:t xml:space="preserve"> </w:t>
      </w:r>
      <w:r w:rsidR="00903F6F">
        <w:rPr>
          <w:rFonts w:eastAsia="Calibri"/>
          <w:bCs/>
          <w:kern w:val="1"/>
        </w:rPr>
        <w:t>činnost</w:t>
      </w:r>
      <w:r w:rsidR="0048057D">
        <w:rPr>
          <w:rFonts w:eastAsia="Calibri"/>
          <w:bCs/>
          <w:kern w:val="1"/>
        </w:rPr>
        <w:t>i</w:t>
      </w:r>
      <w:r w:rsidR="00224DD5" w:rsidRPr="009B063B">
        <w:rPr>
          <w:rFonts w:eastAsia="Calibri"/>
          <w:bCs/>
          <w:kern w:val="1"/>
        </w:rPr>
        <w:t> </w:t>
      </w:r>
      <w:r w:rsidR="00903F6F">
        <w:rPr>
          <w:rFonts w:eastAsia="Calibri"/>
          <w:bCs/>
          <w:kern w:val="1"/>
        </w:rPr>
        <w:t>nemění</w:t>
      </w:r>
      <w:r w:rsidR="00903F6F" w:rsidRPr="009B063B">
        <w:rPr>
          <w:rFonts w:eastAsia="Calibri"/>
          <w:bCs/>
          <w:kern w:val="1"/>
        </w:rPr>
        <w:t xml:space="preserve"> </w:t>
      </w:r>
      <w:r w:rsidR="00224DD5" w:rsidRPr="009B063B">
        <w:rPr>
          <w:rFonts w:eastAsia="Calibri"/>
          <w:bCs/>
          <w:kern w:val="1"/>
        </w:rPr>
        <w:t xml:space="preserve">sjednanou cenu </w:t>
      </w:r>
      <w:r w:rsidR="00903F6F">
        <w:rPr>
          <w:rFonts w:eastAsia="Calibri"/>
          <w:bCs/>
          <w:kern w:val="1"/>
        </w:rPr>
        <w:t xml:space="preserve">díla dle čl. </w:t>
      </w:r>
      <w:r w:rsidR="0048057D">
        <w:rPr>
          <w:rFonts w:eastAsia="Calibri"/>
          <w:bCs/>
          <w:kern w:val="1"/>
        </w:rPr>
        <w:t>4</w:t>
      </w:r>
      <w:r w:rsidR="00903F6F">
        <w:rPr>
          <w:rFonts w:eastAsia="Calibri"/>
          <w:bCs/>
          <w:kern w:val="1"/>
        </w:rPr>
        <w:t xml:space="preserve"> odst. </w:t>
      </w:r>
      <w:r w:rsidR="0048057D">
        <w:rPr>
          <w:rFonts w:eastAsia="Calibri"/>
          <w:bCs/>
          <w:kern w:val="1"/>
        </w:rPr>
        <w:t>4</w:t>
      </w:r>
      <w:r w:rsidR="00903F6F">
        <w:rPr>
          <w:rFonts w:eastAsia="Calibri"/>
          <w:bCs/>
          <w:kern w:val="1"/>
        </w:rPr>
        <w:t>.1</w:t>
      </w:r>
      <w:r w:rsidR="00224DD5" w:rsidRPr="009B063B">
        <w:rPr>
          <w:rFonts w:eastAsia="Calibri"/>
          <w:bCs/>
          <w:kern w:val="1"/>
        </w:rPr>
        <w:t>.</w:t>
      </w:r>
    </w:p>
    <w:p w:rsidR="00903F6F" w:rsidRDefault="004418EB" w:rsidP="00151854">
      <w:pPr>
        <w:spacing w:line="276" w:lineRule="auto"/>
      </w:pPr>
      <w:r>
        <w:rPr>
          <w:rFonts w:eastAsia="Calibri"/>
          <w:bCs/>
          <w:kern w:val="1"/>
        </w:rPr>
        <w:t>10</w:t>
      </w:r>
      <w:r w:rsidR="00224DD5">
        <w:rPr>
          <w:rFonts w:eastAsia="Calibri"/>
          <w:bCs/>
          <w:kern w:val="1"/>
        </w:rPr>
        <w:t xml:space="preserve">.6. </w:t>
      </w:r>
      <w:r w:rsidR="00903F6F" w:rsidRPr="00BE1DCF">
        <w:t>Podepsáním této smlouvy smluvní strany výslovně souhlasí s tím, aby byl celý text této smlouvy</w:t>
      </w:r>
      <w:r w:rsidR="00903F6F">
        <w:t>, případně její obsah</w:t>
      </w:r>
      <w:r w:rsidR="00903F6F" w:rsidRPr="00BE1DCF">
        <w:t xml:space="preserve"> a veškeré skutečnosti v ní uvedené ze strany Městské části Praha 3 </w:t>
      </w:r>
      <w:r w:rsidR="00903F6F">
        <w:t>u</w:t>
      </w:r>
      <w:r w:rsidR="00903F6F" w:rsidRPr="00BE1DCF">
        <w:t>veřejněny</w:t>
      </w:r>
      <w:r w:rsidR="00903F6F">
        <w:t xml:space="preserve">, a to i v registru smluv dle zákona č. 340/2015 Sb., </w:t>
      </w:r>
      <w:r w:rsidR="00903F6F" w:rsidRPr="00BE1DCF">
        <w:t>o zvláštních podmínkách účinnosti některých smluv, uveřejňování těchto smluv a o registr</w:t>
      </w:r>
      <w:r w:rsidR="00903F6F">
        <w:t>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  <w:r w:rsidRPr="009B063B">
        <w:rPr>
          <w:rFonts w:eastAsia="Arial Unicode MS"/>
        </w:rPr>
        <w:t>V Praze dne:</w:t>
      </w:r>
      <w:r w:rsidRPr="009B063B">
        <w:rPr>
          <w:rFonts w:eastAsia="Arial Unicode MS"/>
        </w:rPr>
        <w:tab/>
      </w:r>
      <w:r w:rsidRPr="009B063B">
        <w:rPr>
          <w:rFonts w:eastAsia="Arial Unicode MS"/>
        </w:rPr>
        <w:tab/>
      </w:r>
      <w:r w:rsidRPr="009B063B">
        <w:rPr>
          <w:rFonts w:eastAsia="Arial Unicode MS"/>
        </w:rPr>
        <w:tab/>
      </w:r>
      <w:r w:rsidRPr="009B063B">
        <w:rPr>
          <w:rFonts w:eastAsia="Arial Unicode MS"/>
        </w:rPr>
        <w:tab/>
      </w:r>
      <w:r w:rsidRPr="009B063B">
        <w:rPr>
          <w:rFonts w:eastAsia="Arial Unicode MS"/>
        </w:rPr>
        <w:tab/>
      </w:r>
      <w:r w:rsidRPr="009B063B">
        <w:rPr>
          <w:rFonts w:eastAsia="Arial Unicode MS"/>
        </w:rPr>
        <w:tab/>
      </w:r>
      <w:r w:rsidRPr="009B063B">
        <w:rPr>
          <w:rFonts w:eastAsia="Arial Unicode MS"/>
        </w:rPr>
        <w:tab/>
        <w:t>V Praze dne:</w:t>
      </w:r>
      <w:r>
        <w:rPr>
          <w:rFonts w:eastAsia="Arial Unicode MS"/>
        </w:rPr>
        <w:t xml:space="preserve"> </w:t>
      </w: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</w:p>
    <w:p w:rsidR="00224DD5" w:rsidRPr="009B063B" w:rsidRDefault="00224DD5" w:rsidP="00151854">
      <w:pPr>
        <w:tabs>
          <w:tab w:val="left" w:pos="720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>……………………………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…………………………..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224DD5" w:rsidRDefault="00ED5E1D" w:rsidP="00151854">
      <w:pPr>
        <w:tabs>
          <w:tab w:val="left" w:pos="840"/>
          <w:tab w:val="left" w:pos="6465"/>
        </w:tabs>
        <w:spacing w:after="160" w:line="276" w:lineRule="auto"/>
        <w:rPr>
          <w:rFonts w:eastAsia="Arial Unicode MS"/>
        </w:rPr>
      </w:pPr>
      <w:r>
        <w:rPr>
          <w:rFonts w:eastAsia="Arial Unicode MS"/>
        </w:rPr>
        <w:t>Ing. Vladislava Hujová - starostka</w:t>
      </w:r>
      <w:r w:rsidR="00151854">
        <w:rPr>
          <w:rFonts w:eastAsia="Arial Unicode MS"/>
        </w:rPr>
        <w:t xml:space="preserve">                        </w:t>
      </w:r>
      <w:r>
        <w:rPr>
          <w:rFonts w:eastAsia="Arial Unicode MS"/>
        </w:rPr>
        <w:t xml:space="preserve">                 Lukáš Bartoň - </w:t>
      </w:r>
      <w:r w:rsidR="00224DD5">
        <w:rPr>
          <w:rFonts w:eastAsia="Arial Unicode MS"/>
        </w:rPr>
        <w:t xml:space="preserve"> jednatel </w:t>
      </w:r>
    </w:p>
    <w:p w:rsidR="00224DD5" w:rsidRDefault="00224DD5" w:rsidP="00151854">
      <w:pPr>
        <w:tabs>
          <w:tab w:val="left" w:pos="810"/>
          <w:tab w:val="left" w:pos="6465"/>
        </w:tabs>
        <w:spacing w:after="160" w:line="276" w:lineRule="auto"/>
        <w:rPr>
          <w:rFonts w:eastAsia="Arial Unicode MS"/>
        </w:rPr>
      </w:pPr>
      <w:r w:rsidRPr="00713979">
        <w:rPr>
          <w:rFonts w:eastAsia="Arial Unicode MS" w:cs="Arial"/>
        </w:rPr>
        <w:t>Městská část Praha 3</w:t>
      </w:r>
      <w:r w:rsidR="00151854">
        <w:rPr>
          <w:rFonts w:eastAsia="Arial Unicode MS"/>
        </w:rPr>
        <w:t xml:space="preserve">                                                              </w:t>
      </w:r>
      <w:r>
        <w:rPr>
          <w:rFonts w:eastAsia="Arial Unicode MS"/>
        </w:rPr>
        <w:t>HISYS, spol. s r.o.</w:t>
      </w:r>
    </w:p>
    <w:p w:rsidR="00224DD5" w:rsidRPr="009B063B" w:rsidRDefault="00224DD5" w:rsidP="00224DD5">
      <w:pPr>
        <w:spacing w:after="160" w:line="259" w:lineRule="auto"/>
        <w:rPr>
          <w:rFonts w:eastAsia="Arial Unicode MS"/>
        </w:rPr>
      </w:pPr>
      <w:r w:rsidRPr="00D2178E">
        <w:rPr>
          <w:rFonts w:eastAsia="Arial Unicode MS"/>
        </w:rPr>
        <w:br w:type="page"/>
      </w:r>
    </w:p>
    <w:p w:rsidR="00224DD5" w:rsidRPr="00C31354" w:rsidRDefault="00224DD5" w:rsidP="00224DD5">
      <w:pPr>
        <w:tabs>
          <w:tab w:val="left" w:pos="720"/>
        </w:tabs>
        <w:rPr>
          <w:rFonts w:eastAsia="Arial Unicode MS"/>
          <w:b/>
        </w:rPr>
      </w:pPr>
    </w:p>
    <w:p w:rsidR="00224DD5" w:rsidRPr="009B063B" w:rsidRDefault="00224DD5" w:rsidP="00224DD5">
      <w:pPr>
        <w:tabs>
          <w:tab w:val="left" w:pos="720"/>
        </w:tabs>
        <w:rPr>
          <w:rFonts w:eastAsia="Arial Unicode MS"/>
          <w:b/>
        </w:rPr>
      </w:pPr>
      <w:r w:rsidRPr="009B063B">
        <w:rPr>
          <w:rFonts w:eastAsia="Arial Unicode MS"/>
          <w:b/>
        </w:rPr>
        <w:t>Příloha č. 1</w:t>
      </w:r>
    </w:p>
    <w:p w:rsidR="00224DD5" w:rsidRPr="009B063B" w:rsidRDefault="00224DD5" w:rsidP="00224DD5">
      <w:pPr>
        <w:tabs>
          <w:tab w:val="left" w:pos="720"/>
        </w:tabs>
        <w:ind w:left="709"/>
        <w:rPr>
          <w:rFonts w:eastAsia="Arial Unicode MS"/>
        </w:rPr>
      </w:pPr>
    </w:p>
    <w:p w:rsidR="00224DD5" w:rsidRPr="00D2178E" w:rsidRDefault="00224DD5" w:rsidP="00224DD5">
      <w:pPr>
        <w:tabs>
          <w:tab w:val="left" w:pos="720"/>
        </w:tabs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Předmětem smlouvy je zajištění digitalizace archivu dokumentů Úřadu městské části Praha 3 do prostředí DMS. Předmět plnění spočívá v zajištění následujících požadavků:</w:t>
      </w:r>
    </w:p>
    <w:p w:rsidR="00224DD5" w:rsidRDefault="00224DD5" w:rsidP="00224DD5">
      <w:pPr>
        <w:tabs>
          <w:tab w:val="left" w:pos="720"/>
        </w:tabs>
        <w:jc w:val="center"/>
        <w:rPr>
          <w:rFonts w:eastAsia="Arial Unicode MS" w:cs="Arial"/>
          <w:b/>
          <w:sz w:val="28"/>
          <w:szCs w:val="28"/>
        </w:rPr>
      </w:pP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čitelnost digitalizovaného materiálu – čitelně naskenovaný obsah,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kvalita digitalizovaného materiálu</w:t>
      </w:r>
      <w:r>
        <w:rPr>
          <w:rFonts w:eastAsia="Calibri"/>
          <w:lang w:eastAsia="en-US"/>
        </w:rPr>
        <w:t xml:space="preserve"> – uložení výsledného souboru bude</w:t>
      </w:r>
      <w:r w:rsidRPr="009B063B">
        <w:rPr>
          <w:rFonts w:eastAsia="Calibri"/>
          <w:lang w:eastAsia="en-US"/>
        </w:rPr>
        <w:t xml:space="preserve"> v dostatečné kvalitě, aby soubor nezabíral příliš místa. Standardně 200-300 dpi, pro „problematické“ dokumenty je řešením navýšení např. na 200 nebo 400 dpi. Pokud je nutné zachovat barevné značení, </w:t>
      </w:r>
      <w:r>
        <w:rPr>
          <w:rFonts w:eastAsia="Calibri"/>
          <w:lang w:eastAsia="en-US"/>
        </w:rPr>
        <w:t>bude naskenováno barevně</w:t>
      </w:r>
      <w:r w:rsidRPr="009B063B">
        <w:rPr>
          <w:rFonts w:eastAsia="Calibri"/>
          <w:lang w:eastAsia="en-US"/>
        </w:rPr>
        <w:t>. V ostatních případech v šedých barvách,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citlivé skenování – nedojde k poničení archivních dokumentů,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zabezpe</w:t>
      </w:r>
      <w:r>
        <w:rPr>
          <w:rFonts w:eastAsia="Calibri"/>
          <w:lang w:eastAsia="en-US"/>
        </w:rPr>
        <w:t>čení – archivní dokumenty budou</w:t>
      </w:r>
      <w:r w:rsidRPr="009B063B">
        <w:rPr>
          <w:rFonts w:eastAsia="Calibri"/>
          <w:lang w:eastAsia="en-US"/>
        </w:rPr>
        <w:t xml:space="preserve"> pří</w:t>
      </w:r>
      <w:r>
        <w:rPr>
          <w:rFonts w:eastAsia="Calibri"/>
          <w:lang w:eastAsia="en-US"/>
        </w:rPr>
        <w:t>stup</w:t>
      </w:r>
      <w:r w:rsidRPr="009B063B">
        <w:rPr>
          <w:rFonts w:eastAsia="Calibri"/>
          <w:lang w:eastAsia="en-US"/>
        </w:rPr>
        <w:t>né pouze pro zaměstnance. Nál</w:t>
      </w:r>
      <w:r>
        <w:rPr>
          <w:rFonts w:eastAsia="Calibri"/>
          <w:lang w:eastAsia="en-US"/>
        </w:rPr>
        <w:t>eží určitému stupni utajení a bude</w:t>
      </w:r>
      <w:r w:rsidRPr="009B063B">
        <w:rPr>
          <w:rFonts w:eastAsia="Calibri"/>
          <w:lang w:eastAsia="en-US"/>
        </w:rPr>
        <w:t xml:space="preserve"> nutné s nimi podle těchto skutečností pracovat,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vyhledávání – v dokumentech bude</w:t>
      </w:r>
      <w:r w:rsidRPr="009B063B">
        <w:rPr>
          <w:rFonts w:eastAsia="Calibri"/>
          <w:lang w:eastAsia="en-US"/>
        </w:rPr>
        <w:t xml:space="preserve"> vyhledáváno podle různých kritérií, která si </w:t>
      </w:r>
      <w:r>
        <w:rPr>
          <w:rFonts w:eastAsia="Calibri"/>
          <w:lang w:eastAsia="en-US"/>
        </w:rPr>
        <w:t>sami pracovníci určí a která budou</w:t>
      </w:r>
      <w:r w:rsidRPr="009B063B">
        <w:rPr>
          <w:rFonts w:eastAsia="Calibri"/>
          <w:lang w:eastAsia="en-US"/>
        </w:rPr>
        <w:t xml:space="preserve"> dána strukturou aktuálního SW DMS,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kategorie doku</w:t>
      </w:r>
      <w:r>
        <w:rPr>
          <w:rFonts w:eastAsia="Calibri"/>
          <w:lang w:eastAsia="en-US"/>
        </w:rPr>
        <w:t>mentů – dokumenty v archivu budou</w:t>
      </w:r>
      <w:r w:rsidRPr="009B063B">
        <w:rPr>
          <w:rFonts w:eastAsia="Calibri"/>
          <w:lang w:eastAsia="en-US"/>
        </w:rPr>
        <w:t xml:space="preserve"> rozděleny do</w:t>
      </w:r>
      <w:r>
        <w:rPr>
          <w:rFonts w:eastAsia="Calibri"/>
          <w:lang w:eastAsia="en-US"/>
        </w:rPr>
        <w:t xml:space="preserve"> archivních fondů. Každý fond bude</w:t>
      </w:r>
      <w:r w:rsidRPr="009B063B">
        <w:rPr>
          <w:rFonts w:eastAsia="Calibri"/>
          <w:lang w:eastAsia="en-US"/>
        </w:rPr>
        <w:t xml:space="preserve"> popsaný svými charakteristikami. Sešité stránky logicky k sobě patří a udržují se pohromadě, 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zabezpečená přeprava dokumentů k</w:t>
      </w:r>
      <w:r>
        <w:rPr>
          <w:rFonts w:eastAsia="Calibri"/>
          <w:lang w:eastAsia="en-US"/>
        </w:rPr>
        <w:t> </w:t>
      </w:r>
      <w:r w:rsidRPr="009B063B">
        <w:rPr>
          <w:rFonts w:eastAsia="Calibri"/>
          <w:lang w:eastAsia="en-US"/>
        </w:rPr>
        <w:t>digitalizaci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naskenované dokumenty budou</w:t>
      </w:r>
      <w:r w:rsidRPr="009B063B">
        <w:rPr>
          <w:rFonts w:eastAsia="Calibri"/>
          <w:lang w:eastAsia="en-US"/>
        </w:rPr>
        <w:t xml:space="preserve"> předány v elektronické podobě formou importu do DMS MČ Praha 3, kde d</w:t>
      </w:r>
      <w:r>
        <w:rPr>
          <w:rFonts w:eastAsia="Calibri"/>
          <w:lang w:eastAsia="en-US"/>
        </w:rPr>
        <w:t>ojde</w:t>
      </w:r>
      <w:r w:rsidRPr="009B063B">
        <w:rPr>
          <w:rFonts w:eastAsia="Calibri"/>
          <w:lang w:eastAsia="en-US"/>
        </w:rPr>
        <w:t xml:space="preserve"> k jejich kontrole.</w:t>
      </w:r>
    </w:p>
    <w:p w:rsidR="00224DD5" w:rsidRPr="009B063B" w:rsidRDefault="00224DD5" w:rsidP="00994EE7">
      <w:pPr>
        <w:spacing w:after="160" w:line="259" w:lineRule="auto"/>
        <w:ind w:left="709"/>
        <w:rPr>
          <w:rFonts w:eastAsia="Calibri"/>
          <w:lang w:eastAsia="en-US"/>
        </w:rPr>
      </w:pPr>
    </w:p>
    <w:p w:rsidR="00224DD5" w:rsidRPr="009B063B" w:rsidRDefault="00224DD5" w:rsidP="00994EE7">
      <w:pPr>
        <w:rPr>
          <w:rFonts w:eastAsia="Calibri"/>
          <w:b/>
          <w:lang w:eastAsia="en-US"/>
        </w:rPr>
      </w:pPr>
      <w:r w:rsidRPr="009B063B">
        <w:rPr>
          <w:rFonts w:eastAsia="Calibri"/>
          <w:b/>
          <w:lang w:eastAsia="en-US"/>
        </w:rPr>
        <w:t>Specifikace hromadného importu dokumentů do DMS: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Import dokumentů bude</w:t>
      </w:r>
      <w:r w:rsidRPr="009B063B">
        <w:rPr>
          <w:rFonts w:eastAsia="Calibri"/>
          <w:lang w:eastAsia="en-US"/>
        </w:rPr>
        <w:t xml:space="preserve"> prováděn automaticky aplikací, u každého dokumentu </w:t>
      </w:r>
      <w:r>
        <w:rPr>
          <w:rFonts w:eastAsia="Calibri"/>
          <w:lang w:eastAsia="en-US"/>
        </w:rPr>
        <w:t>budou</w:t>
      </w:r>
      <w:r w:rsidRPr="009B063B">
        <w:rPr>
          <w:rFonts w:eastAsia="Calibri"/>
          <w:lang w:eastAsia="en-US"/>
        </w:rPr>
        <w:t xml:space="preserve"> následující </w:t>
      </w:r>
      <w:proofErr w:type="spellStart"/>
      <w:r w:rsidRPr="009B063B">
        <w:rPr>
          <w:rFonts w:eastAsia="Calibri"/>
          <w:lang w:eastAsia="en-US"/>
        </w:rPr>
        <w:t>metadata</w:t>
      </w:r>
      <w:proofErr w:type="spellEnd"/>
      <w:r w:rsidRPr="009B063B">
        <w:rPr>
          <w:rFonts w:eastAsia="Calibri"/>
          <w:lang w:eastAsia="en-US"/>
        </w:rPr>
        <w:t>: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název dokumentu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datum vytvoření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číslo jednající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městská část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ulice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číslo orientační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číslo popisné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Pr="009B063B">
        <w:rPr>
          <w:rFonts w:eastAsia="Calibri"/>
          <w:lang w:eastAsia="en-US"/>
        </w:rPr>
        <w:t>aždý dokument, který je importován, je uložen na disku jako soubor ve formátu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městská část (název složky)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číslo orientační (název složky)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ulice a číslo orientační (název složky)</w:t>
      </w:r>
    </w:p>
    <w:p w:rsidR="00224DD5" w:rsidRPr="009B063B" w:rsidRDefault="00224DD5" w:rsidP="00994EE7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datum vytvoření, číslo jedna</w:t>
      </w:r>
      <w:r w:rsidRPr="009B063B">
        <w:rPr>
          <w:rFonts w:eastAsia="Calibri"/>
          <w:lang w:eastAsia="en-US"/>
        </w:rPr>
        <w:t>jící a název dokumentu oddělené znakem@</w:t>
      </w:r>
    </w:p>
    <w:p w:rsidR="00224DD5" w:rsidRPr="009B063B" w:rsidRDefault="00224DD5" w:rsidP="00224DD5">
      <w:pPr>
        <w:spacing w:after="160" w:line="259" w:lineRule="auto"/>
        <w:ind w:left="709"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Příklad Bytový Fond/Smíchov/764/Radlická 34/12.12.1984@454@Příklad.pdf</w:t>
      </w:r>
    </w:p>
    <w:p w:rsidR="00224DD5" w:rsidRPr="009B063B" w:rsidRDefault="00224DD5" w:rsidP="00224DD5">
      <w:pPr>
        <w:spacing w:after="160" w:line="259" w:lineRule="auto"/>
        <w:ind w:left="709"/>
        <w:rPr>
          <w:rFonts w:eastAsia="Calibri"/>
          <w:lang w:eastAsia="en-US"/>
        </w:rPr>
      </w:pPr>
    </w:p>
    <w:p w:rsidR="00224DD5" w:rsidRPr="009B063B" w:rsidRDefault="00224DD5" w:rsidP="00224DD5">
      <w:pPr>
        <w:ind w:left="709"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-Pro co nejlepší možnosti vyhledávání importér podporuje tyto typy dokumentů (souborů):</w:t>
      </w:r>
    </w:p>
    <w:p w:rsidR="00224DD5" w:rsidRPr="009B063B" w:rsidRDefault="00224DD5" w:rsidP="00224DD5">
      <w:pPr>
        <w:ind w:left="709"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 xml:space="preserve">- Adobe </w:t>
      </w:r>
      <w:proofErr w:type="spellStart"/>
      <w:r w:rsidRPr="009B063B">
        <w:rPr>
          <w:rFonts w:eastAsia="Calibri"/>
          <w:lang w:eastAsia="en-US"/>
        </w:rPr>
        <w:t>Reader</w:t>
      </w:r>
      <w:proofErr w:type="spellEnd"/>
      <w:r w:rsidRPr="009B063B">
        <w:rPr>
          <w:rFonts w:eastAsia="Calibri"/>
          <w:lang w:eastAsia="en-US"/>
        </w:rPr>
        <w:t xml:space="preserve"> (</w:t>
      </w:r>
      <w:proofErr w:type="spellStart"/>
      <w:r w:rsidRPr="009B063B">
        <w:rPr>
          <w:rFonts w:eastAsia="Calibri"/>
          <w:lang w:eastAsia="en-US"/>
        </w:rPr>
        <w:t>pdf</w:t>
      </w:r>
      <w:proofErr w:type="spellEnd"/>
      <w:r w:rsidRPr="009B063B">
        <w:rPr>
          <w:rFonts w:eastAsia="Calibri"/>
          <w:lang w:eastAsia="en-US"/>
        </w:rPr>
        <w:t>)</w:t>
      </w:r>
    </w:p>
    <w:p w:rsidR="00224DD5" w:rsidRPr="009B063B" w:rsidRDefault="00224DD5" w:rsidP="00224DD5">
      <w:pPr>
        <w:ind w:left="709"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- Excel (</w:t>
      </w:r>
      <w:proofErr w:type="spellStart"/>
      <w:r w:rsidRPr="009B063B">
        <w:rPr>
          <w:rFonts w:eastAsia="Calibri"/>
          <w:lang w:eastAsia="en-US"/>
        </w:rPr>
        <w:t>xis</w:t>
      </w:r>
      <w:proofErr w:type="spellEnd"/>
      <w:r w:rsidRPr="009B063B">
        <w:rPr>
          <w:rFonts w:eastAsia="Calibri"/>
          <w:lang w:eastAsia="en-US"/>
        </w:rPr>
        <w:t xml:space="preserve">, </w:t>
      </w:r>
      <w:proofErr w:type="spellStart"/>
      <w:r w:rsidRPr="009B063B">
        <w:rPr>
          <w:rFonts w:eastAsia="Calibri"/>
          <w:lang w:eastAsia="en-US"/>
        </w:rPr>
        <w:t>xisx</w:t>
      </w:r>
      <w:proofErr w:type="spellEnd"/>
      <w:r w:rsidRPr="009B063B">
        <w:rPr>
          <w:rFonts w:eastAsia="Calibri"/>
          <w:lang w:eastAsia="en-US"/>
        </w:rPr>
        <w:t>)</w:t>
      </w:r>
    </w:p>
    <w:p w:rsidR="00224DD5" w:rsidRPr="009B063B" w:rsidRDefault="00224DD5" w:rsidP="00224DD5">
      <w:pPr>
        <w:ind w:left="709"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- Word (doc.docx)</w:t>
      </w:r>
    </w:p>
    <w:p w:rsidR="00224DD5" w:rsidRPr="009B063B" w:rsidRDefault="00224DD5" w:rsidP="00224DD5">
      <w:pPr>
        <w:ind w:left="709"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lastRenderedPageBreak/>
        <w:t>- Textový dokument (</w:t>
      </w:r>
      <w:proofErr w:type="spellStart"/>
      <w:r w:rsidRPr="009B063B">
        <w:rPr>
          <w:rFonts w:eastAsia="Calibri"/>
          <w:lang w:eastAsia="en-US"/>
        </w:rPr>
        <w:t>txt</w:t>
      </w:r>
      <w:proofErr w:type="spellEnd"/>
      <w:r w:rsidRPr="009B063B">
        <w:rPr>
          <w:rFonts w:eastAsia="Calibri"/>
          <w:lang w:eastAsia="en-US"/>
        </w:rPr>
        <w:t xml:space="preserve">, </w:t>
      </w:r>
      <w:proofErr w:type="spellStart"/>
      <w:r w:rsidRPr="009B063B">
        <w:rPr>
          <w:rFonts w:eastAsia="Calibri"/>
          <w:lang w:eastAsia="en-US"/>
        </w:rPr>
        <w:t>rtf</w:t>
      </w:r>
      <w:proofErr w:type="spellEnd"/>
      <w:r w:rsidRPr="009B063B">
        <w:rPr>
          <w:rFonts w:eastAsia="Calibri"/>
          <w:lang w:eastAsia="en-US"/>
        </w:rPr>
        <w:t>)</w:t>
      </w:r>
    </w:p>
    <w:p w:rsidR="00224DD5" w:rsidRDefault="00224DD5" w:rsidP="003033FF">
      <w:pPr>
        <w:spacing w:after="160" w:line="259" w:lineRule="auto"/>
        <w:rPr>
          <w:rFonts w:eastAsia="Calibri"/>
          <w:lang w:eastAsia="en-US"/>
        </w:rPr>
      </w:pPr>
    </w:p>
    <w:p w:rsidR="00224DD5" w:rsidRDefault="00224DD5" w:rsidP="00224DD5">
      <w:pPr>
        <w:spacing w:after="160" w:line="259" w:lineRule="auto"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>U dok</w:t>
      </w:r>
      <w:r>
        <w:rPr>
          <w:rFonts w:eastAsia="Calibri"/>
          <w:lang w:eastAsia="en-US"/>
        </w:rPr>
        <w:t>umentů připravených k importu bude</w:t>
      </w:r>
      <w:r w:rsidRPr="009B063B">
        <w:rPr>
          <w:rFonts w:eastAsia="Calibri"/>
          <w:lang w:eastAsia="en-US"/>
        </w:rPr>
        <w:t xml:space="preserve"> přesné pořadí složek a souborů, tak jak bylo uvedeno v příkladu.</w:t>
      </w:r>
    </w:p>
    <w:p w:rsidR="00224DD5" w:rsidRDefault="00224DD5" w:rsidP="00224DD5">
      <w:pPr>
        <w:spacing w:after="160" w:line="259" w:lineRule="auto"/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 xml:space="preserve">Pokud jsou dokumenty ve špatném formátu, při importu budou špatně zařazené nebo nebudou vyplněna všechna </w:t>
      </w:r>
      <w:proofErr w:type="spellStart"/>
      <w:r w:rsidRPr="009B063B">
        <w:rPr>
          <w:rFonts w:eastAsia="Calibri"/>
          <w:lang w:eastAsia="en-US"/>
        </w:rPr>
        <w:t>metadata</w:t>
      </w:r>
      <w:proofErr w:type="spellEnd"/>
      <w:r w:rsidRPr="009B063B">
        <w:rPr>
          <w:rFonts w:eastAsia="Calibri"/>
          <w:lang w:eastAsia="en-US"/>
        </w:rPr>
        <w:t>, nebudou považovány za naskenované.</w:t>
      </w:r>
    </w:p>
    <w:p w:rsidR="00224DD5" w:rsidRPr="009B063B" w:rsidRDefault="00224DD5" w:rsidP="00224DD5">
      <w:pPr>
        <w:spacing w:after="160" w:line="259" w:lineRule="auto"/>
        <w:rPr>
          <w:rFonts w:eastAsia="Calibri"/>
          <w:lang w:eastAsia="en-US"/>
        </w:rPr>
      </w:pPr>
      <w:r w:rsidRPr="009B063B">
        <w:rPr>
          <w:rFonts w:eastAsia="Calibri"/>
          <w:b/>
          <w:lang w:eastAsia="en-US"/>
        </w:rPr>
        <w:t>Rozsah předmětu plnění:</w:t>
      </w:r>
    </w:p>
    <w:p w:rsidR="00224DD5" w:rsidRDefault="00224DD5" w:rsidP="00224DD5">
      <w:pPr>
        <w:rPr>
          <w:rFonts w:eastAsia="Calibri"/>
          <w:lang w:eastAsia="en-US"/>
        </w:rPr>
      </w:pPr>
      <w:r w:rsidRPr="009B063B">
        <w:rPr>
          <w:rFonts w:eastAsia="Calibri"/>
          <w:lang w:eastAsia="en-US"/>
        </w:rPr>
        <w:t xml:space="preserve">Jde o dokončení digitalizace archivu Odboru výstavby, Úřadu městské části Praha 3, pro </w:t>
      </w:r>
      <w:proofErr w:type="gramStart"/>
      <w:r w:rsidRPr="009B063B">
        <w:rPr>
          <w:rFonts w:eastAsia="Calibri"/>
          <w:lang w:eastAsia="en-US"/>
        </w:rPr>
        <w:t>č.p.</w:t>
      </w:r>
      <w:proofErr w:type="gramEnd"/>
      <w:r w:rsidRPr="009B063B">
        <w:rPr>
          <w:rFonts w:eastAsia="Calibri"/>
          <w:lang w:eastAsia="en-US"/>
        </w:rPr>
        <w:t xml:space="preserve"> (čísla popisná) k. </w:t>
      </w:r>
      <w:proofErr w:type="spellStart"/>
      <w:r w:rsidRPr="009B063B">
        <w:rPr>
          <w:rFonts w:eastAsia="Calibri"/>
          <w:lang w:eastAsia="en-US"/>
        </w:rPr>
        <w:t>ú.</w:t>
      </w:r>
      <w:proofErr w:type="spellEnd"/>
      <w:r w:rsidRPr="009B063B">
        <w:rPr>
          <w:rFonts w:eastAsia="Calibri"/>
          <w:lang w:eastAsia="en-US"/>
        </w:rPr>
        <w:t xml:space="preserve"> Žižkov, v rozsahu 50 běžných metrů dokumentů.</w:t>
      </w:r>
    </w:p>
    <w:p w:rsidR="00224DD5" w:rsidRDefault="00224DD5" w:rsidP="00224DD5">
      <w:pPr>
        <w:ind w:left="709"/>
        <w:rPr>
          <w:rFonts w:eastAsia="Calibri"/>
          <w:lang w:eastAsia="en-US"/>
        </w:rPr>
      </w:pPr>
    </w:p>
    <w:p w:rsidR="005C37AB" w:rsidRPr="00224DD5" w:rsidRDefault="00832CB5" w:rsidP="00224DD5">
      <w:pPr>
        <w:ind w:left="-567"/>
        <w:rPr>
          <w:rFonts w:eastAsia="Calibri"/>
          <w:lang w:eastAsia="en-US"/>
        </w:rPr>
      </w:pPr>
    </w:p>
    <w:sectPr w:rsidR="005C37AB" w:rsidRPr="00224DD5" w:rsidSect="0015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4416"/>
    <w:multiLevelType w:val="hybridMultilevel"/>
    <w:tmpl w:val="672C6CD6"/>
    <w:lvl w:ilvl="0" w:tplc="312AA65A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D5"/>
    <w:rsid w:val="000A1A35"/>
    <w:rsid w:val="000D1CAC"/>
    <w:rsid w:val="00151854"/>
    <w:rsid w:val="0015238F"/>
    <w:rsid w:val="00176AE6"/>
    <w:rsid w:val="001A77EB"/>
    <w:rsid w:val="001B4986"/>
    <w:rsid w:val="001E70C8"/>
    <w:rsid w:val="001E7160"/>
    <w:rsid w:val="00224DD5"/>
    <w:rsid w:val="00265B50"/>
    <w:rsid w:val="002672A3"/>
    <w:rsid w:val="0028782B"/>
    <w:rsid w:val="002A5F81"/>
    <w:rsid w:val="003033FF"/>
    <w:rsid w:val="003508B7"/>
    <w:rsid w:val="00381122"/>
    <w:rsid w:val="00417BC9"/>
    <w:rsid w:val="004418EB"/>
    <w:rsid w:val="0048057D"/>
    <w:rsid w:val="00530C14"/>
    <w:rsid w:val="005B19F0"/>
    <w:rsid w:val="005E2D68"/>
    <w:rsid w:val="005E7398"/>
    <w:rsid w:val="006013EA"/>
    <w:rsid w:val="00766A84"/>
    <w:rsid w:val="00830A10"/>
    <w:rsid w:val="00832CB5"/>
    <w:rsid w:val="00846535"/>
    <w:rsid w:val="00877DC3"/>
    <w:rsid w:val="0088184E"/>
    <w:rsid w:val="00903F6F"/>
    <w:rsid w:val="00924E6F"/>
    <w:rsid w:val="00982914"/>
    <w:rsid w:val="00984876"/>
    <w:rsid w:val="00994EE7"/>
    <w:rsid w:val="009A087A"/>
    <w:rsid w:val="009A10A2"/>
    <w:rsid w:val="009A5594"/>
    <w:rsid w:val="00B47386"/>
    <w:rsid w:val="00B57822"/>
    <w:rsid w:val="00C14E22"/>
    <w:rsid w:val="00C52CDF"/>
    <w:rsid w:val="00C628F6"/>
    <w:rsid w:val="00C632EA"/>
    <w:rsid w:val="00C67FE6"/>
    <w:rsid w:val="00CA1B29"/>
    <w:rsid w:val="00CA2C86"/>
    <w:rsid w:val="00CB62C1"/>
    <w:rsid w:val="00D31EE7"/>
    <w:rsid w:val="00E16638"/>
    <w:rsid w:val="00E93363"/>
    <w:rsid w:val="00EB4CA2"/>
    <w:rsid w:val="00E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E06D"/>
  <w15:docId w15:val="{F2425572-D04C-4BA7-B02F-821C756C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next w:val="Normln"/>
    <w:uiPriority w:val="1"/>
    <w:qFormat/>
    <w:rsid w:val="00224DD5"/>
    <w:rPr>
      <w:rFonts w:ascii="Calibri" w:hAnsi="Calibri"/>
      <w:sz w:val="22"/>
      <w:szCs w:val="20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3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38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F58FC-E733-4E82-BB43-E0007404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Machovská</dc:creator>
  <cp:lastModifiedBy>Zrzavý Jakub (ÚMČ Praha 3)</cp:lastModifiedBy>
  <cp:revision>2</cp:revision>
  <cp:lastPrinted>2016-11-28T07:33:00Z</cp:lastPrinted>
  <dcterms:created xsi:type="dcterms:W3CDTF">2017-01-04T12:45:00Z</dcterms:created>
  <dcterms:modified xsi:type="dcterms:W3CDTF">2017-01-04T12:45:00Z</dcterms:modified>
</cp:coreProperties>
</file>