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AC" w:rsidRDefault="000B73AC" w:rsidP="000B73AC">
      <w:pPr>
        <w:pStyle w:val="Zkladntext30"/>
        <w:framePr w:w="9336" w:h="1224" w:hRule="exact" w:wrap="none" w:vAnchor="page" w:hAnchor="page" w:x="1141" w:y="1606"/>
        <w:shd w:val="clear" w:color="auto" w:fill="auto"/>
      </w:pPr>
      <w:r>
        <w:rPr>
          <w:color w:val="000000"/>
          <w:lang w:eastAsia="cs-CZ" w:bidi="cs-CZ"/>
        </w:rPr>
        <w:t>JABLOTRON GROUP a. s.</w:t>
      </w:r>
      <w:r>
        <w:rPr>
          <w:color w:val="000000"/>
          <w:lang w:eastAsia="cs-CZ" w:bidi="cs-CZ"/>
        </w:rPr>
        <w:br/>
      </w:r>
    </w:p>
    <w:p w:rsidR="000B73AC" w:rsidRDefault="000B73AC" w:rsidP="000B73AC">
      <w:pPr>
        <w:pStyle w:val="Zkladntext40"/>
        <w:framePr w:w="9336" w:h="1224" w:hRule="exact" w:wrap="none" w:vAnchor="page" w:hAnchor="page" w:x="1141" w:y="1606"/>
        <w:shd w:val="clear" w:color="auto" w:fill="auto"/>
        <w:spacing w:after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078"/>
        <w:gridCol w:w="2179"/>
        <w:gridCol w:w="2098"/>
      </w:tblGrid>
      <w:tr w:rsidR="000B73AC" w:rsidTr="0080148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katal</w:t>
            </w:r>
            <w:proofErr w:type="spellEnd"/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./sklad</w:t>
            </w:r>
            <w:proofErr w:type="gramEnd"/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. označení +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br/>
              <w:t>název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cena za ks bez</w:t>
            </w:r>
          </w:p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DPH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cena za 1 ks vč.</w:t>
            </w:r>
          </w:p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DPH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Počet kusů</w:t>
            </w:r>
          </w:p>
        </w:tc>
      </w:tr>
      <w:tr w:rsidR="000B73AC" w:rsidTr="0080148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</w:pPr>
            <w:r>
              <w:rPr>
                <w:b w:val="0"/>
                <w:bCs w:val="0"/>
                <w:color w:val="000000"/>
                <w:lang w:eastAsia="cs-CZ" w:bidi="cs-CZ"/>
              </w:rPr>
              <w:t xml:space="preserve">Kamera </w:t>
            </w:r>
            <w:r>
              <w:rPr>
                <w:b w:val="0"/>
                <w:bCs w:val="0"/>
                <w:color w:val="000000"/>
                <w:lang w:val="en-US" w:bidi="en-US"/>
              </w:rPr>
              <w:t>MX-</w:t>
            </w:r>
            <w:r>
              <w:rPr>
                <w:b w:val="0"/>
                <w:bCs w:val="0"/>
                <w:color w:val="000000"/>
                <w:lang w:eastAsia="cs-CZ" w:bidi="cs-CZ"/>
              </w:rPr>
              <w:t>10 CAM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,- 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2</w:t>
            </w:r>
          </w:p>
        </w:tc>
      </w:tr>
      <w:tr w:rsidR="000B73AC" w:rsidTr="0080148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</w:pPr>
            <w:r>
              <w:rPr>
                <w:b w:val="0"/>
                <w:bCs w:val="0"/>
                <w:color w:val="000000"/>
                <w:lang w:eastAsia="cs-CZ" w:bidi="cs-CZ"/>
              </w:rPr>
              <w:t>Rozšíření na sadu EDUKIT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2</w:t>
            </w:r>
          </w:p>
        </w:tc>
      </w:tr>
      <w:tr w:rsidR="000B73AC" w:rsidTr="0080148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</w:pPr>
            <w:r>
              <w:rPr>
                <w:b w:val="0"/>
                <w:bCs w:val="0"/>
                <w:color w:val="000000"/>
                <w:lang w:eastAsia="cs-CZ" w:bidi="cs-CZ"/>
              </w:rPr>
              <w:t>MAU-066.00</w:t>
            </w:r>
          </w:p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</w:pPr>
            <w:r>
              <w:rPr>
                <w:b w:val="0"/>
                <w:bCs w:val="0"/>
                <w:color w:val="000000"/>
                <w:lang w:eastAsia="cs-CZ" w:bidi="cs-CZ"/>
              </w:rPr>
              <w:t xml:space="preserve">Zářič ALFA (241 </w:t>
            </w:r>
            <w:r>
              <w:rPr>
                <w:b w:val="0"/>
                <w:bCs w:val="0"/>
                <w:color w:val="000000"/>
                <w:lang w:val="en-US" w:bidi="en-US"/>
              </w:rPr>
              <w:t xml:space="preserve">Am, </w:t>
            </w:r>
            <w:r>
              <w:rPr>
                <w:b w:val="0"/>
                <w:bCs w:val="0"/>
                <w:color w:val="000000"/>
                <w:lang w:eastAsia="cs-CZ" w:bidi="cs-CZ"/>
              </w:rPr>
              <w:t xml:space="preserve">9.5 </w:t>
            </w:r>
            <w:proofErr w:type="spellStart"/>
            <w:r>
              <w:rPr>
                <w:b w:val="0"/>
                <w:bCs w:val="0"/>
                <w:color w:val="000000"/>
                <w:lang w:eastAsia="cs-CZ" w:bidi="cs-CZ"/>
              </w:rPr>
              <w:t>kBq</w:t>
            </w:r>
            <w:proofErr w:type="spellEnd"/>
            <w:r>
              <w:rPr>
                <w:b w:val="0"/>
                <w:bCs w:val="0"/>
                <w:color w:val="000000"/>
                <w:lang w:eastAsia="cs-CZ" w:bidi="cs-CZ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eastAsia="cs-CZ" w:bidi="cs-CZ"/>
              </w:rPr>
              <w:t>2</w:t>
            </w:r>
          </w:p>
        </w:tc>
      </w:tr>
      <w:tr w:rsidR="000B73AC" w:rsidTr="0080148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s-CZ" w:bidi="cs-CZ"/>
              </w:rPr>
              <w:t>CELKEM: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3AC" w:rsidRDefault="000B73AC" w:rsidP="00801487">
            <w:pPr>
              <w:pStyle w:val="Jin0"/>
              <w:framePr w:w="9336" w:h="2419" w:wrap="none" w:vAnchor="page" w:hAnchor="page" w:x="1237" w:y="3359"/>
              <w:shd w:val="clear" w:color="auto" w:fil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s-CZ" w:bidi="cs-CZ"/>
              </w:rPr>
              <w:t>191 664</w:t>
            </w:r>
          </w:p>
        </w:tc>
      </w:tr>
    </w:tbl>
    <w:p w:rsidR="00A57E6F" w:rsidRDefault="000B73AC"/>
    <w:sectPr w:rsidR="00A5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C"/>
    <w:rsid w:val="000B73AC"/>
    <w:rsid w:val="00624525"/>
    <w:rsid w:val="007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82EA"/>
  <w15:chartTrackingRefBased/>
  <w15:docId w15:val="{FE8D4E93-DD86-4D24-8224-AEDA906C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B73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B73AC"/>
    <w:rPr>
      <w:rFonts w:ascii="Times New Roman" w:eastAsia="Times New Roman" w:hAnsi="Times New Roman" w:cs="Times New Roman"/>
      <w:i/>
      <w:iCs/>
      <w:color w:val="285DAC"/>
      <w:sz w:val="28"/>
      <w:szCs w:val="2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0B73A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0B73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B73AC"/>
    <w:pPr>
      <w:shd w:val="clear" w:color="auto" w:fill="FFFFFF"/>
      <w:spacing w:after="80"/>
    </w:pPr>
    <w:rPr>
      <w:rFonts w:ascii="Times New Roman" w:eastAsia="Times New Roman" w:hAnsi="Times New Roman" w:cs="Times New Roman"/>
      <w:i/>
      <w:iCs/>
      <w:color w:val="285DAC"/>
      <w:sz w:val="28"/>
      <w:szCs w:val="28"/>
      <w:lang w:eastAsia="en-US" w:bidi="ar-SA"/>
    </w:rPr>
  </w:style>
  <w:style w:type="paragraph" w:customStyle="1" w:styleId="Jin0">
    <w:name w:val="Jiné"/>
    <w:basedOn w:val="Normln"/>
    <w:link w:val="Jin"/>
    <w:rsid w:val="000B73AC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0B73AC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2019-11-12T12:19:00Z</dcterms:created>
  <dcterms:modified xsi:type="dcterms:W3CDTF">2019-11-12T12:22:00Z</dcterms:modified>
</cp:coreProperties>
</file>