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6BBCD" w14:textId="77777777" w:rsidR="003554C5" w:rsidRPr="003554C5" w:rsidRDefault="003554C5" w:rsidP="003554C5">
      <w:pPr>
        <w:suppressAutoHyphens/>
        <w:jc w:val="center"/>
        <w:rPr>
          <w:b/>
          <w:sz w:val="24"/>
          <w:szCs w:val="24"/>
        </w:rPr>
      </w:pPr>
      <w:bookmarkStart w:id="0" w:name="_Toc380671098"/>
    </w:p>
    <w:p w14:paraId="2F1EC0DC" w14:textId="1179DFAA" w:rsidR="004D5C30" w:rsidRPr="003554C5" w:rsidRDefault="00C917AE" w:rsidP="00A412B3">
      <w:pPr>
        <w:keepNext/>
        <w:suppressAutoHyphens/>
        <w:jc w:val="center"/>
        <w:rPr>
          <w:b/>
          <w:sz w:val="24"/>
          <w:szCs w:val="24"/>
          <w:lang w:eastAsia="en-US" w:bidi="en-US"/>
        </w:rPr>
      </w:pPr>
      <w:r w:rsidRPr="003F17CC">
        <w:rPr>
          <w:b/>
          <w:bCs/>
          <w:color w:val="000000"/>
          <w:sz w:val="28"/>
          <w:szCs w:val="28"/>
        </w:rPr>
        <w:t>S</w:t>
      </w:r>
      <w:r w:rsidR="00A11041" w:rsidRPr="003F17CC">
        <w:rPr>
          <w:b/>
          <w:bCs/>
          <w:color w:val="000000"/>
          <w:sz w:val="28"/>
          <w:szCs w:val="28"/>
        </w:rPr>
        <w:t>mlouva</w:t>
      </w:r>
      <w:r w:rsidRPr="003F17CC">
        <w:rPr>
          <w:b/>
          <w:bCs/>
          <w:color w:val="000000"/>
          <w:sz w:val="28"/>
          <w:szCs w:val="28"/>
        </w:rPr>
        <w:t xml:space="preserve"> </w:t>
      </w:r>
      <w:r w:rsidR="00EC70CA" w:rsidRPr="003F17CC">
        <w:rPr>
          <w:b/>
          <w:bCs/>
          <w:color w:val="000000"/>
          <w:sz w:val="28"/>
          <w:szCs w:val="28"/>
        </w:rPr>
        <w:t>na dodávku sytému generálního klíče</w:t>
      </w:r>
    </w:p>
    <w:p w14:paraId="49D97FA1" w14:textId="1D948A80" w:rsidR="00240BE3" w:rsidRPr="001B03D1" w:rsidRDefault="00257353" w:rsidP="00257353">
      <w:pPr>
        <w:keepNext/>
        <w:suppressAutoHyphens/>
        <w:jc w:val="center"/>
        <w:rPr>
          <w:szCs w:val="22"/>
        </w:rPr>
      </w:pPr>
      <w:bookmarkStart w:id="1" w:name="_Toc383117509"/>
      <w:r>
        <w:rPr>
          <w:szCs w:val="22"/>
        </w:rPr>
        <w:t>(</w:t>
      </w:r>
      <w:r w:rsidR="00FC5889">
        <w:rPr>
          <w:szCs w:val="22"/>
        </w:rPr>
        <w:t>SoD-13/2019</w:t>
      </w:r>
      <w:r>
        <w:rPr>
          <w:szCs w:val="22"/>
        </w:rPr>
        <w:t>)</w:t>
      </w:r>
    </w:p>
    <w:p w14:paraId="380216CF" w14:textId="03C17333" w:rsidR="00240BE3" w:rsidRDefault="00240BE3" w:rsidP="00A412B3">
      <w:pPr>
        <w:keepNext/>
        <w:suppressAutoHyphens/>
        <w:rPr>
          <w:szCs w:val="22"/>
        </w:rPr>
      </w:pPr>
    </w:p>
    <w:p w14:paraId="2F6D10FE" w14:textId="77777777" w:rsidR="003F17CC" w:rsidRPr="001B03D1" w:rsidRDefault="003F17CC" w:rsidP="00A412B3">
      <w:pPr>
        <w:keepNext/>
        <w:suppressAutoHyphens/>
        <w:rPr>
          <w:szCs w:val="22"/>
        </w:rPr>
      </w:pPr>
    </w:p>
    <w:p w14:paraId="4331DC70" w14:textId="77777777" w:rsidR="004D5C30" w:rsidRPr="003F17CC" w:rsidRDefault="00245103" w:rsidP="00A412B3">
      <w:pPr>
        <w:pStyle w:val="Nadpis1"/>
        <w:keepLines w:val="0"/>
        <w:suppressAutoHyphens/>
        <w:rPr>
          <w:szCs w:val="22"/>
        </w:rPr>
      </w:pPr>
      <w:bookmarkStart w:id="2" w:name="_Ref397421905"/>
      <w:r w:rsidRPr="003F17CC">
        <w:rPr>
          <w:szCs w:val="22"/>
        </w:rPr>
        <w:t>SMLUVNÍ STRANY</w:t>
      </w:r>
      <w:bookmarkEnd w:id="1"/>
      <w:bookmarkEnd w:id="2"/>
    </w:p>
    <w:p w14:paraId="6AE29B56" w14:textId="77777777" w:rsidR="004D5C30" w:rsidRPr="001B03D1" w:rsidRDefault="004D5C30" w:rsidP="00A412B3">
      <w:pPr>
        <w:keepNext/>
        <w:suppressAutoHyphens/>
        <w:rPr>
          <w:szCs w:val="22"/>
        </w:rPr>
      </w:pPr>
    </w:p>
    <w:p w14:paraId="2743C217" w14:textId="2A17D3C4" w:rsidR="0091697E" w:rsidRPr="003F17CC" w:rsidRDefault="0091697E" w:rsidP="00116739">
      <w:pPr>
        <w:pStyle w:val="Odstavecseseznamem"/>
        <w:keepNext/>
        <w:numPr>
          <w:ilvl w:val="0"/>
          <w:numId w:val="18"/>
        </w:numPr>
        <w:suppressAutoHyphens/>
        <w:ind w:left="567" w:hanging="567"/>
        <w:rPr>
          <w:rFonts w:asciiTheme="minorHAnsi" w:hAnsiTheme="minorHAnsi" w:cstheme="minorHAnsi"/>
          <w:b/>
          <w:color w:val="000000"/>
          <w:sz w:val="24"/>
          <w:szCs w:val="24"/>
        </w:rPr>
      </w:pPr>
      <w:r w:rsidRPr="003F17CC">
        <w:rPr>
          <w:rFonts w:asciiTheme="minorHAnsi" w:hAnsiTheme="minorHAnsi" w:cstheme="minorHAnsi"/>
          <w:b/>
          <w:bCs/>
          <w:sz w:val="22"/>
          <w:szCs w:val="24"/>
        </w:rPr>
        <w:t>Kolektory Praha, a.s.</w:t>
      </w:r>
    </w:p>
    <w:p w14:paraId="6D79BF39" w14:textId="0CB3C778" w:rsidR="0091697E" w:rsidRPr="0091697E" w:rsidRDefault="0091697E" w:rsidP="003F17CC">
      <w:pPr>
        <w:suppressAutoHyphens/>
        <w:ind w:left="567"/>
        <w:rPr>
          <w:szCs w:val="22"/>
        </w:rPr>
      </w:pPr>
      <w:r w:rsidRPr="0091697E">
        <w:rPr>
          <w:szCs w:val="22"/>
        </w:rPr>
        <w:t xml:space="preserve">se sídlem: </w:t>
      </w:r>
      <w:r w:rsidRPr="0091697E">
        <w:rPr>
          <w:szCs w:val="22"/>
        </w:rPr>
        <w:tab/>
      </w:r>
      <w:r w:rsidRPr="0091697E">
        <w:rPr>
          <w:szCs w:val="22"/>
        </w:rPr>
        <w:tab/>
        <w:t xml:space="preserve">Pešlova 3, čp. 341, </w:t>
      </w:r>
      <w:r w:rsidR="003F17CC">
        <w:rPr>
          <w:szCs w:val="22"/>
        </w:rPr>
        <w:t>190 00 Praha 9</w:t>
      </w:r>
    </w:p>
    <w:p w14:paraId="72A9E9DC" w14:textId="77777777" w:rsidR="0091697E" w:rsidRPr="0091697E" w:rsidRDefault="0091697E" w:rsidP="0091697E">
      <w:pPr>
        <w:suppressAutoHyphens/>
        <w:ind w:left="567"/>
        <w:rPr>
          <w:szCs w:val="22"/>
        </w:rPr>
      </w:pPr>
      <w:r w:rsidRPr="0091697E">
        <w:rPr>
          <w:szCs w:val="22"/>
        </w:rPr>
        <w:t xml:space="preserve">zastoupená: </w:t>
      </w:r>
      <w:r w:rsidRPr="0091697E">
        <w:rPr>
          <w:szCs w:val="22"/>
        </w:rPr>
        <w:tab/>
      </w:r>
      <w:r w:rsidRPr="0091697E">
        <w:rPr>
          <w:szCs w:val="22"/>
        </w:rPr>
        <w:tab/>
        <w:t>Ing. Petrem Švecem, předsedou představenstva</w:t>
      </w:r>
    </w:p>
    <w:p w14:paraId="1CE4E7AB" w14:textId="5C2DB949" w:rsidR="0091697E" w:rsidRPr="0091697E" w:rsidRDefault="0091697E" w:rsidP="006D3A9C">
      <w:pPr>
        <w:suppressAutoHyphens/>
        <w:ind w:left="2691" w:firstLine="141"/>
        <w:rPr>
          <w:bCs/>
          <w:szCs w:val="22"/>
        </w:rPr>
      </w:pPr>
      <w:r w:rsidRPr="0091697E">
        <w:rPr>
          <w:bCs/>
          <w:szCs w:val="22"/>
        </w:rPr>
        <w:t xml:space="preserve">Mgr. Janem </w:t>
      </w:r>
      <w:proofErr w:type="spellStart"/>
      <w:r w:rsidRPr="0091697E">
        <w:rPr>
          <w:bCs/>
          <w:szCs w:val="22"/>
        </w:rPr>
        <w:t>Vidímem</w:t>
      </w:r>
      <w:proofErr w:type="spellEnd"/>
      <w:r w:rsidRPr="0091697E">
        <w:rPr>
          <w:bCs/>
          <w:szCs w:val="22"/>
        </w:rPr>
        <w:t>, místopředsedou představenstva</w:t>
      </w:r>
    </w:p>
    <w:p w14:paraId="1498480A" w14:textId="77777777" w:rsidR="0091697E" w:rsidRPr="0091697E" w:rsidRDefault="0091697E" w:rsidP="0091697E">
      <w:pPr>
        <w:suppressAutoHyphens/>
        <w:ind w:left="567"/>
        <w:rPr>
          <w:szCs w:val="22"/>
        </w:rPr>
      </w:pPr>
      <w:r w:rsidRPr="0091697E">
        <w:rPr>
          <w:szCs w:val="22"/>
        </w:rPr>
        <w:t xml:space="preserve">IČO: </w:t>
      </w:r>
      <w:r w:rsidRPr="0091697E">
        <w:rPr>
          <w:szCs w:val="22"/>
        </w:rPr>
        <w:tab/>
      </w:r>
      <w:r w:rsidRPr="0091697E">
        <w:rPr>
          <w:szCs w:val="22"/>
        </w:rPr>
        <w:tab/>
      </w:r>
      <w:r w:rsidRPr="0091697E">
        <w:rPr>
          <w:szCs w:val="22"/>
        </w:rPr>
        <w:tab/>
        <w:t>26714124</w:t>
      </w:r>
    </w:p>
    <w:p w14:paraId="311074F6" w14:textId="77777777" w:rsidR="0091697E" w:rsidRPr="0091697E" w:rsidRDefault="0091697E" w:rsidP="0091697E">
      <w:pPr>
        <w:suppressAutoHyphens/>
        <w:ind w:left="567"/>
        <w:rPr>
          <w:szCs w:val="22"/>
        </w:rPr>
      </w:pPr>
      <w:r w:rsidRPr="0091697E">
        <w:rPr>
          <w:szCs w:val="22"/>
        </w:rPr>
        <w:t xml:space="preserve">DIČ: </w:t>
      </w:r>
      <w:r w:rsidRPr="0091697E">
        <w:rPr>
          <w:szCs w:val="22"/>
        </w:rPr>
        <w:tab/>
      </w:r>
      <w:r w:rsidRPr="0091697E">
        <w:rPr>
          <w:szCs w:val="22"/>
        </w:rPr>
        <w:tab/>
      </w:r>
      <w:r w:rsidRPr="0091697E">
        <w:rPr>
          <w:szCs w:val="22"/>
        </w:rPr>
        <w:tab/>
        <w:t>CZ26714124</w:t>
      </w:r>
    </w:p>
    <w:p w14:paraId="5F63C63A" w14:textId="0B6C6710" w:rsidR="0091697E" w:rsidRPr="0091697E" w:rsidRDefault="0091697E" w:rsidP="0091697E">
      <w:pPr>
        <w:suppressAutoHyphens/>
        <w:ind w:left="567"/>
        <w:rPr>
          <w:szCs w:val="22"/>
        </w:rPr>
      </w:pPr>
      <w:r w:rsidRPr="0091697E">
        <w:rPr>
          <w:szCs w:val="22"/>
        </w:rPr>
        <w:t xml:space="preserve">bankovní spojení (číslo účtu): </w:t>
      </w:r>
      <w:r w:rsidRPr="0091697E">
        <w:rPr>
          <w:szCs w:val="22"/>
        </w:rPr>
        <w:tab/>
      </w:r>
      <w:r w:rsidRPr="0091697E">
        <w:rPr>
          <w:szCs w:val="22"/>
        </w:rPr>
        <w:tab/>
      </w:r>
      <w:r w:rsidR="007955B3" w:rsidRPr="007955B3">
        <w:rPr>
          <w:szCs w:val="22"/>
        </w:rPr>
        <w:t>246929231/0300</w:t>
      </w:r>
    </w:p>
    <w:p w14:paraId="11B87624" w14:textId="6C543A1F" w:rsidR="0091697E" w:rsidRPr="0091697E" w:rsidRDefault="0091697E" w:rsidP="0091697E">
      <w:pPr>
        <w:suppressAutoHyphens/>
        <w:ind w:left="567"/>
        <w:rPr>
          <w:szCs w:val="22"/>
        </w:rPr>
      </w:pPr>
      <w:r w:rsidRPr="0091697E">
        <w:rPr>
          <w:szCs w:val="22"/>
        </w:rPr>
        <w:t xml:space="preserve">e-mail: </w:t>
      </w:r>
      <w:r w:rsidRPr="0091697E">
        <w:rPr>
          <w:szCs w:val="22"/>
        </w:rPr>
        <w:tab/>
      </w:r>
      <w:r w:rsidRPr="0091697E">
        <w:rPr>
          <w:szCs w:val="22"/>
        </w:rPr>
        <w:tab/>
      </w:r>
      <w:r w:rsidRPr="0091697E">
        <w:rPr>
          <w:szCs w:val="22"/>
        </w:rPr>
        <w:tab/>
      </w:r>
      <w:r w:rsidRPr="0091697E">
        <w:rPr>
          <w:szCs w:val="22"/>
        </w:rPr>
        <w:tab/>
      </w:r>
      <w:r w:rsidRPr="0091697E">
        <w:rPr>
          <w:szCs w:val="22"/>
        </w:rPr>
        <w:tab/>
        <w:t>kolektory@kolektory.cz</w:t>
      </w:r>
    </w:p>
    <w:p w14:paraId="35E774EA" w14:textId="388266CC" w:rsidR="001A49DA" w:rsidRDefault="0091697E" w:rsidP="0091697E">
      <w:pPr>
        <w:suppressAutoHyphens/>
        <w:ind w:left="567"/>
        <w:rPr>
          <w:szCs w:val="22"/>
        </w:rPr>
      </w:pPr>
      <w:r w:rsidRPr="0091697E">
        <w:rPr>
          <w:szCs w:val="22"/>
        </w:rPr>
        <w:t xml:space="preserve">tel: </w:t>
      </w:r>
      <w:r w:rsidRPr="0091697E">
        <w:rPr>
          <w:szCs w:val="22"/>
        </w:rPr>
        <w:tab/>
      </w:r>
      <w:r w:rsidRPr="0091697E">
        <w:rPr>
          <w:szCs w:val="22"/>
        </w:rPr>
        <w:tab/>
      </w:r>
      <w:r w:rsidRPr="0091697E">
        <w:rPr>
          <w:szCs w:val="22"/>
        </w:rPr>
        <w:tab/>
      </w:r>
      <w:r w:rsidRPr="0091697E">
        <w:rPr>
          <w:szCs w:val="22"/>
        </w:rPr>
        <w:tab/>
      </w:r>
      <w:r w:rsidRPr="0091697E">
        <w:rPr>
          <w:szCs w:val="22"/>
        </w:rPr>
        <w:tab/>
        <w:t>+420 272 184</w:t>
      </w:r>
      <w:r w:rsidR="003E77BF">
        <w:rPr>
          <w:szCs w:val="22"/>
        </w:rPr>
        <w:t> </w:t>
      </w:r>
      <w:r w:rsidRPr="0091697E">
        <w:rPr>
          <w:szCs w:val="22"/>
        </w:rPr>
        <w:t>111</w:t>
      </w:r>
    </w:p>
    <w:p w14:paraId="3177CE98" w14:textId="77777777" w:rsidR="00A11041" w:rsidRPr="001B03D1" w:rsidRDefault="00A11041" w:rsidP="00A412B3">
      <w:pPr>
        <w:suppressAutoHyphens/>
        <w:ind w:left="567"/>
        <w:rPr>
          <w:i/>
          <w:color w:val="000000"/>
          <w:szCs w:val="22"/>
        </w:rPr>
      </w:pPr>
    </w:p>
    <w:p w14:paraId="5C3D7303" w14:textId="77777777" w:rsidR="004D5C30" w:rsidRPr="001B03D1" w:rsidRDefault="004D5C30" w:rsidP="00A412B3">
      <w:pPr>
        <w:suppressAutoHyphens/>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3C72131B" w14:textId="77777777" w:rsidR="00DE73AF" w:rsidRPr="001B03D1" w:rsidRDefault="00DE73AF" w:rsidP="00A412B3">
      <w:pPr>
        <w:suppressAutoHyphens/>
        <w:rPr>
          <w:b/>
          <w:bCs/>
          <w:color w:val="000000"/>
          <w:szCs w:val="22"/>
        </w:rPr>
      </w:pPr>
    </w:p>
    <w:p w14:paraId="7F53C48D" w14:textId="77777777" w:rsidR="004D5C30" w:rsidRPr="001B03D1" w:rsidRDefault="004D5C30" w:rsidP="00255E60">
      <w:pPr>
        <w:suppressAutoHyphens/>
        <w:ind w:left="284" w:firstLine="424"/>
        <w:rPr>
          <w:b/>
          <w:bCs/>
          <w:color w:val="000000"/>
          <w:szCs w:val="22"/>
        </w:rPr>
      </w:pPr>
      <w:r w:rsidRPr="001B03D1">
        <w:rPr>
          <w:b/>
          <w:bCs/>
          <w:color w:val="000000"/>
          <w:szCs w:val="22"/>
        </w:rPr>
        <w:t>a</w:t>
      </w:r>
    </w:p>
    <w:p w14:paraId="4BA85BF1" w14:textId="77777777" w:rsidR="00DE73AF" w:rsidRPr="001B03D1" w:rsidRDefault="00DE73AF" w:rsidP="00A412B3">
      <w:pPr>
        <w:suppressAutoHyphens/>
        <w:ind w:left="284" w:hanging="284"/>
        <w:rPr>
          <w:color w:val="000000"/>
          <w:szCs w:val="22"/>
        </w:rPr>
      </w:pPr>
    </w:p>
    <w:p w14:paraId="53872426" w14:textId="76E6DDB1" w:rsidR="007F1825" w:rsidRPr="003F17CC" w:rsidRDefault="00257353" w:rsidP="00116739">
      <w:pPr>
        <w:pStyle w:val="Odstavecseseznamem"/>
        <w:keepNext/>
        <w:numPr>
          <w:ilvl w:val="0"/>
          <w:numId w:val="18"/>
        </w:numPr>
        <w:suppressAutoHyphens/>
        <w:ind w:left="567" w:hanging="567"/>
        <w:rPr>
          <w:rFonts w:asciiTheme="minorHAnsi" w:hAnsiTheme="minorHAnsi" w:cstheme="minorHAnsi"/>
          <w:b/>
          <w:bCs/>
          <w:sz w:val="22"/>
          <w:szCs w:val="24"/>
        </w:rPr>
      </w:pPr>
      <w:proofErr w:type="spellStart"/>
      <w:r w:rsidRPr="003F17CC">
        <w:rPr>
          <w:rFonts w:asciiTheme="minorHAnsi" w:hAnsiTheme="minorHAnsi" w:cstheme="minorHAnsi"/>
          <w:b/>
          <w:bCs/>
          <w:sz w:val="22"/>
          <w:szCs w:val="24"/>
        </w:rPr>
        <w:t>Locksystems</w:t>
      </w:r>
      <w:proofErr w:type="spellEnd"/>
      <w:r w:rsidRPr="003F17CC">
        <w:rPr>
          <w:rFonts w:asciiTheme="minorHAnsi" w:hAnsiTheme="minorHAnsi" w:cstheme="minorHAnsi"/>
          <w:b/>
          <w:bCs/>
          <w:sz w:val="22"/>
          <w:szCs w:val="24"/>
        </w:rPr>
        <w:t xml:space="preserve"> s.r.o.</w:t>
      </w:r>
    </w:p>
    <w:p w14:paraId="0282B933" w14:textId="62D664D1" w:rsidR="007F1825" w:rsidRPr="001B03D1" w:rsidRDefault="007F1825" w:rsidP="00A412B3">
      <w:pPr>
        <w:suppressAutoHyphens/>
        <w:ind w:left="567"/>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Martinem Houdkem</w:t>
      </w:r>
    </w:p>
    <w:p w14:paraId="6C078283" w14:textId="1175A7A9" w:rsidR="007F1825" w:rsidRPr="001B03D1" w:rsidRDefault="007F1825" w:rsidP="00A412B3">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Korunní 28, 120 00 Praha 2</w:t>
      </w:r>
    </w:p>
    <w:p w14:paraId="7726C324" w14:textId="4C9B0380" w:rsidR="007F1825" w:rsidRPr="001B03D1" w:rsidRDefault="007F1825" w:rsidP="00A412B3">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29048702</w:t>
      </w:r>
    </w:p>
    <w:p w14:paraId="25192E0C" w14:textId="37521CF4" w:rsidR="007F1825" w:rsidRPr="001B03D1" w:rsidRDefault="007F1825" w:rsidP="00A412B3">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CZ29048702</w:t>
      </w:r>
    </w:p>
    <w:p w14:paraId="52084079" w14:textId="29CE8111" w:rsidR="007F1825" w:rsidRDefault="007F1825" w:rsidP="00A412B3">
      <w:pPr>
        <w:suppressAutoHyphens/>
        <w:ind w:left="567"/>
        <w:rPr>
          <w:szCs w:val="22"/>
          <w:lang w:eastAsia="en-US" w:bidi="en-US"/>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ANO</w:t>
      </w:r>
    </w:p>
    <w:p w14:paraId="723A3573" w14:textId="77777777" w:rsidR="000D081F" w:rsidRPr="001B03D1" w:rsidRDefault="000D081F" w:rsidP="00A412B3">
      <w:pPr>
        <w:suppressAutoHyphens/>
        <w:ind w:left="567"/>
        <w:rPr>
          <w:szCs w:val="22"/>
        </w:rPr>
      </w:pPr>
    </w:p>
    <w:p w14:paraId="51BE8C5F" w14:textId="5B7B1927" w:rsidR="007F1825" w:rsidRPr="001B03D1" w:rsidRDefault="007F1825" w:rsidP="00A412B3">
      <w:pPr>
        <w:suppressAutoHyphens/>
        <w:ind w:left="567"/>
        <w:rPr>
          <w:szCs w:val="22"/>
        </w:rPr>
      </w:pPr>
      <w:r w:rsidRPr="001B03D1">
        <w:rPr>
          <w:szCs w:val="22"/>
        </w:rPr>
        <w:t>zapsána v </w:t>
      </w:r>
      <w:r w:rsidR="00257353">
        <w:rPr>
          <w:szCs w:val="22"/>
          <w:lang w:eastAsia="en-US" w:bidi="en-US"/>
        </w:rPr>
        <w:t>OR</w:t>
      </w:r>
      <w:r w:rsidRPr="001B03D1">
        <w:rPr>
          <w:szCs w:val="22"/>
        </w:rPr>
        <w:t xml:space="preserve"> vedeném </w:t>
      </w:r>
      <w:r w:rsidR="00257353">
        <w:rPr>
          <w:szCs w:val="22"/>
        </w:rPr>
        <w:t xml:space="preserve">Městským soudem v Praze </w:t>
      </w:r>
      <w:r w:rsidRPr="001B03D1">
        <w:rPr>
          <w:szCs w:val="22"/>
        </w:rPr>
        <w:t xml:space="preserve">pod </w:t>
      </w:r>
      <w:proofErr w:type="spellStart"/>
      <w:r w:rsidRPr="001B03D1">
        <w:rPr>
          <w:szCs w:val="22"/>
        </w:rPr>
        <w:t>sp</w:t>
      </w:r>
      <w:proofErr w:type="spellEnd"/>
      <w:r w:rsidRPr="001B03D1">
        <w:rPr>
          <w:szCs w:val="22"/>
        </w:rPr>
        <w:t xml:space="preserve">. zn. </w:t>
      </w:r>
      <w:r w:rsidR="00257353">
        <w:rPr>
          <w:szCs w:val="22"/>
          <w:lang w:eastAsia="en-US" w:bidi="en-US"/>
        </w:rPr>
        <w:t>C 162750</w:t>
      </w:r>
    </w:p>
    <w:p w14:paraId="161BF593" w14:textId="701C3EF5" w:rsidR="007F1825" w:rsidRPr="001B03D1" w:rsidRDefault="007F1825" w:rsidP="00A412B3">
      <w:pPr>
        <w:suppressAutoHyphens/>
        <w:ind w:left="567"/>
        <w:rPr>
          <w:szCs w:val="22"/>
        </w:rPr>
      </w:pPr>
      <w:r w:rsidRPr="001B03D1">
        <w:rPr>
          <w:szCs w:val="22"/>
        </w:rPr>
        <w:t>bankovní spojení (číslo účtu):</w:t>
      </w:r>
      <w:r w:rsidRPr="001B03D1">
        <w:rPr>
          <w:szCs w:val="22"/>
        </w:rPr>
        <w:tab/>
      </w:r>
      <w:r w:rsidRPr="001B03D1">
        <w:rPr>
          <w:szCs w:val="22"/>
        </w:rPr>
        <w:tab/>
      </w:r>
      <w:r w:rsidR="00257353">
        <w:rPr>
          <w:szCs w:val="22"/>
          <w:lang w:eastAsia="en-US" w:bidi="en-US"/>
        </w:rPr>
        <w:t>5156649001</w:t>
      </w:r>
    </w:p>
    <w:p w14:paraId="49A8D2CE" w14:textId="58ABF51B" w:rsidR="007F1825" w:rsidRPr="001B03D1" w:rsidRDefault="007F1825" w:rsidP="00A412B3">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222 252 077</w:t>
      </w:r>
    </w:p>
    <w:p w14:paraId="6CAC10D6" w14:textId="20D4F286" w:rsidR="007F1825" w:rsidRDefault="007F1825" w:rsidP="00A412B3">
      <w:pPr>
        <w:suppressAutoHyphens/>
        <w:ind w:left="567"/>
        <w:rPr>
          <w:szCs w:val="22"/>
          <w:lang w:eastAsia="en-US" w:bidi="en-US"/>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257353">
        <w:rPr>
          <w:szCs w:val="22"/>
          <w:lang w:eastAsia="en-US" w:bidi="en-US"/>
        </w:rPr>
        <w:t>info@kls.cz</w:t>
      </w:r>
    </w:p>
    <w:p w14:paraId="7B992F04" w14:textId="04425090" w:rsidR="001A49DA" w:rsidRDefault="001A49DA" w:rsidP="00A412B3">
      <w:pPr>
        <w:suppressAutoHyphens/>
        <w:ind w:left="567"/>
        <w:rPr>
          <w:szCs w:val="22"/>
          <w:lang w:eastAsia="en-US" w:bidi="en-US"/>
        </w:rPr>
      </w:pPr>
      <w:r>
        <w:rPr>
          <w:szCs w:val="22"/>
          <w:lang w:eastAsia="en-US"/>
        </w:rPr>
        <w:t>ID datové schránky:</w:t>
      </w:r>
      <w:r>
        <w:rPr>
          <w:szCs w:val="22"/>
          <w:lang w:eastAsia="en-US"/>
        </w:rPr>
        <w:tab/>
      </w:r>
      <w:r>
        <w:rPr>
          <w:szCs w:val="22"/>
          <w:lang w:eastAsia="en-US"/>
        </w:rPr>
        <w:tab/>
      </w:r>
      <w:r>
        <w:rPr>
          <w:szCs w:val="22"/>
          <w:lang w:eastAsia="en-US"/>
        </w:rPr>
        <w:tab/>
      </w:r>
      <w:r w:rsidR="00257353">
        <w:rPr>
          <w:szCs w:val="22"/>
          <w:lang w:eastAsia="en-US" w:bidi="en-US"/>
        </w:rPr>
        <w:t>gijn44u</w:t>
      </w:r>
    </w:p>
    <w:p w14:paraId="030BCB24" w14:textId="7BA4D53B" w:rsidR="009F3F0C" w:rsidRPr="00C847BF" w:rsidRDefault="009F3F0C" w:rsidP="009F3F0C">
      <w:pPr>
        <w:tabs>
          <w:tab w:val="left" w:pos="0"/>
        </w:tabs>
        <w:ind w:left="567"/>
        <w:rPr>
          <w:rFonts w:asciiTheme="minorHAnsi" w:hAnsiTheme="minorHAnsi" w:cstheme="minorHAnsi"/>
          <w:szCs w:val="22"/>
        </w:rPr>
      </w:pPr>
      <w:r w:rsidRPr="00C847BF">
        <w:rPr>
          <w:rFonts w:asciiTheme="minorHAnsi" w:hAnsiTheme="minorHAnsi" w:cstheme="minorHAnsi"/>
          <w:szCs w:val="22"/>
        </w:rPr>
        <w:t xml:space="preserve">osoba oprávněná jednat za </w:t>
      </w:r>
      <w:r>
        <w:rPr>
          <w:rFonts w:asciiTheme="minorHAnsi" w:hAnsiTheme="minorHAnsi" w:cstheme="minorHAnsi"/>
          <w:szCs w:val="22"/>
        </w:rPr>
        <w:t>zhotovitele</w:t>
      </w:r>
      <w:r w:rsidRPr="00C847BF">
        <w:rPr>
          <w:rFonts w:asciiTheme="minorHAnsi" w:hAnsiTheme="minorHAnsi" w:cstheme="minorHAnsi"/>
          <w:szCs w:val="22"/>
        </w:rPr>
        <w:t xml:space="preserve"> ve věcech technických:</w:t>
      </w:r>
    </w:p>
    <w:p w14:paraId="767CD5C1" w14:textId="317E250A" w:rsidR="009F3F0C" w:rsidRPr="00C847BF" w:rsidRDefault="009F3F0C" w:rsidP="003F17CC">
      <w:pPr>
        <w:tabs>
          <w:tab w:val="left" w:pos="0"/>
        </w:tabs>
        <w:ind w:left="2124"/>
        <w:rPr>
          <w:rFonts w:asciiTheme="minorHAnsi" w:hAnsiTheme="minorHAnsi" w:cstheme="minorHAnsi"/>
          <w:szCs w:val="22"/>
        </w:rPr>
      </w:pPr>
      <w:r w:rsidRPr="00C847BF">
        <w:rPr>
          <w:rFonts w:asciiTheme="minorHAnsi" w:hAnsiTheme="minorHAnsi" w:cstheme="minorHAnsi"/>
          <w:szCs w:val="22"/>
        </w:rPr>
        <w:tab/>
      </w:r>
      <w:r w:rsidRPr="00C847BF">
        <w:rPr>
          <w:rFonts w:asciiTheme="minorHAnsi" w:hAnsiTheme="minorHAnsi" w:cstheme="minorHAnsi"/>
          <w:szCs w:val="22"/>
        </w:rPr>
        <w:tab/>
      </w:r>
      <w:r w:rsidRPr="00C847BF">
        <w:rPr>
          <w:rFonts w:asciiTheme="minorHAnsi" w:hAnsiTheme="minorHAnsi" w:cstheme="minorHAnsi"/>
          <w:szCs w:val="22"/>
        </w:rPr>
        <w:tab/>
      </w:r>
      <w:r w:rsidR="00257353" w:rsidRPr="00257353">
        <w:rPr>
          <w:rFonts w:asciiTheme="minorHAnsi" w:hAnsiTheme="minorHAnsi" w:cstheme="minorHAnsi"/>
          <w:szCs w:val="22"/>
        </w:rPr>
        <w:t xml:space="preserve">Martin Houdek, </w:t>
      </w:r>
      <w:r w:rsidR="00257353">
        <w:rPr>
          <w:rFonts w:asciiTheme="minorHAnsi" w:hAnsiTheme="minorHAnsi" w:cstheme="minorHAnsi"/>
          <w:szCs w:val="22"/>
        </w:rPr>
        <w:t>jednatel společnosti</w:t>
      </w:r>
    </w:p>
    <w:p w14:paraId="5D89FB71" w14:textId="265D2BE1" w:rsidR="009F3F0C" w:rsidRPr="001B03D1" w:rsidRDefault="009F3F0C" w:rsidP="003F17CC">
      <w:pPr>
        <w:suppressAutoHyphens/>
        <w:ind w:left="2124"/>
        <w:rPr>
          <w:szCs w:val="22"/>
        </w:rPr>
      </w:pPr>
      <w:r w:rsidRPr="00C847BF">
        <w:rPr>
          <w:rFonts w:asciiTheme="minorHAnsi" w:hAnsiTheme="minorHAnsi" w:cstheme="minorHAnsi"/>
          <w:szCs w:val="22"/>
          <w:lang w:eastAsia="en-US" w:bidi="en-US"/>
        </w:rPr>
        <w:tab/>
      </w:r>
      <w:r w:rsidRPr="00C847BF">
        <w:rPr>
          <w:rFonts w:asciiTheme="minorHAnsi" w:hAnsiTheme="minorHAnsi" w:cstheme="minorHAnsi"/>
          <w:szCs w:val="22"/>
          <w:lang w:eastAsia="en-US" w:bidi="en-US"/>
        </w:rPr>
        <w:tab/>
      </w:r>
      <w:r w:rsidRPr="00C847BF">
        <w:rPr>
          <w:rFonts w:asciiTheme="minorHAnsi" w:hAnsiTheme="minorHAnsi" w:cstheme="minorHAnsi"/>
          <w:szCs w:val="22"/>
          <w:lang w:eastAsia="en-US" w:bidi="en-US"/>
        </w:rPr>
        <w:tab/>
      </w:r>
      <w:r w:rsidRPr="00C847BF">
        <w:rPr>
          <w:rFonts w:asciiTheme="minorHAnsi" w:hAnsiTheme="minorHAnsi" w:cstheme="minorHAnsi"/>
          <w:bCs/>
          <w:szCs w:val="22"/>
        </w:rPr>
        <w:t xml:space="preserve">telefon: </w:t>
      </w:r>
      <w:r w:rsidR="00257353">
        <w:rPr>
          <w:szCs w:val="22"/>
          <w:lang w:eastAsia="en-US" w:bidi="en-US"/>
        </w:rPr>
        <w:t>774 568 883</w:t>
      </w:r>
      <w:r w:rsidRPr="00C847BF">
        <w:rPr>
          <w:rFonts w:asciiTheme="minorHAnsi" w:hAnsiTheme="minorHAnsi" w:cstheme="minorHAnsi"/>
          <w:bCs/>
          <w:szCs w:val="22"/>
        </w:rPr>
        <w:t>; e</w:t>
      </w:r>
      <w:r w:rsidRPr="00C847BF">
        <w:rPr>
          <w:rFonts w:asciiTheme="minorHAnsi" w:hAnsiTheme="minorHAnsi" w:cstheme="minorHAnsi"/>
          <w:bCs/>
          <w:szCs w:val="22"/>
        </w:rPr>
        <w:noBreakHyphen/>
        <w:t>mail: </w:t>
      </w:r>
      <w:r w:rsidR="00257353">
        <w:rPr>
          <w:rFonts w:asciiTheme="minorHAnsi" w:hAnsiTheme="minorHAnsi" w:cstheme="minorHAnsi"/>
          <w:szCs w:val="22"/>
          <w:lang w:eastAsia="en-US" w:bidi="en-US"/>
        </w:rPr>
        <w:t>houdek@lks.cz</w:t>
      </w:r>
    </w:p>
    <w:p w14:paraId="200EC014" w14:textId="77777777" w:rsidR="00544912" w:rsidRPr="001B03D1" w:rsidRDefault="00544912" w:rsidP="00A412B3">
      <w:pPr>
        <w:tabs>
          <w:tab w:val="left" w:pos="0"/>
        </w:tabs>
        <w:suppressAutoHyphens/>
        <w:ind w:left="567"/>
        <w:rPr>
          <w:bCs/>
          <w:color w:val="000000"/>
          <w:szCs w:val="22"/>
        </w:rPr>
      </w:pPr>
    </w:p>
    <w:p w14:paraId="70EB8D1D" w14:textId="77777777"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1791872D" w14:textId="77777777" w:rsidR="004D5C30" w:rsidRPr="001B03D1" w:rsidRDefault="004D5C30" w:rsidP="00A412B3">
      <w:pPr>
        <w:suppressAutoHyphens/>
        <w:ind w:left="567"/>
        <w:rPr>
          <w:i/>
          <w:color w:val="000000"/>
          <w:szCs w:val="22"/>
        </w:rPr>
      </w:pPr>
    </w:p>
    <w:p w14:paraId="44FB83B8" w14:textId="77777777"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FF8F06C" w14:textId="77777777" w:rsidR="004D5C30" w:rsidRPr="001B03D1" w:rsidRDefault="004D5C30" w:rsidP="00A412B3">
      <w:pPr>
        <w:suppressAutoHyphens/>
        <w:ind w:left="567"/>
        <w:jc w:val="both"/>
        <w:rPr>
          <w:szCs w:val="22"/>
        </w:rPr>
      </w:pPr>
    </w:p>
    <w:p w14:paraId="0C2C637C" w14:textId="0B83CCD6" w:rsidR="00E37594" w:rsidRPr="001B03D1" w:rsidRDefault="00C917AE" w:rsidP="00A412B3">
      <w:pPr>
        <w:suppressAutoHyphens/>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14:paraId="1DF15674" w14:textId="77777777" w:rsidR="00282ABE" w:rsidRPr="001B03D1" w:rsidRDefault="00DE73AF" w:rsidP="00A412B3">
      <w:pPr>
        <w:pStyle w:val="Nadpis1"/>
        <w:keepLines w:val="0"/>
        <w:suppressAutoHyphens/>
        <w:rPr>
          <w:szCs w:val="22"/>
        </w:rPr>
      </w:pPr>
      <w:bookmarkStart w:id="3" w:name="_Toc383117510"/>
      <w:bookmarkEnd w:id="0"/>
      <w:r w:rsidRPr="001B03D1">
        <w:rPr>
          <w:szCs w:val="22"/>
        </w:rPr>
        <w:br w:type="page"/>
      </w:r>
      <w:r w:rsidR="00282ABE" w:rsidRPr="001B03D1">
        <w:rPr>
          <w:szCs w:val="22"/>
        </w:rPr>
        <w:lastRenderedPageBreak/>
        <w:t xml:space="preserve">ÚVODNÍ </w:t>
      </w:r>
      <w:bookmarkEnd w:id="3"/>
      <w:r w:rsidR="003C4B70" w:rsidRPr="001B03D1">
        <w:rPr>
          <w:szCs w:val="22"/>
        </w:rPr>
        <w:t>UJEDNÁNÍ</w:t>
      </w:r>
    </w:p>
    <w:p w14:paraId="4E8E61C7" w14:textId="77777777" w:rsidR="001E2737" w:rsidRPr="001B03D1" w:rsidRDefault="001E2737" w:rsidP="00A412B3">
      <w:pPr>
        <w:suppressAutoHyphens/>
        <w:ind w:left="567"/>
        <w:rPr>
          <w:szCs w:val="22"/>
          <w:lang w:eastAsia="ar-SA"/>
        </w:rPr>
      </w:pPr>
    </w:p>
    <w:p w14:paraId="52D98402" w14:textId="66AB73BF" w:rsidR="00282ABE" w:rsidRPr="0017746E" w:rsidRDefault="00C917AE" w:rsidP="0017746E">
      <w:pPr>
        <w:pStyle w:val="Odstavecseseznamem"/>
        <w:keepNext/>
        <w:numPr>
          <w:ilvl w:val="0"/>
          <w:numId w:val="13"/>
        </w:numPr>
        <w:suppressAutoHyphens/>
        <w:jc w:val="both"/>
        <w:rPr>
          <w:rFonts w:asciiTheme="minorHAnsi" w:hAnsiTheme="minorHAnsi"/>
          <w:sz w:val="22"/>
          <w:szCs w:val="22"/>
        </w:rPr>
      </w:pPr>
      <w:r w:rsidRPr="0017746E">
        <w:rPr>
          <w:rFonts w:asciiTheme="minorHAnsi" w:hAnsiTheme="minorHAnsi"/>
          <w:sz w:val="22"/>
          <w:szCs w:val="22"/>
        </w:rPr>
        <w:t>S</w:t>
      </w:r>
      <w:r w:rsidR="00282ABE" w:rsidRPr="0017746E">
        <w:rPr>
          <w:rFonts w:asciiTheme="minorHAnsi" w:hAnsiTheme="minorHAnsi"/>
          <w:sz w:val="22"/>
          <w:szCs w:val="22"/>
        </w:rPr>
        <w:t>mlouva je uzavřena na základě výsledk</w:t>
      </w:r>
      <w:r w:rsidR="00957B44" w:rsidRPr="0017746E">
        <w:rPr>
          <w:rFonts w:asciiTheme="minorHAnsi" w:hAnsiTheme="minorHAnsi"/>
          <w:sz w:val="22"/>
          <w:szCs w:val="22"/>
        </w:rPr>
        <w:t>ů</w:t>
      </w:r>
      <w:r w:rsidR="00282ABE" w:rsidRPr="0017746E">
        <w:rPr>
          <w:rFonts w:asciiTheme="minorHAnsi" w:hAnsiTheme="minorHAnsi"/>
          <w:sz w:val="22"/>
          <w:szCs w:val="22"/>
        </w:rPr>
        <w:t xml:space="preserve"> výběrového řízení </w:t>
      </w:r>
      <w:r w:rsidR="00FB7823" w:rsidRPr="0017746E">
        <w:rPr>
          <w:rFonts w:asciiTheme="minorHAnsi" w:hAnsiTheme="minorHAnsi"/>
          <w:sz w:val="22"/>
          <w:szCs w:val="22"/>
        </w:rPr>
        <w:t>(dále jen „</w:t>
      </w:r>
      <w:r w:rsidR="00FB7823" w:rsidRPr="0017746E">
        <w:rPr>
          <w:rFonts w:asciiTheme="minorHAnsi" w:hAnsiTheme="minorHAnsi"/>
          <w:b/>
          <w:i/>
          <w:sz w:val="22"/>
          <w:szCs w:val="22"/>
        </w:rPr>
        <w:t>Řízení</w:t>
      </w:r>
      <w:r w:rsidR="002D0E59" w:rsidRPr="0017746E">
        <w:rPr>
          <w:rFonts w:asciiTheme="minorHAnsi" w:hAnsiTheme="minorHAnsi"/>
          <w:b/>
          <w:i/>
          <w:sz w:val="22"/>
          <w:szCs w:val="22"/>
        </w:rPr>
        <w:t xml:space="preserve"> veřejné zakázky</w:t>
      </w:r>
      <w:r w:rsidR="00FB7823" w:rsidRPr="0017746E">
        <w:rPr>
          <w:rFonts w:asciiTheme="minorHAnsi" w:hAnsiTheme="minorHAnsi"/>
          <w:sz w:val="22"/>
          <w:szCs w:val="22"/>
        </w:rPr>
        <w:t xml:space="preserve">“) </w:t>
      </w:r>
      <w:r w:rsidR="00282ABE" w:rsidRPr="0017746E">
        <w:rPr>
          <w:rFonts w:asciiTheme="minorHAnsi" w:hAnsiTheme="minorHAnsi"/>
          <w:sz w:val="22"/>
          <w:szCs w:val="22"/>
        </w:rPr>
        <w:t>veřejné zakázky malého rozsahu s</w:t>
      </w:r>
      <w:r w:rsidR="00064592" w:rsidRPr="0017746E">
        <w:rPr>
          <w:rFonts w:asciiTheme="minorHAnsi" w:hAnsiTheme="minorHAnsi"/>
          <w:sz w:val="22"/>
          <w:szCs w:val="22"/>
        </w:rPr>
        <w:t> </w:t>
      </w:r>
      <w:r w:rsidR="00282ABE" w:rsidRPr="0017746E">
        <w:rPr>
          <w:rFonts w:asciiTheme="minorHAnsi" w:hAnsiTheme="minorHAnsi"/>
          <w:sz w:val="22"/>
          <w:szCs w:val="22"/>
        </w:rPr>
        <w:t>názvem</w:t>
      </w:r>
      <w:r w:rsidR="00064592" w:rsidRPr="0017746E">
        <w:rPr>
          <w:rFonts w:asciiTheme="minorHAnsi" w:hAnsiTheme="minorHAnsi"/>
          <w:sz w:val="22"/>
          <w:szCs w:val="22"/>
        </w:rPr>
        <w:t>:</w:t>
      </w:r>
      <w:r w:rsidR="00282ABE" w:rsidRPr="0017746E">
        <w:rPr>
          <w:rFonts w:asciiTheme="minorHAnsi" w:hAnsiTheme="minorHAnsi"/>
          <w:sz w:val="22"/>
          <w:szCs w:val="22"/>
        </w:rPr>
        <w:t xml:space="preserve"> </w:t>
      </w:r>
      <w:r w:rsidR="0017746E" w:rsidRPr="00743EEB">
        <w:rPr>
          <w:rFonts w:asciiTheme="minorHAnsi" w:hAnsiTheme="minorHAnsi"/>
          <w:b/>
          <w:sz w:val="22"/>
          <w:szCs w:val="22"/>
          <w:lang w:eastAsia="en-US" w:bidi="en-US"/>
        </w:rPr>
        <w:t>Systém generálního klíče</w:t>
      </w:r>
      <w:r w:rsidR="00282ABE" w:rsidRPr="0017746E">
        <w:rPr>
          <w:rFonts w:asciiTheme="minorHAnsi" w:hAnsiTheme="minorHAnsi"/>
          <w:sz w:val="22"/>
          <w:szCs w:val="22"/>
        </w:rPr>
        <w:t xml:space="preserve"> (dále jen „</w:t>
      </w:r>
      <w:r w:rsidR="00705B71" w:rsidRPr="0017746E">
        <w:rPr>
          <w:rFonts w:asciiTheme="minorHAnsi" w:hAnsiTheme="minorHAnsi"/>
          <w:b/>
          <w:i/>
          <w:sz w:val="22"/>
          <w:szCs w:val="22"/>
        </w:rPr>
        <w:t>V</w:t>
      </w:r>
      <w:r w:rsidR="00282ABE" w:rsidRPr="0017746E">
        <w:rPr>
          <w:rFonts w:asciiTheme="minorHAnsi" w:hAnsiTheme="minorHAnsi"/>
          <w:b/>
          <w:i/>
          <w:sz w:val="22"/>
          <w:szCs w:val="22"/>
        </w:rPr>
        <w:t>eřejná zakázka</w:t>
      </w:r>
      <w:r w:rsidR="00282ABE" w:rsidRPr="0017746E">
        <w:rPr>
          <w:rFonts w:asciiTheme="minorHAnsi" w:hAnsiTheme="minorHAnsi"/>
          <w:sz w:val="22"/>
          <w:szCs w:val="22"/>
        </w:rPr>
        <w:t xml:space="preserve">“). </w:t>
      </w:r>
      <w:r w:rsidR="00F63291" w:rsidRPr="0017746E">
        <w:rPr>
          <w:rFonts w:asciiTheme="minorHAnsi" w:hAnsiTheme="minorHAnsi"/>
          <w:sz w:val="22"/>
          <w:szCs w:val="22"/>
        </w:rPr>
        <w:t xml:space="preserve">Jednotlivá ujednání Smlouvy tak budou vykládána v souladu s podmínkami </w:t>
      </w:r>
      <w:r w:rsidR="008F140E" w:rsidRPr="0017746E">
        <w:rPr>
          <w:rFonts w:asciiTheme="minorHAnsi" w:hAnsiTheme="minorHAnsi"/>
          <w:sz w:val="22"/>
          <w:szCs w:val="22"/>
        </w:rPr>
        <w:t xml:space="preserve">výběrového řízení </w:t>
      </w:r>
      <w:r w:rsidR="00F63291" w:rsidRPr="0017746E">
        <w:rPr>
          <w:rFonts w:asciiTheme="minorHAnsi" w:hAnsiTheme="minorHAnsi"/>
          <w:sz w:val="22"/>
          <w:szCs w:val="22"/>
        </w:rPr>
        <w:t xml:space="preserve">Veřejné zakázky a nabídkou </w:t>
      </w:r>
      <w:r w:rsidR="00602B68" w:rsidRPr="0017746E">
        <w:rPr>
          <w:rFonts w:asciiTheme="minorHAnsi" w:hAnsiTheme="minorHAnsi"/>
          <w:sz w:val="22"/>
          <w:szCs w:val="22"/>
        </w:rPr>
        <w:t>Zhotovitele</w:t>
      </w:r>
      <w:r w:rsidR="00F63291" w:rsidRPr="0017746E">
        <w:rPr>
          <w:rFonts w:asciiTheme="minorHAnsi" w:hAnsiTheme="minorHAnsi"/>
          <w:sz w:val="22"/>
          <w:szCs w:val="22"/>
        </w:rPr>
        <w:t xml:space="preserve"> podanou na Veřejnou zakázku</w:t>
      </w:r>
      <w:r w:rsidR="00282ABE" w:rsidRPr="0017746E">
        <w:rPr>
          <w:rFonts w:asciiTheme="minorHAnsi" w:hAnsiTheme="minorHAnsi"/>
          <w:sz w:val="22"/>
          <w:szCs w:val="22"/>
        </w:rPr>
        <w:t>.</w:t>
      </w:r>
    </w:p>
    <w:p w14:paraId="7DAA2580" w14:textId="77777777" w:rsidR="00CD4F31" w:rsidRPr="001B03D1" w:rsidRDefault="00CD4F31" w:rsidP="00A412B3">
      <w:pPr>
        <w:suppressAutoHyphens/>
        <w:ind w:left="567"/>
        <w:jc w:val="both"/>
        <w:rPr>
          <w:color w:val="000000"/>
          <w:szCs w:val="22"/>
          <w:u w:val="single"/>
        </w:rPr>
      </w:pPr>
    </w:p>
    <w:p w14:paraId="233F29F4" w14:textId="4081923F" w:rsidR="001E2737" w:rsidRPr="0017746E" w:rsidRDefault="0017746E" w:rsidP="0017746E">
      <w:pPr>
        <w:pStyle w:val="Odstavec"/>
        <w:numPr>
          <w:ilvl w:val="0"/>
          <w:numId w:val="13"/>
        </w:numPr>
        <w:rPr>
          <w:rFonts w:asciiTheme="minorHAnsi" w:hAnsiTheme="minorHAnsi"/>
          <w:sz w:val="22"/>
          <w:szCs w:val="22"/>
        </w:rPr>
      </w:pPr>
      <w:bookmarkStart w:id="4" w:name="_Toc380671100"/>
      <w:r w:rsidRPr="0017746E">
        <w:rPr>
          <w:rFonts w:asciiTheme="minorHAnsi" w:hAnsiTheme="minorHAnsi"/>
          <w:sz w:val="22"/>
          <w:szCs w:val="22"/>
        </w:rPr>
        <w:t xml:space="preserve">Účelem Smlouvy je </w:t>
      </w:r>
      <w:r w:rsidR="00D74AF6" w:rsidRPr="00D74AF6">
        <w:rPr>
          <w:rFonts w:asciiTheme="minorHAnsi" w:hAnsiTheme="minorHAnsi"/>
          <w:sz w:val="22"/>
          <w:szCs w:val="22"/>
        </w:rPr>
        <w:t>zabezpečení</w:t>
      </w:r>
      <w:r w:rsidR="000C4C38">
        <w:rPr>
          <w:rFonts w:asciiTheme="minorHAnsi" w:hAnsiTheme="minorHAnsi"/>
          <w:sz w:val="22"/>
          <w:szCs w:val="22"/>
        </w:rPr>
        <w:t xml:space="preserve"> zhotovení,</w:t>
      </w:r>
      <w:r w:rsidRPr="00D74AF6">
        <w:rPr>
          <w:rFonts w:asciiTheme="minorHAnsi" w:hAnsiTheme="minorHAnsi"/>
          <w:sz w:val="22"/>
          <w:szCs w:val="22"/>
        </w:rPr>
        <w:t xml:space="preserve"> </w:t>
      </w:r>
      <w:r w:rsidR="00D74AF6" w:rsidRPr="00D74AF6">
        <w:rPr>
          <w:rFonts w:asciiTheme="minorHAnsi" w:hAnsiTheme="minorHAnsi"/>
          <w:sz w:val="22"/>
          <w:szCs w:val="22"/>
        </w:rPr>
        <w:t>dodávky a</w:t>
      </w:r>
      <w:r w:rsidRPr="00D74AF6">
        <w:rPr>
          <w:rFonts w:asciiTheme="minorHAnsi" w:hAnsiTheme="minorHAnsi"/>
          <w:sz w:val="22"/>
          <w:szCs w:val="22"/>
        </w:rPr>
        <w:t xml:space="preserve"> </w:t>
      </w:r>
      <w:r w:rsidR="00D74AF6" w:rsidRPr="00D74AF6">
        <w:rPr>
          <w:rFonts w:asciiTheme="minorHAnsi" w:hAnsiTheme="minorHAnsi"/>
          <w:sz w:val="22"/>
          <w:szCs w:val="22"/>
        </w:rPr>
        <w:t>montáže</w:t>
      </w:r>
      <w:r w:rsidRPr="00D74AF6">
        <w:rPr>
          <w:rFonts w:asciiTheme="minorHAnsi" w:hAnsiTheme="minorHAnsi"/>
          <w:sz w:val="22"/>
          <w:szCs w:val="22"/>
        </w:rPr>
        <w:t xml:space="preserve"> </w:t>
      </w:r>
      <w:r w:rsidR="000C4C38">
        <w:rPr>
          <w:rFonts w:asciiTheme="minorHAnsi" w:hAnsiTheme="minorHAnsi"/>
          <w:sz w:val="22"/>
          <w:szCs w:val="22"/>
        </w:rPr>
        <w:t xml:space="preserve">dále specifikovaného </w:t>
      </w:r>
      <w:r w:rsidR="000C4C38" w:rsidRPr="00D74AF6">
        <w:rPr>
          <w:rFonts w:asciiTheme="minorHAnsi" w:hAnsiTheme="minorHAnsi"/>
          <w:sz w:val="22"/>
          <w:szCs w:val="22"/>
        </w:rPr>
        <w:t>systém</w:t>
      </w:r>
      <w:r w:rsidR="000C4C38">
        <w:rPr>
          <w:rFonts w:asciiTheme="minorHAnsi" w:hAnsiTheme="minorHAnsi"/>
          <w:sz w:val="22"/>
          <w:szCs w:val="22"/>
        </w:rPr>
        <w:t>u</w:t>
      </w:r>
      <w:r w:rsidR="000C4C38" w:rsidRPr="00D74AF6">
        <w:rPr>
          <w:rFonts w:asciiTheme="minorHAnsi" w:hAnsiTheme="minorHAnsi"/>
          <w:sz w:val="22"/>
          <w:szCs w:val="22"/>
        </w:rPr>
        <w:t xml:space="preserve"> generálního klíče o </w:t>
      </w:r>
      <w:r w:rsidR="00524331">
        <w:rPr>
          <w:rFonts w:asciiTheme="minorHAnsi" w:hAnsiTheme="minorHAnsi"/>
          <w:sz w:val="22"/>
          <w:szCs w:val="22"/>
        </w:rPr>
        <w:t>šes</w:t>
      </w:r>
      <w:r w:rsidR="000C4C38" w:rsidRPr="00D74AF6">
        <w:rPr>
          <w:rFonts w:asciiTheme="minorHAnsi" w:hAnsiTheme="minorHAnsi"/>
          <w:sz w:val="22"/>
          <w:szCs w:val="22"/>
        </w:rPr>
        <w:t>ti úrovních</w:t>
      </w:r>
      <w:r w:rsidR="000C4C38">
        <w:rPr>
          <w:rFonts w:asciiTheme="minorHAnsi" w:hAnsiTheme="minorHAnsi"/>
          <w:sz w:val="22"/>
          <w:szCs w:val="22"/>
        </w:rPr>
        <w:t xml:space="preserve"> včetně</w:t>
      </w:r>
      <w:r w:rsidR="000C4C38" w:rsidRPr="00D74AF6">
        <w:rPr>
          <w:rFonts w:asciiTheme="minorHAnsi" w:hAnsiTheme="minorHAnsi"/>
          <w:sz w:val="22"/>
          <w:szCs w:val="22"/>
        </w:rPr>
        <w:t xml:space="preserve"> </w:t>
      </w:r>
      <w:r w:rsidR="00D74AF6" w:rsidRPr="00D74AF6">
        <w:rPr>
          <w:rFonts w:asciiTheme="minorHAnsi" w:hAnsiTheme="minorHAnsi"/>
          <w:sz w:val="22"/>
          <w:szCs w:val="22"/>
        </w:rPr>
        <w:t>zadlabacích zámků, visacích zámků, bezpečnostního kování</w:t>
      </w:r>
      <w:r w:rsidR="000C4C38">
        <w:rPr>
          <w:rFonts w:asciiTheme="minorHAnsi" w:hAnsiTheme="minorHAnsi"/>
          <w:sz w:val="22"/>
          <w:szCs w:val="22"/>
        </w:rPr>
        <w:t>,</w:t>
      </w:r>
      <w:r w:rsidR="00D74AF6" w:rsidRPr="00D74AF6">
        <w:rPr>
          <w:rFonts w:asciiTheme="minorHAnsi" w:hAnsiTheme="minorHAnsi"/>
          <w:sz w:val="22"/>
          <w:szCs w:val="22"/>
        </w:rPr>
        <w:t xml:space="preserve"> cylindrických vložek</w:t>
      </w:r>
      <w:r w:rsidR="000C4C38">
        <w:rPr>
          <w:rFonts w:asciiTheme="minorHAnsi" w:hAnsiTheme="minorHAnsi"/>
          <w:sz w:val="22"/>
          <w:szCs w:val="22"/>
        </w:rPr>
        <w:t xml:space="preserve"> a</w:t>
      </w:r>
      <w:r w:rsidR="00D74AF6" w:rsidRPr="00D74AF6">
        <w:rPr>
          <w:rFonts w:asciiTheme="minorHAnsi" w:hAnsiTheme="minorHAnsi"/>
          <w:sz w:val="22"/>
          <w:szCs w:val="22"/>
        </w:rPr>
        <w:t xml:space="preserve"> klíčů</w:t>
      </w:r>
      <w:r w:rsidRPr="0017746E">
        <w:rPr>
          <w:rFonts w:asciiTheme="minorHAnsi" w:hAnsiTheme="minorHAnsi"/>
          <w:sz w:val="22"/>
          <w:szCs w:val="22"/>
        </w:rPr>
        <w:t xml:space="preserve">, </w:t>
      </w:r>
      <w:r w:rsidRPr="004F4542">
        <w:rPr>
          <w:rFonts w:asciiTheme="minorHAnsi" w:hAnsiTheme="minorHAnsi" w:cstheme="minorHAnsi"/>
          <w:sz w:val="22"/>
          <w:szCs w:val="22"/>
        </w:rPr>
        <w:t xml:space="preserve">a to v souladu se všemi podmínkami sjednanými Smlouvou tak, aby bylo zajištěno řádné </w:t>
      </w:r>
      <w:r>
        <w:rPr>
          <w:rFonts w:asciiTheme="minorHAnsi" w:hAnsiTheme="minorHAnsi" w:cstheme="minorHAnsi"/>
          <w:sz w:val="22"/>
          <w:szCs w:val="22"/>
        </w:rPr>
        <w:t>fungování</w:t>
      </w:r>
      <w:r w:rsidRPr="004F4542">
        <w:rPr>
          <w:rFonts w:asciiTheme="minorHAnsi" w:hAnsiTheme="minorHAnsi" w:cstheme="minorHAnsi"/>
          <w:sz w:val="22"/>
          <w:szCs w:val="22"/>
        </w:rPr>
        <w:t xml:space="preserve"> a provoz </w:t>
      </w:r>
      <w:r w:rsidR="000C4C38">
        <w:rPr>
          <w:rFonts w:asciiTheme="minorHAnsi" w:hAnsiTheme="minorHAnsi" w:cstheme="minorHAnsi"/>
          <w:sz w:val="22"/>
          <w:szCs w:val="22"/>
        </w:rPr>
        <w:t>kolektorů na území hlavního města Prahy</w:t>
      </w:r>
      <w:r w:rsidRPr="004F4542">
        <w:rPr>
          <w:rFonts w:asciiTheme="minorHAnsi" w:hAnsiTheme="minorHAnsi" w:cstheme="minorHAnsi"/>
          <w:sz w:val="22"/>
          <w:szCs w:val="22"/>
        </w:rPr>
        <w:t>.</w:t>
      </w:r>
    </w:p>
    <w:p w14:paraId="49393195" w14:textId="7761E780" w:rsidR="001E2737" w:rsidRDefault="001E2737" w:rsidP="00A412B3">
      <w:pPr>
        <w:suppressAutoHyphens/>
        <w:rPr>
          <w:szCs w:val="22"/>
        </w:rPr>
      </w:pPr>
    </w:p>
    <w:p w14:paraId="01FB13A3" w14:textId="77777777" w:rsidR="00524331" w:rsidRPr="001B03D1" w:rsidRDefault="00524331" w:rsidP="00A412B3">
      <w:pPr>
        <w:suppressAutoHyphens/>
        <w:rPr>
          <w:szCs w:val="22"/>
        </w:rPr>
      </w:pPr>
    </w:p>
    <w:p w14:paraId="323006F5" w14:textId="77777777" w:rsidR="007F22C9" w:rsidRPr="001B03D1" w:rsidRDefault="007F22C9" w:rsidP="00A412B3">
      <w:pPr>
        <w:pStyle w:val="Nadpis1"/>
        <w:keepLines w:val="0"/>
        <w:suppressAutoHyphens/>
        <w:rPr>
          <w:szCs w:val="22"/>
        </w:rPr>
      </w:pPr>
      <w:bookmarkStart w:id="5" w:name="_Toc383117511"/>
      <w:r w:rsidRPr="001B03D1">
        <w:rPr>
          <w:szCs w:val="22"/>
        </w:rPr>
        <w:t xml:space="preserve">PŘEDMĚT </w:t>
      </w:r>
      <w:bookmarkEnd w:id="4"/>
      <w:bookmarkEnd w:id="5"/>
      <w:r w:rsidR="00E95834" w:rsidRPr="001B03D1">
        <w:rPr>
          <w:szCs w:val="22"/>
        </w:rPr>
        <w:t>SMLOUVY</w:t>
      </w:r>
    </w:p>
    <w:p w14:paraId="7787B912" w14:textId="77777777" w:rsidR="001E2737" w:rsidRPr="001B03D1" w:rsidRDefault="001E2737" w:rsidP="00A412B3">
      <w:pPr>
        <w:keepNext/>
        <w:suppressAutoHyphens/>
        <w:ind w:left="567"/>
        <w:jc w:val="both"/>
        <w:rPr>
          <w:szCs w:val="22"/>
        </w:rPr>
      </w:pPr>
    </w:p>
    <w:p w14:paraId="2CD3E01A" w14:textId="135E8923" w:rsidR="00494870" w:rsidRDefault="00E95834" w:rsidP="00A412B3">
      <w:pPr>
        <w:numPr>
          <w:ilvl w:val="0"/>
          <w:numId w:val="13"/>
        </w:numPr>
        <w:suppressAutoHyphens/>
        <w:jc w:val="both"/>
        <w:rPr>
          <w:szCs w:val="22"/>
        </w:rPr>
      </w:pPr>
      <w:r w:rsidRPr="001B03D1">
        <w:rPr>
          <w:szCs w:val="22"/>
        </w:rPr>
        <w:t>Zhotovitel se zavazuje provést na svůj náklad a nebezpečí ve sjednaném termínu pro Objednatele dále specifikované dílo</w:t>
      </w:r>
      <w:r w:rsidR="00C06D4C" w:rsidRPr="001B03D1">
        <w:rPr>
          <w:szCs w:val="22"/>
        </w:rPr>
        <w:t xml:space="preserve"> </w:t>
      </w:r>
      <w:r w:rsidRPr="001B03D1">
        <w:rPr>
          <w:szCs w:val="22"/>
        </w:rPr>
        <w:t>(dále jen „</w:t>
      </w:r>
      <w:r w:rsidRPr="001B03D1">
        <w:rPr>
          <w:b/>
          <w:i/>
          <w:szCs w:val="22"/>
        </w:rPr>
        <w:t>Dílo</w:t>
      </w:r>
      <w:r w:rsidR="00494870">
        <w:rPr>
          <w:szCs w:val="22"/>
        </w:rPr>
        <w:t>“).</w:t>
      </w:r>
    </w:p>
    <w:p w14:paraId="574902F6" w14:textId="77777777" w:rsidR="00494870" w:rsidRDefault="00494870" w:rsidP="00A412B3">
      <w:pPr>
        <w:suppressAutoHyphens/>
        <w:ind w:left="567"/>
        <w:jc w:val="both"/>
        <w:rPr>
          <w:szCs w:val="22"/>
        </w:rPr>
      </w:pPr>
    </w:p>
    <w:p w14:paraId="27037614" w14:textId="77777777" w:rsidR="00631380" w:rsidRPr="001B03D1" w:rsidRDefault="00E95834" w:rsidP="00A412B3">
      <w:pPr>
        <w:numPr>
          <w:ilvl w:val="0"/>
          <w:numId w:val="13"/>
        </w:numPr>
        <w:suppressAutoHyphens/>
        <w:jc w:val="both"/>
        <w:rPr>
          <w:szCs w:val="22"/>
        </w:rPr>
      </w:pPr>
      <w:r w:rsidRPr="001B03D1">
        <w:rPr>
          <w:szCs w:val="22"/>
        </w:rPr>
        <w:t xml:space="preserve">Objednatel se zavazuje dokončené Dílo převzít a zaplatit za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4AD5A785" w14:textId="77777777" w:rsidR="00E24E69" w:rsidRPr="001B03D1" w:rsidRDefault="00E24E69" w:rsidP="00A412B3">
      <w:pPr>
        <w:suppressAutoHyphens/>
        <w:ind w:left="567"/>
        <w:jc w:val="both"/>
        <w:rPr>
          <w:szCs w:val="22"/>
        </w:rPr>
      </w:pPr>
    </w:p>
    <w:p w14:paraId="01887362" w14:textId="77777777" w:rsidR="00E24E69" w:rsidRPr="001B03D1" w:rsidRDefault="00E24E69" w:rsidP="00A412B3">
      <w:pPr>
        <w:suppressAutoHyphens/>
        <w:ind w:left="567"/>
        <w:jc w:val="both"/>
        <w:rPr>
          <w:szCs w:val="22"/>
        </w:rPr>
      </w:pPr>
      <w:bookmarkStart w:id="6" w:name="_Toc380671101"/>
    </w:p>
    <w:p w14:paraId="6ABF36D0" w14:textId="77777777" w:rsidR="003B4A6A" w:rsidRPr="001B03D1" w:rsidRDefault="00DA6C81" w:rsidP="00A412B3">
      <w:pPr>
        <w:pStyle w:val="Nadpis1"/>
        <w:keepLines w:val="0"/>
        <w:suppressAutoHyphens/>
        <w:rPr>
          <w:szCs w:val="22"/>
        </w:rPr>
      </w:pPr>
      <w:r w:rsidRPr="001B03D1">
        <w:rPr>
          <w:szCs w:val="22"/>
        </w:rPr>
        <w:t xml:space="preserve">PŘEDMĚT </w:t>
      </w:r>
      <w:r w:rsidR="00E95834" w:rsidRPr="001B03D1">
        <w:rPr>
          <w:szCs w:val="22"/>
        </w:rPr>
        <w:t>DÍLA</w:t>
      </w:r>
    </w:p>
    <w:p w14:paraId="44A6BCF4" w14:textId="77777777" w:rsidR="00E24E69" w:rsidRPr="001B03D1" w:rsidRDefault="00E24E69" w:rsidP="00A412B3">
      <w:pPr>
        <w:keepNext/>
        <w:suppressAutoHyphens/>
        <w:ind w:left="567"/>
        <w:jc w:val="both"/>
        <w:rPr>
          <w:szCs w:val="22"/>
          <w:lang w:eastAsia="ar-SA"/>
        </w:rPr>
      </w:pPr>
    </w:p>
    <w:p w14:paraId="68FAB5E9" w14:textId="7372F52C" w:rsidR="00E24E69" w:rsidRPr="00E12F25" w:rsidRDefault="00524331" w:rsidP="00524331">
      <w:pPr>
        <w:keepNext/>
        <w:numPr>
          <w:ilvl w:val="0"/>
          <w:numId w:val="13"/>
        </w:numPr>
        <w:suppressAutoHyphens/>
        <w:jc w:val="both"/>
        <w:rPr>
          <w:szCs w:val="22"/>
        </w:rPr>
      </w:pPr>
      <w:r w:rsidRPr="00E12F25">
        <w:rPr>
          <w:rFonts w:asciiTheme="minorHAnsi" w:hAnsiTheme="minorHAnsi" w:cstheme="minorHAnsi"/>
          <w:szCs w:val="22"/>
        </w:rPr>
        <w:t xml:space="preserve">Zhotovitel se zavazuje provést pro Objednatele Dílo spočívající ve zhotovení </w:t>
      </w:r>
      <w:r w:rsidR="008C6F68" w:rsidRPr="00E12F25">
        <w:rPr>
          <w:rFonts w:asciiTheme="minorHAnsi" w:hAnsiTheme="minorHAnsi"/>
          <w:szCs w:val="22"/>
        </w:rPr>
        <w:t xml:space="preserve">systému generálního klíče </w:t>
      </w:r>
      <w:r w:rsidRPr="00E12F25">
        <w:rPr>
          <w:rFonts w:asciiTheme="minorHAnsi" w:hAnsiTheme="minorHAnsi" w:cstheme="minorHAnsi"/>
          <w:szCs w:val="22"/>
        </w:rPr>
        <w:t>včetně veškerých jeho součástí</w:t>
      </w:r>
      <w:r w:rsidR="00E12F25">
        <w:rPr>
          <w:rFonts w:asciiTheme="minorHAnsi" w:hAnsiTheme="minorHAnsi" w:cstheme="minorHAnsi"/>
          <w:szCs w:val="22"/>
        </w:rPr>
        <w:t xml:space="preserve"> a</w:t>
      </w:r>
      <w:r w:rsidRPr="00E12F25">
        <w:rPr>
          <w:rFonts w:asciiTheme="minorHAnsi" w:hAnsiTheme="minorHAnsi" w:cstheme="minorHAnsi"/>
          <w:szCs w:val="22"/>
        </w:rPr>
        <w:t xml:space="preserve"> příslušenství</w:t>
      </w:r>
      <w:r w:rsidR="00E12F25">
        <w:rPr>
          <w:rFonts w:asciiTheme="minorHAnsi" w:hAnsiTheme="minorHAnsi" w:cstheme="minorHAnsi"/>
          <w:szCs w:val="22"/>
        </w:rPr>
        <w:t xml:space="preserve"> a</w:t>
      </w:r>
      <w:r w:rsidRPr="00E12F25">
        <w:rPr>
          <w:rFonts w:asciiTheme="minorHAnsi" w:hAnsiTheme="minorHAnsi" w:cstheme="minorHAnsi"/>
          <w:szCs w:val="22"/>
        </w:rPr>
        <w:t xml:space="preserve"> </w:t>
      </w:r>
      <w:r w:rsidR="00E12F25">
        <w:rPr>
          <w:rFonts w:asciiTheme="minorHAnsi" w:hAnsiTheme="minorHAnsi" w:cstheme="minorHAnsi"/>
          <w:szCs w:val="22"/>
        </w:rPr>
        <w:t>jeho montáže</w:t>
      </w:r>
      <w:r w:rsidRPr="00E12F25">
        <w:rPr>
          <w:rFonts w:asciiTheme="minorHAnsi" w:hAnsiTheme="minorHAnsi" w:cstheme="minorHAnsi"/>
          <w:szCs w:val="22"/>
        </w:rPr>
        <w:t xml:space="preserve">, a to </w:t>
      </w:r>
      <w:r w:rsidRPr="00E12F25">
        <w:rPr>
          <w:rFonts w:asciiTheme="minorHAnsi" w:hAnsiTheme="minorHAnsi" w:cstheme="minorHAnsi"/>
          <w:szCs w:val="22"/>
          <w:lang w:eastAsia="en-US" w:bidi="en-US"/>
        </w:rPr>
        <w:t>v</w:t>
      </w:r>
      <w:r w:rsidR="008C6F68" w:rsidRPr="00E12F25">
        <w:rPr>
          <w:rFonts w:asciiTheme="minorHAnsi" w:hAnsiTheme="minorHAnsi" w:cstheme="minorHAnsi"/>
          <w:szCs w:val="22"/>
          <w:lang w:eastAsia="en-US" w:bidi="en-US"/>
        </w:rPr>
        <w:t>e</w:t>
      </w:r>
      <w:r w:rsidRPr="00E12F25">
        <w:rPr>
          <w:rFonts w:asciiTheme="minorHAnsi" w:hAnsiTheme="minorHAnsi" w:cstheme="minorHAnsi"/>
          <w:szCs w:val="22"/>
          <w:lang w:eastAsia="en-US" w:bidi="en-US"/>
        </w:rPr>
        <w:t> </w:t>
      </w:r>
      <w:r w:rsidR="008C6F68" w:rsidRPr="00E12F25">
        <w:rPr>
          <w:rFonts w:asciiTheme="minorHAnsi" w:hAnsiTheme="minorHAnsi" w:cstheme="minorHAnsi"/>
          <w:szCs w:val="22"/>
          <w:lang w:eastAsia="en-US" w:bidi="en-US"/>
        </w:rPr>
        <w:t>specifikac</w:t>
      </w:r>
      <w:r w:rsidR="00E12F25">
        <w:rPr>
          <w:rFonts w:asciiTheme="minorHAnsi" w:hAnsiTheme="minorHAnsi" w:cstheme="minorHAnsi"/>
          <w:szCs w:val="22"/>
          <w:lang w:eastAsia="en-US" w:bidi="en-US"/>
        </w:rPr>
        <w:t>i</w:t>
      </w:r>
      <w:r w:rsidRPr="00E12F25">
        <w:rPr>
          <w:rFonts w:asciiTheme="minorHAnsi" w:hAnsiTheme="minorHAnsi" w:cstheme="minorHAnsi"/>
          <w:szCs w:val="22"/>
          <w:lang w:eastAsia="en-US" w:bidi="en-US"/>
        </w:rPr>
        <w:t xml:space="preserve"> a </w:t>
      </w:r>
      <w:r w:rsidRPr="00E12F25">
        <w:rPr>
          <w:rFonts w:asciiTheme="minorHAnsi" w:hAnsiTheme="minorHAnsi" w:cstheme="minorHAnsi"/>
          <w:szCs w:val="22"/>
        </w:rPr>
        <w:t>počt</w:t>
      </w:r>
      <w:r w:rsidR="00E12F25">
        <w:rPr>
          <w:rFonts w:asciiTheme="minorHAnsi" w:hAnsiTheme="minorHAnsi" w:cstheme="minorHAnsi"/>
          <w:szCs w:val="22"/>
        </w:rPr>
        <w:t>u</w:t>
      </w:r>
      <w:r w:rsidRPr="00E12F25">
        <w:rPr>
          <w:rFonts w:asciiTheme="minorHAnsi" w:hAnsiTheme="minorHAnsi" w:cstheme="minorHAnsi"/>
          <w:szCs w:val="22"/>
        </w:rPr>
        <w:t xml:space="preserve"> stanoven</w:t>
      </w:r>
      <w:r w:rsidR="00E12F25">
        <w:rPr>
          <w:rFonts w:asciiTheme="minorHAnsi" w:hAnsiTheme="minorHAnsi" w:cstheme="minorHAnsi"/>
          <w:szCs w:val="22"/>
        </w:rPr>
        <w:t>ých</w:t>
      </w:r>
      <w:r w:rsidRPr="00E12F25">
        <w:rPr>
          <w:rFonts w:asciiTheme="minorHAnsi" w:hAnsiTheme="minorHAnsi" w:cstheme="minorHAnsi"/>
          <w:szCs w:val="22"/>
        </w:rPr>
        <w:t xml:space="preserve"> v příloze Smlouvy (</w:t>
      </w:r>
      <w:r w:rsidR="00DA01E1">
        <w:rPr>
          <w:rFonts w:asciiTheme="minorHAnsi" w:hAnsiTheme="minorHAnsi" w:cstheme="minorHAnsi"/>
          <w:szCs w:val="22"/>
        </w:rPr>
        <w:fldChar w:fldCharType="begin"/>
      </w:r>
      <w:r w:rsidR="00DA01E1">
        <w:rPr>
          <w:rFonts w:asciiTheme="minorHAnsi" w:hAnsiTheme="minorHAnsi" w:cstheme="minorHAnsi"/>
          <w:szCs w:val="22"/>
        </w:rPr>
        <w:instrText xml:space="preserve"> REF _Ref15653277 \r \h </w:instrText>
      </w:r>
      <w:r w:rsidR="00DA01E1">
        <w:rPr>
          <w:rFonts w:asciiTheme="minorHAnsi" w:hAnsiTheme="minorHAnsi" w:cstheme="minorHAnsi"/>
          <w:szCs w:val="22"/>
        </w:rPr>
      </w:r>
      <w:r w:rsidR="00DA01E1">
        <w:rPr>
          <w:rFonts w:asciiTheme="minorHAnsi" w:hAnsiTheme="minorHAnsi" w:cstheme="minorHAnsi"/>
          <w:szCs w:val="22"/>
        </w:rPr>
        <w:fldChar w:fldCharType="separate"/>
      </w:r>
      <w:r w:rsidR="00FC5889">
        <w:rPr>
          <w:rFonts w:asciiTheme="minorHAnsi" w:hAnsiTheme="minorHAnsi" w:cstheme="minorHAnsi"/>
          <w:szCs w:val="22"/>
        </w:rPr>
        <w:t>Příloha č. 1</w:t>
      </w:r>
      <w:r w:rsidR="00DA01E1">
        <w:rPr>
          <w:rFonts w:asciiTheme="minorHAnsi" w:hAnsiTheme="minorHAnsi" w:cstheme="minorHAnsi"/>
          <w:szCs w:val="22"/>
        </w:rPr>
        <w:fldChar w:fldCharType="end"/>
      </w:r>
      <w:r w:rsidRPr="00E12F25">
        <w:rPr>
          <w:rFonts w:asciiTheme="minorHAnsi" w:hAnsiTheme="minorHAnsi" w:cstheme="minorHAnsi"/>
          <w:szCs w:val="22"/>
        </w:rPr>
        <w:t xml:space="preserve"> Smlouvy), která tvoří nedílnou součást Smlouvy (dále jen „</w:t>
      </w:r>
      <w:r w:rsidR="008C6F68" w:rsidRPr="00E12F25">
        <w:rPr>
          <w:rFonts w:asciiTheme="minorHAnsi" w:hAnsiTheme="minorHAnsi" w:cstheme="minorHAnsi"/>
          <w:b/>
          <w:i/>
          <w:szCs w:val="22"/>
        </w:rPr>
        <w:t>Technická specifikace</w:t>
      </w:r>
      <w:r w:rsidRPr="00E12F25">
        <w:rPr>
          <w:rFonts w:asciiTheme="minorHAnsi" w:hAnsiTheme="minorHAnsi" w:cstheme="minorHAnsi"/>
          <w:szCs w:val="22"/>
        </w:rPr>
        <w:t>“).</w:t>
      </w:r>
    </w:p>
    <w:p w14:paraId="75219EA8" w14:textId="77777777" w:rsidR="00E24E69" w:rsidRPr="001B03D1" w:rsidRDefault="00E24E69" w:rsidP="00A412B3">
      <w:pPr>
        <w:suppressAutoHyphens/>
        <w:ind w:left="567"/>
        <w:jc w:val="both"/>
        <w:rPr>
          <w:szCs w:val="22"/>
        </w:rPr>
      </w:pPr>
    </w:p>
    <w:p w14:paraId="7980BAE4" w14:textId="5C3533E2" w:rsidR="00822C5E" w:rsidRPr="00B5177E" w:rsidRDefault="00822C5E" w:rsidP="00A412B3">
      <w:pPr>
        <w:numPr>
          <w:ilvl w:val="0"/>
          <w:numId w:val="13"/>
        </w:numPr>
        <w:suppressAutoHyphens/>
        <w:jc w:val="both"/>
        <w:rPr>
          <w:szCs w:val="22"/>
        </w:rPr>
      </w:pPr>
      <w:r w:rsidRPr="001B03D1">
        <w:rPr>
          <w:szCs w:val="22"/>
        </w:rPr>
        <w:t>Dílo bude sloužit k následujícím</w:t>
      </w:r>
      <w:r w:rsidR="00C83DFB" w:rsidRPr="001B03D1">
        <w:rPr>
          <w:szCs w:val="22"/>
        </w:rPr>
        <w:t>u</w:t>
      </w:r>
      <w:r w:rsidRPr="001B03D1">
        <w:rPr>
          <w:szCs w:val="22"/>
        </w:rPr>
        <w:t xml:space="preserve"> účel</w:t>
      </w:r>
      <w:r w:rsidR="00C83DFB" w:rsidRPr="001B03D1">
        <w:rPr>
          <w:szCs w:val="22"/>
        </w:rPr>
        <w:t>u</w:t>
      </w:r>
      <w:r w:rsidRPr="001B03D1">
        <w:rPr>
          <w:szCs w:val="22"/>
        </w:rPr>
        <w:t xml:space="preserve">: </w:t>
      </w:r>
      <w:r w:rsidR="00E12F25">
        <w:rPr>
          <w:szCs w:val="22"/>
          <w:lang w:eastAsia="en-US" w:bidi="en-US"/>
        </w:rPr>
        <w:t xml:space="preserve">zabezpečení dveří v </w:t>
      </w:r>
      <w:r w:rsidR="00E12F25">
        <w:rPr>
          <w:rFonts w:asciiTheme="minorHAnsi" w:hAnsiTheme="minorHAnsi" w:cstheme="minorHAnsi"/>
          <w:szCs w:val="22"/>
        </w:rPr>
        <w:t>kolektorech na území hlavního města Prahy</w:t>
      </w:r>
      <w:r w:rsidRPr="001B03D1">
        <w:rPr>
          <w:b/>
          <w:szCs w:val="22"/>
          <w:lang w:eastAsia="en-US" w:bidi="en-US"/>
        </w:rPr>
        <w:t>.</w:t>
      </w:r>
    </w:p>
    <w:p w14:paraId="24AB2A9F" w14:textId="77777777" w:rsidR="00B5177E" w:rsidRPr="003F17CC" w:rsidRDefault="00B5177E" w:rsidP="00B5177E">
      <w:pPr>
        <w:pStyle w:val="Odstavecseseznamem"/>
        <w:rPr>
          <w:sz w:val="22"/>
          <w:szCs w:val="24"/>
        </w:rPr>
      </w:pPr>
    </w:p>
    <w:p w14:paraId="00144517" w14:textId="12BE3D5A" w:rsidR="00B5177E" w:rsidRPr="00CC42C4" w:rsidRDefault="00B5177E" w:rsidP="00A412B3">
      <w:pPr>
        <w:numPr>
          <w:ilvl w:val="0"/>
          <w:numId w:val="13"/>
        </w:numPr>
        <w:suppressAutoHyphens/>
        <w:jc w:val="both"/>
        <w:rPr>
          <w:szCs w:val="22"/>
        </w:rPr>
      </w:pPr>
      <w:r w:rsidRPr="00B5177E">
        <w:rPr>
          <w:rFonts w:asciiTheme="minorHAnsi" w:hAnsiTheme="minorHAnsi" w:cstheme="minorHAnsi"/>
          <w:szCs w:val="22"/>
        </w:rPr>
        <w:t>Práce budou probíhat za plného provozu</w:t>
      </w:r>
      <w:r w:rsidR="00E80547">
        <w:rPr>
          <w:rFonts w:asciiTheme="minorHAnsi" w:hAnsiTheme="minorHAnsi" w:cstheme="minorHAnsi"/>
          <w:szCs w:val="22"/>
        </w:rPr>
        <w:t xml:space="preserve"> kolektorových staveb</w:t>
      </w:r>
      <w:r w:rsidRPr="00B5177E">
        <w:rPr>
          <w:rFonts w:asciiTheme="minorHAnsi" w:hAnsiTheme="minorHAnsi" w:cstheme="minorHAnsi"/>
          <w:szCs w:val="22"/>
        </w:rPr>
        <w:t>.</w:t>
      </w:r>
      <w:r>
        <w:rPr>
          <w:rFonts w:asciiTheme="minorHAnsi" w:hAnsiTheme="minorHAnsi" w:cstheme="minorHAnsi"/>
          <w:szCs w:val="22"/>
        </w:rPr>
        <w:t xml:space="preserve"> </w:t>
      </w:r>
      <w:r w:rsidRPr="004F4542">
        <w:rPr>
          <w:rFonts w:asciiTheme="minorHAnsi" w:hAnsiTheme="minorHAnsi" w:cstheme="minorHAnsi"/>
          <w:szCs w:val="22"/>
        </w:rPr>
        <w:t xml:space="preserve">Je nutné, aby při provádění </w:t>
      </w:r>
      <w:r w:rsidRPr="00B5177E">
        <w:rPr>
          <w:rFonts w:asciiTheme="minorHAnsi" w:hAnsiTheme="minorHAnsi" w:cstheme="minorHAnsi"/>
          <w:szCs w:val="22"/>
        </w:rPr>
        <w:t>montážních prací a</w:t>
      </w:r>
      <w:r w:rsidR="00300E19">
        <w:rPr>
          <w:rFonts w:asciiTheme="minorHAnsi" w:hAnsiTheme="minorHAnsi" w:cstheme="minorHAnsi"/>
          <w:szCs w:val="22"/>
        </w:rPr>
        <w:t> </w:t>
      </w:r>
      <w:r w:rsidRPr="00B5177E">
        <w:rPr>
          <w:rFonts w:asciiTheme="minorHAnsi" w:hAnsiTheme="minorHAnsi" w:cstheme="minorHAnsi"/>
          <w:szCs w:val="22"/>
        </w:rPr>
        <w:t xml:space="preserve">dodávky </w:t>
      </w:r>
      <w:r>
        <w:rPr>
          <w:rFonts w:asciiTheme="minorHAnsi" w:hAnsiTheme="minorHAnsi" w:cstheme="minorHAnsi"/>
          <w:szCs w:val="22"/>
        </w:rPr>
        <w:t>systému generálního klíče</w:t>
      </w:r>
      <w:r w:rsidRPr="004F4542">
        <w:rPr>
          <w:rFonts w:asciiTheme="minorHAnsi" w:hAnsiTheme="minorHAnsi" w:cstheme="minorHAnsi"/>
          <w:szCs w:val="22"/>
        </w:rPr>
        <w:t xml:space="preserve"> byly práce realizovány ve vzájemné koordinaci a spolupráci všech dodavatelů.</w:t>
      </w:r>
    </w:p>
    <w:p w14:paraId="19BED6E3" w14:textId="77777777" w:rsidR="00CC42C4" w:rsidRPr="003F17CC" w:rsidRDefault="00CC42C4" w:rsidP="00CC42C4">
      <w:pPr>
        <w:pStyle w:val="Odstavecseseznamem"/>
        <w:rPr>
          <w:sz w:val="22"/>
          <w:szCs w:val="24"/>
        </w:rPr>
      </w:pPr>
    </w:p>
    <w:p w14:paraId="4946824E" w14:textId="57E6C6FB" w:rsidR="00CC42C4" w:rsidRPr="004F4542" w:rsidRDefault="00CC42C4" w:rsidP="00CC42C4">
      <w:pPr>
        <w:keepNext/>
        <w:numPr>
          <w:ilvl w:val="0"/>
          <w:numId w:val="13"/>
        </w:numPr>
        <w:jc w:val="both"/>
        <w:rPr>
          <w:rFonts w:asciiTheme="minorHAnsi" w:hAnsiTheme="minorHAnsi" w:cstheme="minorHAnsi"/>
          <w:szCs w:val="22"/>
        </w:rPr>
      </w:pPr>
      <w:bookmarkStart w:id="7" w:name="_Ref383125401"/>
      <w:r w:rsidRPr="004F4542">
        <w:rPr>
          <w:rFonts w:asciiTheme="minorHAnsi" w:hAnsiTheme="minorHAnsi" w:cstheme="minorHAnsi"/>
          <w:szCs w:val="22"/>
        </w:rPr>
        <w:t>Dílo musí být k okamžiku předání Objednateli nové, v množství, jakosti a provedení vyplývající z</w:t>
      </w:r>
      <w:r>
        <w:rPr>
          <w:rFonts w:asciiTheme="minorHAnsi" w:hAnsiTheme="minorHAnsi" w:cstheme="minorHAnsi"/>
          <w:szCs w:val="22"/>
        </w:rPr>
        <w:t> Technické specifikace</w:t>
      </w:r>
      <w:r w:rsidRPr="004F4542">
        <w:rPr>
          <w:rFonts w:asciiTheme="minorHAnsi" w:hAnsiTheme="minorHAnsi" w:cstheme="minorHAnsi"/>
          <w:szCs w:val="22"/>
        </w:rPr>
        <w:t xml:space="preserve">. </w:t>
      </w:r>
      <w:bookmarkStart w:id="8" w:name="_Ref380412780"/>
      <w:r w:rsidRPr="004F4542">
        <w:rPr>
          <w:rFonts w:asciiTheme="minorHAnsi" w:hAnsiTheme="minorHAnsi" w:cstheme="minorHAnsi"/>
          <w:szCs w:val="22"/>
        </w:rPr>
        <w:t>Dílo musí být dále provedeno v takové jakosti a provedení,</w:t>
      </w:r>
      <w:bookmarkEnd w:id="7"/>
      <w:bookmarkEnd w:id="8"/>
    </w:p>
    <w:p w14:paraId="3101D1E3" w14:textId="362E8935" w:rsidR="00CC42C4" w:rsidRPr="009A2D0B" w:rsidRDefault="00CC42C4" w:rsidP="00CC42C4">
      <w:pPr>
        <w:numPr>
          <w:ilvl w:val="1"/>
          <w:numId w:val="13"/>
        </w:numPr>
        <w:jc w:val="both"/>
        <w:rPr>
          <w:rFonts w:asciiTheme="minorHAnsi" w:hAnsiTheme="minorHAnsi" w:cstheme="minorHAnsi"/>
          <w:szCs w:val="22"/>
        </w:rPr>
      </w:pPr>
      <w:r w:rsidRPr="009A2D0B">
        <w:rPr>
          <w:rFonts w:asciiTheme="minorHAnsi" w:hAnsiTheme="minorHAnsi" w:cstheme="minorHAnsi"/>
          <w:szCs w:val="22"/>
        </w:rPr>
        <w:t xml:space="preserve">jež odpovídá plnění nabídnutému Zhotovitelem v nabídce podané do </w:t>
      </w:r>
      <w:r w:rsidRPr="009A2D0B">
        <w:rPr>
          <w:rFonts w:asciiTheme="minorHAnsi" w:hAnsiTheme="minorHAnsi" w:cstheme="minorHAnsi"/>
          <w:color w:val="000000"/>
          <w:szCs w:val="22"/>
        </w:rPr>
        <w:t xml:space="preserve">Řízení </w:t>
      </w:r>
      <w:r w:rsidR="004B5ED5" w:rsidRPr="009A2D0B">
        <w:rPr>
          <w:rFonts w:asciiTheme="minorHAnsi" w:hAnsiTheme="minorHAnsi" w:cstheme="minorHAnsi"/>
          <w:color w:val="000000"/>
          <w:szCs w:val="22"/>
        </w:rPr>
        <w:t>v</w:t>
      </w:r>
      <w:r w:rsidRPr="009A2D0B">
        <w:rPr>
          <w:rFonts w:asciiTheme="minorHAnsi" w:hAnsiTheme="minorHAnsi" w:cstheme="minorHAnsi"/>
          <w:color w:val="000000"/>
          <w:szCs w:val="22"/>
        </w:rPr>
        <w:t>eřejné zakázky řízení</w:t>
      </w:r>
      <w:r w:rsidRPr="009A2D0B">
        <w:rPr>
          <w:rFonts w:asciiTheme="minorHAnsi" w:hAnsiTheme="minorHAnsi" w:cstheme="minorHAnsi"/>
          <w:szCs w:val="22"/>
        </w:rPr>
        <w:t>, na jehož základě je Smlouva uzavřena;</w:t>
      </w:r>
    </w:p>
    <w:p w14:paraId="3E451211" w14:textId="77777777" w:rsidR="00CC42C4" w:rsidRPr="009A2D0B" w:rsidRDefault="00CC42C4" w:rsidP="00CC42C4">
      <w:pPr>
        <w:numPr>
          <w:ilvl w:val="1"/>
          <w:numId w:val="13"/>
        </w:numPr>
        <w:jc w:val="both"/>
        <w:rPr>
          <w:rFonts w:asciiTheme="minorHAnsi" w:hAnsiTheme="minorHAnsi" w:cstheme="minorHAnsi"/>
          <w:szCs w:val="22"/>
        </w:rPr>
      </w:pPr>
      <w:r w:rsidRPr="009A2D0B">
        <w:rPr>
          <w:rFonts w:asciiTheme="minorHAnsi" w:hAnsiTheme="minorHAnsi" w:cstheme="minorHAnsi"/>
          <w:szCs w:val="22"/>
        </w:rPr>
        <w:t>jež se hodí k účelu vyplývajícímu ze Smlouvy;</w:t>
      </w:r>
    </w:p>
    <w:p w14:paraId="7FEE98D4" w14:textId="77777777" w:rsidR="004B5ED5" w:rsidRPr="009A2D0B" w:rsidRDefault="00CC42C4" w:rsidP="00CC42C4">
      <w:pPr>
        <w:numPr>
          <w:ilvl w:val="1"/>
          <w:numId w:val="13"/>
        </w:numPr>
        <w:jc w:val="both"/>
        <w:rPr>
          <w:rFonts w:asciiTheme="minorHAnsi" w:hAnsiTheme="minorHAnsi" w:cstheme="minorHAnsi"/>
          <w:szCs w:val="22"/>
        </w:rPr>
      </w:pPr>
      <w:r w:rsidRPr="009A2D0B">
        <w:rPr>
          <w:rFonts w:asciiTheme="minorHAnsi" w:hAnsiTheme="minorHAnsi" w:cstheme="minorHAnsi"/>
          <w:szCs w:val="22"/>
        </w:rPr>
        <w:t>jež vyhovuje požadavkům příslušných právních předpisů platných a účinných ke dni předání Díla Objednateli</w:t>
      </w:r>
      <w:r w:rsidR="004B5ED5" w:rsidRPr="009A2D0B">
        <w:rPr>
          <w:rFonts w:asciiTheme="minorHAnsi" w:hAnsiTheme="minorHAnsi" w:cstheme="minorHAnsi"/>
          <w:szCs w:val="22"/>
        </w:rPr>
        <w:t>;</w:t>
      </w:r>
    </w:p>
    <w:p w14:paraId="02588A50" w14:textId="184A66F1" w:rsidR="00CC42C4" w:rsidRPr="009A2D0B" w:rsidRDefault="004B5ED5" w:rsidP="00CC42C4">
      <w:pPr>
        <w:numPr>
          <w:ilvl w:val="1"/>
          <w:numId w:val="13"/>
        </w:numPr>
        <w:jc w:val="both"/>
        <w:rPr>
          <w:rFonts w:asciiTheme="minorHAnsi" w:hAnsiTheme="minorHAnsi" w:cstheme="minorHAnsi"/>
          <w:szCs w:val="22"/>
        </w:rPr>
      </w:pPr>
      <w:r w:rsidRPr="009A2D0B">
        <w:rPr>
          <w:rFonts w:asciiTheme="minorHAnsi" w:hAnsiTheme="minorHAnsi" w:cstheme="minorHAnsi"/>
          <w:szCs w:val="22"/>
        </w:rPr>
        <w:t xml:space="preserve">jež vyhovuje požadavkům příslušných technických norem platných a účinných </w:t>
      </w:r>
      <w:r w:rsidR="004966B4" w:rsidRPr="009A2D0B">
        <w:rPr>
          <w:rFonts w:asciiTheme="minorHAnsi" w:hAnsiTheme="minorHAnsi" w:cstheme="minorHAnsi"/>
          <w:szCs w:val="22"/>
        </w:rPr>
        <w:t>ke dni předání Díla Objednateli</w:t>
      </w:r>
      <w:r w:rsidR="00CC42C4" w:rsidRPr="009A2D0B">
        <w:rPr>
          <w:rFonts w:asciiTheme="minorHAnsi" w:hAnsiTheme="minorHAnsi" w:cstheme="minorHAnsi"/>
          <w:szCs w:val="22"/>
          <w:lang w:eastAsia="en-US" w:bidi="en-US"/>
        </w:rPr>
        <w:t>.</w:t>
      </w:r>
    </w:p>
    <w:p w14:paraId="5A8EACB2" w14:textId="77777777" w:rsidR="00822C5E" w:rsidRPr="009A2D0B" w:rsidRDefault="00822C5E" w:rsidP="00A412B3">
      <w:pPr>
        <w:pStyle w:val="Odstavecseseznamem"/>
        <w:suppressAutoHyphens/>
        <w:ind w:left="567"/>
        <w:jc w:val="both"/>
        <w:rPr>
          <w:rFonts w:asciiTheme="minorHAnsi" w:hAnsiTheme="minorHAnsi" w:cstheme="minorHAnsi"/>
          <w:sz w:val="22"/>
          <w:szCs w:val="22"/>
        </w:rPr>
      </w:pPr>
    </w:p>
    <w:p w14:paraId="2E8409D9" w14:textId="4944D2C3" w:rsidR="00EE3840" w:rsidRPr="009A2D0B" w:rsidRDefault="00AC7EDA" w:rsidP="00A412B3">
      <w:pPr>
        <w:keepNext/>
        <w:numPr>
          <w:ilvl w:val="0"/>
          <w:numId w:val="13"/>
        </w:numPr>
        <w:suppressAutoHyphens/>
        <w:jc w:val="both"/>
        <w:rPr>
          <w:rFonts w:asciiTheme="minorHAnsi" w:hAnsiTheme="minorHAnsi" w:cstheme="minorHAnsi"/>
          <w:szCs w:val="22"/>
        </w:rPr>
      </w:pPr>
      <w:r w:rsidRPr="009A2D0B">
        <w:rPr>
          <w:rFonts w:asciiTheme="minorHAnsi" w:hAnsiTheme="minorHAnsi" w:cstheme="minorHAnsi"/>
          <w:szCs w:val="22"/>
        </w:rPr>
        <w:t>Zhotovitel je povinen při provádění Díla provést</w:t>
      </w:r>
      <w:r w:rsidR="007A4C15" w:rsidRPr="009A2D0B">
        <w:rPr>
          <w:rFonts w:asciiTheme="minorHAnsi" w:hAnsiTheme="minorHAnsi" w:cstheme="minorHAnsi"/>
          <w:szCs w:val="22"/>
        </w:rPr>
        <w:t>, dodat a poskytnout</w:t>
      </w:r>
      <w:r w:rsidRPr="009A2D0B">
        <w:rPr>
          <w:rFonts w:asciiTheme="minorHAnsi" w:hAnsiTheme="minorHAnsi" w:cstheme="minorHAnsi"/>
          <w:szCs w:val="22"/>
        </w:rPr>
        <w:t xml:space="preserve"> veškeré práce, dodávky </w:t>
      </w:r>
      <w:r w:rsidR="004B5ED5" w:rsidRPr="009A2D0B">
        <w:rPr>
          <w:rFonts w:asciiTheme="minorHAnsi" w:hAnsiTheme="minorHAnsi" w:cstheme="minorHAnsi"/>
          <w:szCs w:val="22"/>
        </w:rPr>
        <w:br/>
      </w:r>
      <w:r w:rsidRPr="009A2D0B">
        <w:rPr>
          <w:rFonts w:asciiTheme="minorHAnsi" w:hAnsiTheme="minorHAnsi" w:cstheme="minorHAnsi"/>
          <w:szCs w:val="22"/>
        </w:rPr>
        <w:t>a služby, kterých je třeba trvale nebo dočasně k zahájení, provádění, dokončení a předání Díla, a k uvedení Díla do trvalého provozu.</w:t>
      </w:r>
      <w:r w:rsidR="00C76315" w:rsidRPr="009A2D0B">
        <w:rPr>
          <w:rFonts w:asciiTheme="minorHAnsi" w:hAnsiTheme="minorHAnsi" w:cstheme="minorHAnsi"/>
          <w:szCs w:val="22"/>
        </w:rPr>
        <w:t xml:space="preserve"> </w:t>
      </w:r>
      <w:r w:rsidR="00822C5E" w:rsidRPr="009A2D0B">
        <w:rPr>
          <w:rFonts w:asciiTheme="minorHAnsi" w:hAnsiTheme="minorHAnsi" w:cstheme="minorHAnsi"/>
          <w:szCs w:val="22"/>
        </w:rPr>
        <w:t>Součástí Díla je zejména:</w:t>
      </w:r>
    </w:p>
    <w:p w14:paraId="1A7A93DD" w14:textId="0D39C78C" w:rsidR="00EE3840" w:rsidRPr="009A2D0B" w:rsidRDefault="00EC1328" w:rsidP="00A412B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t xml:space="preserve">zhotovení, </w:t>
      </w:r>
      <w:r w:rsidR="00822C5E" w:rsidRPr="009A2D0B">
        <w:rPr>
          <w:rFonts w:asciiTheme="minorHAnsi" w:hAnsiTheme="minorHAnsi" w:cstheme="minorHAnsi"/>
          <w:szCs w:val="22"/>
        </w:rPr>
        <w:t xml:space="preserve">dodávka, </w:t>
      </w:r>
      <w:r w:rsidRPr="009A2D0B">
        <w:rPr>
          <w:rFonts w:asciiTheme="minorHAnsi" w:hAnsiTheme="minorHAnsi" w:cstheme="minorHAnsi"/>
          <w:szCs w:val="22"/>
        </w:rPr>
        <w:t>montáž a zprovoznění</w:t>
      </w:r>
      <w:r w:rsidR="00822C5E" w:rsidRPr="009A2D0B">
        <w:rPr>
          <w:rFonts w:asciiTheme="minorHAnsi" w:hAnsiTheme="minorHAnsi" w:cstheme="minorHAnsi"/>
          <w:szCs w:val="22"/>
        </w:rPr>
        <w:t xml:space="preserve"> </w:t>
      </w:r>
      <w:r w:rsidRPr="009A2D0B">
        <w:rPr>
          <w:rFonts w:asciiTheme="minorHAnsi" w:hAnsiTheme="minorHAnsi" w:cstheme="minorHAnsi"/>
          <w:szCs w:val="22"/>
        </w:rPr>
        <w:t>Díla</w:t>
      </w:r>
      <w:r w:rsidR="00F141A9" w:rsidRPr="009A2D0B">
        <w:rPr>
          <w:rFonts w:asciiTheme="minorHAnsi" w:hAnsiTheme="minorHAnsi" w:cstheme="minorHAnsi"/>
          <w:szCs w:val="22"/>
        </w:rPr>
        <w:t>, resp.</w:t>
      </w:r>
      <w:r w:rsidRPr="009A2D0B">
        <w:rPr>
          <w:rFonts w:asciiTheme="minorHAnsi" w:hAnsiTheme="minorHAnsi" w:cstheme="minorHAnsi"/>
          <w:szCs w:val="22"/>
        </w:rPr>
        <w:t xml:space="preserve"> </w:t>
      </w:r>
      <w:r w:rsidR="00822C5E" w:rsidRPr="009A2D0B">
        <w:rPr>
          <w:rFonts w:asciiTheme="minorHAnsi" w:hAnsiTheme="minorHAnsi" w:cstheme="minorHAnsi"/>
          <w:szCs w:val="22"/>
        </w:rPr>
        <w:t xml:space="preserve">veškerých </w:t>
      </w:r>
      <w:r w:rsidRPr="009A2D0B">
        <w:rPr>
          <w:rFonts w:asciiTheme="minorHAnsi" w:hAnsiTheme="minorHAnsi" w:cstheme="minorHAnsi"/>
          <w:szCs w:val="22"/>
        </w:rPr>
        <w:t xml:space="preserve">jeho </w:t>
      </w:r>
      <w:r w:rsidR="00F141A9" w:rsidRPr="009A2D0B">
        <w:rPr>
          <w:rFonts w:asciiTheme="minorHAnsi" w:hAnsiTheme="minorHAnsi" w:cstheme="minorHAnsi"/>
          <w:szCs w:val="22"/>
        </w:rPr>
        <w:t xml:space="preserve">dílčích částí a komponent, </w:t>
      </w:r>
      <w:r w:rsidRPr="009A2D0B">
        <w:rPr>
          <w:rFonts w:asciiTheme="minorHAnsi" w:hAnsiTheme="minorHAnsi" w:cstheme="minorHAnsi"/>
          <w:szCs w:val="22"/>
        </w:rPr>
        <w:t>v místě plnění podle Smlouvy a pokynů Objednatele</w:t>
      </w:r>
      <w:r w:rsidR="007E1FDB" w:rsidRPr="009A2D0B">
        <w:rPr>
          <w:rFonts w:asciiTheme="minorHAnsi" w:hAnsiTheme="minorHAnsi" w:cstheme="minorHAnsi"/>
          <w:szCs w:val="22"/>
        </w:rPr>
        <w:t>;</w:t>
      </w:r>
    </w:p>
    <w:p w14:paraId="403FC3FE" w14:textId="00F6C4FA" w:rsidR="00C44403" w:rsidRPr="009A2D0B" w:rsidRDefault="00F141A9" w:rsidP="00A412B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lastRenderedPageBreak/>
        <w:t>uvedení Díla do trvalého provozu;</w:t>
      </w:r>
    </w:p>
    <w:p w14:paraId="694EB353" w14:textId="6CA8016B" w:rsidR="00EE3840" w:rsidRPr="009A2D0B" w:rsidRDefault="00822C5E" w:rsidP="00A412B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t>průběžný odvoz</w:t>
      </w:r>
      <w:r w:rsidR="002D53FE" w:rsidRPr="009A2D0B">
        <w:rPr>
          <w:rFonts w:asciiTheme="minorHAnsi" w:hAnsiTheme="minorHAnsi" w:cstheme="minorHAnsi"/>
          <w:szCs w:val="22"/>
        </w:rPr>
        <w:t xml:space="preserve"> a likvidace</w:t>
      </w:r>
      <w:r w:rsidRPr="009A2D0B">
        <w:rPr>
          <w:rFonts w:asciiTheme="minorHAnsi" w:hAnsiTheme="minorHAnsi" w:cstheme="minorHAnsi"/>
          <w:szCs w:val="22"/>
        </w:rPr>
        <w:t xml:space="preserve"> odpadu vzniklého při </w:t>
      </w:r>
      <w:r w:rsidR="007F181A" w:rsidRPr="009A2D0B">
        <w:rPr>
          <w:rFonts w:asciiTheme="minorHAnsi" w:hAnsiTheme="minorHAnsi" w:cstheme="minorHAnsi"/>
          <w:szCs w:val="22"/>
        </w:rPr>
        <w:t>provádění</w:t>
      </w:r>
      <w:r w:rsidRPr="009A2D0B">
        <w:rPr>
          <w:rFonts w:asciiTheme="minorHAnsi" w:hAnsiTheme="minorHAnsi" w:cstheme="minorHAnsi"/>
          <w:szCs w:val="22"/>
        </w:rPr>
        <w:t xml:space="preserve"> Díla</w:t>
      </w:r>
      <w:r w:rsidR="0008081D" w:rsidRPr="009A2D0B">
        <w:rPr>
          <w:rFonts w:asciiTheme="minorHAnsi" w:hAnsiTheme="minorHAnsi" w:cstheme="minorHAnsi"/>
          <w:szCs w:val="22"/>
        </w:rPr>
        <w:t xml:space="preserve"> včetně stávajících zámků, kování, vložek a klíčů, nestanoví-li Objednatel jinak</w:t>
      </w:r>
      <w:r w:rsidRPr="009A2D0B">
        <w:rPr>
          <w:rFonts w:asciiTheme="minorHAnsi" w:hAnsiTheme="minorHAnsi" w:cstheme="minorHAnsi"/>
          <w:szCs w:val="22"/>
        </w:rPr>
        <w:t>;</w:t>
      </w:r>
    </w:p>
    <w:p w14:paraId="0C4379C4" w14:textId="1B5515F7" w:rsidR="00822C5E" w:rsidRPr="009A2D0B" w:rsidRDefault="00957B44" w:rsidP="00A412B3">
      <w:pPr>
        <w:numPr>
          <w:ilvl w:val="1"/>
          <w:numId w:val="13"/>
        </w:numPr>
        <w:suppressAutoHyphens/>
        <w:ind w:left="1276" w:hanging="709"/>
        <w:jc w:val="both"/>
        <w:rPr>
          <w:rFonts w:asciiTheme="minorHAnsi" w:hAnsiTheme="minorHAnsi" w:cstheme="minorHAnsi"/>
          <w:szCs w:val="22"/>
        </w:rPr>
      </w:pPr>
      <w:bookmarkStart w:id="9" w:name="_Hlk7441187"/>
      <w:r w:rsidRPr="009A2D0B">
        <w:rPr>
          <w:rFonts w:asciiTheme="minorHAnsi" w:hAnsiTheme="minorHAnsi" w:cstheme="minorHAnsi"/>
          <w:szCs w:val="22"/>
        </w:rPr>
        <w:t>zajištění</w:t>
      </w:r>
      <w:r w:rsidR="002D53FE" w:rsidRPr="009A2D0B">
        <w:rPr>
          <w:rFonts w:asciiTheme="minorHAnsi" w:hAnsiTheme="minorHAnsi" w:cstheme="minorHAnsi"/>
          <w:szCs w:val="22"/>
        </w:rPr>
        <w:t xml:space="preserve"> dodržování platných a účinných právních předpisů </w:t>
      </w:r>
      <w:r w:rsidR="002C21E5" w:rsidRPr="009A2D0B">
        <w:rPr>
          <w:rFonts w:asciiTheme="minorHAnsi" w:hAnsiTheme="minorHAnsi" w:cstheme="minorHAnsi"/>
          <w:szCs w:val="22"/>
        </w:rPr>
        <w:t xml:space="preserve">o </w:t>
      </w:r>
      <w:r w:rsidRPr="009A2D0B">
        <w:rPr>
          <w:rFonts w:asciiTheme="minorHAnsi" w:hAnsiTheme="minorHAnsi" w:cstheme="minorHAnsi"/>
          <w:szCs w:val="22"/>
        </w:rPr>
        <w:t>bezpečnosti a ochran</w:t>
      </w:r>
      <w:r w:rsidR="002C21E5" w:rsidRPr="009A2D0B">
        <w:rPr>
          <w:rFonts w:asciiTheme="minorHAnsi" w:hAnsiTheme="minorHAnsi" w:cstheme="minorHAnsi"/>
          <w:szCs w:val="22"/>
        </w:rPr>
        <w:t>ě</w:t>
      </w:r>
      <w:r w:rsidRPr="009A2D0B">
        <w:rPr>
          <w:rFonts w:asciiTheme="minorHAnsi" w:hAnsiTheme="minorHAnsi" w:cstheme="minorHAnsi"/>
          <w:szCs w:val="22"/>
        </w:rPr>
        <w:t xml:space="preserve"> zdraví při práci (</w:t>
      </w:r>
      <w:r w:rsidRPr="009A2D0B">
        <w:rPr>
          <w:rFonts w:asciiTheme="minorHAnsi" w:hAnsiTheme="minorHAnsi" w:cstheme="minorHAnsi"/>
          <w:bCs/>
          <w:iCs/>
          <w:szCs w:val="22"/>
        </w:rPr>
        <w:t>BOZP</w:t>
      </w:r>
      <w:r w:rsidRPr="009A2D0B">
        <w:rPr>
          <w:rFonts w:asciiTheme="minorHAnsi" w:hAnsiTheme="minorHAnsi" w:cstheme="minorHAnsi"/>
          <w:szCs w:val="22"/>
        </w:rPr>
        <w:t>)</w:t>
      </w:r>
      <w:r w:rsidR="002C21E5" w:rsidRPr="009A2D0B">
        <w:rPr>
          <w:rFonts w:asciiTheme="minorHAnsi" w:hAnsiTheme="minorHAnsi" w:cstheme="minorHAnsi"/>
          <w:szCs w:val="22"/>
        </w:rPr>
        <w:t>, o</w:t>
      </w:r>
      <w:r w:rsidRPr="009A2D0B">
        <w:rPr>
          <w:rFonts w:asciiTheme="minorHAnsi" w:hAnsiTheme="minorHAnsi" w:cstheme="minorHAnsi"/>
          <w:szCs w:val="22"/>
        </w:rPr>
        <w:t xml:space="preserve"> ochran</w:t>
      </w:r>
      <w:r w:rsidR="002C21E5" w:rsidRPr="009A2D0B">
        <w:rPr>
          <w:rFonts w:asciiTheme="minorHAnsi" w:hAnsiTheme="minorHAnsi" w:cstheme="minorHAnsi"/>
          <w:szCs w:val="22"/>
        </w:rPr>
        <w:t>ě</w:t>
      </w:r>
      <w:r w:rsidRPr="009A2D0B">
        <w:rPr>
          <w:rFonts w:asciiTheme="minorHAnsi" w:hAnsiTheme="minorHAnsi" w:cstheme="minorHAnsi"/>
          <w:szCs w:val="22"/>
        </w:rPr>
        <w:t xml:space="preserve"> životního prostředí,</w:t>
      </w:r>
      <w:bookmarkEnd w:id="9"/>
      <w:r w:rsidR="002C21E5" w:rsidRPr="009A2D0B">
        <w:rPr>
          <w:rFonts w:asciiTheme="minorHAnsi" w:hAnsiTheme="minorHAnsi" w:cstheme="minorHAnsi"/>
          <w:szCs w:val="22"/>
        </w:rPr>
        <w:t xml:space="preserve"> o požární ochraně </w:t>
      </w:r>
      <w:r w:rsidR="001C28AE" w:rsidRPr="009A2D0B">
        <w:rPr>
          <w:rFonts w:asciiTheme="minorHAnsi" w:hAnsiTheme="minorHAnsi" w:cstheme="minorHAnsi"/>
          <w:szCs w:val="22"/>
        </w:rPr>
        <w:t>(PO)</w:t>
      </w:r>
      <w:r w:rsidR="002C21E5" w:rsidRPr="009A2D0B">
        <w:rPr>
          <w:rFonts w:asciiTheme="minorHAnsi" w:hAnsiTheme="minorHAnsi" w:cstheme="minorHAnsi"/>
          <w:szCs w:val="22"/>
        </w:rPr>
        <w:br/>
        <w:t xml:space="preserve">a hygienických předpisů v rozsahu závazném pro </w:t>
      </w:r>
      <w:r w:rsidR="00C5628C" w:rsidRPr="009A2D0B">
        <w:rPr>
          <w:rFonts w:asciiTheme="minorHAnsi" w:hAnsiTheme="minorHAnsi" w:cstheme="minorHAnsi"/>
          <w:szCs w:val="22"/>
        </w:rPr>
        <w:t>místo plnění podle Smlouvy</w:t>
      </w:r>
      <w:r w:rsidRPr="009A2D0B">
        <w:rPr>
          <w:rFonts w:asciiTheme="minorHAnsi" w:hAnsiTheme="minorHAnsi" w:cstheme="minorHAnsi"/>
          <w:szCs w:val="22"/>
        </w:rPr>
        <w:t>;</w:t>
      </w:r>
    </w:p>
    <w:p w14:paraId="47BA175E" w14:textId="34F64B33" w:rsidR="003D01E3" w:rsidRPr="009A2D0B" w:rsidRDefault="00C5628C" w:rsidP="00A412B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t>poskytnutí Objednateli nezbytné součinnosti za účelem seznámení se s vlastnostmi či způsobem užívání Díla</w:t>
      </w:r>
      <w:r w:rsidR="003E77BF" w:rsidRPr="009A2D0B">
        <w:rPr>
          <w:rFonts w:asciiTheme="minorHAnsi" w:hAnsiTheme="minorHAnsi" w:cstheme="minorHAnsi"/>
          <w:szCs w:val="22"/>
        </w:rPr>
        <w:t xml:space="preserve"> včetně zaškolení pracovníků </w:t>
      </w:r>
      <w:r w:rsidR="00AC0803" w:rsidRPr="009A2D0B">
        <w:rPr>
          <w:rFonts w:asciiTheme="minorHAnsi" w:hAnsiTheme="minorHAnsi" w:cstheme="minorHAnsi"/>
          <w:szCs w:val="22"/>
        </w:rPr>
        <w:t>O</w:t>
      </w:r>
      <w:r w:rsidR="003E77BF" w:rsidRPr="009A2D0B">
        <w:rPr>
          <w:rFonts w:asciiTheme="minorHAnsi" w:hAnsiTheme="minorHAnsi" w:cstheme="minorHAnsi"/>
          <w:szCs w:val="22"/>
        </w:rPr>
        <w:t>bjednatele</w:t>
      </w:r>
      <w:r w:rsidRPr="009A2D0B">
        <w:rPr>
          <w:rFonts w:asciiTheme="minorHAnsi" w:hAnsiTheme="minorHAnsi" w:cstheme="minorHAnsi"/>
          <w:szCs w:val="22"/>
        </w:rPr>
        <w:t>;</w:t>
      </w:r>
      <w:r w:rsidR="003D01E3" w:rsidRPr="009A2D0B">
        <w:rPr>
          <w:rFonts w:asciiTheme="minorHAnsi" w:hAnsiTheme="minorHAnsi" w:cstheme="minorHAnsi"/>
          <w:szCs w:val="22"/>
        </w:rPr>
        <w:t xml:space="preserve"> </w:t>
      </w:r>
    </w:p>
    <w:p w14:paraId="13A303DC" w14:textId="1F9AFD2A" w:rsidR="00C44403" w:rsidRPr="009A2D0B" w:rsidRDefault="003D01E3" w:rsidP="00A412B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t>předání kódů klíčů a vložek dodaného systému generálního klíče;</w:t>
      </w:r>
    </w:p>
    <w:p w14:paraId="4F46534B" w14:textId="2B73D623" w:rsidR="001C28AE" w:rsidRPr="009A2D0B" w:rsidRDefault="00C5628C" w:rsidP="003D01E3">
      <w:pPr>
        <w:numPr>
          <w:ilvl w:val="1"/>
          <w:numId w:val="13"/>
        </w:numPr>
        <w:suppressAutoHyphens/>
        <w:ind w:left="1276" w:hanging="709"/>
        <w:jc w:val="both"/>
        <w:rPr>
          <w:rFonts w:asciiTheme="minorHAnsi" w:hAnsiTheme="minorHAnsi" w:cstheme="minorHAnsi"/>
          <w:szCs w:val="22"/>
        </w:rPr>
      </w:pPr>
      <w:r w:rsidRPr="009A2D0B">
        <w:rPr>
          <w:rFonts w:asciiTheme="minorHAnsi" w:hAnsiTheme="minorHAnsi" w:cstheme="minorHAnsi"/>
          <w:szCs w:val="22"/>
        </w:rPr>
        <w:t>zpracování veškeré požadované související dokumentace;</w:t>
      </w:r>
    </w:p>
    <w:p w14:paraId="06354D62" w14:textId="2A385CA1" w:rsidR="00C5628C" w:rsidRPr="009A2D0B" w:rsidRDefault="00C5628C" w:rsidP="00C5628C">
      <w:pPr>
        <w:numPr>
          <w:ilvl w:val="1"/>
          <w:numId w:val="13"/>
        </w:numPr>
        <w:ind w:left="1276" w:hanging="709"/>
        <w:jc w:val="both"/>
        <w:rPr>
          <w:rFonts w:asciiTheme="minorHAnsi" w:hAnsiTheme="minorHAnsi" w:cstheme="minorHAnsi"/>
          <w:szCs w:val="22"/>
        </w:rPr>
      </w:pPr>
      <w:r w:rsidRPr="009A2D0B">
        <w:rPr>
          <w:rFonts w:asciiTheme="minorHAnsi" w:hAnsiTheme="minorHAnsi" w:cstheme="minorHAnsi"/>
          <w:szCs w:val="22"/>
        </w:rPr>
        <w:t>předání dokladů potřebných k převzetí a užívání Díla, a to v českém jazyce s výjimkou odborných technických výrazů (dále jen „</w:t>
      </w:r>
      <w:r w:rsidRPr="009A2D0B">
        <w:rPr>
          <w:rFonts w:asciiTheme="minorHAnsi" w:hAnsiTheme="minorHAnsi" w:cstheme="minorHAnsi"/>
          <w:b/>
          <w:i/>
          <w:szCs w:val="22"/>
        </w:rPr>
        <w:t>Doklady</w:t>
      </w:r>
      <w:r w:rsidRPr="009A2D0B">
        <w:rPr>
          <w:rFonts w:asciiTheme="minorHAnsi" w:hAnsiTheme="minorHAnsi" w:cstheme="minorHAnsi"/>
          <w:szCs w:val="22"/>
        </w:rPr>
        <w:t>“). Doklady podle výslovné vůle smluvních stran tvoří příslušenství Díla. Zhotovitel je povinen předat Objednateli Doklady:</w:t>
      </w:r>
    </w:p>
    <w:p w14:paraId="14FC58F9" w14:textId="05560098" w:rsidR="00C5628C" w:rsidRPr="009A2D0B" w:rsidRDefault="00C5628C" w:rsidP="00C5628C">
      <w:pPr>
        <w:numPr>
          <w:ilvl w:val="2"/>
          <w:numId w:val="13"/>
        </w:numPr>
        <w:ind w:left="2127" w:hanging="851"/>
        <w:jc w:val="both"/>
        <w:rPr>
          <w:rFonts w:asciiTheme="minorHAnsi" w:hAnsiTheme="minorHAnsi" w:cstheme="minorHAnsi"/>
          <w:szCs w:val="22"/>
        </w:rPr>
      </w:pPr>
      <w:r w:rsidRPr="009A2D0B">
        <w:rPr>
          <w:rFonts w:asciiTheme="minorHAnsi" w:hAnsiTheme="minorHAnsi" w:cstheme="minorHAnsi"/>
          <w:szCs w:val="22"/>
          <w:lang w:eastAsia="en-US" w:bidi="en-US"/>
        </w:rPr>
        <w:t xml:space="preserve">ze kterých bude vyplývat zejména </w:t>
      </w:r>
      <w:r w:rsidRPr="009A2D0B">
        <w:rPr>
          <w:rFonts w:asciiTheme="minorHAnsi" w:hAnsiTheme="minorHAnsi" w:cstheme="minorHAnsi"/>
          <w:szCs w:val="22"/>
        </w:rPr>
        <w:t>způsob užívání, způsob údržby</w:t>
      </w:r>
      <w:r w:rsidR="000767FC" w:rsidRPr="009A2D0B">
        <w:rPr>
          <w:rFonts w:asciiTheme="minorHAnsi" w:hAnsiTheme="minorHAnsi" w:cstheme="minorHAnsi"/>
          <w:szCs w:val="22"/>
        </w:rPr>
        <w:t>,</w:t>
      </w:r>
      <w:r w:rsidRPr="009A2D0B">
        <w:rPr>
          <w:rFonts w:asciiTheme="minorHAnsi" w:hAnsiTheme="minorHAnsi" w:cstheme="minorHAnsi"/>
          <w:szCs w:val="22"/>
        </w:rPr>
        <w:t xml:space="preserve"> doba použitelnosti</w:t>
      </w:r>
      <w:r w:rsidR="000767FC" w:rsidRPr="009A2D0B">
        <w:rPr>
          <w:rFonts w:asciiTheme="minorHAnsi" w:hAnsiTheme="minorHAnsi" w:cstheme="minorHAnsi"/>
          <w:szCs w:val="22"/>
        </w:rPr>
        <w:t xml:space="preserve"> a</w:t>
      </w:r>
      <w:r w:rsidRPr="009A2D0B">
        <w:rPr>
          <w:rFonts w:asciiTheme="minorHAnsi" w:hAnsiTheme="minorHAnsi" w:cstheme="minorHAnsi"/>
          <w:szCs w:val="22"/>
        </w:rPr>
        <w:t xml:space="preserve"> identifikace výrobce </w:t>
      </w:r>
      <w:r w:rsidR="000767FC" w:rsidRPr="009A2D0B">
        <w:rPr>
          <w:rFonts w:asciiTheme="minorHAnsi" w:hAnsiTheme="minorHAnsi" w:cstheme="minorHAnsi"/>
          <w:szCs w:val="22"/>
        </w:rPr>
        <w:t>Díla</w:t>
      </w:r>
      <w:r w:rsidRPr="009A2D0B">
        <w:rPr>
          <w:rFonts w:asciiTheme="minorHAnsi" w:hAnsiTheme="minorHAnsi" w:cstheme="minorHAnsi"/>
          <w:szCs w:val="22"/>
        </w:rPr>
        <w:t>;</w:t>
      </w:r>
    </w:p>
    <w:p w14:paraId="33D880C4" w14:textId="49A6749C" w:rsidR="00C11FC2" w:rsidRPr="009A2D0B" w:rsidRDefault="00C5628C" w:rsidP="00C5628C">
      <w:pPr>
        <w:numPr>
          <w:ilvl w:val="2"/>
          <w:numId w:val="13"/>
        </w:numPr>
        <w:suppressAutoHyphens/>
        <w:ind w:left="2127" w:hanging="851"/>
        <w:jc w:val="both"/>
        <w:rPr>
          <w:rFonts w:asciiTheme="minorHAnsi" w:hAnsiTheme="minorHAnsi" w:cstheme="minorHAnsi"/>
          <w:szCs w:val="22"/>
        </w:rPr>
      </w:pPr>
      <w:r w:rsidRPr="009A2D0B">
        <w:rPr>
          <w:rFonts w:asciiTheme="minorHAnsi" w:hAnsiTheme="minorHAnsi" w:cstheme="minorHAnsi"/>
          <w:szCs w:val="22"/>
          <w:lang w:eastAsia="en-US" w:bidi="en-US"/>
        </w:rPr>
        <w:t xml:space="preserve">ze kterých bude </w:t>
      </w:r>
      <w:r w:rsidR="000767FC" w:rsidRPr="009A2D0B">
        <w:rPr>
          <w:rFonts w:asciiTheme="minorHAnsi" w:hAnsiTheme="minorHAnsi" w:cstheme="minorHAnsi"/>
          <w:szCs w:val="22"/>
          <w:lang w:eastAsia="en-US" w:bidi="en-US"/>
        </w:rPr>
        <w:t xml:space="preserve">zejména </w:t>
      </w:r>
      <w:r w:rsidRPr="009A2D0B">
        <w:rPr>
          <w:rFonts w:asciiTheme="minorHAnsi" w:hAnsiTheme="minorHAnsi" w:cstheme="minorHAnsi"/>
          <w:szCs w:val="22"/>
          <w:lang w:eastAsia="en-US" w:bidi="en-US"/>
        </w:rPr>
        <w:t xml:space="preserve">vyplývat, že </w:t>
      </w:r>
      <w:r w:rsidR="000767FC" w:rsidRPr="009A2D0B">
        <w:rPr>
          <w:rFonts w:asciiTheme="minorHAnsi" w:hAnsiTheme="minorHAnsi" w:cstheme="minorHAnsi"/>
          <w:szCs w:val="22"/>
          <w:lang w:eastAsia="en-US" w:bidi="en-US"/>
        </w:rPr>
        <w:t>Dílo</w:t>
      </w:r>
      <w:r w:rsidR="000767FC" w:rsidRPr="009A2D0B">
        <w:rPr>
          <w:rFonts w:asciiTheme="minorHAnsi" w:hAnsiTheme="minorHAnsi" w:cstheme="minorHAnsi"/>
          <w:szCs w:val="22"/>
        </w:rPr>
        <w:t xml:space="preserve"> dodané podle Smlouvy, splňuje požadavky stanovené Smlouvou nebo Objednatelem, a dále že</w:t>
      </w:r>
      <w:r w:rsidRPr="009A2D0B">
        <w:rPr>
          <w:rFonts w:asciiTheme="minorHAnsi" w:hAnsiTheme="minorHAnsi" w:cstheme="minorHAnsi"/>
          <w:szCs w:val="22"/>
        </w:rPr>
        <w:t xml:space="preserve"> splňuje požadavky na jeho použití </w:t>
      </w:r>
      <w:r w:rsidR="000767FC" w:rsidRPr="009A2D0B">
        <w:rPr>
          <w:rFonts w:asciiTheme="minorHAnsi" w:hAnsiTheme="minorHAnsi" w:cstheme="minorHAnsi"/>
          <w:szCs w:val="22"/>
        </w:rPr>
        <w:t>Objednatelem</w:t>
      </w:r>
      <w:r w:rsidRPr="009A2D0B">
        <w:rPr>
          <w:rFonts w:asciiTheme="minorHAnsi" w:hAnsiTheme="minorHAnsi" w:cstheme="minorHAnsi"/>
          <w:szCs w:val="22"/>
        </w:rPr>
        <w:t xml:space="preserve"> k danému účelu podle právních předpisů a technických norem platných a účinných </w:t>
      </w:r>
      <w:r w:rsidR="000767FC" w:rsidRPr="009A2D0B">
        <w:rPr>
          <w:rFonts w:asciiTheme="minorHAnsi" w:hAnsiTheme="minorHAnsi" w:cstheme="minorHAnsi"/>
          <w:szCs w:val="22"/>
        </w:rPr>
        <w:t>ke dni předání Díla Objednateli</w:t>
      </w:r>
      <w:r w:rsidRPr="009A2D0B">
        <w:rPr>
          <w:rFonts w:asciiTheme="minorHAnsi" w:hAnsiTheme="minorHAnsi" w:cstheme="minorHAnsi"/>
          <w:szCs w:val="22"/>
        </w:rPr>
        <w:t>.</w:t>
      </w:r>
    </w:p>
    <w:p w14:paraId="11D451DA" w14:textId="77777777" w:rsidR="00C5732E" w:rsidRPr="009A2D0B" w:rsidRDefault="00C5732E" w:rsidP="004F4896">
      <w:pPr>
        <w:suppressAutoHyphens/>
        <w:jc w:val="both"/>
        <w:rPr>
          <w:rFonts w:asciiTheme="minorHAnsi" w:hAnsiTheme="minorHAnsi" w:cstheme="minorHAnsi"/>
          <w:szCs w:val="22"/>
        </w:rPr>
      </w:pPr>
    </w:p>
    <w:p w14:paraId="729E2267" w14:textId="225B3B3D" w:rsidR="00462237" w:rsidRPr="00462237" w:rsidRDefault="00985C63" w:rsidP="00257353">
      <w:pPr>
        <w:numPr>
          <w:ilvl w:val="0"/>
          <w:numId w:val="13"/>
        </w:numPr>
        <w:suppressAutoHyphens/>
        <w:jc w:val="both"/>
        <w:rPr>
          <w:rFonts w:asciiTheme="minorHAnsi" w:hAnsiTheme="minorHAnsi" w:cstheme="minorHAnsi"/>
          <w:szCs w:val="22"/>
        </w:rPr>
      </w:pPr>
      <w:r w:rsidRPr="0039717B">
        <w:rPr>
          <w:rFonts w:asciiTheme="minorHAnsi" w:hAnsiTheme="minorHAnsi" w:cstheme="minorHAnsi"/>
          <w:szCs w:val="22"/>
        </w:rPr>
        <w:t>Zhotovitel je povinen zajistit, aby</w:t>
      </w:r>
      <w:r w:rsidR="0083709F" w:rsidRPr="0039717B">
        <w:rPr>
          <w:rFonts w:asciiTheme="minorHAnsi" w:hAnsiTheme="minorHAnsi" w:cstheme="minorHAnsi"/>
          <w:szCs w:val="22"/>
        </w:rPr>
        <w:t xml:space="preserve"> Objednatel mohl </w:t>
      </w:r>
      <w:r w:rsidRPr="0039717B">
        <w:rPr>
          <w:rFonts w:asciiTheme="minorHAnsi" w:hAnsiTheme="minorHAnsi" w:cstheme="minorHAnsi"/>
          <w:szCs w:val="22"/>
        </w:rPr>
        <w:t>vyhotovení nových klíčů a vložek</w:t>
      </w:r>
      <w:r w:rsidR="0083709F" w:rsidRPr="0039717B">
        <w:rPr>
          <w:rFonts w:asciiTheme="minorHAnsi" w:hAnsiTheme="minorHAnsi" w:cstheme="minorHAnsi"/>
          <w:szCs w:val="22"/>
        </w:rPr>
        <w:t xml:space="preserve"> obstarat </w:t>
      </w:r>
      <w:r w:rsidRPr="0039717B">
        <w:rPr>
          <w:rFonts w:asciiTheme="minorHAnsi" w:hAnsiTheme="minorHAnsi" w:cstheme="minorHAnsi"/>
          <w:szCs w:val="22"/>
        </w:rPr>
        <w:t xml:space="preserve">rovněž </w:t>
      </w:r>
      <w:r w:rsidR="0083709F" w:rsidRPr="0039717B">
        <w:rPr>
          <w:rFonts w:asciiTheme="minorHAnsi" w:hAnsiTheme="minorHAnsi" w:cstheme="minorHAnsi"/>
          <w:szCs w:val="22"/>
        </w:rPr>
        <w:t xml:space="preserve">u </w:t>
      </w:r>
      <w:r w:rsidR="00464C74" w:rsidRPr="0039717B">
        <w:rPr>
          <w:rFonts w:asciiTheme="minorHAnsi" w:hAnsiTheme="minorHAnsi" w:cstheme="minorHAnsi"/>
          <w:szCs w:val="22"/>
        </w:rPr>
        <w:t xml:space="preserve">odborně způsobilé </w:t>
      </w:r>
      <w:r w:rsidRPr="0039717B">
        <w:rPr>
          <w:rFonts w:asciiTheme="minorHAnsi" w:hAnsiTheme="minorHAnsi" w:cstheme="minorHAnsi"/>
          <w:szCs w:val="22"/>
        </w:rPr>
        <w:t>osob</w:t>
      </w:r>
      <w:r w:rsidR="0083709F" w:rsidRPr="0039717B">
        <w:rPr>
          <w:rFonts w:asciiTheme="minorHAnsi" w:hAnsiTheme="minorHAnsi" w:cstheme="minorHAnsi"/>
          <w:szCs w:val="22"/>
        </w:rPr>
        <w:t>y</w:t>
      </w:r>
      <w:r w:rsidRPr="0039717B">
        <w:rPr>
          <w:rFonts w:asciiTheme="minorHAnsi" w:hAnsiTheme="minorHAnsi" w:cstheme="minorHAnsi"/>
          <w:szCs w:val="22"/>
        </w:rPr>
        <w:t xml:space="preserve"> </w:t>
      </w:r>
      <w:r w:rsidR="0083709F" w:rsidRPr="0039717B">
        <w:rPr>
          <w:rFonts w:asciiTheme="minorHAnsi" w:hAnsiTheme="minorHAnsi" w:cstheme="minorHAnsi"/>
          <w:szCs w:val="22"/>
        </w:rPr>
        <w:t xml:space="preserve">odlišné </w:t>
      </w:r>
      <w:r w:rsidRPr="0039717B">
        <w:rPr>
          <w:rFonts w:asciiTheme="minorHAnsi" w:hAnsiTheme="minorHAnsi" w:cstheme="minorHAnsi"/>
          <w:szCs w:val="22"/>
        </w:rPr>
        <w:t>od Zhotovitele.</w:t>
      </w:r>
      <w:r w:rsidR="00462237" w:rsidRPr="0039717B">
        <w:rPr>
          <w:rFonts w:asciiTheme="minorHAnsi" w:hAnsiTheme="minorHAnsi" w:cstheme="minorHAnsi"/>
          <w:szCs w:val="22"/>
        </w:rPr>
        <w:t xml:space="preserve"> Tedy </w:t>
      </w:r>
      <w:r w:rsidR="00462237" w:rsidRPr="00462237">
        <w:rPr>
          <w:rFonts w:asciiTheme="minorHAnsi" w:hAnsiTheme="minorHAnsi" w:cstheme="minorHAnsi"/>
          <w:szCs w:val="22"/>
        </w:rPr>
        <w:t>Zhotovitel garantuje možnost, zajistit rozšiřování systému, včetně</w:t>
      </w:r>
      <w:r w:rsidR="00462237" w:rsidRPr="0039717B">
        <w:rPr>
          <w:rFonts w:asciiTheme="minorHAnsi" w:hAnsiTheme="minorHAnsi" w:cstheme="minorHAnsi"/>
          <w:szCs w:val="22"/>
        </w:rPr>
        <w:t xml:space="preserve"> </w:t>
      </w:r>
      <w:r w:rsidR="00462237" w:rsidRPr="00462237">
        <w:rPr>
          <w:rFonts w:asciiTheme="minorHAnsi" w:hAnsiTheme="minorHAnsi" w:cstheme="minorHAnsi"/>
          <w:szCs w:val="22"/>
        </w:rPr>
        <w:t>možnosti duplikovat klíče i v případě ukončení či</w:t>
      </w:r>
      <w:r w:rsidR="00462237" w:rsidRPr="0039717B">
        <w:rPr>
          <w:rFonts w:asciiTheme="minorHAnsi" w:hAnsiTheme="minorHAnsi" w:cstheme="minorHAnsi"/>
          <w:szCs w:val="22"/>
        </w:rPr>
        <w:t>n</w:t>
      </w:r>
      <w:r w:rsidR="00462237" w:rsidRPr="00462237">
        <w:rPr>
          <w:rFonts w:asciiTheme="minorHAnsi" w:hAnsiTheme="minorHAnsi" w:cstheme="minorHAnsi"/>
          <w:szCs w:val="22"/>
        </w:rPr>
        <w:t>no</w:t>
      </w:r>
      <w:r w:rsidR="00462237" w:rsidRPr="0039717B">
        <w:rPr>
          <w:rFonts w:asciiTheme="minorHAnsi" w:hAnsiTheme="minorHAnsi" w:cstheme="minorHAnsi"/>
          <w:szCs w:val="22"/>
        </w:rPr>
        <w:t>s</w:t>
      </w:r>
      <w:r w:rsidR="00462237" w:rsidRPr="00462237">
        <w:rPr>
          <w:rFonts w:asciiTheme="minorHAnsi" w:hAnsiTheme="minorHAnsi" w:cstheme="minorHAnsi"/>
          <w:szCs w:val="22"/>
        </w:rPr>
        <w:t xml:space="preserve">ti </w:t>
      </w:r>
      <w:r w:rsidR="00462237" w:rsidRPr="0039717B">
        <w:rPr>
          <w:rFonts w:asciiTheme="minorHAnsi" w:hAnsiTheme="minorHAnsi" w:cstheme="minorHAnsi"/>
          <w:szCs w:val="22"/>
        </w:rPr>
        <w:t>Z</w:t>
      </w:r>
      <w:r w:rsidR="00462237" w:rsidRPr="00462237">
        <w:rPr>
          <w:rFonts w:asciiTheme="minorHAnsi" w:hAnsiTheme="minorHAnsi" w:cstheme="minorHAnsi"/>
          <w:szCs w:val="22"/>
        </w:rPr>
        <w:t>hotovitele.</w:t>
      </w:r>
      <w:r w:rsidR="00462237" w:rsidRPr="0039717B">
        <w:rPr>
          <w:rFonts w:asciiTheme="minorHAnsi" w:hAnsiTheme="minorHAnsi" w:cstheme="minorHAnsi"/>
          <w:szCs w:val="22"/>
        </w:rPr>
        <w:t xml:space="preserve"> Zhotovitel d</w:t>
      </w:r>
      <w:r w:rsidR="00462237" w:rsidRPr="00462237">
        <w:rPr>
          <w:rFonts w:asciiTheme="minorHAnsi" w:hAnsiTheme="minorHAnsi" w:cstheme="minorHAnsi"/>
          <w:szCs w:val="22"/>
        </w:rPr>
        <w:t xml:space="preserve">oloží možnost delegování výrobcem na jiného servisního partnera v </w:t>
      </w:r>
      <w:r w:rsidR="0039717B">
        <w:rPr>
          <w:rFonts w:asciiTheme="minorHAnsi" w:hAnsiTheme="minorHAnsi" w:cstheme="minorHAnsi"/>
          <w:szCs w:val="22"/>
        </w:rPr>
        <w:t>l</w:t>
      </w:r>
      <w:r w:rsidR="00462237" w:rsidRPr="00462237">
        <w:rPr>
          <w:rFonts w:asciiTheme="minorHAnsi" w:hAnsiTheme="minorHAnsi" w:cstheme="minorHAnsi"/>
          <w:szCs w:val="22"/>
        </w:rPr>
        <w:t>okalizaci</w:t>
      </w:r>
      <w:r w:rsidR="00462237" w:rsidRPr="0039717B">
        <w:rPr>
          <w:rFonts w:asciiTheme="minorHAnsi" w:hAnsiTheme="minorHAnsi" w:cstheme="minorHAnsi"/>
          <w:szCs w:val="22"/>
        </w:rPr>
        <w:t xml:space="preserve"> Objednatele (Česká republika)</w:t>
      </w:r>
      <w:r w:rsidR="00462237" w:rsidRPr="00462237">
        <w:rPr>
          <w:rFonts w:asciiTheme="minorHAnsi" w:hAnsiTheme="minorHAnsi" w:cstheme="minorHAnsi"/>
          <w:szCs w:val="22"/>
        </w:rPr>
        <w:t>.</w:t>
      </w:r>
    </w:p>
    <w:p w14:paraId="5C7DDE53" w14:textId="77777777" w:rsidR="00BC17BE" w:rsidRPr="009A2D0B" w:rsidRDefault="00BC17BE" w:rsidP="00BC17BE">
      <w:pPr>
        <w:suppressAutoHyphens/>
        <w:ind w:left="2127"/>
        <w:jc w:val="both"/>
        <w:rPr>
          <w:rFonts w:asciiTheme="minorHAnsi" w:hAnsiTheme="minorHAnsi" w:cstheme="minorHAnsi"/>
          <w:szCs w:val="22"/>
        </w:rPr>
      </w:pPr>
    </w:p>
    <w:p w14:paraId="4A83F418" w14:textId="2161E25D" w:rsidR="00BC17BE" w:rsidRPr="009A2D0B" w:rsidRDefault="00BC17BE" w:rsidP="00BC17BE">
      <w:pPr>
        <w:numPr>
          <w:ilvl w:val="0"/>
          <w:numId w:val="13"/>
        </w:numPr>
        <w:suppressAutoHyphens/>
        <w:jc w:val="both"/>
        <w:rPr>
          <w:rFonts w:asciiTheme="minorHAnsi" w:hAnsiTheme="minorHAnsi" w:cstheme="minorHAnsi"/>
          <w:szCs w:val="22"/>
        </w:rPr>
      </w:pPr>
      <w:r w:rsidRPr="009A2D0B">
        <w:rPr>
          <w:rFonts w:asciiTheme="minorHAnsi" w:hAnsiTheme="minorHAnsi" w:cstheme="minorHAnsi"/>
          <w:szCs w:val="22"/>
        </w:rPr>
        <w:t xml:space="preserve">Doklady budou </w:t>
      </w:r>
      <w:r w:rsidR="007E7C0B" w:rsidRPr="009A2D0B">
        <w:rPr>
          <w:rFonts w:asciiTheme="minorHAnsi" w:hAnsiTheme="minorHAnsi" w:cstheme="minorHAnsi"/>
          <w:szCs w:val="22"/>
        </w:rPr>
        <w:t>O</w:t>
      </w:r>
      <w:r w:rsidRPr="009A2D0B">
        <w:rPr>
          <w:rFonts w:asciiTheme="minorHAnsi" w:hAnsiTheme="minorHAnsi" w:cstheme="minorHAnsi"/>
          <w:szCs w:val="22"/>
        </w:rPr>
        <w:t xml:space="preserve">bjednateli předány v elektronické podobě (na CD/DVD), </w:t>
      </w:r>
      <w:r w:rsidR="007F00FC" w:rsidRPr="009A2D0B">
        <w:rPr>
          <w:rFonts w:asciiTheme="minorHAnsi" w:hAnsiTheme="minorHAnsi" w:cstheme="minorHAnsi"/>
          <w:szCs w:val="22"/>
        </w:rPr>
        <w:t>nevyžádá-li si je</w:t>
      </w:r>
      <w:r w:rsidRPr="009A2D0B">
        <w:rPr>
          <w:rFonts w:asciiTheme="minorHAnsi" w:hAnsiTheme="minorHAnsi" w:cstheme="minorHAnsi"/>
          <w:szCs w:val="22"/>
        </w:rPr>
        <w:t xml:space="preserve"> Objednatel </w:t>
      </w:r>
      <w:r w:rsidR="007F00FC" w:rsidRPr="009A2D0B">
        <w:rPr>
          <w:rFonts w:asciiTheme="minorHAnsi" w:hAnsiTheme="minorHAnsi" w:cstheme="minorHAnsi"/>
          <w:szCs w:val="22"/>
        </w:rPr>
        <w:t>též v listinné podobě</w:t>
      </w:r>
      <w:r w:rsidRPr="009A2D0B">
        <w:rPr>
          <w:rFonts w:asciiTheme="minorHAnsi" w:hAnsiTheme="minorHAnsi" w:cstheme="minorHAnsi"/>
          <w:szCs w:val="22"/>
        </w:rPr>
        <w:t>. Doklady budou pro snazší orientaci v úvodu zahrnovat jejich obsah s uvedením čísel str</w:t>
      </w:r>
      <w:r w:rsidR="007F00FC" w:rsidRPr="009A2D0B">
        <w:rPr>
          <w:rFonts w:asciiTheme="minorHAnsi" w:hAnsiTheme="minorHAnsi" w:cstheme="minorHAnsi"/>
          <w:szCs w:val="22"/>
        </w:rPr>
        <w:t>á</w:t>
      </w:r>
      <w:r w:rsidRPr="009A2D0B">
        <w:rPr>
          <w:rFonts w:asciiTheme="minorHAnsi" w:hAnsiTheme="minorHAnsi" w:cstheme="minorHAnsi"/>
          <w:szCs w:val="22"/>
        </w:rPr>
        <w:t>n</w:t>
      </w:r>
      <w:r w:rsidR="007F00FC" w:rsidRPr="009A2D0B">
        <w:rPr>
          <w:rFonts w:asciiTheme="minorHAnsi" w:hAnsiTheme="minorHAnsi" w:cstheme="minorHAnsi"/>
          <w:szCs w:val="22"/>
        </w:rPr>
        <w:t>ek</w:t>
      </w:r>
      <w:r w:rsidRPr="009A2D0B">
        <w:rPr>
          <w:rFonts w:asciiTheme="minorHAnsi" w:hAnsiTheme="minorHAnsi" w:cstheme="minorHAnsi"/>
          <w:szCs w:val="22"/>
        </w:rPr>
        <w:t>.</w:t>
      </w:r>
    </w:p>
    <w:p w14:paraId="6CBC7676" w14:textId="77777777" w:rsidR="008D7D0D" w:rsidRPr="009A2D0B" w:rsidRDefault="008D7D0D" w:rsidP="008D7D0D">
      <w:pPr>
        <w:suppressAutoHyphens/>
        <w:ind w:left="567"/>
        <w:jc w:val="both"/>
        <w:rPr>
          <w:rFonts w:asciiTheme="minorHAnsi" w:hAnsiTheme="minorHAnsi" w:cstheme="minorHAnsi"/>
          <w:szCs w:val="22"/>
        </w:rPr>
      </w:pPr>
    </w:p>
    <w:p w14:paraId="0A346B5C" w14:textId="2602D97F" w:rsidR="008D7D0D" w:rsidRPr="009A2D0B" w:rsidRDefault="008D7D0D" w:rsidP="00BC17BE">
      <w:pPr>
        <w:numPr>
          <w:ilvl w:val="0"/>
          <w:numId w:val="13"/>
        </w:numPr>
        <w:suppressAutoHyphens/>
        <w:jc w:val="both"/>
        <w:rPr>
          <w:rFonts w:asciiTheme="minorHAnsi" w:hAnsiTheme="minorHAnsi" w:cstheme="minorHAnsi"/>
          <w:szCs w:val="22"/>
        </w:rPr>
      </w:pPr>
      <w:r w:rsidRPr="009A2D0B">
        <w:rPr>
          <w:rFonts w:asciiTheme="minorHAnsi" w:hAnsiTheme="minorHAnsi" w:cstheme="minorHAnsi"/>
          <w:szCs w:val="22"/>
        </w:rPr>
        <w:t xml:space="preserve">Tvoří-li součást plnění podle Smlouvy </w:t>
      </w:r>
      <w:r w:rsidR="004F4896" w:rsidRPr="009A2D0B">
        <w:rPr>
          <w:rFonts w:asciiTheme="minorHAnsi" w:hAnsiTheme="minorHAnsi" w:cstheme="minorHAnsi"/>
          <w:szCs w:val="22"/>
        </w:rPr>
        <w:t xml:space="preserve">školení pracovníků Objednatele, musí odpovídat podmínkám podle </w:t>
      </w:r>
      <w:r w:rsidRPr="009A2D0B">
        <w:rPr>
          <w:rFonts w:asciiTheme="minorHAnsi" w:hAnsiTheme="minorHAnsi" w:cstheme="minorHAnsi"/>
          <w:szCs w:val="22"/>
        </w:rPr>
        <w:t>přílo</w:t>
      </w:r>
      <w:r w:rsidR="00235807" w:rsidRPr="009A2D0B">
        <w:rPr>
          <w:rFonts w:asciiTheme="minorHAnsi" w:hAnsiTheme="minorHAnsi" w:cstheme="minorHAnsi"/>
          <w:szCs w:val="22"/>
        </w:rPr>
        <w:t>hy</w:t>
      </w:r>
      <w:r w:rsidRPr="009A2D0B">
        <w:rPr>
          <w:rFonts w:asciiTheme="minorHAnsi" w:hAnsiTheme="minorHAnsi" w:cstheme="minorHAnsi"/>
          <w:szCs w:val="22"/>
        </w:rPr>
        <w:t xml:space="preserve"> Smlouvy (</w:t>
      </w:r>
      <w:r w:rsidR="00C257C4" w:rsidRPr="009A2D0B">
        <w:rPr>
          <w:rFonts w:asciiTheme="minorHAnsi" w:hAnsiTheme="minorHAnsi" w:cstheme="minorHAnsi"/>
          <w:szCs w:val="22"/>
        </w:rPr>
        <w:fldChar w:fldCharType="begin"/>
      </w:r>
      <w:r w:rsidR="00C257C4" w:rsidRPr="009A2D0B">
        <w:rPr>
          <w:rFonts w:asciiTheme="minorHAnsi" w:hAnsiTheme="minorHAnsi" w:cstheme="minorHAnsi"/>
          <w:szCs w:val="22"/>
        </w:rPr>
        <w:instrText xml:space="preserve"> REF _Ref15657547 \r \h </w:instrText>
      </w:r>
      <w:r w:rsidR="009A2D0B" w:rsidRPr="009A2D0B">
        <w:rPr>
          <w:rFonts w:asciiTheme="minorHAnsi" w:hAnsiTheme="minorHAnsi" w:cstheme="minorHAnsi"/>
          <w:szCs w:val="22"/>
        </w:rPr>
        <w:instrText xml:space="preserve"> \* MERGEFORMAT </w:instrText>
      </w:r>
      <w:r w:rsidR="00C257C4" w:rsidRPr="009A2D0B">
        <w:rPr>
          <w:rFonts w:asciiTheme="minorHAnsi" w:hAnsiTheme="minorHAnsi" w:cstheme="minorHAnsi"/>
          <w:szCs w:val="22"/>
        </w:rPr>
      </w:r>
      <w:r w:rsidR="00C257C4" w:rsidRPr="009A2D0B">
        <w:rPr>
          <w:rFonts w:asciiTheme="minorHAnsi" w:hAnsiTheme="minorHAnsi" w:cstheme="minorHAnsi"/>
          <w:szCs w:val="22"/>
        </w:rPr>
        <w:fldChar w:fldCharType="separate"/>
      </w:r>
      <w:r w:rsidR="00FC5889">
        <w:rPr>
          <w:rFonts w:asciiTheme="minorHAnsi" w:hAnsiTheme="minorHAnsi" w:cstheme="minorHAnsi"/>
          <w:szCs w:val="22"/>
        </w:rPr>
        <w:t>Příloha č. 3</w:t>
      </w:r>
      <w:r w:rsidR="00C257C4" w:rsidRPr="009A2D0B">
        <w:rPr>
          <w:rFonts w:asciiTheme="minorHAnsi" w:hAnsiTheme="minorHAnsi" w:cstheme="minorHAnsi"/>
          <w:szCs w:val="22"/>
        </w:rPr>
        <w:fldChar w:fldCharType="end"/>
      </w:r>
      <w:r w:rsidR="00C257C4" w:rsidRPr="009A2D0B">
        <w:rPr>
          <w:rFonts w:asciiTheme="minorHAnsi" w:hAnsiTheme="minorHAnsi" w:cstheme="minorHAnsi"/>
          <w:szCs w:val="22"/>
        </w:rPr>
        <w:t xml:space="preserve"> Smlouvy), která tvoří nedílnou součást Smlouvy (dále jen „</w:t>
      </w:r>
      <w:r w:rsidR="00C257C4" w:rsidRPr="009A2D0B">
        <w:rPr>
          <w:rFonts w:asciiTheme="minorHAnsi" w:hAnsiTheme="minorHAnsi" w:cstheme="minorHAnsi"/>
          <w:b/>
          <w:i/>
          <w:szCs w:val="22"/>
        </w:rPr>
        <w:t>Specifikace souvisejícího plnění</w:t>
      </w:r>
      <w:r w:rsidR="00C257C4" w:rsidRPr="009A2D0B">
        <w:rPr>
          <w:rFonts w:asciiTheme="minorHAnsi" w:hAnsiTheme="minorHAnsi" w:cstheme="minorHAnsi"/>
          <w:szCs w:val="22"/>
        </w:rPr>
        <w:t>“)</w:t>
      </w:r>
      <w:r w:rsidR="00235807" w:rsidRPr="009A2D0B">
        <w:rPr>
          <w:rFonts w:asciiTheme="minorHAnsi" w:hAnsiTheme="minorHAnsi" w:cstheme="minorHAnsi"/>
          <w:szCs w:val="22"/>
        </w:rPr>
        <w:t>.</w:t>
      </w:r>
    </w:p>
    <w:p w14:paraId="13D0BC58" w14:textId="77777777" w:rsidR="000A1C13" w:rsidRPr="009A2D0B" w:rsidRDefault="000A1C13" w:rsidP="00A412B3">
      <w:pPr>
        <w:suppressAutoHyphens/>
        <w:ind w:left="567"/>
        <w:jc w:val="both"/>
        <w:rPr>
          <w:rFonts w:asciiTheme="minorHAnsi" w:hAnsiTheme="minorHAnsi" w:cstheme="minorHAnsi"/>
          <w:szCs w:val="22"/>
        </w:rPr>
      </w:pPr>
    </w:p>
    <w:p w14:paraId="49D626FA" w14:textId="5C800E4C" w:rsidR="00A753FF" w:rsidRPr="009A2D0B" w:rsidRDefault="007B36BA" w:rsidP="00A412B3">
      <w:pPr>
        <w:numPr>
          <w:ilvl w:val="0"/>
          <w:numId w:val="13"/>
        </w:numPr>
        <w:suppressAutoHyphens/>
        <w:jc w:val="both"/>
        <w:rPr>
          <w:rFonts w:asciiTheme="minorHAnsi" w:hAnsiTheme="minorHAnsi" w:cstheme="minorHAnsi"/>
          <w:szCs w:val="22"/>
        </w:rPr>
      </w:pPr>
      <w:r w:rsidRPr="009A2D0B">
        <w:rPr>
          <w:rFonts w:asciiTheme="minorHAnsi" w:hAnsiTheme="minorHAnsi" w:cstheme="minorHAnsi"/>
          <w:szCs w:val="22"/>
        </w:rPr>
        <w:t>Rozsah a kvalita Díla jsou dá</w:t>
      </w:r>
      <w:r w:rsidR="00D01E16" w:rsidRPr="009A2D0B">
        <w:rPr>
          <w:rFonts w:asciiTheme="minorHAnsi" w:hAnsiTheme="minorHAnsi" w:cstheme="minorHAnsi"/>
          <w:szCs w:val="22"/>
        </w:rPr>
        <w:t>le dány příslušnými ČSN, ČSN EN a</w:t>
      </w:r>
      <w:r w:rsidRPr="009A2D0B">
        <w:rPr>
          <w:rFonts w:asciiTheme="minorHAnsi" w:hAnsiTheme="minorHAnsi" w:cstheme="minorHAnsi"/>
          <w:szCs w:val="22"/>
        </w:rPr>
        <w:t xml:space="preserve"> právními předpisy platnými a účinnými v době provádění Díla a dalšími podmínkami Objednatele sjednanými ve Smlouvě.</w:t>
      </w:r>
      <w:r w:rsidR="007F00FC" w:rsidRPr="009A2D0B">
        <w:rPr>
          <w:rFonts w:asciiTheme="minorHAnsi" w:hAnsiTheme="minorHAnsi" w:cstheme="minorHAnsi"/>
          <w:szCs w:val="22"/>
        </w:rPr>
        <w:t xml:space="preserve"> </w:t>
      </w:r>
      <w:r w:rsidR="00D9733F" w:rsidRPr="009A2D0B">
        <w:rPr>
          <w:rFonts w:asciiTheme="minorHAnsi" w:hAnsiTheme="minorHAnsi" w:cstheme="minorHAnsi"/>
          <w:szCs w:val="22"/>
        </w:rPr>
        <w:t xml:space="preserve">Příslušnými ČSN EN se rozumí zejména ISO 9001 a </w:t>
      </w:r>
      <w:r w:rsidR="00520938" w:rsidRPr="009A2D0B">
        <w:rPr>
          <w:rFonts w:asciiTheme="minorHAnsi" w:hAnsiTheme="minorHAnsi" w:cstheme="minorHAnsi"/>
          <w:szCs w:val="22"/>
        </w:rPr>
        <w:t>ČSN EN 1627.</w:t>
      </w:r>
    </w:p>
    <w:p w14:paraId="37A228B3" w14:textId="77777777" w:rsidR="007B36BA" w:rsidRPr="009A2D0B" w:rsidRDefault="007B36BA" w:rsidP="00A412B3">
      <w:pPr>
        <w:suppressAutoHyphens/>
        <w:ind w:left="567"/>
        <w:jc w:val="both"/>
        <w:rPr>
          <w:rFonts w:asciiTheme="minorHAnsi" w:hAnsiTheme="minorHAnsi" w:cstheme="minorHAnsi"/>
          <w:szCs w:val="22"/>
        </w:rPr>
      </w:pPr>
    </w:p>
    <w:p w14:paraId="630039BC" w14:textId="7FB437DA" w:rsidR="007B36BA" w:rsidRPr="007F00FC" w:rsidRDefault="007F00FC" w:rsidP="00A412B3">
      <w:pPr>
        <w:numPr>
          <w:ilvl w:val="0"/>
          <w:numId w:val="13"/>
        </w:numPr>
        <w:suppressAutoHyphens/>
        <w:jc w:val="both"/>
        <w:rPr>
          <w:szCs w:val="22"/>
        </w:rPr>
      </w:pPr>
      <w:r w:rsidRPr="009A2D0B">
        <w:rPr>
          <w:rFonts w:asciiTheme="minorHAnsi" w:hAnsiTheme="minorHAnsi" w:cstheme="minorHAnsi"/>
          <w:szCs w:val="22"/>
        </w:rPr>
        <w:t>Zhotovitel je povinen předat Objednateli pouze takové Dílo, které splňuje veškeré požadavky Objednatele a které zároveň vyhovuje platným a účinným právním předpisům a technickým normám a dále též podmínkám sjednaným ve Smlouvě. Dojde-li ke změně právních předpisů, musí Zhotovitel zajistit, aby Dílo splňovalo požadavky stanovené</w:t>
      </w:r>
      <w:r w:rsidRPr="004F4542">
        <w:rPr>
          <w:rFonts w:asciiTheme="minorHAnsi" w:hAnsiTheme="minorHAnsi" w:cstheme="minorHAnsi"/>
          <w:szCs w:val="22"/>
        </w:rPr>
        <w:t xml:space="preserve"> právními předpisy v platném a účinném znění ke dni předání Díla Objednateli.</w:t>
      </w:r>
    </w:p>
    <w:p w14:paraId="1CE480BB" w14:textId="77777777" w:rsidR="007F00FC" w:rsidRPr="003F17CC" w:rsidRDefault="007F00FC" w:rsidP="007F00FC">
      <w:pPr>
        <w:pStyle w:val="Odstavecseseznamem"/>
        <w:rPr>
          <w:sz w:val="22"/>
          <w:szCs w:val="24"/>
        </w:rPr>
      </w:pPr>
    </w:p>
    <w:p w14:paraId="3FCFAB1E" w14:textId="052B4FD1" w:rsidR="007F00FC" w:rsidRPr="001B03D1" w:rsidRDefault="007F00FC" w:rsidP="00A412B3">
      <w:pPr>
        <w:numPr>
          <w:ilvl w:val="0"/>
          <w:numId w:val="13"/>
        </w:numPr>
        <w:suppressAutoHyphens/>
        <w:jc w:val="both"/>
        <w:rPr>
          <w:szCs w:val="22"/>
        </w:rPr>
      </w:pPr>
      <w:r w:rsidRPr="004F4542">
        <w:rPr>
          <w:rFonts w:asciiTheme="minorHAnsi" w:hAnsiTheme="minorHAnsi" w:cstheme="minorHAnsi"/>
          <w:szCs w:val="22"/>
        </w:rPr>
        <w:t>Zhotovitel je povinen zajistit veškeré nezbytné doklady, prohlídky a přejímky spojené s prováděním Díla vyžadované Smlouvou, právními předpisy nebo orgány veřejné správy.</w:t>
      </w:r>
    </w:p>
    <w:p w14:paraId="1AB3D1EB" w14:textId="77777777" w:rsidR="007B36BA" w:rsidRPr="001B03D1" w:rsidRDefault="007B36BA" w:rsidP="00A412B3">
      <w:pPr>
        <w:pStyle w:val="Odstavecseseznamem"/>
        <w:suppressAutoHyphens/>
        <w:ind w:left="567"/>
        <w:jc w:val="both"/>
        <w:rPr>
          <w:rFonts w:ascii="Calibri" w:hAnsi="Calibri"/>
          <w:sz w:val="22"/>
          <w:szCs w:val="22"/>
        </w:rPr>
      </w:pPr>
    </w:p>
    <w:p w14:paraId="7F88D811" w14:textId="12243CAB" w:rsidR="006A5189" w:rsidRPr="001B03D1" w:rsidRDefault="00CB17AC" w:rsidP="00A412B3">
      <w:pPr>
        <w:numPr>
          <w:ilvl w:val="0"/>
          <w:numId w:val="13"/>
        </w:numPr>
        <w:suppressAutoHyphens/>
        <w:jc w:val="both"/>
        <w:rPr>
          <w:szCs w:val="22"/>
        </w:rPr>
      </w:pPr>
      <w:r w:rsidRPr="004F4542">
        <w:rPr>
          <w:rFonts w:asciiTheme="minorHAnsi" w:hAnsiTheme="minorHAnsi" w:cstheme="minorHAnsi"/>
          <w:szCs w:val="22"/>
        </w:rPr>
        <w:t xml:space="preserve">Zhotovitel prohlašuje, že před podpisem Smlouvy převzal a seznámil se Smlouvou a veškerými přílohami Smlouvy, a že s ohledem na své znalosti a zkušenosti zhotoví Dílo podle Smlouvy a jejích příloh tak, aby mohlo být řádně užíváno k účelu, k němuž má být provedeno, přičemž si </w:t>
      </w:r>
      <w:r w:rsidRPr="004F4542">
        <w:rPr>
          <w:rFonts w:asciiTheme="minorHAnsi" w:hAnsiTheme="minorHAnsi" w:cstheme="minorHAnsi"/>
          <w:szCs w:val="22"/>
        </w:rPr>
        <w:lastRenderedPageBreak/>
        <w:t>není vědom žádných překážek, které by mu bránily v poskytnutí sjednaného plnění v souladu se Smlouvou.</w:t>
      </w:r>
    </w:p>
    <w:p w14:paraId="3FD6111E" w14:textId="77777777" w:rsidR="006A5189" w:rsidRPr="001B03D1" w:rsidRDefault="006A5189" w:rsidP="00A412B3">
      <w:pPr>
        <w:pStyle w:val="Odstavecseseznamem"/>
        <w:suppressAutoHyphens/>
        <w:ind w:left="567"/>
        <w:jc w:val="both"/>
        <w:rPr>
          <w:rFonts w:ascii="Calibri" w:hAnsi="Calibri"/>
          <w:sz w:val="22"/>
          <w:szCs w:val="22"/>
        </w:rPr>
      </w:pPr>
    </w:p>
    <w:p w14:paraId="0FADC5DC" w14:textId="1D3C2F58" w:rsidR="007B36BA" w:rsidRPr="001B03D1" w:rsidRDefault="007B36BA" w:rsidP="00A412B3">
      <w:pPr>
        <w:numPr>
          <w:ilvl w:val="0"/>
          <w:numId w:val="13"/>
        </w:numPr>
        <w:suppressAutoHyphens/>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w:t>
      </w:r>
    </w:p>
    <w:p w14:paraId="188C3DD3" w14:textId="77777777" w:rsidR="007B36BA" w:rsidRPr="001B03D1" w:rsidRDefault="007B36BA" w:rsidP="00A412B3">
      <w:pPr>
        <w:pStyle w:val="Odstavecseseznamem"/>
        <w:suppressAutoHyphens/>
        <w:ind w:left="567"/>
        <w:jc w:val="both"/>
        <w:rPr>
          <w:rFonts w:ascii="Calibri" w:hAnsi="Calibri"/>
          <w:sz w:val="22"/>
          <w:szCs w:val="22"/>
        </w:rPr>
      </w:pPr>
    </w:p>
    <w:p w14:paraId="572C8445" w14:textId="77777777" w:rsidR="007B36BA" w:rsidRPr="001B03D1" w:rsidRDefault="007B36BA" w:rsidP="00A412B3">
      <w:pPr>
        <w:numPr>
          <w:ilvl w:val="0"/>
          <w:numId w:val="13"/>
        </w:numPr>
        <w:suppressAutoHyphens/>
        <w:jc w:val="both"/>
        <w:rPr>
          <w:szCs w:val="22"/>
        </w:rPr>
      </w:pPr>
      <w:r w:rsidRPr="001B03D1">
        <w:rPr>
          <w:szCs w:val="22"/>
        </w:rPr>
        <w:t>Zhotovitel je při určení způsobu provádění Díla vázán příkazy Objednatele, pokud Objednatel Zhotoviteli takové příkazy udělí.</w:t>
      </w:r>
    </w:p>
    <w:p w14:paraId="61DB22E1" w14:textId="77777777" w:rsidR="007B36BA" w:rsidRPr="001B03D1" w:rsidRDefault="007B36BA" w:rsidP="00A412B3">
      <w:pPr>
        <w:pStyle w:val="Odstavecseseznamem"/>
        <w:suppressAutoHyphens/>
        <w:ind w:left="567"/>
        <w:jc w:val="both"/>
        <w:rPr>
          <w:rFonts w:ascii="Calibri" w:hAnsi="Calibri"/>
          <w:sz w:val="22"/>
          <w:szCs w:val="22"/>
        </w:rPr>
      </w:pPr>
    </w:p>
    <w:p w14:paraId="2ED60D72" w14:textId="77777777" w:rsidR="007B36BA" w:rsidRPr="001B03D1" w:rsidRDefault="007B36BA" w:rsidP="00A412B3">
      <w:pPr>
        <w:numPr>
          <w:ilvl w:val="0"/>
          <w:numId w:val="13"/>
        </w:numPr>
        <w:suppressAutoHyphens/>
        <w:jc w:val="both"/>
        <w:rPr>
          <w:szCs w:val="22"/>
        </w:rPr>
      </w:pPr>
      <w:bookmarkStart w:id="10"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0"/>
    </w:p>
    <w:p w14:paraId="64CEA3FB" w14:textId="77777777" w:rsidR="0098449E" w:rsidRPr="001B03D1" w:rsidRDefault="0098449E" w:rsidP="00A412B3">
      <w:pPr>
        <w:suppressAutoHyphens/>
        <w:ind w:left="567"/>
        <w:jc w:val="both"/>
        <w:rPr>
          <w:szCs w:val="22"/>
        </w:rPr>
      </w:pPr>
    </w:p>
    <w:p w14:paraId="6675BEA8" w14:textId="77777777" w:rsidR="00E24E69" w:rsidRPr="001B03D1" w:rsidRDefault="00E24E69" w:rsidP="00A412B3">
      <w:pPr>
        <w:suppressAutoHyphens/>
        <w:ind w:left="567"/>
        <w:jc w:val="both"/>
        <w:rPr>
          <w:szCs w:val="22"/>
        </w:rPr>
      </w:pPr>
    </w:p>
    <w:p w14:paraId="4E201124" w14:textId="77777777" w:rsidR="007F22C9" w:rsidRPr="001B03D1" w:rsidRDefault="007F22C9" w:rsidP="00A412B3">
      <w:pPr>
        <w:pStyle w:val="Nadpis1"/>
        <w:keepLines w:val="0"/>
        <w:suppressAutoHyphens/>
        <w:rPr>
          <w:szCs w:val="22"/>
        </w:rPr>
      </w:pPr>
      <w:bookmarkStart w:id="11" w:name="_Toc383117513"/>
      <w:r w:rsidRPr="001B03D1">
        <w:rPr>
          <w:szCs w:val="22"/>
        </w:rPr>
        <w:t>CENA</w:t>
      </w:r>
      <w:bookmarkEnd w:id="6"/>
      <w:bookmarkEnd w:id="11"/>
    </w:p>
    <w:p w14:paraId="3F3E7150" w14:textId="77777777" w:rsidR="00E24E69" w:rsidRPr="001B03D1" w:rsidRDefault="00E24E69" w:rsidP="00A412B3">
      <w:pPr>
        <w:keepNext/>
        <w:suppressAutoHyphens/>
        <w:ind w:left="567"/>
        <w:rPr>
          <w:szCs w:val="22"/>
          <w:lang w:eastAsia="ar-SA"/>
        </w:rPr>
      </w:pPr>
    </w:p>
    <w:p w14:paraId="598DDEBB" w14:textId="48F65549" w:rsidR="00024680" w:rsidRPr="00413B84" w:rsidRDefault="004E0C36" w:rsidP="00A412B3">
      <w:pPr>
        <w:numPr>
          <w:ilvl w:val="0"/>
          <w:numId w:val="13"/>
        </w:numPr>
        <w:suppressAutoHyphens/>
        <w:jc w:val="both"/>
        <w:rPr>
          <w:szCs w:val="22"/>
        </w:rPr>
      </w:pPr>
      <w:r w:rsidRPr="001B03D1">
        <w:rPr>
          <w:szCs w:val="22"/>
        </w:rPr>
        <w:t>Cena</w:t>
      </w:r>
      <w:r w:rsidR="00C50F4B" w:rsidRPr="001B03D1">
        <w:rPr>
          <w:szCs w:val="22"/>
        </w:rPr>
        <w:t xml:space="preserve"> za provedení</w:t>
      </w:r>
      <w:r w:rsidRPr="001B03D1">
        <w:rPr>
          <w:szCs w:val="22"/>
        </w:rPr>
        <w:t xml:space="preserve"> Díla činí</w:t>
      </w:r>
      <w:r w:rsidR="00257353">
        <w:rPr>
          <w:szCs w:val="22"/>
        </w:rPr>
        <w:t xml:space="preserve"> </w:t>
      </w:r>
      <w:r w:rsidR="00257353" w:rsidRPr="00257353">
        <w:rPr>
          <w:b/>
          <w:bCs/>
          <w:szCs w:val="22"/>
        </w:rPr>
        <w:t>1 831 435,00</w:t>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413B84">
        <w:rPr>
          <w:szCs w:val="22"/>
        </w:rPr>
        <w:t xml:space="preserve">Cena Díla je podrobně rozčleněna v položkovém rozpočtu, který </w:t>
      </w:r>
      <w:r w:rsidR="00F5690C" w:rsidRPr="00413B84">
        <w:rPr>
          <w:szCs w:val="22"/>
        </w:rPr>
        <w:t xml:space="preserve">tvoří </w:t>
      </w:r>
      <w:r w:rsidRPr="00413B84">
        <w:rPr>
          <w:szCs w:val="22"/>
        </w:rPr>
        <w:t>přílohu Smlouvy</w:t>
      </w:r>
      <w:r w:rsidR="00F5690C" w:rsidRPr="00413B84">
        <w:rPr>
          <w:szCs w:val="22"/>
        </w:rPr>
        <w:t xml:space="preserve"> (</w:t>
      </w:r>
      <w:r w:rsidR="00154D3B" w:rsidRPr="00413B84">
        <w:fldChar w:fldCharType="begin"/>
      </w:r>
      <w:r w:rsidR="00154D3B" w:rsidRPr="00413B84">
        <w:instrText xml:space="preserve"> REF _Ref446423362 \n \h  \* MERGEFORMAT </w:instrText>
      </w:r>
      <w:r w:rsidR="00154D3B" w:rsidRPr="00413B84">
        <w:fldChar w:fldCharType="separate"/>
      </w:r>
      <w:r w:rsidR="00FC5889" w:rsidRPr="00FC5889">
        <w:rPr>
          <w:szCs w:val="22"/>
        </w:rPr>
        <w:t>Příloha č. 2</w:t>
      </w:r>
      <w:r w:rsidR="00154D3B" w:rsidRPr="00413B84">
        <w:fldChar w:fldCharType="end"/>
      </w:r>
      <w:r w:rsidR="00DB5B64" w:rsidRPr="00413B84">
        <w:rPr>
          <w:szCs w:val="22"/>
        </w:rPr>
        <w:t xml:space="preserve"> Smlouvy</w:t>
      </w:r>
      <w:r w:rsidR="00F5690C" w:rsidRPr="00413B84">
        <w:rPr>
          <w:szCs w:val="22"/>
        </w:rPr>
        <w:t>),</w:t>
      </w:r>
      <w:r w:rsidRPr="00413B84">
        <w:rPr>
          <w:szCs w:val="22"/>
        </w:rPr>
        <w:t xml:space="preserve"> (dále jen </w:t>
      </w:r>
      <w:r w:rsidRPr="00413B84">
        <w:rPr>
          <w:i/>
          <w:szCs w:val="22"/>
        </w:rPr>
        <w:t>„</w:t>
      </w:r>
      <w:r w:rsidRPr="00413B84">
        <w:rPr>
          <w:b/>
          <w:i/>
          <w:szCs w:val="22"/>
        </w:rPr>
        <w:t>Položkový rozpočet</w:t>
      </w:r>
      <w:r w:rsidRPr="00413B84">
        <w:rPr>
          <w:i/>
          <w:szCs w:val="22"/>
        </w:rPr>
        <w:t>“</w:t>
      </w:r>
      <w:r w:rsidRPr="00413B84">
        <w:rPr>
          <w:szCs w:val="22"/>
        </w:rPr>
        <w:t>).</w:t>
      </w:r>
    </w:p>
    <w:p w14:paraId="32A68F84" w14:textId="77777777" w:rsidR="008E132D" w:rsidRPr="001B03D1" w:rsidRDefault="008E132D" w:rsidP="00A412B3">
      <w:pPr>
        <w:suppressAutoHyphens/>
        <w:ind w:left="567"/>
        <w:jc w:val="both"/>
        <w:rPr>
          <w:szCs w:val="22"/>
        </w:rPr>
      </w:pPr>
    </w:p>
    <w:p w14:paraId="3ADC7DCA" w14:textId="1834EA13" w:rsidR="00E42DE4" w:rsidRDefault="000A0A48" w:rsidP="00A412B3">
      <w:pPr>
        <w:numPr>
          <w:ilvl w:val="0"/>
          <w:numId w:val="13"/>
        </w:numPr>
        <w:suppressAutoHyphens/>
        <w:jc w:val="both"/>
        <w:rPr>
          <w:szCs w:val="22"/>
        </w:rPr>
      </w:pPr>
      <w:r w:rsidRPr="004F4542">
        <w:rPr>
          <w:rFonts w:asciiTheme="minorHAnsi" w:hAnsiTheme="minorHAnsi" w:cstheme="minorHAnsi"/>
          <w:szCs w:val="22"/>
        </w:rPr>
        <w:t>Cena Díla je stanovena jako nejvýše přípustná a nepřekročitelná s výjimkou změny právních předpisů týkajících se DPH nebo s výjimkami stanovenými ve Smlouvě</w:t>
      </w:r>
      <w:r w:rsidR="00DE143A" w:rsidRPr="001B03D1">
        <w:rPr>
          <w:szCs w:val="22"/>
        </w:rPr>
        <w:t>.</w:t>
      </w:r>
    </w:p>
    <w:p w14:paraId="697A8985" w14:textId="77777777" w:rsidR="000A0A48" w:rsidRPr="003F17CC" w:rsidRDefault="000A0A48" w:rsidP="000A0A48">
      <w:pPr>
        <w:pStyle w:val="Odstavecseseznamem"/>
        <w:rPr>
          <w:rFonts w:asciiTheme="minorHAnsi" w:hAnsiTheme="minorHAnsi" w:cstheme="minorHAnsi"/>
          <w:sz w:val="22"/>
          <w:szCs w:val="24"/>
        </w:rPr>
      </w:pPr>
    </w:p>
    <w:p w14:paraId="41049FFD" w14:textId="1CFAA0A4" w:rsidR="000A0A48" w:rsidRPr="001B03D1" w:rsidRDefault="000A0A48" w:rsidP="00A412B3">
      <w:pPr>
        <w:numPr>
          <w:ilvl w:val="0"/>
          <w:numId w:val="13"/>
        </w:numPr>
        <w:suppressAutoHyphens/>
        <w:jc w:val="both"/>
        <w:rPr>
          <w:szCs w:val="22"/>
        </w:rPr>
      </w:pPr>
      <w:r w:rsidRPr="004F4542">
        <w:rPr>
          <w:rFonts w:asciiTheme="minorHAnsi" w:hAnsiTheme="minorHAnsi" w:cstheme="minorHAnsi"/>
          <w:szCs w:val="22"/>
        </w:rPr>
        <w:t>Úprava Ceny Díla sjednaná dle předchozího odstavce je přípustná v souvislosti se změnou právních předpisů týkajících se DPH, a to nejvýše o částku odpovídající této legislativní změně, nebo je-li tak stanoveno ve Smlouvě.</w:t>
      </w:r>
    </w:p>
    <w:p w14:paraId="37D2891F" w14:textId="77777777" w:rsidR="00E42DE4" w:rsidRPr="001B03D1" w:rsidRDefault="00E42DE4" w:rsidP="00A412B3">
      <w:pPr>
        <w:pStyle w:val="Odstavecseseznamem"/>
        <w:suppressAutoHyphens/>
        <w:ind w:left="567"/>
        <w:jc w:val="both"/>
        <w:rPr>
          <w:rFonts w:ascii="Calibri" w:hAnsi="Calibri"/>
          <w:sz w:val="22"/>
          <w:szCs w:val="22"/>
        </w:rPr>
      </w:pPr>
    </w:p>
    <w:p w14:paraId="2BED8475" w14:textId="49D6794F" w:rsidR="00E42DE4" w:rsidRPr="001B03D1" w:rsidRDefault="000A0A48" w:rsidP="000A0A48">
      <w:pPr>
        <w:pStyle w:val="Odstavecseseznamem"/>
        <w:numPr>
          <w:ilvl w:val="0"/>
          <w:numId w:val="13"/>
        </w:numPr>
        <w:suppressAutoHyphens/>
        <w:jc w:val="both"/>
        <w:rPr>
          <w:rFonts w:ascii="Calibri" w:hAnsi="Calibri"/>
          <w:sz w:val="22"/>
          <w:szCs w:val="22"/>
        </w:rPr>
      </w:pPr>
      <w:r w:rsidRPr="004F4542">
        <w:rPr>
          <w:rFonts w:asciiTheme="minorHAnsi" w:hAnsiTheme="minorHAnsi" w:cstheme="minorHAnsi"/>
          <w:sz w:val="22"/>
          <w:szCs w:val="22"/>
        </w:rPr>
        <w:t>Cena Díla je stanovena za veškerá plnění Zhotovitele dle Smlouvy včetně všech nákladů, jež Zhotoviteli v souvislosti s provedením Díla vzniknou. V takto sjednané Ceně Díla jsou zahrnuty zejména veškeré práce, dodávky a služby, příp. jiné výkony Zhotovitele dle Smlouvy, dále veškeré náklady Zhotovitele související s provedením Díla a rovněž veškeré další náklady, které Zhotovitel bude nucen vynaložit v průběhu provádění Díla pro jeho zdárné dokončení a předání Objednateli.</w:t>
      </w:r>
    </w:p>
    <w:p w14:paraId="51FF4A47" w14:textId="77777777" w:rsidR="00E42DE4" w:rsidRPr="001B03D1" w:rsidRDefault="00E42DE4" w:rsidP="00A412B3">
      <w:pPr>
        <w:pStyle w:val="Odstavecseseznamem"/>
        <w:suppressAutoHyphens/>
        <w:ind w:left="567"/>
        <w:jc w:val="both"/>
        <w:rPr>
          <w:rFonts w:ascii="Calibri" w:hAnsi="Calibri"/>
          <w:sz w:val="22"/>
          <w:szCs w:val="22"/>
        </w:rPr>
      </w:pPr>
    </w:p>
    <w:p w14:paraId="49D17476" w14:textId="055EDB99" w:rsidR="007F22C9" w:rsidRPr="001B03D1" w:rsidRDefault="000A0A48" w:rsidP="00A412B3">
      <w:pPr>
        <w:numPr>
          <w:ilvl w:val="0"/>
          <w:numId w:val="13"/>
        </w:numPr>
        <w:suppressAutoHyphens/>
        <w:jc w:val="both"/>
        <w:rPr>
          <w:szCs w:val="22"/>
        </w:rPr>
      </w:pPr>
      <w:r w:rsidRPr="004F4542">
        <w:rPr>
          <w:rFonts w:asciiTheme="minorHAnsi" w:hAnsiTheme="minorHAnsi" w:cstheme="minorHAnsi"/>
          <w:szCs w:val="22"/>
        </w:rPr>
        <w:t>Objednatel je povinen zaplatit Zhotoviteli a Zhotovitel je oprávněn Objednateli vyúčtovat Cenu Díla pouze v případě, že Zhotovitel splní předmět Smlouvy v plném rozsahu. Dojde-li v průběhu plnění předmětu Smlouvy ke zmenšení rozsahu předmětu Smlouvy a Zhotovitel tak neprovede předmět Smlouvy v celém původním rozsahu, má právo na zaplacení pouze příslušné části Ceny Díla, nedohodnou-li se Smluvní strany jinak.</w:t>
      </w:r>
    </w:p>
    <w:p w14:paraId="036DB793" w14:textId="77777777" w:rsidR="008E132D" w:rsidRPr="001B03D1" w:rsidRDefault="008E132D" w:rsidP="00A412B3">
      <w:pPr>
        <w:pStyle w:val="Odstavecseseznamem"/>
        <w:suppressAutoHyphens/>
        <w:ind w:left="567"/>
        <w:jc w:val="both"/>
        <w:rPr>
          <w:rFonts w:ascii="Calibri" w:hAnsi="Calibri"/>
          <w:sz w:val="22"/>
          <w:szCs w:val="22"/>
        </w:rPr>
      </w:pPr>
    </w:p>
    <w:p w14:paraId="21F5E641" w14:textId="77777777" w:rsidR="00193D9D" w:rsidRPr="001B03D1" w:rsidRDefault="00193D9D" w:rsidP="00A412B3">
      <w:pPr>
        <w:numPr>
          <w:ilvl w:val="0"/>
          <w:numId w:val="13"/>
        </w:numPr>
        <w:suppressAutoHyphens/>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1B03D1" w:rsidRDefault="00193D9D" w:rsidP="00A412B3">
      <w:pPr>
        <w:pStyle w:val="Odstavecseseznamem"/>
        <w:suppressAutoHyphens/>
        <w:ind w:left="567"/>
        <w:rPr>
          <w:rFonts w:ascii="Calibri" w:hAnsi="Calibri"/>
          <w:sz w:val="22"/>
          <w:szCs w:val="22"/>
        </w:rPr>
      </w:pPr>
    </w:p>
    <w:p w14:paraId="19E4D89A" w14:textId="77777777" w:rsidR="00193D9D" w:rsidRPr="001B03D1" w:rsidRDefault="00193D9D" w:rsidP="00A412B3">
      <w:pPr>
        <w:pStyle w:val="Odstavecseseznamem"/>
        <w:suppressAutoHyphens/>
        <w:ind w:left="567"/>
        <w:rPr>
          <w:rFonts w:ascii="Calibri" w:hAnsi="Calibri"/>
          <w:sz w:val="22"/>
          <w:szCs w:val="22"/>
        </w:rPr>
      </w:pPr>
    </w:p>
    <w:p w14:paraId="7B564FC1" w14:textId="77777777" w:rsidR="00193D9D" w:rsidRPr="001B03D1" w:rsidRDefault="00193D9D" w:rsidP="00A412B3">
      <w:pPr>
        <w:pStyle w:val="Nadpis1"/>
        <w:keepLines w:val="0"/>
        <w:suppressAutoHyphens/>
        <w:rPr>
          <w:szCs w:val="22"/>
        </w:rPr>
      </w:pPr>
      <w:r w:rsidRPr="001B03D1">
        <w:rPr>
          <w:szCs w:val="22"/>
        </w:rPr>
        <w:lastRenderedPageBreak/>
        <w:t>FAKTURACE A PLATEBNÍ PODMÍNKY</w:t>
      </w:r>
    </w:p>
    <w:p w14:paraId="393E87B7" w14:textId="77777777" w:rsidR="00193D9D" w:rsidRPr="001B03D1" w:rsidRDefault="00193D9D" w:rsidP="00A412B3">
      <w:pPr>
        <w:pStyle w:val="Odstavecseseznamem"/>
        <w:keepNext/>
        <w:suppressAutoHyphens/>
        <w:ind w:left="567"/>
        <w:rPr>
          <w:rFonts w:ascii="Calibri" w:hAnsi="Calibri"/>
          <w:sz w:val="22"/>
          <w:szCs w:val="22"/>
        </w:rPr>
      </w:pPr>
    </w:p>
    <w:p w14:paraId="31F90A31" w14:textId="3A08CC13" w:rsidR="0029022B" w:rsidRDefault="00CE3DA1" w:rsidP="0029022B">
      <w:pPr>
        <w:numPr>
          <w:ilvl w:val="0"/>
          <w:numId w:val="13"/>
        </w:numPr>
        <w:suppressAutoHyphens/>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7E89B94F" w14:textId="77777777" w:rsidR="0029022B" w:rsidRDefault="0029022B" w:rsidP="0029022B">
      <w:pPr>
        <w:suppressAutoHyphens/>
        <w:ind w:left="567"/>
        <w:jc w:val="both"/>
        <w:rPr>
          <w:szCs w:val="22"/>
        </w:rPr>
      </w:pPr>
    </w:p>
    <w:p w14:paraId="1D8E9B77" w14:textId="1C317F9A" w:rsidR="00DE7C72" w:rsidRPr="0029022B" w:rsidRDefault="00DE7C72" w:rsidP="0029022B">
      <w:pPr>
        <w:numPr>
          <w:ilvl w:val="0"/>
          <w:numId w:val="13"/>
        </w:numPr>
        <w:suppressAutoHyphens/>
        <w:jc w:val="both"/>
        <w:rPr>
          <w:szCs w:val="22"/>
        </w:rPr>
      </w:pPr>
      <w:r w:rsidRPr="0029022B">
        <w:rPr>
          <w:szCs w:val="22"/>
        </w:rPr>
        <w:t xml:space="preserve">Objednatel uhradí Zhotoviteli Cenu Díla </w:t>
      </w:r>
      <w:r w:rsidR="00487949" w:rsidRPr="0029022B">
        <w:rPr>
          <w:szCs w:val="22"/>
        </w:rPr>
        <w:t xml:space="preserve">a případnou DPH </w:t>
      </w:r>
      <w:r w:rsidRPr="0029022B">
        <w:rPr>
          <w:szCs w:val="22"/>
        </w:rPr>
        <w:t>na základě faktury (dále jen „</w:t>
      </w:r>
      <w:r w:rsidRPr="0029022B">
        <w:rPr>
          <w:b/>
          <w:i/>
          <w:szCs w:val="22"/>
        </w:rPr>
        <w:t>Faktura</w:t>
      </w:r>
      <w:r w:rsidRPr="0029022B">
        <w:rPr>
          <w:szCs w:val="22"/>
        </w:rPr>
        <w:t>“), kterou Zhotovitel vystaví po převzetí Díla Objednatelem</w:t>
      </w:r>
      <w:r w:rsidR="00FC65E1" w:rsidRPr="0029022B">
        <w:rPr>
          <w:szCs w:val="22"/>
        </w:rPr>
        <w:t xml:space="preserve"> v souladu se Smlouvou</w:t>
      </w:r>
      <w:r w:rsidRPr="0029022B">
        <w:rPr>
          <w:szCs w:val="22"/>
        </w:rPr>
        <w:t>.</w:t>
      </w:r>
    </w:p>
    <w:p w14:paraId="02EEF681" w14:textId="783E3FC8" w:rsidR="00DE7C72" w:rsidRPr="001B03D1" w:rsidRDefault="00DE7C72" w:rsidP="00A412B3">
      <w:pPr>
        <w:suppressAutoHyphens/>
        <w:ind w:left="567"/>
        <w:jc w:val="both"/>
        <w:rPr>
          <w:szCs w:val="22"/>
        </w:rPr>
      </w:pPr>
    </w:p>
    <w:p w14:paraId="24737746" w14:textId="30C1D953" w:rsidR="00DE7C72" w:rsidRPr="001B03D1" w:rsidRDefault="00DE7C72" w:rsidP="00A412B3">
      <w:pPr>
        <w:numPr>
          <w:ilvl w:val="0"/>
          <w:numId w:val="13"/>
        </w:numPr>
        <w:suppressAutoHyphens/>
        <w:jc w:val="both"/>
        <w:rPr>
          <w:szCs w:val="22"/>
        </w:rPr>
      </w:pPr>
      <w:r w:rsidRPr="001B03D1">
        <w:rPr>
          <w:szCs w:val="22"/>
        </w:rPr>
        <w:t xml:space="preserve">Faktura musí splňovat náležitosti daňového dokladu </w:t>
      </w:r>
      <w:r w:rsidR="004200B8" w:rsidRPr="001B03D1">
        <w:rPr>
          <w:szCs w:val="22"/>
        </w:rPr>
        <w:t>podle</w:t>
      </w:r>
      <w:r w:rsidRPr="001B03D1">
        <w:rPr>
          <w:szCs w:val="22"/>
        </w:rPr>
        <w:t xml:space="preserve"> </w:t>
      </w:r>
      <w:proofErr w:type="spellStart"/>
      <w:r w:rsidR="00CE3DA1" w:rsidRPr="00D67D19">
        <w:rPr>
          <w:szCs w:val="22"/>
        </w:rPr>
        <w:t>Z</w:t>
      </w:r>
      <w:r w:rsidR="00CE3DA1" w:rsidRPr="00D67D19">
        <w:rPr>
          <w:color w:val="000000"/>
          <w:szCs w:val="22"/>
        </w:rPr>
        <w:t>oDPH</w:t>
      </w:r>
      <w:proofErr w:type="spellEnd"/>
      <w:r w:rsidRPr="001B03D1">
        <w:rPr>
          <w:szCs w:val="22"/>
        </w:rPr>
        <w:t xml:space="preserve">, včetně </w:t>
      </w:r>
      <w:r w:rsidR="003709ED" w:rsidRPr="001B03D1">
        <w:rPr>
          <w:szCs w:val="22"/>
        </w:rPr>
        <w:t xml:space="preserve">případné </w:t>
      </w:r>
      <w:r w:rsidRPr="001B03D1">
        <w:rPr>
          <w:szCs w:val="22"/>
        </w:rPr>
        <w:t xml:space="preserve">informace, že provedení Díla podléhá režimu přenesení daňové povinnosti v souladu s § 92a a § 92e </w:t>
      </w:r>
      <w:proofErr w:type="spellStart"/>
      <w:r w:rsidRPr="001B03D1">
        <w:rPr>
          <w:szCs w:val="22"/>
        </w:rPr>
        <w:t>ZoDPH</w:t>
      </w:r>
      <w:proofErr w:type="spellEnd"/>
      <w:r w:rsidR="00CE3DA1">
        <w:rPr>
          <w:szCs w:val="22"/>
        </w:rPr>
        <w:t>. V</w:t>
      </w:r>
      <w:r w:rsidRPr="001B03D1">
        <w:rPr>
          <w:szCs w:val="22"/>
        </w:rPr>
        <w:t xml:space="preserve"> případě, že Zhotovitel není plátcem DPH, musí Faktura splňovat náležitosti účetního dokladu </w:t>
      </w:r>
      <w:r w:rsidR="004200B8" w:rsidRPr="001B03D1">
        <w:rPr>
          <w:szCs w:val="22"/>
        </w:rPr>
        <w:t>podle</w:t>
      </w:r>
      <w:r w:rsidRPr="001B03D1">
        <w:rPr>
          <w:szCs w:val="22"/>
        </w:rPr>
        <w:t xml:space="preserve"> zákona č. 563/1991 Sb., o účetnictví, ve znění pozdějších předpisů. Faktura musí vždy s</w:t>
      </w:r>
      <w:r w:rsidR="008D20DC">
        <w:rPr>
          <w:szCs w:val="22"/>
        </w:rPr>
        <w:t>plňovat náležitosti stanovené § </w:t>
      </w:r>
      <w:r w:rsidRPr="001B03D1">
        <w:rPr>
          <w:szCs w:val="22"/>
        </w:rPr>
        <w:t>435 Občanského zákoníku.</w:t>
      </w:r>
    </w:p>
    <w:p w14:paraId="7CB38C0C" w14:textId="77777777" w:rsidR="00DE7C72" w:rsidRPr="001B03D1" w:rsidRDefault="00DE7C72" w:rsidP="00A412B3">
      <w:pPr>
        <w:suppressAutoHyphens/>
        <w:ind w:left="567"/>
        <w:jc w:val="both"/>
        <w:rPr>
          <w:szCs w:val="22"/>
        </w:rPr>
      </w:pPr>
    </w:p>
    <w:p w14:paraId="37A05AB1" w14:textId="0013EE49" w:rsidR="00657BF6" w:rsidRPr="001B03D1" w:rsidRDefault="00CE3DA1" w:rsidP="00A412B3">
      <w:pPr>
        <w:numPr>
          <w:ilvl w:val="0"/>
          <w:numId w:val="13"/>
        </w:numPr>
        <w:suppressAutoHyphens/>
        <w:jc w:val="both"/>
        <w:rPr>
          <w:szCs w:val="22"/>
        </w:rPr>
      </w:pPr>
      <w:bookmarkStart w:id="12" w:name="_Hlk2008076"/>
      <w:r w:rsidRPr="00D67D19">
        <w:rPr>
          <w:szCs w:val="22"/>
        </w:rPr>
        <w:t xml:space="preserve">Splatnost Faktury musí být stanovena tak, aby </w:t>
      </w:r>
      <w:r>
        <w:rPr>
          <w:szCs w:val="22"/>
        </w:rPr>
        <w:t xml:space="preserve">nebyla </w:t>
      </w:r>
      <w:r w:rsidR="00657BF6" w:rsidRPr="001B03D1">
        <w:rPr>
          <w:szCs w:val="22"/>
        </w:rPr>
        <w:t>kratší</w:t>
      </w:r>
      <w:r>
        <w:rPr>
          <w:szCs w:val="22"/>
        </w:rPr>
        <w:t xml:space="preserve"> než</w:t>
      </w:r>
      <w:r w:rsidR="00657BF6" w:rsidRPr="001B03D1">
        <w:rPr>
          <w:szCs w:val="22"/>
        </w:rPr>
        <w:t xml:space="preserve"> 30 dnů ode dne doručení </w:t>
      </w:r>
      <w:r>
        <w:rPr>
          <w:szCs w:val="22"/>
        </w:rPr>
        <w:t xml:space="preserve">Faktury </w:t>
      </w:r>
      <w:r w:rsidR="00657BF6" w:rsidRPr="001B03D1">
        <w:rPr>
          <w:szCs w:val="22"/>
        </w:rPr>
        <w:t>Objednateli.</w:t>
      </w:r>
      <w:bookmarkEnd w:id="12"/>
    </w:p>
    <w:p w14:paraId="1DC4052E" w14:textId="77777777" w:rsidR="00657BF6" w:rsidRPr="001B03D1" w:rsidRDefault="00657BF6" w:rsidP="00A412B3">
      <w:pPr>
        <w:pStyle w:val="Odstavecseseznamem"/>
        <w:suppressAutoHyphens/>
        <w:ind w:left="567"/>
        <w:jc w:val="both"/>
        <w:rPr>
          <w:rFonts w:ascii="Calibri" w:hAnsi="Calibri"/>
          <w:sz w:val="22"/>
          <w:szCs w:val="22"/>
        </w:rPr>
      </w:pPr>
    </w:p>
    <w:p w14:paraId="04077721" w14:textId="3ECA4C55" w:rsidR="009F4BD2" w:rsidRPr="001B03D1" w:rsidRDefault="009F4BD2" w:rsidP="00A412B3">
      <w:pPr>
        <w:numPr>
          <w:ilvl w:val="0"/>
          <w:numId w:val="13"/>
        </w:numPr>
        <w:suppressAutoHyphens/>
        <w:jc w:val="both"/>
        <w:rPr>
          <w:szCs w:val="22"/>
        </w:rPr>
      </w:pPr>
      <w:r w:rsidRPr="001B03D1">
        <w:rPr>
          <w:szCs w:val="22"/>
        </w:rPr>
        <w:t>Stanoví-li Faktura splatnost delší, než je jako minimální stanovena v </w:t>
      </w:r>
      <w:bookmarkStart w:id="13" w:name="_Hlk2008132"/>
      <w:r w:rsidRPr="001B03D1">
        <w:rPr>
          <w:szCs w:val="22"/>
        </w:rPr>
        <w:t>tomto článku</w:t>
      </w:r>
      <w:bookmarkEnd w:id="13"/>
      <w:r w:rsidRPr="001B03D1">
        <w:rPr>
          <w:szCs w:val="22"/>
        </w:rPr>
        <w:t xml:space="preserve">, je Objednatel oprávněn uhradit </w:t>
      </w:r>
      <w:r w:rsidR="00824990" w:rsidRPr="001B03D1">
        <w:rPr>
          <w:szCs w:val="22"/>
        </w:rPr>
        <w:t>Cenu Díla</w:t>
      </w:r>
      <w:r w:rsidR="004F4608">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2D71D00E" w14:textId="77777777" w:rsidR="009F4BD2" w:rsidRPr="001B03D1" w:rsidRDefault="009F4BD2" w:rsidP="00A412B3">
      <w:pPr>
        <w:suppressAutoHyphens/>
        <w:ind w:left="567"/>
        <w:jc w:val="both"/>
        <w:rPr>
          <w:szCs w:val="22"/>
        </w:rPr>
      </w:pPr>
    </w:p>
    <w:p w14:paraId="0247833B" w14:textId="1B3F07CB" w:rsidR="004904B4" w:rsidRDefault="004904B4" w:rsidP="00A412B3">
      <w:pPr>
        <w:numPr>
          <w:ilvl w:val="0"/>
          <w:numId w:val="13"/>
        </w:numPr>
        <w:suppressAutoHyphens/>
        <w:jc w:val="both"/>
        <w:rPr>
          <w:szCs w:val="22"/>
        </w:rPr>
      </w:pPr>
      <w:r w:rsidRPr="001B03D1">
        <w:rPr>
          <w:szCs w:val="22"/>
        </w:rPr>
        <w:t>Cena Díla a případná DPH je uhrazena vždy dnem jejich odepsání z bankovního účtu Objednatele.</w:t>
      </w:r>
    </w:p>
    <w:p w14:paraId="7C7F46A1" w14:textId="77777777" w:rsidR="001A6400" w:rsidRPr="003F17CC" w:rsidRDefault="001A6400" w:rsidP="001A6400">
      <w:pPr>
        <w:pStyle w:val="Odstavecseseznamem"/>
        <w:rPr>
          <w:rFonts w:asciiTheme="minorHAnsi" w:hAnsiTheme="minorHAnsi" w:cstheme="minorHAnsi"/>
          <w:sz w:val="22"/>
          <w:szCs w:val="24"/>
        </w:rPr>
      </w:pPr>
    </w:p>
    <w:p w14:paraId="4C89027B" w14:textId="214576EC" w:rsidR="001A6400" w:rsidRDefault="001A6400" w:rsidP="001A6400">
      <w:pPr>
        <w:numPr>
          <w:ilvl w:val="0"/>
          <w:numId w:val="13"/>
        </w:numPr>
        <w:suppressAutoHyphens/>
        <w:jc w:val="both"/>
        <w:rPr>
          <w:szCs w:val="22"/>
        </w:rPr>
      </w:pPr>
      <w:r w:rsidRPr="001A6400">
        <w:rPr>
          <w:szCs w:val="22"/>
        </w:rPr>
        <w:t xml:space="preserve">Faktura musí být Objednateli doručena v jednom vyhotovení na e-mailovou adresu: </w:t>
      </w:r>
      <w:hyperlink r:id="rId8" w:history="1">
        <w:r w:rsidR="00340158" w:rsidRPr="003F17CC">
          <w:rPr>
            <w:rStyle w:val="Hypertextovodkaz"/>
            <w:color w:val="auto"/>
            <w:szCs w:val="22"/>
            <w:u w:val="none"/>
          </w:rPr>
          <w:t>faktury@kolektory.cz</w:t>
        </w:r>
      </w:hyperlink>
      <w:r w:rsidRPr="003F17CC">
        <w:rPr>
          <w:szCs w:val="22"/>
        </w:rPr>
        <w:t>.</w:t>
      </w:r>
    </w:p>
    <w:p w14:paraId="009A2DEF" w14:textId="77777777" w:rsidR="001A6400" w:rsidRPr="001A6400" w:rsidRDefault="001A6400" w:rsidP="001A6400">
      <w:pPr>
        <w:suppressAutoHyphens/>
        <w:jc w:val="both"/>
        <w:rPr>
          <w:szCs w:val="22"/>
        </w:rPr>
      </w:pPr>
    </w:p>
    <w:p w14:paraId="64DFE5C9" w14:textId="51181F31" w:rsidR="001A6400" w:rsidRPr="001B03D1" w:rsidRDefault="001A6400" w:rsidP="001A6400">
      <w:pPr>
        <w:numPr>
          <w:ilvl w:val="0"/>
          <w:numId w:val="13"/>
        </w:numPr>
        <w:suppressAutoHyphens/>
        <w:jc w:val="both"/>
        <w:rPr>
          <w:szCs w:val="22"/>
        </w:rPr>
      </w:pPr>
      <w:r w:rsidRPr="001A6400">
        <w:rPr>
          <w:szCs w:val="22"/>
        </w:rPr>
        <w:t xml:space="preserve">Faktura musí být vystavena na </w:t>
      </w:r>
      <w:r w:rsidR="004F4896" w:rsidRPr="001A6400">
        <w:rPr>
          <w:szCs w:val="22"/>
        </w:rPr>
        <w:t>Objednatele – Kolektory</w:t>
      </w:r>
      <w:r w:rsidR="00775B00" w:rsidRPr="00057562">
        <w:rPr>
          <w:rFonts w:cs="Calibri"/>
          <w:szCs w:val="22"/>
        </w:rPr>
        <w:t xml:space="preserve"> Praha, a.s., se sídlem Pešlova 3/341,</w:t>
      </w:r>
      <w:r w:rsidR="00775B00">
        <w:rPr>
          <w:rFonts w:cs="Calibri"/>
          <w:szCs w:val="22"/>
        </w:rPr>
        <w:t xml:space="preserve">               </w:t>
      </w:r>
      <w:r w:rsidR="00775B00" w:rsidRPr="00057562">
        <w:rPr>
          <w:rFonts w:cs="Calibri"/>
          <w:szCs w:val="22"/>
        </w:rPr>
        <w:t>190 00 Praha 9 – Vysočany</w:t>
      </w:r>
      <w:r w:rsidR="00775B00">
        <w:rPr>
          <w:rFonts w:cs="Calibri"/>
          <w:szCs w:val="22"/>
        </w:rPr>
        <w:t xml:space="preserve">, číslo účtu: </w:t>
      </w:r>
      <w:r w:rsidR="00775B00">
        <w:rPr>
          <w:lang w:eastAsia="en-US"/>
        </w:rPr>
        <w:t>246929231/0300</w:t>
      </w:r>
      <w:r w:rsidR="00775B00">
        <w:rPr>
          <w:rFonts w:cs="Calibri"/>
          <w:szCs w:val="22"/>
        </w:rPr>
        <w:t>.</w:t>
      </w:r>
    </w:p>
    <w:p w14:paraId="0C820F41" w14:textId="77777777" w:rsidR="004904B4" w:rsidRPr="001B03D1" w:rsidRDefault="004904B4" w:rsidP="00A412B3">
      <w:pPr>
        <w:suppressAutoHyphens/>
        <w:ind w:left="567"/>
        <w:jc w:val="both"/>
        <w:rPr>
          <w:szCs w:val="22"/>
        </w:rPr>
      </w:pPr>
    </w:p>
    <w:p w14:paraId="748FF985" w14:textId="77777777" w:rsidR="00CD74A7" w:rsidRPr="001B03D1" w:rsidRDefault="00CD74A7" w:rsidP="00A412B3">
      <w:pPr>
        <w:numPr>
          <w:ilvl w:val="0"/>
          <w:numId w:val="13"/>
        </w:numPr>
        <w:suppressAutoHyphens/>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2644A08" w14:textId="77777777" w:rsidR="00CD74A7" w:rsidRPr="001B03D1" w:rsidRDefault="00CD74A7" w:rsidP="00A412B3">
      <w:pPr>
        <w:tabs>
          <w:tab w:val="left" w:pos="0"/>
        </w:tabs>
        <w:suppressAutoHyphens/>
        <w:ind w:left="567"/>
        <w:jc w:val="both"/>
        <w:rPr>
          <w:szCs w:val="22"/>
        </w:rPr>
      </w:pPr>
    </w:p>
    <w:p w14:paraId="6C790705" w14:textId="77777777" w:rsidR="009F4BD2" w:rsidRPr="001B03D1" w:rsidRDefault="009F4BD2" w:rsidP="00A412B3">
      <w:pPr>
        <w:numPr>
          <w:ilvl w:val="0"/>
          <w:numId w:val="13"/>
        </w:numPr>
        <w:tabs>
          <w:tab w:val="left" w:pos="0"/>
        </w:tabs>
        <w:suppressAutoHyphen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7A0F3D27" w14:textId="77777777" w:rsidR="009F4BD2" w:rsidRPr="001B03D1" w:rsidRDefault="009F4BD2" w:rsidP="00A412B3">
      <w:pPr>
        <w:pStyle w:val="Odstavecseseznamem"/>
        <w:suppressAutoHyphens/>
        <w:ind w:left="567"/>
        <w:jc w:val="both"/>
        <w:rPr>
          <w:rFonts w:ascii="Calibri" w:hAnsi="Calibri"/>
          <w:sz w:val="22"/>
          <w:szCs w:val="22"/>
        </w:rPr>
      </w:pPr>
    </w:p>
    <w:p w14:paraId="35AA0890" w14:textId="7BF8A36F" w:rsidR="009F4BD2" w:rsidRPr="001B03D1" w:rsidRDefault="009F4BD2" w:rsidP="00A412B3">
      <w:pPr>
        <w:numPr>
          <w:ilvl w:val="0"/>
          <w:numId w:val="13"/>
        </w:numPr>
        <w:tabs>
          <w:tab w:val="left" w:pos="0"/>
        </w:tabs>
        <w:suppressAutoHyphen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F4608">
        <w:rPr>
          <w:szCs w:val="22"/>
        </w:rPr>
        <w:t xml:space="preserve"> nebo případná</w:t>
      </w:r>
      <w:r w:rsidRPr="001B03D1">
        <w:rPr>
          <w:szCs w:val="22"/>
        </w:rPr>
        <w:t xml:space="preserve"> DPH nebo</w:t>
      </w:r>
      <w:r w:rsidRPr="001B03D1">
        <w:rPr>
          <w:color w:val="000000"/>
          <w:szCs w:val="22"/>
        </w:rPr>
        <w:t xml:space="preserve"> jiná náležitost Faktury, je Objednatel oprávněn tuto Fakturu vrátit Zhotoviteli k provedení opravy s vyznačením důvodu vrácení. Zhotovitel </w:t>
      </w:r>
      <w:bookmarkStart w:id="14" w:name="_Hlk2008336"/>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bookmarkEnd w:id="14"/>
      <w:r w:rsidRPr="001B03D1">
        <w:rPr>
          <w:color w:val="000000"/>
          <w:szCs w:val="22"/>
        </w:rPr>
        <w:t>.</w:t>
      </w:r>
    </w:p>
    <w:p w14:paraId="57175ED8" w14:textId="77777777" w:rsidR="009F4BD2" w:rsidRPr="004F4608" w:rsidRDefault="009F4BD2" w:rsidP="00A412B3">
      <w:pPr>
        <w:pStyle w:val="Odstavecseseznamem"/>
        <w:suppressAutoHyphens/>
        <w:ind w:left="567"/>
        <w:jc w:val="both"/>
        <w:rPr>
          <w:rFonts w:ascii="Calibri" w:hAnsi="Calibri"/>
          <w:sz w:val="22"/>
          <w:szCs w:val="22"/>
        </w:rPr>
      </w:pPr>
    </w:p>
    <w:p w14:paraId="369E58D7" w14:textId="77777777" w:rsidR="00757E0C" w:rsidRPr="004F4608" w:rsidRDefault="00757E0C" w:rsidP="00A412B3">
      <w:pPr>
        <w:numPr>
          <w:ilvl w:val="0"/>
          <w:numId w:val="13"/>
        </w:numPr>
        <w:suppressAutoHyphens/>
        <w:jc w:val="both"/>
        <w:rPr>
          <w:szCs w:val="22"/>
        </w:rPr>
      </w:pPr>
      <w:r w:rsidRPr="004F4608">
        <w:rPr>
          <w:szCs w:val="22"/>
        </w:rPr>
        <w:lastRenderedPageBreak/>
        <w:t xml:space="preserve">Objednatel neposkytuje </w:t>
      </w:r>
      <w:r w:rsidR="003277B3" w:rsidRPr="004F4608">
        <w:rPr>
          <w:szCs w:val="22"/>
        </w:rPr>
        <w:t xml:space="preserve">Zhotoviteli </w:t>
      </w:r>
      <w:r w:rsidRPr="004F4608">
        <w:rPr>
          <w:szCs w:val="22"/>
        </w:rPr>
        <w:t>žádné zálohy.</w:t>
      </w:r>
    </w:p>
    <w:p w14:paraId="3EC433F9" w14:textId="77777777" w:rsidR="00502932" w:rsidRPr="00502932" w:rsidRDefault="00502932" w:rsidP="004F4608">
      <w:pPr>
        <w:suppressAutoHyphens/>
        <w:jc w:val="both"/>
        <w:rPr>
          <w:color w:val="2E74B5"/>
          <w:szCs w:val="22"/>
        </w:rPr>
      </w:pPr>
    </w:p>
    <w:p w14:paraId="080AA2B0" w14:textId="77777777" w:rsidR="00020C8E" w:rsidRPr="001B03D1" w:rsidRDefault="00020C8E" w:rsidP="00A412B3">
      <w:pPr>
        <w:suppressAutoHyphens/>
        <w:ind w:left="567"/>
        <w:jc w:val="both"/>
        <w:rPr>
          <w:szCs w:val="22"/>
        </w:rPr>
      </w:pPr>
    </w:p>
    <w:p w14:paraId="1B0FFB81" w14:textId="71F77A4B" w:rsidR="00020C8E" w:rsidRPr="001B03D1" w:rsidRDefault="007F22C9" w:rsidP="00A412B3">
      <w:pPr>
        <w:pStyle w:val="Nadpis1"/>
        <w:keepLines w:val="0"/>
        <w:suppressAutoHyphens/>
        <w:rPr>
          <w:szCs w:val="22"/>
        </w:rPr>
      </w:pPr>
      <w:bookmarkStart w:id="15" w:name="_Toc380671102"/>
      <w:bookmarkStart w:id="16" w:name="_Toc383117514"/>
      <w:bookmarkStart w:id="17" w:name="_Ref2074495"/>
      <w:r w:rsidRPr="001B03D1">
        <w:rPr>
          <w:szCs w:val="22"/>
        </w:rPr>
        <w:t xml:space="preserve">MÍSTO </w:t>
      </w:r>
      <w:bookmarkEnd w:id="15"/>
      <w:bookmarkEnd w:id="16"/>
      <w:r w:rsidR="00A13ABB" w:rsidRPr="001B03D1">
        <w:rPr>
          <w:szCs w:val="22"/>
        </w:rPr>
        <w:t>PLNĚNÍ</w:t>
      </w:r>
      <w:bookmarkEnd w:id="17"/>
    </w:p>
    <w:p w14:paraId="4F3034DE" w14:textId="77777777" w:rsidR="00020C8E" w:rsidRPr="001B03D1" w:rsidRDefault="00020C8E" w:rsidP="00A412B3">
      <w:pPr>
        <w:keepNext/>
        <w:suppressAutoHyphens/>
        <w:rPr>
          <w:szCs w:val="22"/>
          <w:lang w:eastAsia="ar-SA"/>
        </w:rPr>
      </w:pPr>
    </w:p>
    <w:p w14:paraId="5138F19B" w14:textId="675DF82C" w:rsidR="007F22C9" w:rsidRPr="004F4608" w:rsidRDefault="003B1F79" w:rsidP="004F4608">
      <w:pPr>
        <w:numPr>
          <w:ilvl w:val="0"/>
          <w:numId w:val="13"/>
        </w:numPr>
        <w:suppressAutoHyphens/>
        <w:jc w:val="both"/>
        <w:rPr>
          <w:szCs w:val="22"/>
        </w:rPr>
      </w:pPr>
      <w:bookmarkStart w:id="18" w:name="_Ref15889967"/>
      <w:r w:rsidRPr="004F4608">
        <w:rPr>
          <w:szCs w:val="22"/>
        </w:rPr>
        <w:t xml:space="preserve">Místem plnění </w:t>
      </w:r>
      <w:r w:rsidR="00FB43BA">
        <w:rPr>
          <w:szCs w:val="22"/>
        </w:rPr>
        <w:t>jsou</w:t>
      </w:r>
      <w:r w:rsidRPr="004F4608">
        <w:rPr>
          <w:szCs w:val="22"/>
        </w:rPr>
        <w:t xml:space="preserve"> </w:t>
      </w:r>
      <w:r w:rsidR="00FB43BA" w:rsidRPr="00FB43BA">
        <w:rPr>
          <w:szCs w:val="22"/>
          <w:lang w:eastAsia="en-US" w:bidi="en-US"/>
        </w:rPr>
        <w:t>kolektor</w:t>
      </w:r>
      <w:r w:rsidR="00FB43BA">
        <w:rPr>
          <w:szCs w:val="22"/>
          <w:lang w:eastAsia="en-US" w:bidi="en-US"/>
        </w:rPr>
        <w:t>y</w:t>
      </w:r>
      <w:r w:rsidR="00FB43BA" w:rsidRPr="00FB43BA">
        <w:rPr>
          <w:szCs w:val="22"/>
          <w:lang w:eastAsia="en-US" w:bidi="en-US"/>
        </w:rPr>
        <w:t xml:space="preserve"> na území hlavního města Prahy</w:t>
      </w:r>
      <w:r w:rsidRPr="004F4608">
        <w:rPr>
          <w:szCs w:val="22"/>
        </w:rPr>
        <w:t xml:space="preserve">, pokud není ve Smlouvě </w:t>
      </w:r>
      <w:r w:rsidR="00CE6D94" w:rsidRPr="004F4608">
        <w:rPr>
          <w:szCs w:val="22"/>
        </w:rPr>
        <w:t>sjednáno</w:t>
      </w:r>
      <w:r w:rsidRPr="004F4608">
        <w:rPr>
          <w:szCs w:val="22"/>
        </w:rPr>
        <w:t xml:space="preserve"> jinak.</w:t>
      </w:r>
      <w:bookmarkEnd w:id="18"/>
    </w:p>
    <w:p w14:paraId="1099BA8D" w14:textId="594AEF98" w:rsidR="006A4DDC" w:rsidRDefault="006A4DDC" w:rsidP="00A412B3">
      <w:pPr>
        <w:suppressAutoHyphens/>
        <w:ind w:left="567"/>
        <w:jc w:val="both"/>
        <w:rPr>
          <w:szCs w:val="22"/>
        </w:rPr>
      </w:pPr>
    </w:p>
    <w:p w14:paraId="2AD68392" w14:textId="77777777" w:rsidR="003F17CC" w:rsidRPr="001B03D1" w:rsidRDefault="003F17CC" w:rsidP="00A412B3">
      <w:pPr>
        <w:suppressAutoHyphens/>
        <w:ind w:left="567"/>
        <w:jc w:val="both"/>
        <w:rPr>
          <w:szCs w:val="22"/>
        </w:rPr>
      </w:pPr>
    </w:p>
    <w:p w14:paraId="1B74B3BB" w14:textId="1878444B" w:rsidR="002A182D" w:rsidRPr="001B03D1" w:rsidRDefault="002A182D" w:rsidP="00A412B3">
      <w:pPr>
        <w:pStyle w:val="Nadpis1"/>
        <w:keepLines w:val="0"/>
        <w:suppressAutoHyphens/>
        <w:rPr>
          <w:szCs w:val="22"/>
        </w:rPr>
      </w:pPr>
      <w:bookmarkStart w:id="19" w:name="_Ref397341966"/>
      <w:r w:rsidRPr="001B03D1">
        <w:rPr>
          <w:szCs w:val="22"/>
        </w:rPr>
        <w:t>TERMÍN PLNĚNÍ</w:t>
      </w:r>
    </w:p>
    <w:p w14:paraId="4784550F" w14:textId="77777777" w:rsidR="002A182D" w:rsidRDefault="002A182D" w:rsidP="00A412B3">
      <w:pPr>
        <w:keepNext/>
        <w:suppressAutoHyphens/>
        <w:ind w:left="567"/>
        <w:jc w:val="both"/>
        <w:rPr>
          <w:szCs w:val="22"/>
        </w:rPr>
      </w:pPr>
    </w:p>
    <w:p w14:paraId="3C025965" w14:textId="453CE035" w:rsidR="006A4DDC" w:rsidRPr="001B03D1" w:rsidRDefault="00FB43BA" w:rsidP="00FB43BA">
      <w:pPr>
        <w:numPr>
          <w:ilvl w:val="0"/>
          <w:numId w:val="13"/>
        </w:numPr>
        <w:suppressAutoHyphens/>
        <w:jc w:val="both"/>
        <w:rPr>
          <w:szCs w:val="22"/>
        </w:rPr>
      </w:pPr>
      <w:bookmarkStart w:id="20" w:name="_Ref526847927"/>
      <w:bookmarkStart w:id="21" w:name="_Ref15468876"/>
      <w:bookmarkEnd w:id="19"/>
      <w:r w:rsidRPr="004F4542">
        <w:rPr>
          <w:rFonts w:asciiTheme="minorHAnsi" w:hAnsiTheme="minorHAnsi" w:cstheme="minorHAnsi"/>
          <w:szCs w:val="22"/>
        </w:rPr>
        <w:t xml:space="preserve">Zhotovitel je povinen provést Dílo nejpozději do </w:t>
      </w:r>
      <w:r w:rsidR="00743EEB">
        <w:rPr>
          <w:rFonts w:asciiTheme="minorHAnsi" w:hAnsiTheme="minorHAnsi" w:cstheme="minorHAnsi"/>
          <w:szCs w:val="22"/>
          <w:lang w:eastAsia="en-US" w:bidi="en-US"/>
        </w:rPr>
        <w:t>240</w:t>
      </w:r>
      <w:r>
        <w:rPr>
          <w:rFonts w:asciiTheme="minorHAnsi" w:hAnsiTheme="minorHAnsi" w:cstheme="minorHAnsi"/>
          <w:szCs w:val="22"/>
          <w:lang w:eastAsia="en-US" w:bidi="en-US"/>
        </w:rPr>
        <w:t xml:space="preserve"> </w:t>
      </w:r>
      <w:r w:rsidR="00743EEB">
        <w:rPr>
          <w:rFonts w:asciiTheme="minorHAnsi" w:hAnsiTheme="minorHAnsi" w:cstheme="minorHAnsi"/>
          <w:szCs w:val="22"/>
          <w:lang w:eastAsia="en-US" w:bidi="en-US"/>
        </w:rPr>
        <w:t>dní</w:t>
      </w:r>
      <w:r w:rsidRPr="004F4542">
        <w:rPr>
          <w:rFonts w:asciiTheme="minorHAnsi" w:hAnsiTheme="minorHAnsi" w:cstheme="minorHAnsi"/>
          <w:szCs w:val="22"/>
        </w:rPr>
        <w:t xml:space="preserve"> </w:t>
      </w:r>
      <w:r>
        <w:rPr>
          <w:rFonts w:asciiTheme="minorHAnsi" w:hAnsiTheme="minorHAnsi" w:cstheme="minorHAnsi"/>
          <w:szCs w:val="22"/>
        </w:rPr>
        <w:t xml:space="preserve">ode dne </w:t>
      </w:r>
      <w:r w:rsidR="00BF189B">
        <w:rPr>
          <w:rFonts w:asciiTheme="minorHAnsi" w:hAnsiTheme="minorHAnsi" w:cstheme="minorHAnsi"/>
          <w:szCs w:val="22"/>
        </w:rPr>
        <w:t>nabytí účinnosti</w:t>
      </w:r>
      <w:r w:rsidRPr="005B79A1">
        <w:rPr>
          <w:rFonts w:asciiTheme="minorHAnsi" w:hAnsiTheme="minorHAnsi" w:cstheme="minorHAnsi"/>
          <w:szCs w:val="22"/>
        </w:rPr>
        <w:t xml:space="preserve"> </w:t>
      </w:r>
      <w:r>
        <w:rPr>
          <w:rFonts w:asciiTheme="minorHAnsi" w:hAnsiTheme="minorHAnsi" w:cstheme="minorHAnsi"/>
          <w:szCs w:val="22"/>
        </w:rPr>
        <w:t>této S</w:t>
      </w:r>
      <w:r w:rsidRPr="005B79A1">
        <w:rPr>
          <w:rFonts w:asciiTheme="minorHAnsi" w:hAnsiTheme="minorHAnsi" w:cstheme="minorHAnsi"/>
          <w:szCs w:val="22"/>
        </w:rPr>
        <w:t>mlouvy</w:t>
      </w:r>
      <w:r w:rsidRPr="004F4542">
        <w:rPr>
          <w:rFonts w:asciiTheme="minorHAnsi" w:hAnsiTheme="minorHAnsi" w:cstheme="minorHAnsi"/>
          <w:szCs w:val="22"/>
        </w:rPr>
        <w:t>.</w:t>
      </w:r>
      <w:bookmarkEnd w:id="20"/>
      <w:r>
        <w:rPr>
          <w:rFonts w:asciiTheme="minorHAnsi" w:hAnsiTheme="minorHAnsi" w:cstheme="minorHAnsi"/>
          <w:szCs w:val="22"/>
        </w:rPr>
        <w:t xml:space="preserve"> Předpokládaný a Objednatelem preferovaný termín uzavření Smlouvy je </w:t>
      </w:r>
      <w:r w:rsidR="007955B3">
        <w:rPr>
          <w:rFonts w:asciiTheme="minorHAnsi" w:hAnsiTheme="minorHAnsi" w:cstheme="minorHAnsi"/>
          <w:szCs w:val="22"/>
        </w:rPr>
        <w:t>říjen</w:t>
      </w:r>
      <w:r w:rsidR="00322489">
        <w:rPr>
          <w:rFonts w:asciiTheme="minorHAnsi" w:hAnsiTheme="minorHAnsi" w:cstheme="minorHAnsi"/>
          <w:szCs w:val="22"/>
        </w:rPr>
        <w:t xml:space="preserve"> </w:t>
      </w:r>
      <w:r>
        <w:rPr>
          <w:rFonts w:asciiTheme="minorHAnsi" w:hAnsiTheme="minorHAnsi" w:cstheme="minorHAnsi"/>
          <w:szCs w:val="22"/>
        </w:rPr>
        <w:t>2019.</w:t>
      </w:r>
      <w:bookmarkEnd w:id="21"/>
    </w:p>
    <w:p w14:paraId="412C5281" w14:textId="77777777" w:rsidR="00991AE4" w:rsidRPr="001B03D1" w:rsidRDefault="00991AE4" w:rsidP="00A412B3">
      <w:pPr>
        <w:suppressAutoHyphens/>
        <w:ind w:left="567"/>
        <w:jc w:val="both"/>
        <w:rPr>
          <w:szCs w:val="22"/>
        </w:rPr>
      </w:pPr>
    </w:p>
    <w:p w14:paraId="5C65FE65" w14:textId="0C2F851F" w:rsidR="00991AE4" w:rsidRPr="001B03D1" w:rsidRDefault="00BE26B9" w:rsidP="00A412B3">
      <w:pPr>
        <w:numPr>
          <w:ilvl w:val="0"/>
          <w:numId w:val="13"/>
        </w:numPr>
        <w:suppressAutoHyphens/>
        <w:jc w:val="both"/>
        <w:rPr>
          <w:szCs w:val="22"/>
        </w:rPr>
      </w:pPr>
      <w:bookmarkStart w:id="22" w:name="_Ref391889452"/>
      <w:bookmarkStart w:id="23" w:name="_Ref447182198"/>
      <w:r w:rsidRPr="001B03D1">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1B03D1">
        <w:rPr>
          <w:szCs w:val="22"/>
        </w:rPr>
        <w:t xml:space="preserve">Jestliže nevhodné nebo neúplné </w:t>
      </w:r>
      <w:r w:rsidRPr="001B03D1">
        <w:rPr>
          <w:szCs w:val="22"/>
        </w:rPr>
        <w:t xml:space="preserve">věci, </w:t>
      </w:r>
      <w:r w:rsidR="00991AE4" w:rsidRPr="001B03D1">
        <w:rPr>
          <w:szCs w:val="22"/>
        </w:rPr>
        <w:t xml:space="preserve">podklady nebo příkazy Objednatele překážejí v řádném provádění Díla, Zhotovitel v nezbytném rozsahu přeruší provádění Díla do doby </w:t>
      </w:r>
      <w:r w:rsidRPr="001B03D1">
        <w:rPr>
          <w:szCs w:val="22"/>
        </w:rPr>
        <w:t xml:space="preserve">výměny </w:t>
      </w:r>
      <w:r w:rsidR="00991AE4" w:rsidRPr="001B03D1">
        <w:rPr>
          <w:szCs w:val="22"/>
        </w:rPr>
        <w:t xml:space="preserve">nebo doplnění </w:t>
      </w:r>
      <w:r w:rsidRPr="001B03D1">
        <w:rPr>
          <w:szCs w:val="22"/>
        </w:rPr>
        <w:t xml:space="preserve">věcí nebo </w:t>
      </w:r>
      <w:r w:rsidR="00991AE4" w:rsidRPr="001B03D1">
        <w:rPr>
          <w:szCs w:val="22"/>
        </w:rPr>
        <w:t>podkladů nebo</w:t>
      </w:r>
      <w:r w:rsidRPr="001B03D1">
        <w:rPr>
          <w:szCs w:val="22"/>
        </w:rPr>
        <w:t xml:space="preserve"> změny</w:t>
      </w:r>
      <w:r w:rsidR="00991AE4" w:rsidRPr="001B03D1">
        <w:rPr>
          <w:szCs w:val="22"/>
        </w:rPr>
        <w:t xml:space="preserve"> příkazů Objednatelem</w:t>
      </w:r>
      <w:r w:rsidRPr="001B03D1">
        <w:rPr>
          <w:szCs w:val="22"/>
        </w:rPr>
        <w:t>,</w:t>
      </w:r>
      <w:r w:rsidR="00991AE4" w:rsidRPr="001B03D1">
        <w:rPr>
          <w:szCs w:val="22"/>
        </w:rPr>
        <w:t xml:space="preserve"> nebo do doby doručení písemného sdělení Objednatele, že trvá na provádění Díla s použitím předaných</w:t>
      </w:r>
      <w:r w:rsidRPr="001B03D1">
        <w:rPr>
          <w:szCs w:val="22"/>
        </w:rPr>
        <w:t xml:space="preserve"> věcí nebo</w:t>
      </w:r>
      <w:r w:rsidR="00991AE4" w:rsidRPr="001B03D1">
        <w:rPr>
          <w:szCs w:val="22"/>
        </w:rPr>
        <w:t xml:space="preserve"> podkladů nebo na dodržování jeho příkazů. Zhotovitel je povinen pokračovat v provádění Díla v rozsahu, ve kterém mu v tom nebrání nevhodné nebo neúplné </w:t>
      </w:r>
      <w:r w:rsidRPr="001B03D1">
        <w:rPr>
          <w:szCs w:val="22"/>
        </w:rPr>
        <w:t xml:space="preserve">věci, </w:t>
      </w:r>
      <w:r w:rsidR="00991AE4" w:rsidRPr="001B03D1">
        <w:rPr>
          <w:szCs w:val="22"/>
        </w:rPr>
        <w:t>podklady nebo příkazy</w:t>
      </w:r>
      <w:bookmarkEnd w:id="22"/>
      <w:bookmarkEnd w:id="23"/>
      <w:r w:rsidR="00FB43BA">
        <w:rPr>
          <w:szCs w:val="22"/>
        </w:rPr>
        <w:t>.</w:t>
      </w:r>
      <w:r w:rsidR="00945F8E">
        <w:rPr>
          <w:szCs w:val="22"/>
        </w:rPr>
        <w:t xml:space="preserve"> </w:t>
      </w:r>
      <w:r w:rsidR="00945F8E" w:rsidRPr="00945F8E">
        <w:rPr>
          <w:szCs w:val="22"/>
        </w:rPr>
        <w:t xml:space="preserve">Termín plnění podle odstavce </w:t>
      </w:r>
      <w:r w:rsidR="00945F8E">
        <w:rPr>
          <w:szCs w:val="22"/>
        </w:rPr>
        <w:fldChar w:fldCharType="begin"/>
      </w:r>
      <w:r w:rsidR="00945F8E">
        <w:rPr>
          <w:szCs w:val="22"/>
        </w:rPr>
        <w:instrText xml:space="preserve"> REF _Ref15468876 \r \h </w:instrText>
      </w:r>
      <w:r w:rsidR="00945F8E">
        <w:rPr>
          <w:szCs w:val="22"/>
        </w:rPr>
      </w:r>
      <w:r w:rsidR="00945F8E">
        <w:rPr>
          <w:szCs w:val="22"/>
        </w:rPr>
        <w:fldChar w:fldCharType="separate"/>
      </w:r>
      <w:r w:rsidR="00FC5889">
        <w:rPr>
          <w:szCs w:val="22"/>
        </w:rPr>
        <w:t>41</w:t>
      </w:r>
      <w:r w:rsidR="00945F8E">
        <w:rPr>
          <w:szCs w:val="22"/>
        </w:rPr>
        <w:fldChar w:fldCharType="end"/>
      </w:r>
      <w:r w:rsidR="00945F8E" w:rsidRPr="00945F8E">
        <w:rPr>
          <w:szCs w:val="22"/>
        </w:rPr>
        <w:t xml:space="preserve"> Smlouvy, byl-li přerušením provádění Díla přímo dotčen, se prodlužuj</w:t>
      </w:r>
      <w:r w:rsidR="00945F8E">
        <w:rPr>
          <w:szCs w:val="22"/>
        </w:rPr>
        <w:t>e</w:t>
      </w:r>
      <w:r w:rsidR="00945F8E" w:rsidRPr="00945F8E">
        <w:rPr>
          <w:szCs w:val="22"/>
        </w:rPr>
        <w:t xml:space="preserve"> o dobu přerušením vyvolanou.</w:t>
      </w:r>
    </w:p>
    <w:p w14:paraId="4FDD593C" w14:textId="77777777" w:rsidR="00AF5663" w:rsidRPr="001B03D1" w:rsidRDefault="00AF5663" w:rsidP="00A412B3">
      <w:pPr>
        <w:suppressAutoHyphens/>
        <w:ind w:left="567"/>
        <w:jc w:val="both"/>
        <w:rPr>
          <w:szCs w:val="22"/>
        </w:rPr>
      </w:pPr>
    </w:p>
    <w:p w14:paraId="79B525E4" w14:textId="656E04AD" w:rsidR="00AF5663" w:rsidRDefault="00AF5663" w:rsidP="00A412B3">
      <w:pPr>
        <w:numPr>
          <w:ilvl w:val="0"/>
          <w:numId w:val="13"/>
        </w:numPr>
        <w:suppressAutoHyphens/>
        <w:jc w:val="both"/>
        <w:rPr>
          <w:szCs w:val="22"/>
        </w:rPr>
      </w:pPr>
      <w:bookmarkStart w:id="24" w:name="_Ref391889466"/>
      <w:r w:rsidRPr="001B03D1">
        <w:rPr>
          <w:szCs w:val="22"/>
        </w:rPr>
        <w:t>Zjistí-li Zhotovitel v průběhu provádění Díla, že nelze dodržet termín plnění stanoven</w:t>
      </w:r>
      <w:r w:rsidR="00FB43BA">
        <w:rPr>
          <w:szCs w:val="22"/>
        </w:rPr>
        <w:t>ý</w:t>
      </w:r>
      <w:r w:rsidRPr="001B03D1">
        <w:rPr>
          <w:szCs w:val="22"/>
        </w:rPr>
        <w:t xml:space="preserve"> v odstavci </w:t>
      </w:r>
      <w:r w:rsidR="00AB7018">
        <w:fldChar w:fldCharType="begin"/>
      </w:r>
      <w:r w:rsidR="00AB7018">
        <w:rPr>
          <w:szCs w:val="22"/>
        </w:rPr>
        <w:instrText xml:space="preserve"> REF _Ref15468876 \r \h </w:instrText>
      </w:r>
      <w:r w:rsidR="00AB7018">
        <w:fldChar w:fldCharType="separate"/>
      </w:r>
      <w:r w:rsidR="00FC5889">
        <w:rPr>
          <w:szCs w:val="22"/>
        </w:rPr>
        <w:t>41</w:t>
      </w:r>
      <w:r w:rsidR="00AB7018">
        <w:fldChar w:fldCharType="end"/>
      </w:r>
      <w:r w:rsidR="0071678A" w:rsidRPr="001B03D1">
        <w:rPr>
          <w:szCs w:val="22"/>
        </w:rPr>
        <w:t xml:space="preserve"> </w:t>
      </w:r>
      <w:r w:rsidRPr="001B03D1">
        <w:rPr>
          <w:szCs w:val="22"/>
        </w:rPr>
        <w:t>Smlouvy, je povinen vždy na to Objednatele upozornit. Tím nejsou dotčeny další povinnosti Zhotovitele, zejména povinnost zaplatit smluvní pokutu za prodlení s předáním Díla a odpovědnost Zhotovitele za škodu</w:t>
      </w:r>
      <w:r w:rsidR="00AB7018">
        <w:rPr>
          <w:szCs w:val="22"/>
        </w:rPr>
        <w:t xml:space="preserve"> </w:t>
      </w:r>
      <w:r w:rsidR="00AB7018" w:rsidRPr="004F4542">
        <w:rPr>
          <w:rFonts w:asciiTheme="minorHAnsi" w:hAnsiTheme="minorHAnsi" w:cstheme="minorHAnsi"/>
          <w:szCs w:val="22"/>
        </w:rPr>
        <w:t>či jinou újmu z toho vzniklou</w:t>
      </w:r>
      <w:r w:rsidRPr="001B03D1">
        <w:rPr>
          <w:szCs w:val="22"/>
        </w:rPr>
        <w:t>.</w:t>
      </w:r>
      <w:bookmarkEnd w:id="24"/>
    </w:p>
    <w:p w14:paraId="357B8687" w14:textId="77777777" w:rsidR="00AB4861" w:rsidRDefault="00AB4861" w:rsidP="00A412B3">
      <w:pPr>
        <w:suppressAutoHyphens/>
        <w:ind w:left="567"/>
        <w:jc w:val="both"/>
        <w:rPr>
          <w:szCs w:val="22"/>
        </w:rPr>
      </w:pPr>
    </w:p>
    <w:p w14:paraId="5EE4B5B1" w14:textId="1D8DBE25" w:rsidR="00AB4861" w:rsidRDefault="00AB4861" w:rsidP="00A412B3">
      <w:pPr>
        <w:numPr>
          <w:ilvl w:val="0"/>
          <w:numId w:val="13"/>
        </w:numPr>
        <w:suppressAutoHyphens/>
        <w:jc w:val="both"/>
        <w:rPr>
          <w:szCs w:val="22"/>
        </w:rPr>
      </w:pPr>
      <w:r w:rsidRPr="00B152AD">
        <w:rPr>
          <w:szCs w:val="22"/>
        </w:rPr>
        <w:t xml:space="preserve">Termín plnění </w:t>
      </w:r>
      <w:r w:rsidR="00473BC6">
        <w:rPr>
          <w:szCs w:val="22"/>
        </w:rPr>
        <w:t>po</w:t>
      </w:r>
      <w:r w:rsidRPr="00B152AD">
        <w:rPr>
          <w:szCs w:val="22"/>
        </w:rPr>
        <w:t xml:space="preserve">dle odstavce </w:t>
      </w:r>
      <w:r w:rsidR="00AB7018">
        <w:fldChar w:fldCharType="begin"/>
      </w:r>
      <w:r w:rsidR="00AB7018">
        <w:rPr>
          <w:szCs w:val="22"/>
        </w:rPr>
        <w:instrText xml:space="preserve"> REF _Ref15468876 \r \h </w:instrText>
      </w:r>
      <w:r w:rsidR="00AB7018">
        <w:fldChar w:fldCharType="separate"/>
      </w:r>
      <w:r w:rsidR="00FC5889">
        <w:rPr>
          <w:szCs w:val="22"/>
        </w:rPr>
        <w:t>41</w:t>
      </w:r>
      <w:r w:rsidR="00AB7018">
        <w:fldChar w:fldCharType="end"/>
      </w:r>
      <w:r w:rsidR="0071678A" w:rsidRPr="001B03D1">
        <w:rPr>
          <w:szCs w:val="22"/>
        </w:rPr>
        <w:t xml:space="preserve"> </w:t>
      </w:r>
      <w:r w:rsidRPr="00B152AD">
        <w:rPr>
          <w:szCs w:val="22"/>
        </w:rPr>
        <w:t>Smlouvy m</w:t>
      </w:r>
      <w:r w:rsidR="00AB7018">
        <w:rPr>
          <w:szCs w:val="22"/>
        </w:rPr>
        <w:t>ůže</w:t>
      </w:r>
      <w:r w:rsidRPr="00B152AD">
        <w:rPr>
          <w:szCs w:val="22"/>
        </w:rPr>
        <w:t xml:space="preserve"> být změněn pouze písemným dodatkem ke Smlouvě po dohodě obou Smluvních stran, pokud není ve Smlouvě </w:t>
      </w:r>
      <w:r w:rsidR="00CE6D94">
        <w:rPr>
          <w:szCs w:val="22"/>
        </w:rPr>
        <w:t>sjednáno</w:t>
      </w:r>
      <w:r w:rsidRPr="00B152AD">
        <w:rPr>
          <w:szCs w:val="22"/>
        </w:rPr>
        <w:t xml:space="preserve"> jinak.</w:t>
      </w:r>
    </w:p>
    <w:p w14:paraId="3B879D90" w14:textId="77777777" w:rsidR="00FB0936" w:rsidRPr="001B03D1" w:rsidRDefault="00FB0936" w:rsidP="00A412B3">
      <w:pPr>
        <w:suppressAutoHyphens/>
        <w:ind w:left="567"/>
        <w:jc w:val="both"/>
        <w:rPr>
          <w:szCs w:val="22"/>
        </w:rPr>
      </w:pPr>
    </w:p>
    <w:p w14:paraId="5CB47653" w14:textId="77777777" w:rsidR="00AF5663" w:rsidRPr="001B03D1" w:rsidRDefault="00AF5663" w:rsidP="00A412B3">
      <w:pPr>
        <w:suppressAutoHyphens/>
        <w:ind w:left="567"/>
        <w:jc w:val="both"/>
        <w:rPr>
          <w:szCs w:val="22"/>
        </w:rPr>
      </w:pPr>
    </w:p>
    <w:p w14:paraId="122C4644" w14:textId="77777777" w:rsidR="007F22C9" w:rsidRPr="001B03D1" w:rsidRDefault="00AF5663" w:rsidP="00A412B3">
      <w:pPr>
        <w:pStyle w:val="Nadpis1"/>
        <w:keepLines w:val="0"/>
        <w:suppressAutoHyphens/>
        <w:rPr>
          <w:szCs w:val="22"/>
        </w:rPr>
      </w:pPr>
      <w:r w:rsidRPr="001B03D1">
        <w:rPr>
          <w:szCs w:val="22"/>
        </w:rPr>
        <w:t>STAVENIŠTĚ</w:t>
      </w:r>
    </w:p>
    <w:p w14:paraId="479058B3" w14:textId="77777777" w:rsidR="00020C8E" w:rsidRPr="001B03D1" w:rsidRDefault="00020C8E" w:rsidP="00A412B3">
      <w:pPr>
        <w:keepNext/>
        <w:suppressAutoHyphens/>
        <w:jc w:val="both"/>
        <w:rPr>
          <w:szCs w:val="22"/>
          <w:lang w:eastAsia="ar-SA"/>
        </w:rPr>
      </w:pPr>
    </w:p>
    <w:p w14:paraId="07A79523" w14:textId="54633FE8" w:rsidR="00AF2E6C" w:rsidRPr="001B03D1" w:rsidRDefault="00AF5663" w:rsidP="00A412B3">
      <w:pPr>
        <w:numPr>
          <w:ilvl w:val="0"/>
          <w:numId w:val="13"/>
        </w:numPr>
        <w:suppressAutoHyphens/>
        <w:jc w:val="both"/>
        <w:rPr>
          <w:szCs w:val="22"/>
        </w:rPr>
      </w:pPr>
      <w:r w:rsidRPr="001B03D1">
        <w:rPr>
          <w:szCs w:val="22"/>
        </w:rPr>
        <w:t xml:space="preserve">Zhotovitel se zavazuje převzít staveniště od Objednatele </w:t>
      </w:r>
      <w:r w:rsidR="009B31E1">
        <w:rPr>
          <w:szCs w:val="22"/>
        </w:rPr>
        <w:t xml:space="preserve">do 14 dnů od uzavření </w:t>
      </w:r>
      <w:r w:rsidRPr="001B03D1">
        <w:rPr>
          <w:szCs w:val="22"/>
        </w:rPr>
        <w:t xml:space="preserve">Smlouvy. </w:t>
      </w:r>
      <w:r w:rsidR="00C44D31" w:rsidRPr="001B03D1">
        <w:rPr>
          <w:szCs w:val="22"/>
        </w:rPr>
        <w:t xml:space="preserve">Smluvní strany sepíší </w:t>
      </w:r>
      <w:r w:rsidR="00F41866">
        <w:rPr>
          <w:szCs w:val="22"/>
        </w:rPr>
        <w:t>zápis</w:t>
      </w:r>
      <w:r w:rsidR="00C44D31" w:rsidRPr="001B03D1">
        <w:rPr>
          <w:szCs w:val="22"/>
        </w:rPr>
        <w:t xml:space="preserve"> o předání a převzetí</w:t>
      </w:r>
      <w:r w:rsidR="00454331">
        <w:rPr>
          <w:szCs w:val="22"/>
        </w:rPr>
        <w:t xml:space="preserve"> </w:t>
      </w:r>
      <w:r w:rsidR="00C44D31">
        <w:rPr>
          <w:szCs w:val="22"/>
        </w:rPr>
        <w:t>staveniště</w:t>
      </w:r>
      <w:r w:rsidR="009B31E1">
        <w:rPr>
          <w:szCs w:val="22"/>
        </w:rPr>
        <w:t xml:space="preserve">, který je včetně příloh volně dostupný ke stažení na adrese: </w:t>
      </w:r>
      <w:hyperlink r:id="rId9" w:history="1">
        <w:r w:rsidR="00BF189B" w:rsidRPr="003933E8">
          <w:rPr>
            <w:rStyle w:val="Hypertextovodkaz"/>
            <w:szCs w:val="22"/>
          </w:rPr>
          <w:t>https://www.kolektory.cz/sluzby/predani-a-prevzeti-staveniste/</w:t>
        </w:r>
      </w:hyperlink>
      <w:r w:rsidRPr="001B03D1">
        <w:rPr>
          <w:szCs w:val="22"/>
        </w:rPr>
        <w:t>.</w:t>
      </w:r>
    </w:p>
    <w:p w14:paraId="4311057B" w14:textId="77777777" w:rsidR="00AF2E6C" w:rsidRPr="001B03D1" w:rsidRDefault="00AF2E6C" w:rsidP="00A412B3">
      <w:pPr>
        <w:suppressAutoHyphens/>
        <w:ind w:left="567"/>
        <w:jc w:val="both"/>
        <w:rPr>
          <w:szCs w:val="22"/>
        </w:rPr>
      </w:pPr>
    </w:p>
    <w:p w14:paraId="7F0C0823" w14:textId="7C9775DE" w:rsidR="00741188" w:rsidRPr="001B03D1" w:rsidRDefault="00741188" w:rsidP="00A412B3">
      <w:pPr>
        <w:numPr>
          <w:ilvl w:val="0"/>
          <w:numId w:val="13"/>
        </w:numPr>
        <w:suppressAutoHyphens/>
        <w:jc w:val="both"/>
        <w:rPr>
          <w:szCs w:val="22"/>
          <w:u w:val="single"/>
        </w:rPr>
      </w:pPr>
      <w:bookmarkStart w:id="25" w:name="_Toc305061156"/>
      <w:bookmarkStart w:id="26" w:name="_Toc305060662"/>
      <w:r w:rsidRPr="001B03D1">
        <w:rPr>
          <w:szCs w:val="22"/>
        </w:rPr>
        <w:t>Zhotovitel je povinen užívat staveniště pouze pro účely související s prováděním Díla a při užívání staveniště je povinen dodržovat veškeré právní předpisy</w:t>
      </w:r>
      <w:r w:rsidR="00F41866">
        <w:rPr>
          <w:szCs w:val="22"/>
        </w:rPr>
        <w:t xml:space="preserve"> a pravidla stanovená v </w:t>
      </w:r>
      <w:r w:rsidR="008B2C26">
        <w:rPr>
          <w:szCs w:val="22"/>
        </w:rPr>
        <w:t>zápisu</w:t>
      </w:r>
      <w:r w:rsidR="00F41866" w:rsidRPr="001B03D1">
        <w:rPr>
          <w:szCs w:val="22"/>
        </w:rPr>
        <w:t xml:space="preserve"> o předání a převzetí</w:t>
      </w:r>
      <w:r w:rsidR="00F41866">
        <w:rPr>
          <w:szCs w:val="22"/>
        </w:rPr>
        <w:t xml:space="preserve"> staveniště a jeho přílohách</w:t>
      </w:r>
      <w:r w:rsidRPr="001B03D1">
        <w:rPr>
          <w:szCs w:val="22"/>
        </w:rPr>
        <w:t>.</w:t>
      </w:r>
      <w:bookmarkEnd w:id="25"/>
      <w:bookmarkEnd w:id="26"/>
    </w:p>
    <w:p w14:paraId="0BA1195C" w14:textId="77777777" w:rsidR="00741188" w:rsidRPr="001B03D1" w:rsidRDefault="00741188" w:rsidP="00A412B3">
      <w:pPr>
        <w:pStyle w:val="Odstavecseseznamem"/>
        <w:suppressAutoHyphens/>
        <w:jc w:val="both"/>
        <w:rPr>
          <w:rFonts w:ascii="Calibri" w:hAnsi="Calibri"/>
          <w:sz w:val="22"/>
          <w:szCs w:val="22"/>
        </w:rPr>
      </w:pPr>
    </w:p>
    <w:p w14:paraId="74D9F5EF" w14:textId="77777777" w:rsidR="001D0F7C" w:rsidRPr="001B03D1" w:rsidRDefault="001D0F7C" w:rsidP="00A412B3">
      <w:pPr>
        <w:suppressAutoHyphens/>
        <w:rPr>
          <w:szCs w:val="22"/>
        </w:rPr>
      </w:pPr>
      <w:bookmarkStart w:id="27" w:name="_Toc380671107"/>
    </w:p>
    <w:p w14:paraId="2F50A29A" w14:textId="77777777" w:rsidR="00BA5946" w:rsidRPr="001B03D1" w:rsidRDefault="00BA5946" w:rsidP="00A412B3">
      <w:pPr>
        <w:pStyle w:val="Nadpis1"/>
        <w:keepLines w:val="0"/>
        <w:suppressAutoHyphens/>
        <w:rPr>
          <w:szCs w:val="22"/>
        </w:rPr>
      </w:pPr>
      <w:r w:rsidRPr="001B03D1">
        <w:rPr>
          <w:szCs w:val="22"/>
        </w:rPr>
        <w:t>PODMÍNKY PLNĚNÍ PŘEDMĚTU SMLOUVY</w:t>
      </w:r>
    </w:p>
    <w:p w14:paraId="437AB26E" w14:textId="77777777" w:rsidR="00BA5946" w:rsidRPr="001B03D1" w:rsidRDefault="00BA5946" w:rsidP="00A412B3">
      <w:pPr>
        <w:keepNext/>
        <w:suppressAutoHyphens/>
        <w:jc w:val="both"/>
        <w:rPr>
          <w:szCs w:val="22"/>
        </w:rPr>
      </w:pPr>
    </w:p>
    <w:p w14:paraId="551C008C" w14:textId="6B1F5063" w:rsidR="00977E1F" w:rsidRPr="001B03D1" w:rsidRDefault="008B2C26" w:rsidP="00A412B3">
      <w:pPr>
        <w:numPr>
          <w:ilvl w:val="0"/>
          <w:numId w:val="13"/>
        </w:numPr>
        <w:suppressAutoHyphens/>
        <w:jc w:val="both"/>
        <w:rPr>
          <w:szCs w:val="22"/>
        </w:rPr>
      </w:pPr>
      <w:r w:rsidRPr="004F4542">
        <w:rPr>
          <w:rFonts w:asciiTheme="minorHAnsi" w:hAnsiTheme="minorHAnsi" w:cstheme="minorHAnsi"/>
          <w:szCs w:val="22"/>
        </w:rPr>
        <w:t xml:space="preserve">Zhotovitel je povinen provádění Díla průběžně konzultovat s Objednatelem, řídit se při provádění jeho pokyny a zajistit, aby </w:t>
      </w:r>
      <w:r>
        <w:rPr>
          <w:rFonts w:asciiTheme="minorHAnsi" w:hAnsiTheme="minorHAnsi" w:cstheme="minorHAnsi"/>
          <w:szCs w:val="22"/>
        </w:rPr>
        <w:t>montáže</w:t>
      </w:r>
      <w:r w:rsidRPr="004F4542">
        <w:rPr>
          <w:rFonts w:asciiTheme="minorHAnsi" w:hAnsiTheme="minorHAnsi" w:cstheme="minorHAnsi"/>
          <w:szCs w:val="22"/>
        </w:rPr>
        <w:t xml:space="preserve"> byly prováděny kvalifikovanými pracovníky.</w:t>
      </w:r>
    </w:p>
    <w:p w14:paraId="2E4DEBDA" w14:textId="77777777" w:rsidR="00977E1F" w:rsidRPr="001B03D1" w:rsidRDefault="00977E1F" w:rsidP="00A412B3">
      <w:pPr>
        <w:suppressAutoHyphens/>
        <w:ind w:left="567"/>
        <w:jc w:val="both"/>
        <w:rPr>
          <w:szCs w:val="22"/>
        </w:rPr>
      </w:pPr>
    </w:p>
    <w:p w14:paraId="7E5DE0BC" w14:textId="10529536" w:rsidR="00F415E0" w:rsidRPr="001B03D1" w:rsidRDefault="008B2C26" w:rsidP="00A412B3">
      <w:pPr>
        <w:numPr>
          <w:ilvl w:val="0"/>
          <w:numId w:val="13"/>
        </w:numPr>
        <w:suppressAutoHyphens/>
        <w:jc w:val="both"/>
        <w:rPr>
          <w:szCs w:val="22"/>
        </w:rPr>
      </w:pPr>
      <w:bookmarkStart w:id="28" w:name="_Toc305060732"/>
      <w:bookmarkStart w:id="29" w:name="_Toc305061226"/>
      <w:bookmarkStart w:id="30" w:name="_Ref396398181"/>
      <w:r w:rsidRPr="004F4542">
        <w:rPr>
          <w:rFonts w:asciiTheme="minorHAnsi" w:hAnsiTheme="minorHAnsi" w:cstheme="minorHAnsi"/>
          <w:szCs w:val="22"/>
        </w:rPr>
        <w:lastRenderedPageBreak/>
        <w:t>Zhotovitel je povinen zajistit vedení plnění předmětu Smlouvy odpovědnou osobou, jenž bude zároveň kontaktní osobou Zhotovitele (dále jen „</w:t>
      </w:r>
      <w:r w:rsidRPr="004F4542">
        <w:rPr>
          <w:rFonts w:asciiTheme="minorHAnsi" w:hAnsiTheme="minorHAnsi" w:cstheme="minorHAnsi"/>
          <w:b/>
          <w:i/>
          <w:szCs w:val="22"/>
        </w:rPr>
        <w:t>Kontaktní osoba</w:t>
      </w:r>
      <w:r w:rsidRPr="004F4542">
        <w:rPr>
          <w:rFonts w:asciiTheme="minorHAnsi" w:hAnsiTheme="minorHAnsi" w:cstheme="minorHAnsi"/>
          <w:szCs w:val="22"/>
        </w:rPr>
        <w:t>“).</w:t>
      </w:r>
    </w:p>
    <w:p w14:paraId="728384A1" w14:textId="77777777" w:rsidR="00F415E0" w:rsidRPr="001B03D1" w:rsidRDefault="00F415E0" w:rsidP="00A412B3">
      <w:pPr>
        <w:suppressAutoHyphens/>
        <w:ind w:left="567"/>
        <w:jc w:val="both"/>
        <w:rPr>
          <w:szCs w:val="22"/>
        </w:rPr>
      </w:pPr>
    </w:p>
    <w:bookmarkEnd w:id="28"/>
    <w:bookmarkEnd w:id="29"/>
    <w:bookmarkEnd w:id="30"/>
    <w:p w14:paraId="3A8409E7" w14:textId="72041D64" w:rsidR="00394FC1" w:rsidRPr="001B03D1" w:rsidRDefault="008B2C26" w:rsidP="00A412B3">
      <w:pPr>
        <w:numPr>
          <w:ilvl w:val="0"/>
          <w:numId w:val="13"/>
        </w:numPr>
        <w:suppressAutoHyphens/>
        <w:jc w:val="both"/>
        <w:rPr>
          <w:szCs w:val="22"/>
        </w:rPr>
      </w:pPr>
      <w:r w:rsidRPr="004F4542">
        <w:rPr>
          <w:rFonts w:asciiTheme="minorHAnsi" w:hAnsiTheme="minorHAnsi" w:cstheme="minorHAnsi"/>
          <w:szCs w:val="22"/>
        </w:rPr>
        <w:t>Zhotovitel je povinen při plnění předmětu Smlouvy postupovat v souladu se Smlouvou, příslušnými ČSN, ČSN EN a právními předpisy platnými a účinnými v době plnění předmětu Smlouvy a dalšími podmínkami a požadavky Objednatele sjednanými ve Smlouvě. Zhotovitel odpovídá za správnost a úplnost Díla.</w:t>
      </w:r>
    </w:p>
    <w:p w14:paraId="767CAEAB" w14:textId="77777777" w:rsidR="00394FC1" w:rsidRPr="001B03D1" w:rsidRDefault="00394FC1" w:rsidP="00A412B3">
      <w:pPr>
        <w:suppressAutoHyphens/>
        <w:ind w:left="567"/>
        <w:jc w:val="both"/>
        <w:rPr>
          <w:szCs w:val="22"/>
        </w:rPr>
      </w:pPr>
    </w:p>
    <w:p w14:paraId="2845C877" w14:textId="766930A0" w:rsidR="00F415E0" w:rsidRPr="001B03D1" w:rsidRDefault="000A133E" w:rsidP="00A412B3">
      <w:pPr>
        <w:numPr>
          <w:ilvl w:val="0"/>
          <w:numId w:val="13"/>
        </w:numPr>
        <w:suppressAutoHyphens/>
        <w:jc w:val="both"/>
        <w:rPr>
          <w:szCs w:val="22"/>
        </w:rPr>
      </w:pPr>
      <w:r w:rsidRPr="004F4542">
        <w:rPr>
          <w:rFonts w:asciiTheme="minorHAnsi" w:hAnsiTheme="minorHAnsi" w:cstheme="minorHAnsi"/>
          <w:szCs w:val="22"/>
        </w:rPr>
        <w:t>Zhotovitel je dále povinen při provádění Díla postupovat s náležitou péčí, dle svých odborných znalostí a zkušeností, v souladu se zájmy Objednatele a podle pokynů Objednatele, pokud Objednatel takové pokyny Zhotoviteli udělí.</w:t>
      </w:r>
    </w:p>
    <w:p w14:paraId="182837E7" w14:textId="77777777" w:rsidR="00F415E0" w:rsidRPr="001B03D1" w:rsidRDefault="00F415E0" w:rsidP="00A412B3">
      <w:pPr>
        <w:pStyle w:val="Odstavecseseznamem"/>
        <w:suppressAutoHyphens/>
        <w:ind w:left="567"/>
        <w:jc w:val="both"/>
        <w:rPr>
          <w:rFonts w:ascii="Calibri" w:hAnsi="Calibri"/>
          <w:sz w:val="22"/>
          <w:szCs w:val="22"/>
        </w:rPr>
      </w:pPr>
    </w:p>
    <w:p w14:paraId="104FC5EF" w14:textId="77777777" w:rsidR="000A133E" w:rsidRPr="000A133E" w:rsidRDefault="000A133E" w:rsidP="000A133E">
      <w:pPr>
        <w:numPr>
          <w:ilvl w:val="0"/>
          <w:numId w:val="13"/>
        </w:numPr>
        <w:suppressAutoHyphens/>
        <w:jc w:val="both"/>
        <w:rPr>
          <w:rFonts w:asciiTheme="minorHAnsi" w:hAnsiTheme="minorHAnsi" w:cstheme="minorHAnsi"/>
          <w:szCs w:val="22"/>
        </w:rPr>
      </w:pPr>
      <w:r w:rsidRPr="000A133E">
        <w:rPr>
          <w:rFonts w:asciiTheme="minorHAnsi" w:hAnsiTheme="minorHAnsi" w:cstheme="minorHAnsi"/>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je oprávněn zejména:</w:t>
      </w:r>
    </w:p>
    <w:p w14:paraId="5F69105A" w14:textId="2FCB1000" w:rsidR="000A133E" w:rsidRPr="000A133E" w:rsidRDefault="000A133E" w:rsidP="000A133E">
      <w:pPr>
        <w:pStyle w:val="Odstavecseseznamem"/>
        <w:numPr>
          <w:ilvl w:val="1"/>
          <w:numId w:val="13"/>
        </w:numPr>
        <w:suppressAutoHyphens/>
        <w:ind w:left="1276" w:hanging="709"/>
        <w:jc w:val="both"/>
        <w:rPr>
          <w:rFonts w:asciiTheme="minorHAnsi" w:hAnsiTheme="minorHAnsi" w:cstheme="minorHAnsi"/>
          <w:sz w:val="22"/>
          <w:szCs w:val="22"/>
        </w:rPr>
      </w:pPr>
      <w:r w:rsidRPr="000A133E">
        <w:rPr>
          <w:rFonts w:asciiTheme="minorHAnsi" w:hAnsiTheme="minorHAnsi" w:cstheme="minorHAnsi"/>
          <w:sz w:val="22"/>
          <w:szCs w:val="22"/>
        </w:rPr>
        <w:t xml:space="preserve">kontrolovat, zda je Dílo prováděno v souladu se Smlouvou, </w:t>
      </w:r>
      <w:r>
        <w:rPr>
          <w:rFonts w:asciiTheme="minorHAnsi" w:hAnsiTheme="minorHAnsi" w:cstheme="minorHAnsi"/>
          <w:sz w:val="22"/>
          <w:szCs w:val="22"/>
        </w:rPr>
        <w:t>Technickou specifikací</w:t>
      </w:r>
      <w:r w:rsidRPr="000A133E">
        <w:rPr>
          <w:rFonts w:asciiTheme="minorHAnsi" w:hAnsiTheme="minorHAnsi" w:cstheme="minorHAnsi"/>
          <w:sz w:val="22"/>
          <w:szCs w:val="22"/>
        </w:rPr>
        <w:t>, příslušnými právními předpisy platnými a účinnými v době provádění Díla;</w:t>
      </w:r>
    </w:p>
    <w:p w14:paraId="120F0ACA" w14:textId="77777777" w:rsidR="000A133E" w:rsidRPr="000A133E" w:rsidRDefault="000A133E" w:rsidP="000A133E">
      <w:pPr>
        <w:pStyle w:val="Odstavecseseznamem"/>
        <w:numPr>
          <w:ilvl w:val="1"/>
          <w:numId w:val="13"/>
        </w:numPr>
        <w:suppressAutoHyphens/>
        <w:ind w:left="1276" w:hanging="709"/>
        <w:jc w:val="both"/>
        <w:rPr>
          <w:rFonts w:asciiTheme="minorHAnsi" w:hAnsiTheme="minorHAnsi" w:cstheme="minorHAnsi"/>
          <w:sz w:val="22"/>
          <w:szCs w:val="22"/>
        </w:rPr>
      </w:pPr>
      <w:r w:rsidRPr="000A133E">
        <w:rPr>
          <w:rFonts w:asciiTheme="minorHAnsi" w:hAnsiTheme="minorHAnsi" w:cstheme="minorHAnsi"/>
          <w:sz w:val="22"/>
          <w:szCs w:val="22"/>
        </w:rPr>
        <w:t>upozorňovat Zhotovitele na zjištěné nedostatky a kontrolovat termíny a způsob jejich odstranění;</w:t>
      </w:r>
    </w:p>
    <w:p w14:paraId="59F55502" w14:textId="1155579E" w:rsidR="00F415E0" w:rsidRPr="000A133E" w:rsidRDefault="000A133E" w:rsidP="000A133E">
      <w:pPr>
        <w:pStyle w:val="Odstavecseseznamem"/>
        <w:numPr>
          <w:ilvl w:val="1"/>
          <w:numId w:val="13"/>
        </w:numPr>
        <w:suppressAutoHyphens/>
        <w:ind w:left="1276" w:hanging="709"/>
        <w:jc w:val="both"/>
        <w:rPr>
          <w:rFonts w:asciiTheme="minorHAnsi" w:hAnsiTheme="minorHAnsi" w:cstheme="minorHAnsi"/>
          <w:sz w:val="22"/>
          <w:szCs w:val="22"/>
        </w:rPr>
      </w:pPr>
      <w:r w:rsidRPr="000A133E">
        <w:rPr>
          <w:rFonts w:asciiTheme="minorHAnsi" w:hAnsiTheme="minorHAnsi" w:cstheme="minorHAnsi"/>
          <w:sz w:val="22"/>
          <w:szCs w:val="22"/>
        </w:rPr>
        <w:t>kontrolovat dodržování právních předpisů, technických norem, směrnic apod.</w:t>
      </w:r>
    </w:p>
    <w:p w14:paraId="33CB217E" w14:textId="77777777" w:rsidR="00F415E0" w:rsidRPr="001B03D1" w:rsidRDefault="00F415E0" w:rsidP="00A412B3">
      <w:pPr>
        <w:pStyle w:val="Odstavecseseznamem"/>
        <w:suppressAutoHyphens/>
        <w:ind w:left="567"/>
        <w:jc w:val="both"/>
        <w:rPr>
          <w:rFonts w:ascii="Calibri" w:hAnsi="Calibri"/>
          <w:sz w:val="22"/>
          <w:szCs w:val="22"/>
        </w:rPr>
      </w:pPr>
    </w:p>
    <w:p w14:paraId="12D0AA9B" w14:textId="0E1CD284" w:rsidR="00977E1F" w:rsidRPr="001B03D1" w:rsidRDefault="000A133E" w:rsidP="00A412B3">
      <w:pPr>
        <w:numPr>
          <w:ilvl w:val="0"/>
          <w:numId w:val="13"/>
        </w:numPr>
        <w:suppressAutoHyphens/>
        <w:jc w:val="both"/>
        <w:rPr>
          <w:szCs w:val="22"/>
        </w:rPr>
      </w:pPr>
      <w:r w:rsidRPr="004F4542">
        <w:rPr>
          <w:rFonts w:asciiTheme="minorHAnsi" w:hAnsiTheme="minorHAnsi" w:cstheme="minorHAnsi"/>
          <w:szCs w:val="22"/>
        </w:rPr>
        <w:t>Zhotovitel je povinen odstranit veškeré vady a nedodělky zjištěné při kontrolách Objednatele prováděných podle Smlouvy do dne dohodnutého s Objednatelem, nejpozději však do dne předání Díla Objednateli.</w:t>
      </w:r>
    </w:p>
    <w:p w14:paraId="6A2DA8E4" w14:textId="77777777" w:rsidR="003C4B70" w:rsidRPr="001B03D1" w:rsidRDefault="003C4B70" w:rsidP="00A412B3">
      <w:pPr>
        <w:suppressAutoHyphens/>
        <w:ind w:left="567"/>
        <w:jc w:val="both"/>
        <w:rPr>
          <w:szCs w:val="22"/>
        </w:rPr>
      </w:pPr>
    </w:p>
    <w:p w14:paraId="74B50F96" w14:textId="25C3AE88" w:rsidR="003C4B70" w:rsidRPr="001B03D1" w:rsidRDefault="000A133E" w:rsidP="00A412B3">
      <w:pPr>
        <w:numPr>
          <w:ilvl w:val="0"/>
          <w:numId w:val="13"/>
        </w:numPr>
        <w:suppressAutoHyphens/>
        <w:jc w:val="both"/>
        <w:rPr>
          <w:szCs w:val="22"/>
        </w:rPr>
      </w:pPr>
      <w:r w:rsidRPr="004F4542">
        <w:rPr>
          <w:rFonts w:asciiTheme="minorHAnsi" w:hAnsiTheme="minorHAnsi" w:cstheme="minorHAnsi"/>
          <w:szCs w:val="22"/>
        </w:rPr>
        <w:t>Zhotovitel je oprávněn provádět Dílo</w:t>
      </w:r>
      <w:r w:rsidR="002D59B8">
        <w:rPr>
          <w:rFonts w:asciiTheme="minorHAnsi" w:hAnsiTheme="minorHAnsi" w:cstheme="minorHAnsi"/>
          <w:szCs w:val="22"/>
        </w:rPr>
        <w:t xml:space="preserve"> </w:t>
      </w:r>
      <w:r w:rsidR="002D59B8" w:rsidRPr="004F4542">
        <w:rPr>
          <w:rFonts w:asciiTheme="minorHAnsi" w:hAnsiTheme="minorHAnsi" w:cstheme="minorHAnsi"/>
          <w:szCs w:val="22"/>
        </w:rPr>
        <w:t>v místě plnění podle Smlouvy</w:t>
      </w:r>
      <w:r w:rsidRPr="004F4542">
        <w:rPr>
          <w:rFonts w:asciiTheme="minorHAnsi" w:hAnsiTheme="minorHAnsi" w:cstheme="minorHAnsi"/>
          <w:szCs w:val="22"/>
        </w:rPr>
        <w:t xml:space="preserve"> každý kalendářní den v době od 0</w:t>
      </w:r>
      <w:r w:rsidR="002D59B8">
        <w:rPr>
          <w:rFonts w:asciiTheme="minorHAnsi" w:hAnsiTheme="minorHAnsi" w:cstheme="minorHAnsi"/>
          <w:szCs w:val="22"/>
        </w:rPr>
        <w:t>9</w:t>
      </w:r>
      <w:r w:rsidRPr="004F4542">
        <w:rPr>
          <w:rFonts w:asciiTheme="minorHAnsi" w:hAnsiTheme="minorHAnsi" w:cstheme="minorHAnsi"/>
          <w:szCs w:val="22"/>
        </w:rPr>
        <w:t xml:space="preserve">:00 hod. do </w:t>
      </w:r>
      <w:r w:rsidR="002D59B8">
        <w:rPr>
          <w:rFonts w:asciiTheme="minorHAnsi" w:hAnsiTheme="minorHAnsi" w:cstheme="minorHAnsi"/>
          <w:szCs w:val="22"/>
          <w:lang w:eastAsia="en-US" w:bidi="en-US"/>
        </w:rPr>
        <w:t>17</w:t>
      </w:r>
      <w:r w:rsidRPr="004F4542">
        <w:rPr>
          <w:rFonts w:asciiTheme="minorHAnsi" w:hAnsiTheme="minorHAnsi" w:cstheme="minorHAnsi"/>
          <w:szCs w:val="22"/>
          <w:lang w:eastAsia="en-US" w:bidi="en-US"/>
        </w:rPr>
        <w:t>:00 </w:t>
      </w:r>
      <w:r w:rsidRPr="004F4542">
        <w:rPr>
          <w:rFonts w:asciiTheme="minorHAnsi" w:hAnsiTheme="minorHAnsi" w:cstheme="minorHAnsi"/>
          <w:szCs w:val="22"/>
        </w:rPr>
        <w:t>hod. Objednatel je oprávněn v případě svých provozních potřeb dobu podle předchozí věty, po kterou je Zhotovitel oprávněn provádět Dílo, upravit písemným pokynem Zhotoviteli.</w:t>
      </w:r>
    </w:p>
    <w:p w14:paraId="6123E8BF" w14:textId="77777777" w:rsidR="00394FC1" w:rsidRPr="001B03D1" w:rsidRDefault="00394FC1" w:rsidP="00A412B3">
      <w:pPr>
        <w:pStyle w:val="Odstavecseseznamem"/>
        <w:suppressAutoHyphens/>
        <w:ind w:left="567"/>
        <w:jc w:val="both"/>
        <w:rPr>
          <w:rFonts w:ascii="Calibri" w:hAnsi="Calibri"/>
          <w:sz w:val="22"/>
          <w:szCs w:val="22"/>
        </w:rPr>
      </w:pPr>
    </w:p>
    <w:p w14:paraId="39A4DFF2" w14:textId="4EAC50B3" w:rsidR="00394FC1" w:rsidRPr="001B03D1" w:rsidRDefault="002D59B8" w:rsidP="00A412B3">
      <w:pPr>
        <w:numPr>
          <w:ilvl w:val="0"/>
          <w:numId w:val="13"/>
        </w:numPr>
        <w:suppressAutoHyphens/>
        <w:jc w:val="both"/>
        <w:rPr>
          <w:szCs w:val="22"/>
        </w:rPr>
      </w:pPr>
      <w:r w:rsidRPr="004F4542">
        <w:rPr>
          <w:rFonts w:asciiTheme="minorHAnsi" w:hAnsiTheme="minorHAnsi" w:cstheme="minorHAnsi"/>
          <w:szCs w:val="22"/>
        </w:rPr>
        <w:t xml:space="preserve">Zhotovitel je povinen poskytnout veškerou potřebnou součinnost </w:t>
      </w:r>
      <w:r>
        <w:rPr>
          <w:rFonts w:asciiTheme="minorHAnsi" w:hAnsiTheme="minorHAnsi" w:cstheme="minorHAnsi"/>
          <w:szCs w:val="22"/>
        </w:rPr>
        <w:t xml:space="preserve">zaměstnancům Objednatele nebo </w:t>
      </w:r>
      <w:r w:rsidRPr="004F4542">
        <w:rPr>
          <w:rFonts w:asciiTheme="minorHAnsi" w:hAnsiTheme="minorHAnsi" w:cstheme="minorHAnsi"/>
          <w:szCs w:val="22"/>
        </w:rPr>
        <w:t xml:space="preserve">ostatním dodavatelům Objednatele realizujícím související </w:t>
      </w:r>
      <w:r>
        <w:rPr>
          <w:rFonts w:asciiTheme="minorHAnsi" w:hAnsiTheme="minorHAnsi" w:cstheme="minorHAnsi"/>
          <w:szCs w:val="22"/>
        </w:rPr>
        <w:t>i nesouvisející</w:t>
      </w:r>
      <w:r w:rsidRPr="004F4542">
        <w:rPr>
          <w:rFonts w:asciiTheme="minorHAnsi" w:hAnsiTheme="minorHAnsi" w:cstheme="minorHAnsi"/>
          <w:szCs w:val="22"/>
        </w:rPr>
        <w:t xml:space="preserve"> činnosti v místě plnění, zejména umožnit jim přístup do míst dotčených prováděním Díla, či jeho dílčích částí, a to i před předáním a převzetím Díla.</w:t>
      </w:r>
    </w:p>
    <w:p w14:paraId="05302AB9" w14:textId="77777777" w:rsidR="00F415E0" w:rsidRPr="001B03D1" w:rsidRDefault="00F415E0" w:rsidP="00A412B3">
      <w:pPr>
        <w:pStyle w:val="Odstavecseseznamem"/>
        <w:suppressAutoHyphens/>
        <w:ind w:left="567"/>
        <w:jc w:val="both"/>
        <w:rPr>
          <w:rFonts w:ascii="Calibri" w:hAnsi="Calibri"/>
          <w:sz w:val="22"/>
          <w:szCs w:val="22"/>
        </w:rPr>
      </w:pPr>
    </w:p>
    <w:p w14:paraId="23E3AC96" w14:textId="42CB2F13" w:rsidR="00F415E0" w:rsidRPr="001B03D1" w:rsidRDefault="00945F8E" w:rsidP="00A412B3">
      <w:pPr>
        <w:numPr>
          <w:ilvl w:val="0"/>
          <w:numId w:val="13"/>
        </w:numPr>
        <w:suppressAutoHyphens/>
        <w:jc w:val="both"/>
        <w:rPr>
          <w:szCs w:val="22"/>
        </w:rPr>
      </w:pPr>
      <w:r w:rsidRPr="004F4542">
        <w:rPr>
          <w:rFonts w:asciiTheme="minorHAnsi" w:hAnsiTheme="minorHAnsi" w:cstheme="minorHAnsi"/>
          <w:szCs w:val="22"/>
        </w:rPr>
        <w:t xml:space="preserve">Je-li k provedení Díla nutná součinnost Objednatele, Zhotovitel informuje Objednatele o rozsahu a formě požadované součinnosti alespoň </w:t>
      </w:r>
      <w:r w:rsidRPr="004F4542">
        <w:rPr>
          <w:rFonts w:asciiTheme="minorHAnsi" w:hAnsiTheme="minorHAnsi" w:cstheme="minorHAnsi"/>
          <w:szCs w:val="22"/>
          <w:lang w:eastAsia="en-US" w:bidi="en-US"/>
        </w:rPr>
        <w:t>3</w:t>
      </w:r>
      <w:r w:rsidRPr="004F4542">
        <w:rPr>
          <w:rFonts w:asciiTheme="minorHAnsi" w:hAnsiTheme="minorHAnsi" w:cstheme="minorHAnsi"/>
          <w:szCs w:val="22"/>
        </w:rPr>
        <w:t xml:space="preserve"> pracovní dny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odstavce </w:t>
      </w:r>
      <w:r w:rsidRPr="004F4542">
        <w:rPr>
          <w:rFonts w:asciiTheme="minorHAnsi" w:hAnsiTheme="minorHAnsi" w:cstheme="minorHAnsi"/>
          <w:szCs w:val="22"/>
        </w:rPr>
        <w:fldChar w:fldCharType="begin"/>
      </w:r>
      <w:r w:rsidRPr="004F4542">
        <w:rPr>
          <w:rFonts w:asciiTheme="minorHAnsi" w:hAnsiTheme="minorHAnsi" w:cstheme="minorHAnsi"/>
          <w:szCs w:val="22"/>
        </w:rPr>
        <w:instrText xml:space="preserve"> REF _Ref391889452 \r \h  \* MERGEFORMAT </w:instrText>
      </w:r>
      <w:r w:rsidRPr="004F4542">
        <w:rPr>
          <w:rFonts w:asciiTheme="minorHAnsi" w:hAnsiTheme="minorHAnsi" w:cstheme="minorHAnsi"/>
          <w:szCs w:val="22"/>
        </w:rPr>
      </w:r>
      <w:r w:rsidRPr="004F4542">
        <w:rPr>
          <w:rFonts w:asciiTheme="minorHAnsi" w:hAnsiTheme="minorHAnsi" w:cstheme="minorHAnsi"/>
          <w:szCs w:val="22"/>
        </w:rPr>
        <w:fldChar w:fldCharType="separate"/>
      </w:r>
      <w:r w:rsidR="00FC5889">
        <w:rPr>
          <w:rFonts w:asciiTheme="minorHAnsi" w:hAnsiTheme="minorHAnsi" w:cstheme="minorHAnsi"/>
          <w:szCs w:val="22"/>
        </w:rPr>
        <w:t>42</w:t>
      </w:r>
      <w:r w:rsidRPr="004F4542">
        <w:rPr>
          <w:rFonts w:asciiTheme="minorHAnsi" w:hAnsiTheme="minorHAnsi" w:cstheme="minorHAnsi"/>
          <w:szCs w:val="22"/>
        </w:rPr>
        <w:fldChar w:fldCharType="end"/>
      </w:r>
      <w:r w:rsidRPr="004F4542">
        <w:rPr>
          <w:rFonts w:asciiTheme="minorHAnsi" w:hAnsiTheme="minorHAnsi" w:cstheme="minorHAnsi"/>
          <w:szCs w:val="22"/>
        </w:rPr>
        <w:t xml:space="preserve"> Smlouvy. Zhotovitel není oprávněn odstoupit od Smlouvy z důvodu neposkytnutí součinnosti Objednatelem.</w:t>
      </w:r>
    </w:p>
    <w:p w14:paraId="7060C4DD" w14:textId="77777777" w:rsidR="00F415E0" w:rsidRPr="001B03D1" w:rsidRDefault="00F415E0" w:rsidP="00A412B3">
      <w:pPr>
        <w:pStyle w:val="Odstavecseseznamem"/>
        <w:suppressAutoHyphens/>
        <w:ind w:left="567"/>
        <w:jc w:val="both"/>
        <w:rPr>
          <w:rFonts w:ascii="Calibri" w:hAnsi="Calibri"/>
          <w:sz w:val="22"/>
          <w:szCs w:val="22"/>
        </w:rPr>
      </w:pPr>
    </w:p>
    <w:p w14:paraId="634D0793" w14:textId="77777777" w:rsidR="002C7E28" w:rsidRPr="001B03D1" w:rsidRDefault="002C7E28" w:rsidP="00A412B3">
      <w:pPr>
        <w:suppressAutoHyphens/>
        <w:rPr>
          <w:szCs w:val="22"/>
        </w:rPr>
      </w:pPr>
    </w:p>
    <w:p w14:paraId="3760B389" w14:textId="77777777" w:rsidR="0066339C" w:rsidRPr="001B03D1" w:rsidRDefault="0066339C" w:rsidP="00015FF6">
      <w:pPr>
        <w:pStyle w:val="Nadpis1"/>
        <w:suppressAutoHyphens/>
        <w:rPr>
          <w:szCs w:val="22"/>
        </w:rPr>
      </w:pPr>
      <w:r w:rsidRPr="001B03D1">
        <w:rPr>
          <w:szCs w:val="22"/>
        </w:rPr>
        <w:lastRenderedPageBreak/>
        <w:t>PŘEDÁNÍ A PŘEVZETÍ DÍLA</w:t>
      </w:r>
    </w:p>
    <w:p w14:paraId="13D44DF0" w14:textId="77777777" w:rsidR="0066339C" w:rsidRPr="001B03D1" w:rsidRDefault="0066339C" w:rsidP="00015FF6">
      <w:pPr>
        <w:keepNext/>
        <w:keepLines/>
        <w:suppressAutoHyphens/>
        <w:rPr>
          <w:szCs w:val="22"/>
        </w:rPr>
      </w:pPr>
    </w:p>
    <w:p w14:paraId="52BEA862" w14:textId="02116272" w:rsidR="0066339C" w:rsidRPr="001B03D1" w:rsidRDefault="009A6119" w:rsidP="00015FF6">
      <w:pPr>
        <w:keepNext/>
        <w:keepLines/>
        <w:numPr>
          <w:ilvl w:val="0"/>
          <w:numId w:val="13"/>
        </w:numPr>
        <w:suppressAutoHyphens/>
        <w:jc w:val="both"/>
        <w:rPr>
          <w:szCs w:val="22"/>
        </w:rPr>
      </w:pPr>
      <w:r w:rsidRPr="001B03D1">
        <w:rPr>
          <w:szCs w:val="22"/>
        </w:rPr>
        <w:t xml:space="preserve">Zhotovitel je povinen písemně informovat Objednatele o termínu předání Díla alespoň </w:t>
      </w:r>
      <w:r w:rsidR="0085636C">
        <w:rPr>
          <w:szCs w:val="22"/>
        </w:rPr>
        <w:br/>
      </w:r>
      <w:r w:rsidR="0085636C">
        <w:rPr>
          <w:szCs w:val="22"/>
          <w:lang w:eastAsia="en-US" w:bidi="en-US"/>
        </w:rPr>
        <w:t>5</w:t>
      </w:r>
      <w:r w:rsidRPr="001B03D1">
        <w:rPr>
          <w:szCs w:val="22"/>
        </w:rPr>
        <w:t xml:space="preserve"> </w:t>
      </w:r>
      <w:r w:rsidR="006343CE" w:rsidRPr="0085636C">
        <w:rPr>
          <w:rFonts w:cs="Calibri"/>
          <w:szCs w:val="22"/>
        </w:rPr>
        <w:t>pracovních</w:t>
      </w:r>
      <w:r w:rsidR="006343CE" w:rsidRPr="0085636C">
        <w:rPr>
          <w:szCs w:val="22"/>
        </w:rPr>
        <w:t xml:space="preserve"> </w:t>
      </w:r>
      <w:r w:rsidRPr="001B03D1">
        <w:rPr>
          <w:szCs w:val="22"/>
        </w:rPr>
        <w:t>dn</w:t>
      </w:r>
      <w:r w:rsidR="002C0496" w:rsidRPr="001B03D1">
        <w:rPr>
          <w:szCs w:val="22"/>
        </w:rPr>
        <w:t>ů</w:t>
      </w:r>
      <w:r w:rsidRPr="001B03D1">
        <w:rPr>
          <w:szCs w:val="22"/>
        </w:rPr>
        <w:t xml:space="preserve"> předem.</w:t>
      </w:r>
    </w:p>
    <w:p w14:paraId="774E9A47" w14:textId="77777777" w:rsidR="009A6119" w:rsidRPr="001B03D1" w:rsidRDefault="009A6119" w:rsidP="00015FF6">
      <w:pPr>
        <w:keepNext/>
        <w:keepLines/>
        <w:suppressAutoHyphens/>
        <w:ind w:left="567"/>
        <w:jc w:val="both"/>
        <w:rPr>
          <w:szCs w:val="22"/>
        </w:rPr>
      </w:pPr>
    </w:p>
    <w:p w14:paraId="3DA652BC" w14:textId="3439A67B" w:rsidR="009A6119" w:rsidRPr="00B713CF" w:rsidRDefault="009A6119" w:rsidP="00015FF6">
      <w:pPr>
        <w:keepNext/>
        <w:keepLines/>
        <w:numPr>
          <w:ilvl w:val="0"/>
          <w:numId w:val="13"/>
        </w:numPr>
        <w:suppressAutoHyphens/>
        <w:jc w:val="both"/>
        <w:rPr>
          <w:szCs w:val="22"/>
        </w:rPr>
      </w:pPr>
      <w:bookmarkStart w:id="31" w:name="_Ref392063031"/>
      <w:r w:rsidRPr="001B03D1">
        <w:rPr>
          <w:szCs w:val="22"/>
        </w:rPr>
        <w:t>Závazek Zhotovitele provést Dílo podle Smlouvy je splněn jeho včasným dokončením a předáním Objednateli</w:t>
      </w:r>
      <w:r w:rsidRPr="0085636C">
        <w:rPr>
          <w:szCs w:val="22"/>
        </w:rPr>
        <w:t>, včetně předání veškerých dokladů nezbytných k </w:t>
      </w:r>
      <w:r w:rsidRPr="001B03D1">
        <w:rPr>
          <w:szCs w:val="22"/>
        </w:rPr>
        <w:t xml:space="preserve">užívání Díla, k uvedení Díla do trvalého provozu a </w:t>
      </w:r>
      <w:r w:rsidR="00370644" w:rsidRPr="001B03D1">
        <w:rPr>
          <w:szCs w:val="22"/>
        </w:rPr>
        <w:t xml:space="preserve">dalších </w:t>
      </w:r>
      <w:r w:rsidRPr="001B03D1">
        <w:rPr>
          <w:szCs w:val="22"/>
        </w:rPr>
        <w:t xml:space="preserve">dokladů </w:t>
      </w:r>
      <w:r w:rsidR="00CE6D94">
        <w:rPr>
          <w:szCs w:val="22"/>
        </w:rPr>
        <w:t>sjednaných</w:t>
      </w:r>
      <w:r w:rsidRPr="001B03D1">
        <w:rPr>
          <w:szCs w:val="22"/>
        </w:rPr>
        <w:t xml:space="preserve"> Smlouvou, právními předpisy,</w:t>
      </w:r>
      <w:r w:rsidR="007D587A">
        <w:rPr>
          <w:szCs w:val="22"/>
        </w:rPr>
        <w:t xml:space="preserve"> technickými normami</w:t>
      </w:r>
      <w:r w:rsidRPr="001B03D1">
        <w:rPr>
          <w:szCs w:val="22"/>
        </w:rPr>
        <w:t xml:space="preserve"> </w:t>
      </w:r>
      <w:r w:rsidR="00FD6B38" w:rsidRPr="001B03D1">
        <w:rPr>
          <w:szCs w:val="22"/>
        </w:rPr>
        <w:t>či</w:t>
      </w:r>
      <w:r w:rsidRPr="001B03D1">
        <w:rPr>
          <w:szCs w:val="22"/>
        </w:rPr>
        <w:t xml:space="preserve"> rozhodnutími orgánů veřejné správy, tj. zejména:</w:t>
      </w:r>
      <w:bookmarkEnd w:id="31"/>
    </w:p>
    <w:p w14:paraId="30C0C87F" w14:textId="77777777"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 atest</w:t>
      </w:r>
      <w:r w:rsidR="007D587A">
        <w:rPr>
          <w:rFonts w:ascii="Calibri" w:hAnsi="Calibri"/>
          <w:sz w:val="22"/>
          <w:szCs w:val="22"/>
        </w:rPr>
        <w:t>ů</w:t>
      </w:r>
      <w:r w:rsidRPr="001B03D1">
        <w:rPr>
          <w:rFonts w:ascii="Calibri" w:hAnsi="Calibri"/>
          <w:sz w:val="22"/>
          <w:szCs w:val="22"/>
        </w:rPr>
        <w:t>, certifikát</w:t>
      </w:r>
      <w:r w:rsidR="007D587A">
        <w:rPr>
          <w:rFonts w:ascii="Calibri" w:hAnsi="Calibri"/>
          <w:sz w:val="22"/>
          <w:szCs w:val="22"/>
        </w:rPr>
        <w:t>ů</w:t>
      </w:r>
      <w:r w:rsidRPr="001B03D1">
        <w:rPr>
          <w:rFonts w:ascii="Calibri" w:hAnsi="Calibri"/>
          <w:sz w:val="22"/>
          <w:szCs w:val="22"/>
        </w:rPr>
        <w:t>, prohlášení</w:t>
      </w:r>
      <w:r w:rsidR="007D587A">
        <w:rPr>
          <w:rFonts w:ascii="Calibri" w:hAnsi="Calibri"/>
          <w:sz w:val="22"/>
          <w:szCs w:val="22"/>
        </w:rPr>
        <w:t>ch</w:t>
      </w:r>
      <w:r w:rsidRPr="001B03D1">
        <w:rPr>
          <w:rFonts w:ascii="Calibri" w:hAnsi="Calibri"/>
          <w:sz w:val="22"/>
          <w:szCs w:val="22"/>
        </w:rPr>
        <w:t xml:space="preserve"> o shodě použitých materiálů a výrobků, revizní zprávy</w:t>
      </w:r>
      <w:r w:rsidR="007D587A">
        <w:rPr>
          <w:rFonts w:ascii="Calibri" w:hAnsi="Calibri"/>
          <w:sz w:val="22"/>
          <w:szCs w:val="22"/>
        </w:rPr>
        <w:t xml:space="preserve"> apod.</w:t>
      </w:r>
      <w:r w:rsidRPr="001B03D1">
        <w:rPr>
          <w:rFonts w:ascii="Calibri" w:hAnsi="Calibri"/>
          <w:sz w:val="22"/>
          <w:szCs w:val="22"/>
        </w:rPr>
        <w:t>;</w:t>
      </w:r>
    </w:p>
    <w:p w14:paraId="3B496095" w14:textId="4B5652DF"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920147">
        <w:rPr>
          <w:rFonts w:ascii="Calibri" w:hAnsi="Calibri"/>
          <w:sz w:val="22"/>
          <w:szCs w:val="22"/>
        </w:rPr>
        <w:t>ovoz a údržbu Díla a 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p>
    <w:p w14:paraId="48814856" w14:textId="77777777" w:rsidR="001F601E" w:rsidRPr="001B03D1" w:rsidRDefault="001F601E" w:rsidP="00A412B3">
      <w:pPr>
        <w:pStyle w:val="Odstavecseseznamem"/>
        <w:suppressAutoHyphens/>
        <w:ind w:left="1134"/>
        <w:jc w:val="both"/>
        <w:rPr>
          <w:rFonts w:ascii="Calibri" w:hAnsi="Calibri"/>
          <w:sz w:val="22"/>
          <w:szCs w:val="22"/>
        </w:rPr>
      </w:pPr>
    </w:p>
    <w:p w14:paraId="22C0D8CC" w14:textId="51B9F549" w:rsidR="009A6119" w:rsidRPr="001B03D1" w:rsidRDefault="001F601E" w:rsidP="00A412B3">
      <w:pPr>
        <w:numPr>
          <w:ilvl w:val="0"/>
          <w:numId w:val="13"/>
        </w:numPr>
        <w:suppressAutoHyphens/>
        <w:jc w:val="both"/>
        <w:rPr>
          <w:szCs w:val="22"/>
        </w:rPr>
      </w:pPr>
      <w:r w:rsidRPr="001B03D1">
        <w:rPr>
          <w:szCs w:val="22"/>
        </w:rPr>
        <w:t xml:space="preserve">V případě, že </w:t>
      </w:r>
      <w:r w:rsidR="000C4B7C" w:rsidRPr="001B03D1">
        <w:rPr>
          <w:szCs w:val="22"/>
        </w:rPr>
        <w:t xml:space="preserve">platné a účinné </w:t>
      </w:r>
      <w:r w:rsidRPr="001B03D1">
        <w:rPr>
          <w:szCs w:val="22"/>
        </w:rPr>
        <w:t xml:space="preserve">právní předpisy </w:t>
      </w:r>
      <w:r w:rsidR="00B713CF" w:rsidRPr="001B03D1">
        <w:rPr>
          <w:szCs w:val="22"/>
        </w:rPr>
        <w:t xml:space="preserve">nebo technické normy </w:t>
      </w:r>
      <w:r w:rsidRPr="001B03D1">
        <w:rPr>
          <w:szCs w:val="22"/>
        </w:rPr>
        <w:t>týkající se Díla předepisují provedení zkoušek, revizí, atestů a měření či zajištění prohlášení o shodě týkajících se Díla, je Zhotovitel povinen zajistit jejich úspěšné provedení před předáním Díla Objednateli.</w:t>
      </w:r>
    </w:p>
    <w:p w14:paraId="5B49BD82" w14:textId="77777777" w:rsidR="009A6119" w:rsidRPr="001B03D1" w:rsidRDefault="009A6119" w:rsidP="00A412B3">
      <w:pPr>
        <w:pStyle w:val="Odstavecseseznamem"/>
        <w:suppressAutoHyphens/>
        <w:jc w:val="both"/>
        <w:rPr>
          <w:rFonts w:ascii="Calibri" w:hAnsi="Calibri"/>
          <w:sz w:val="22"/>
          <w:szCs w:val="22"/>
        </w:rPr>
      </w:pPr>
    </w:p>
    <w:p w14:paraId="36F8154B" w14:textId="4BDE9A7C" w:rsidR="009A6119" w:rsidRPr="001B03D1" w:rsidRDefault="001F601E" w:rsidP="00A412B3">
      <w:pPr>
        <w:numPr>
          <w:ilvl w:val="0"/>
          <w:numId w:val="13"/>
        </w:numPr>
        <w:suppressAutoHyphens/>
        <w:jc w:val="both"/>
        <w:rPr>
          <w:szCs w:val="22"/>
        </w:rPr>
      </w:pPr>
      <w:bookmarkStart w:id="32" w:name="_Ref391909747"/>
      <w:bookmarkStart w:id="33" w:name="_Ref15634536"/>
      <w:r w:rsidRPr="001B03D1">
        <w:rPr>
          <w:szCs w:val="22"/>
        </w:rPr>
        <w:t>Objednatel Dílo převezme za předpokladu, že je Dílo dokončené, od</w:t>
      </w:r>
      <w:r w:rsidR="00370644" w:rsidRPr="001B03D1">
        <w:rPr>
          <w:szCs w:val="22"/>
        </w:rPr>
        <w:t>povídá Smlouvě, je plně funkční</w:t>
      </w:r>
      <w:r w:rsidRPr="001B03D1">
        <w:rPr>
          <w:szCs w:val="22"/>
        </w:rPr>
        <w:t xml:space="preserve"> a je prosté vad a nedodělků</w:t>
      </w:r>
      <w:r w:rsidR="00C77986">
        <w:rPr>
          <w:szCs w:val="22"/>
        </w:rPr>
        <w:t>,</w:t>
      </w:r>
      <w:r w:rsidRPr="001B03D1">
        <w:rPr>
          <w:szCs w:val="22"/>
        </w:rPr>
        <w:t xml:space="preserve"> s výjimkou ojedinělých drobných vad a nedodělků, jež </w:t>
      </w:r>
      <w:r w:rsidR="00730851">
        <w:t>samy o sobě ani ve spojení s jinými</w:t>
      </w:r>
      <w:r w:rsidR="00730851" w:rsidRPr="001B03D1">
        <w:rPr>
          <w:szCs w:val="22"/>
        </w:rPr>
        <w:t xml:space="preserve"> </w:t>
      </w:r>
      <w:r w:rsidRPr="001B03D1">
        <w:rPr>
          <w:szCs w:val="22"/>
        </w:rPr>
        <w:t>nebrání řádnému užívání Díla</w:t>
      </w:r>
      <w:bookmarkEnd w:id="32"/>
      <w:r w:rsidR="00E43D2A" w:rsidRPr="004F4542">
        <w:rPr>
          <w:rFonts w:asciiTheme="minorHAnsi" w:hAnsiTheme="minorHAnsi" w:cstheme="minorHAnsi"/>
          <w:szCs w:val="22"/>
        </w:rPr>
        <w:t>, ani jeho užívání neomezují.</w:t>
      </w:r>
      <w:bookmarkEnd w:id="33"/>
    </w:p>
    <w:p w14:paraId="6655BBC1" w14:textId="77777777" w:rsidR="001F601E" w:rsidRPr="001B03D1" w:rsidRDefault="001F601E" w:rsidP="00A412B3">
      <w:pPr>
        <w:pStyle w:val="Odstavecseseznamem"/>
        <w:suppressAutoHyphens/>
        <w:jc w:val="both"/>
        <w:rPr>
          <w:rFonts w:ascii="Calibri" w:hAnsi="Calibri"/>
          <w:sz w:val="22"/>
          <w:szCs w:val="22"/>
        </w:rPr>
      </w:pPr>
    </w:p>
    <w:p w14:paraId="0210CF55" w14:textId="77777777" w:rsidR="001F601E" w:rsidRPr="001B03D1" w:rsidRDefault="001F601E" w:rsidP="00A412B3">
      <w:pPr>
        <w:numPr>
          <w:ilvl w:val="0"/>
          <w:numId w:val="13"/>
        </w:numPr>
        <w:suppressAutoHyphens/>
        <w:jc w:val="both"/>
        <w:rPr>
          <w:szCs w:val="22"/>
        </w:rPr>
      </w:pPr>
      <w:bookmarkStart w:id="34"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34"/>
    </w:p>
    <w:p w14:paraId="59EE98CA" w14:textId="77777777" w:rsidR="001F601E" w:rsidRPr="001B03D1" w:rsidRDefault="001F601E" w:rsidP="00A412B3">
      <w:pPr>
        <w:pStyle w:val="Odstavecseseznamem"/>
        <w:suppressAutoHyphens/>
        <w:jc w:val="both"/>
        <w:rPr>
          <w:rFonts w:ascii="Calibri" w:hAnsi="Calibri"/>
          <w:sz w:val="22"/>
          <w:szCs w:val="22"/>
        </w:rPr>
      </w:pPr>
    </w:p>
    <w:p w14:paraId="31685DF8" w14:textId="4ABD0217" w:rsidR="001F601E" w:rsidRPr="001B03D1" w:rsidRDefault="001F601E" w:rsidP="00A412B3">
      <w:pPr>
        <w:numPr>
          <w:ilvl w:val="0"/>
          <w:numId w:val="13"/>
        </w:numPr>
        <w:suppressAutoHyphens/>
        <w:jc w:val="both"/>
        <w:rPr>
          <w:color w:val="2E74B5"/>
          <w:szCs w:val="22"/>
          <w:u w:val="single"/>
        </w:rPr>
      </w:pPr>
      <w:bookmarkStart w:id="35"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též </w:t>
      </w:r>
      <w:r w:rsidR="000A1DEF" w:rsidRPr="001B03D1">
        <w:rPr>
          <w:i/>
          <w:szCs w:val="22"/>
        </w:rPr>
        <w:t>„</w:t>
      </w:r>
      <w:r w:rsidR="000A1DEF" w:rsidRPr="001B03D1">
        <w:rPr>
          <w:b/>
          <w:i/>
          <w:szCs w:val="22"/>
        </w:rPr>
        <w:t>Zápis</w:t>
      </w:r>
      <w:r w:rsidR="000A1DEF" w:rsidRPr="001B03D1">
        <w:rPr>
          <w:i/>
          <w:szCs w:val="22"/>
        </w:rPr>
        <w:t>“</w:t>
      </w:r>
      <w:r w:rsidR="000A1DEF" w:rsidRPr="001B03D1">
        <w:rPr>
          <w:szCs w:val="22"/>
        </w:rPr>
        <w:t>)</w:t>
      </w:r>
      <w:r w:rsidRPr="001B03D1">
        <w:rPr>
          <w:szCs w:val="22"/>
        </w:rPr>
        <w:t>.</w:t>
      </w:r>
      <w:bookmarkEnd w:id="35"/>
      <w:r w:rsidR="00FD6B38" w:rsidRPr="00F4511A">
        <w:rPr>
          <w:color w:val="2E74B5"/>
          <w:szCs w:val="22"/>
        </w:rPr>
        <w:t xml:space="preserve"> </w:t>
      </w:r>
      <w:r w:rsidR="007E12E8" w:rsidRPr="00F4511A">
        <w:rPr>
          <w:szCs w:val="22"/>
        </w:rPr>
        <w:t>Odmítne-li Zhotovitel sepsat Zápis,</w:t>
      </w:r>
      <w:r w:rsidR="000A1DEF" w:rsidRPr="00F4511A">
        <w:rPr>
          <w:szCs w:val="22"/>
        </w:rPr>
        <w:t xml:space="preserve"> oznámí </w:t>
      </w:r>
      <w:r w:rsidR="007E12E8" w:rsidRPr="00F4511A">
        <w:rPr>
          <w:szCs w:val="22"/>
        </w:rPr>
        <w:t>Objednatel Zhotoviteli důvod nepřevzetí Díla</w:t>
      </w:r>
      <w:r w:rsidR="00CB72A2" w:rsidRPr="00F4511A">
        <w:rPr>
          <w:szCs w:val="22"/>
        </w:rPr>
        <w:t xml:space="preserve"> a své stanovisko a určí Zhotoviteli</w:t>
      </w:r>
      <w:r w:rsidR="007E12E8" w:rsidRPr="00F4511A">
        <w:rPr>
          <w:szCs w:val="22"/>
        </w:rPr>
        <w:t xml:space="preserve"> přiměřenou lhůtu k odstranění vad a nedodělků</w:t>
      </w:r>
      <w:r w:rsidR="00CB72A2" w:rsidRPr="00F4511A">
        <w:rPr>
          <w:szCs w:val="22"/>
        </w:rPr>
        <w:t xml:space="preserve">, případně též </w:t>
      </w:r>
      <w:r w:rsidR="007E12E8" w:rsidRPr="00F4511A">
        <w:rPr>
          <w:szCs w:val="22"/>
        </w:rPr>
        <w:t xml:space="preserve">náhradní termín předání a převzetí Díla. Sjednání nebo </w:t>
      </w:r>
      <w:r w:rsidR="00CB72A2" w:rsidRPr="00F4511A">
        <w:rPr>
          <w:szCs w:val="22"/>
        </w:rPr>
        <w:t>určení</w:t>
      </w:r>
      <w:r w:rsidR="007E12E8" w:rsidRPr="00F4511A">
        <w:rPr>
          <w:szCs w:val="22"/>
        </w:rPr>
        <w:t xml:space="preserve"> náhradního termínu předání a převzetí Díla nemá vliv na termín plnění </w:t>
      </w:r>
      <w:r w:rsidR="004200B8" w:rsidRPr="00F4511A">
        <w:rPr>
          <w:szCs w:val="22"/>
        </w:rPr>
        <w:t>podle</w:t>
      </w:r>
      <w:r w:rsidR="007E12E8" w:rsidRPr="00F4511A">
        <w:rPr>
          <w:szCs w:val="22"/>
        </w:rPr>
        <w:t xml:space="preserve"> odstavce </w:t>
      </w:r>
      <w:r w:rsidR="00E43D2A" w:rsidRPr="00F4511A">
        <w:fldChar w:fldCharType="begin"/>
      </w:r>
      <w:r w:rsidR="00E43D2A" w:rsidRPr="00F4511A">
        <w:rPr>
          <w:szCs w:val="22"/>
        </w:rPr>
        <w:instrText xml:space="preserve"> REF _Ref15468876 \r \h </w:instrText>
      </w:r>
      <w:r w:rsidR="00E43D2A" w:rsidRPr="00F4511A">
        <w:fldChar w:fldCharType="separate"/>
      </w:r>
      <w:r w:rsidR="00FC5889">
        <w:rPr>
          <w:szCs w:val="22"/>
        </w:rPr>
        <w:t>41</w:t>
      </w:r>
      <w:r w:rsidR="00E43D2A" w:rsidRPr="00F4511A">
        <w:fldChar w:fldCharType="end"/>
      </w:r>
      <w:r w:rsidR="0071678A" w:rsidRPr="00F4511A">
        <w:rPr>
          <w:szCs w:val="22"/>
        </w:rPr>
        <w:t xml:space="preserve"> </w:t>
      </w:r>
      <w:r w:rsidR="007E12E8" w:rsidRPr="00F4511A">
        <w:rPr>
          <w:szCs w:val="22"/>
        </w:rPr>
        <w:t>Smlouvy, ani na sankce za je</w:t>
      </w:r>
      <w:r w:rsidR="00F4511A" w:rsidRPr="00F4511A">
        <w:rPr>
          <w:szCs w:val="22"/>
        </w:rPr>
        <w:t>ho</w:t>
      </w:r>
      <w:r w:rsidR="007E12E8" w:rsidRPr="00F4511A">
        <w:rPr>
          <w:szCs w:val="22"/>
        </w:rPr>
        <w:t xml:space="preserve"> nedodržení.</w:t>
      </w:r>
    </w:p>
    <w:p w14:paraId="0BE9C2BF" w14:textId="77777777" w:rsidR="001F601E" w:rsidRPr="001B03D1" w:rsidRDefault="001F601E" w:rsidP="00A412B3">
      <w:pPr>
        <w:pStyle w:val="Odstavecseseznamem"/>
        <w:suppressAutoHyphens/>
        <w:jc w:val="both"/>
        <w:rPr>
          <w:rFonts w:ascii="Calibri" w:hAnsi="Calibri"/>
          <w:color w:val="2E74B5"/>
          <w:sz w:val="22"/>
          <w:szCs w:val="22"/>
          <w:u w:val="single"/>
        </w:rPr>
      </w:pPr>
    </w:p>
    <w:p w14:paraId="21E0D016" w14:textId="623ED53D" w:rsidR="001F601E" w:rsidRPr="00F4511A" w:rsidRDefault="001F601E" w:rsidP="00A412B3">
      <w:pPr>
        <w:numPr>
          <w:ilvl w:val="0"/>
          <w:numId w:val="13"/>
        </w:numPr>
        <w:suppressAutoHyphens/>
        <w:jc w:val="both"/>
        <w:rPr>
          <w:szCs w:val="22"/>
        </w:rPr>
      </w:pPr>
      <w:r w:rsidRPr="00F4511A">
        <w:rPr>
          <w:szCs w:val="22"/>
        </w:rPr>
        <w:t>Zhotovitel se zavazuje řádně odstranit veškeré vady a nedodělky</w:t>
      </w:r>
      <w:r w:rsidR="00A22A04" w:rsidRPr="00F4511A">
        <w:rPr>
          <w:szCs w:val="22"/>
        </w:rPr>
        <w:t xml:space="preserve"> uvedené</w:t>
      </w:r>
      <w:r w:rsidRPr="00F4511A">
        <w:rPr>
          <w:szCs w:val="22"/>
        </w:rPr>
        <w:t xml:space="preserve"> </w:t>
      </w:r>
      <w:r w:rsidR="00A22A04" w:rsidRPr="00F4511A">
        <w:rPr>
          <w:szCs w:val="22"/>
        </w:rPr>
        <w:t>v</w:t>
      </w:r>
      <w:r w:rsidRPr="00F4511A">
        <w:rPr>
          <w:szCs w:val="22"/>
        </w:rPr>
        <w:t> Předávací</w:t>
      </w:r>
      <w:r w:rsidR="00A22A04" w:rsidRPr="00F4511A">
        <w:rPr>
          <w:szCs w:val="22"/>
        </w:rPr>
        <w:t>m</w:t>
      </w:r>
      <w:r w:rsidRPr="00F4511A">
        <w:rPr>
          <w:szCs w:val="22"/>
        </w:rPr>
        <w:t xml:space="preserve"> protokol</w:t>
      </w:r>
      <w:r w:rsidR="00D3195C" w:rsidRPr="00F4511A">
        <w:rPr>
          <w:szCs w:val="22"/>
        </w:rPr>
        <w:t>u</w:t>
      </w:r>
      <w:r w:rsidRPr="00F4511A">
        <w:rPr>
          <w:szCs w:val="22"/>
        </w:rPr>
        <w:t>, a to v</w:t>
      </w:r>
      <w:r w:rsidR="00A22A04" w:rsidRPr="00F4511A">
        <w:rPr>
          <w:szCs w:val="22"/>
        </w:rPr>
        <w:t>e lhůtě</w:t>
      </w:r>
      <w:r w:rsidRPr="00F4511A">
        <w:rPr>
          <w:szCs w:val="22"/>
        </w:rPr>
        <w:t xml:space="preserve"> </w:t>
      </w:r>
      <w:r w:rsidR="00CB72A2" w:rsidRPr="00F4511A">
        <w:rPr>
          <w:szCs w:val="22"/>
        </w:rPr>
        <w:t>dohodnuté</w:t>
      </w:r>
      <w:r w:rsidRPr="00F4511A">
        <w:rPr>
          <w:szCs w:val="22"/>
        </w:rPr>
        <w:t xml:space="preserve"> v Předávacím protokol</w:t>
      </w:r>
      <w:r w:rsidR="00D3195C" w:rsidRPr="00F4511A">
        <w:rPr>
          <w:szCs w:val="22"/>
        </w:rPr>
        <w:t>u</w:t>
      </w:r>
      <w:r w:rsidRPr="00F4511A">
        <w:rPr>
          <w:szCs w:val="22"/>
        </w:rPr>
        <w:t xml:space="preserve">. V případě nepřevzetí Díla Objednatelem je Zhotovitel povinen řádně odstranit veškeré vady a nedodělky ve lhůtě </w:t>
      </w:r>
      <w:r w:rsidR="00A22A04" w:rsidRPr="00F4511A">
        <w:rPr>
          <w:szCs w:val="22"/>
        </w:rPr>
        <w:t>dohodnuté</w:t>
      </w:r>
      <w:r w:rsidRPr="00F4511A">
        <w:rPr>
          <w:szCs w:val="22"/>
        </w:rPr>
        <w:t xml:space="preserve"> v </w:t>
      </w:r>
      <w:r w:rsidR="002C0496" w:rsidRPr="00F4511A">
        <w:rPr>
          <w:szCs w:val="22"/>
        </w:rPr>
        <w:t>Z</w:t>
      </w:r>
      <w:r w:rsidRPr="00F4511A">
        <w:rPr>
          <w:szCs w:val="22"/>
        </w:rPr>
        <w:t>ápis</w:t>
      </w:r>
      <w:r w:rsidR="002C0496" w:rsidRPr="00F4511A">
        <w:rPr>
          <w:szCs w:val="22"/>
        </w:rPr>
        <w:t>e</w:t>
      </w:r>
      <w:r w:rsidRPr="00F4511A">
        <w:rPr>
          <w:szCs w:val="22"/>
        </w:rPr>
        <w:t xml:space="preserve">. </w:t>
      </w:r>
      <w:r w:rsidR="00A22A04" w:rsidRPr="00F4511A">
        <w:rPr>
          <w:szCs w:val="22"/>
        </w:rPr>
        <w:t xml:space="preserve">Nebude-li lhůta pro odstranění vad </w:t>
      </w:r>
      <w:r w:rsidR="00073A88" w:rsidRPr="00F4511A">
        <w:rPr>
          <w:szCs w:val="22"/>
        </w:rPr>
        <w:t>a</w:t>
      </w:r>
      <w:r w:rsidRPr="00F4511A">
        <w:rPr>
          <w:szCs w:val="22"/>
        </w:rPr>
        <w:t xml:space="preserve"> nedodělk</w:t>
      </w:r>
      <w:r w:rsidR="00073A88" w:rsidRPr="00F4511A">
        <w:rPr>
          <w:szCs w:val="22"/>
        </w:rPr>
        <w:t>ů</w:t>
      </w:r>
      <w:r w:rsidRPr="00F4511A">
        <w:rPr>
          <w:szCs w:val="22"/>
        </w:rPr>
        <w:t xml:space="preserve"> v Předávacím protokol</w:t>
      </w:r>
      <w:r w:rsidR="00D3195C" w:rsidRPr="00F4511A">
        <w:rPr>
          <w:szCs w:val="22"/>
        </w:rPr>
        <w:t>u</w:t>
      </w:r>
      <w:r w:rsidRPr="00F4511A">
        <w:rPr>
          <w:szCs w:val="22"/>
        </w:rPr>
        <w:t xml:space="preserve"> nebo v </w:t>
      </w:r>
      <w:r w:rsidR="002C0496" w:rsidRPr="00F4511A">
        <w:rPr>
          <w:szCs w:val="22"/>
        </w:rPr>
        <w:t>Z</w:t>
      </w:r>
      <w:r w:rsidR="00D3195C" w:rsidRPr="00F4511A">
        <w:rPr>
          <w:szCs w:val="22"/>
        </w:rPr>
        <w:t>ápise</w:t>
      </w:r>
      <w:r w:rsidRPr="00F4511A">
        <w:rPr>
          <w:szCs w:val="22"/>
        </w:rPr>
        <w:t xml:space="preserve"> </w:t>
      </w:r>
      <w:r w:rsidR="00A22A04" w:rsidRPr="00F4511A">
        <w:rPr>
          <w:szCs w:val="22"/>
        </w:rPr>
        <w:t>dohodnuta</w:t>
      </w:r>
      <w:r w:rsidRPr="00F4511A">
        <w:rPr>
          <w:szCs w:val="22"/>
        </w:rPr>
        <w:t xml:space="preserve">, je Zhotovitel povinen </w:t>
      </w:r>
      <w:r w:rsidR="00073A88" w:rsidRPr="00F4511A">
        <w:rPr>
          <w:szCs w:val="22"/>
        </w:rPr>
        <w:t xml:space="preserve">vady a nedodělky </w:t>
      </w:r>
      <w:r w:rsidRPr="00F4511A">
        <w:rPr>
          <w:szCs w:val="22"/>
        </w:rPr>
        <w:t xml:space="preserve">odstranit nejpozději do </w:t>
      </w:r>
      <w:r w:rsidR="00F4511A" w:rsidRPr="00F4511A">
        <w:rPr>
          <w:szCs w:val="22"/>
          <w:lang w:eastAsia="en-US" w:bidi="en-US"/>
        </w:rPr>
        <w:t>5</w:t>
      </w:r>
      <w:r w:rsidRPr="00F4511A">
        <w:rPr>
          <w:szCs w:val="22"/>
        </w:rPr>
        <w:t xml:space="preserve"> </w:t>
      </w:r>
      <w:r w:rsidR="006343CE" w:rsidRPr="00F4511A">
        <w:rPr>
          <w:rFonts w:cs="Calibri"/>
          <w:szCs w:val="22"/>
        </w:rPr>
        <w:t>pracovních</w:t>
      </w:r>
      <w:r w:rsidR="006343CE" w:rsidRPr="00F4511A">
        <w:rPr>
          <w:szCs w:val="22"/>
        </w:rPr>
        <w:t xml:space="preserve"> </w:t>
      </w:r>
      <w:r w:rsidRPr="00F4511A">
        <w:rPr>
          <w:szCs w:val="22"/>
        </w:rPr>
        <w:t xml:space="preserve">dnů ode dne oboustranného podpisu Předávacího protokolu, resp. </w:t>
      </w:r>
      <w:r w:rsidR="002C0496" w:rsidRPr="00F4511A">
        <w:rPr>
          <w:szCs w:val="22"/>
        </w:rPr>
        <w:t>Zápisu</w:t>
      </w:r>
      <w:r w:rsidRPr="00F4511A">
        <w:rPr>
          <w:szCs w:val="22"/>
        </w:rPr>
        <w:t xml:space="preserve">. </w:t>
      </w:r>
      <w:r w:rsidR="00A22A04" w:rsidRPr="00F4511A">
        <w:rPr>
          <w:szCs w:val="22"/>
        </w:rPr>
        <w:t xml:space="preserve">Nebude-li Předávací protokol, </w:t>
      </w:r>
      <w:r w:rsidR="00073A88" w:rsidRPr="00F4511A">
        <w:rPr>
          <w:szCs w:val="22"/>
        </w:rPr>
        <w:t>resp.</w:t>
      </w:r>
      <w:r w:rsidR="00A22A04" w:rsidRPr="00F4511A">
        <w:rPr>
          <w:szCs w:val="22"/>
        </w:rPr>
        <w:t xml:space="preserve"> Zápis</w:t>
      </w:r>
      <w:r w:rsidR="00073A88" w:rsidRPr="00F4511A">
        <w:rPr>
          <w:szCs w:val="22"/>
        </w:rPr>
        <w:t>,</w:t>
      </w:r>
      <w:r w:rsidR="00A22A04" w:rsidRPr="00F4511A">
        <w:rPr>
          <w:szCs w:val="22"/>
        </w:rPr>
        <w:t xml:space="preserve"> sepsán, je Zhotovitel povinen </w:t>
      </w:r>
      <w:r w:rsidR="00073A88" w:rsidRPr="00F4511A">
        <w:rPr>
          <w:szCs w:val="22"/>
        </w:rPr>
        <w:t>vady a nedodělky</w:t>
      </w:r>
      <w:r w:rsidR="00A22A04" w:rsidRPr="00F4511A">
        <w:rPr>
          <w:szCs w:val="22"/>
        </w:rPr>
        <w:t xml:space="preserve"> odstranit nejpozději do </w:t>
      </w:r>
      <w:r w:rsidR="00F4511A" w:rsidRPr="00F4511A">
        <w:rPr>
          <w:szCs w:val="22"/>
          <w:lang w:eastAsia="en-US" w:bidi="en-US"/>
        </w:rPr>
        <w:t>10</w:t>
      </w:r>
      <w:r w:rsidR="00A22A04" w:rsidRPr="00F4511A">
        <w:rPr>
          <w:szCs w:val="22"/>
        </w:rPr>
        <w:t xml:space="preserve"> </w:t>
      </w:r>
      <w:r w:rsidR="006343CE" w:rsidRPr="00F4511A">
        <w:rPr>
          <w:rFonts w:cs="Calibri"/>
          <w:szCs w:val="22"/>
        </w:rPr>
        <w:t>pracovních</w:t>
      </w:r>
      <w:r w:rsidR="006343CE" w:rsidRPr="00F4511A">
        <w:rPr>
          <w:szCs w:val="22"/>
        </w:rPr>
        <w:t xml:space="preserve"> </w:t>
      </w:r>
      <w:r w:rsidR="00A22A04" w:rsidRPr="00F4511A">
        <w:rPr>
          <w:szCs w:val="22"/>
        </w:rPr>
        <w:t xml:space="preserve">dnů ode dne </w:t>
      </w:r>
      <w:r w:rsidR="00073A88" w:rsidRPr="00F4511A">
        <w:rPr>
          <w:szCs w:val="22"/>
        </w:rPr>
        <w:t xml:space="preserve">předání a převzetí Díla, resp. </w:t>
      </w:r>
      <w:r w:rsidR="00A22A04" w:rsidRPr="00F4511A">
        <w:rPr>
          <w:szCs w:val="22"/>
        </w:rPr>
        <w:t>marného pokusu o předání a převzetí Díla</w:t>
      </w:r>
      <w:r w:rsidR="00073A88" w:rsidRPr="00F4511A">
        <w:rPr>
          <w:szCs w:val="22"/>
        </w:rPr>
        <w:t xml:space="preserve"> v případě, že Objednatel Dílo nepřevzal</w:t>
      </w:r>
      <w:r w:rsidR="00A22A04" w:rsidRPr="00F4511A">
        <w:rPr>
          <w:szCs w:val="22"/>
        </w:rPr>
        <w:t xml:space="preserve">. </w:t>
      </w:r>
      <w:r w:rsidRPr="00F4511A">
        <w:rPr>
          <w:szCs w:val="22"/>
        </w:rPr>
        <w:t>O odstranění vad a nedodělků sepíší Smluvní strany protokol.</w:t>
      </w:r>
    </w:p>
    <w:p w14:paraId="489BA665" w14:textId="77777777" w:rsidR="001F601E" w:rsidRPr="001B03D1" w:rsidRDefault="001F601E" w:rsidP="00A412B3">
      <w:pPr>
        <w:pStyle w:val="Odstavecseseznamem"/>
        <w:suppressAutoHyphens/>
        <w:jc w:val="both"/>
        <w:rPr>
          <w:rFonts w:ascii="Calibri" w:hAnsi="Calibri"/>
          <w:color w:val="2E74B5"/>
          <w:sz w:val="22"/>
          <w:szCs w:val="22"/>
          <w:u w:val="single"/>
        </w:rPr>
      </w:pPr>
    </w:p>
    <w:p w14:paraId="164B58B2" w14:textId="77777777" w:rsidR="001F601E" w:rsidRPr="001B03D1" w:rsidRDefault="001F601E" w:rsidP="00A412B3">
      <w:pPr>
        <w:numPr>
          <w:ilvl w:val="0"/>
          <w:numId w:val="13"/>
        </w:numPr>
        <w:suppressAutoHyphens/>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 xml:space="preserve">veškeré jím účelně vynaložené náklady </w:t>
      </w:r>
      <w:r w:rsidR="0022052F" w:rsidRPr="001B03D1">
        <w:rPr>
          <w:iCs/>
          <w:szCs w:val="22"/>
        </w:rPr>
        <w:lastRenderedPageBreak/>
        <w:t>v souvislosti s odstraněním vad a nedodělků</w:t>
      </w:r>
      <w:r w:rsidRPr="001B03D1">
        <w:rPr>
          <w:iCs/>
          <w:szCs w:val="22"/>
        </w:rPr>
        <w:t>, zejména v podobě vynaložení nákladů na odstranění takových vad a nedodělků.</w:t>
      </w:r>
    </w:p>
    <w:p w14:paraId="63965CA2" w14:textId="77777777" w:rsidR="001F601E" w:rsidRPr="001B03D1" w:rsidRDefault="001F601E" w:rsidP="00A412B3">
      <w:pPr>
        <w:pStyle w:val="Odstavecseseznamem"/>
        <w:suppressAutoHyphens/>
        <w:jc w:val="both"/>
        <w:rPr>
          <w:rFonts w:ascii="Calibri" w:hAnsi="Calibri"/>
          <w:sz w:val="22"/>
          <w:szCs w:val="22"/>
        </w:rPr>
      </w:pPr>
    </w:p>
    <w:p w14:paraId="1A6CA6FE" w14:textId="77777777" w:rsidR="001F601E" w:rsidRPr="001B03D1" w:rsidRDefault="001F601E" w:rsidP="00A412B3">
      <w:pPr>
        <w:numPr>
          <w:ilvl w:val="0"/>
          <w:numId w:val="13"/>
        </w:numPr>
        <w:suppressAutoHyphens/>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54F2694" w14:textId="77777777" w:rsidR="0066339C" w:rsidRPr="001B03D1" w:rsidRDefault="0066339C" w:rsidP="00A412B3">
      <w:pPr>
        <w:suppressAutoHyphens/>
        <w:rPr>
          <w:szCs w:val="22"/>
        </w:rPr>
      </w:pPr>
    </w:p>
    <w:p w14:paraId="5887E078" w14:textId="77777777" w:rsidR="0066339C" w:rsidRPr="001B03D1" w:rsidRDefault="0066339C" w:rsidP="00A412B3">
      <w:pPr>
        <w:suppressAutoHyphens/>
        <w:rPr>
          <w:szCs w:val="22"/>
        </w:rPr>
      </w:pPr>
    </w:p>
    <w:p w14:paraId="6FBB3A3A" w14:textId="1B0483DF" w:rsidR="007F22C9" w:rsidRDefault="0070707F" w:rsidP="008E72AD">
      <w:pPr>
        <w:pStyle w:val="Nadpis1"/>
        <w:suppressAutoHyphens/>
        <w:rPr>
          <w:szCs w:val="22"/>
        </w:rPr>
      </w:pPr>
      <w:bookmarkStart w:id="36"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27"/>
      <w:bookmarkEnd w:id="36"/>
    </w:p>
    <w:p w14:paraId="1743C107" w14:textId="77777777" w:rsidR="005C30FC" w:rsidRPr="005C30FC" w:rsidRDefault="005C30FC" w:rsidP="008E72AD">
      <w:pPr>
        <w:keepNext/>
        <w:keepLines/>
        <w:rPr>
          <w:lang w:eastAsia="ar-SA"/>
        </w:rPr>
      </w:pPr>
    </w:p>
    <w:p w14:paraId="7B805621" w14:textId="2130B6E7" w:rsidR="005C30FC" w:rsidRPr="005C30FC" w:rsidRDefault="005C30FC" w:rsidP="008E72AD">
      <w:pPr>
        <w:keepNext/>
        <w:keepLines/>
        <w:numPr>
          <w:ilvl w:val="0"/>
          <w:numId w:val="13"/>
        </w:numPr>
        <w:suppressAutoHyphens/>
        <w:jc w:val="both"/>
        <w:rPr>
          <w:szCs w:val="22"/>
        </w:rPr>
      </w:pPr>
      <w:r w:rsidRPr="005C30FC">
        <w:rPr>
          <w:lang w:eastAsia="ar-SA"/>
        </w:rPr>
        <w:t>Vlastnické právo k Dílu nabývá Objednatel okamžikem převzetí Díla Objednatelem.</w:t>
      </w:r>
    </w:p>
    <w:p w14:paraId="7CB5ACB7" w14:textId="77777777" w:rsidR="002248D0" w:rsidRPr="001B03D1" w:rsidRDefault="002248D0" w:rsidP="008E72AD">
      <w:pPr>
        <w:keepNext/>
        <w:keepLines/>
        <w:suppressAutoHyphens/>
        <w:rPr>
          <w:szCs w:val="22"/>
          <w:lang w:eastAsia="ar-SA"/>
        </w:rPr>
      </w:pPr>
    </w:p>
    <w:p w14:paraId="60AFED2D" w14:textId="0DF2C6C5" w:rsidR="007F22C9" w:rsidRPr="005C30FC" w:rsidRDefault="005C30FC" w:rsidP="008E72AD">
      <w:pPr>
        <w:keepNext/>
        <w:keepLines/>
        <w:numPr>
          <w:ilvl w:val="0"/>
          <w:numId w:val="13"/>
        </w:numPr>
        <w:jc w:val="both"/>
        <w:rPr>
          <w:rFonts w:asciiTheme="minorHAnsi" w:hAnsiTheme="minorHAnsi" w:cstheme="minorHAnsi"/>
          <w:szCs w:val="22"/>
        </w:rPr>
      </w:pPr>
      <w:r w:rsidRPr="004F4542">
        <w:rPr>
          <w:rFonts w:asciiTheme="minorHAnsi" w:hAnsiTheme="minorHAnsi" w:cstheme="minorHAnsi"/>
          <w:szCs w:val="22"/>
        </w:rPr>
        <w:t xml:space="preserve">Veškeré právní účinky spojené s předáním a převzetím Díla dle předchozího odstavce Smlouvy nastávají až na základě potvrzení jeho předání a převzetí v Předávacím protokolu, který bude obsahovat označení předávaného Díla a který bude opatřen podpisy obou Smluvních stran, resp. až po odstranění všech vad a nedodělků, pokud bylo Dílo předáno s vadami nebo nedodělky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_Ref15634536 \r \h </w:instrText>
      </w:r>
      <w:r>
        <w:rPr>
          <w:rFonts w:asciiTheme="minorHAnsi" w:hAnsiTheme="minorHAnsi" w:cstheme="minorHAnsi"/>
          <w:szCs w:val="22"/>
        </w:rPr>
      </w:r>
      <w:r>
        <w:rPr>
          <w:rFonts w:asciiTheme="minorHAnsi" w:hAnsiTheme="minorHAnsi" w:cstheme="minorHAnsi"/>
          <w:szCs w:val="22"/>
        </w:rPr>
        <w:fldChar w:fldCharType="separate"/>
      </w:r>
      <w:r w:rsidR="00FC5889">
        <w:rPr>
          <w:rFonts w:asciiTheme="minorHAnsi" w:hAnsiTheme="minorHAnsi" w:cstheme="minorHAnsi"/>
          <w:szCs w:val="22"/>
        </w:rPr>
        <w:t>59</w:t>
      </w:r>
      <w:r>
        <w:rPr>
          <w:rFonts w:asciiTheme="minorHAnsi" w:hAnsiTheme="minorHAnsi" w:cstheme="minorHAnsi"/>
          <w:szCs w:val="22"/>
        </w:rPr>
        <w:fldChar w:fldCharType="end"/>
      </w:r>
      <w:r w:rsidRPr="004F4542">
        <w:rPr>
          <w:rFonts w:asciiTheme="minorHAnsi" w:hAnsiTheme="minorHAnsi" w:cstheme="minorHAnsi"/>
          <w:szCs w:val="22"/>
        </w:rPr>
        <w:t xml:space="preserve"> Smlouvy.</w:t>
      </w:r>
    </w:p>
    <w:p w14:paraId="582ACB8F" w14:textId="77777777" w:rsidR="00D1779D" w:rsidRPr="001B03D1" w:rsidRDefault="00D1779D" w:rsidP="00A412B3">
      <w:pPr>
        <w:suppressAutoHyphens/>
        <w:ind w:left="567"/>
        <w:jc w:val="both"/>
        <w:rPr>
          <w:szCs w:val="22"/>
        </w:rPr>
      </w:pPr>
    </w:p>
    <w:p w14:paraId="0A1A8CC9" w14:textId="6F53E7A4" w:rsidR="009E041D" w:rsidRDefault="007C7C51" w:rsidP="009E041D">
      <w:pPr>
        <w:numPr>
          <w:ilvl w:val="0"/>
          <w:numId w:val="13"/>
        </w:numPr>
        <w:suppressAutoHyphens/>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3DB2C020" w14:textId="3A20EC38" w:rsidR="009E041D" w:rsidRPr="004F4896" w:rsidRDefault="009E041D" w:rsidP="00002516">
      <w:pPr>
        <w:rPr>
          <w:szCs w:val="22"/>
        </w:rPr>
      </w:pPr>
    </w:p>
    <w:p w14:paraId="1C12E8F4" w14:textId="77777777" w:rsidR="009E041D" w:rsidRPr="004F4896" w:rsidRDefault="009E041D" w:rsidP="00002516">
      <w:pPr>
        <w:rPr>
          <w:szCs w:val="22"/>
        </w:rPr>
      </w:pPr>
    </w:p>
    <w:p w14:paraId="0D8172E1" w14:textId="26A52B9D" w:rsidR="009E041D" w:rsidRDefault="009E041D" w:rsidP="009E041D">
      <w:pPr>
        <w:pStyle w:val="Nadpis1"/>
        <w:keepLines w:val="0"/>
        <w:suppressAutoHyphens/>
        <w:rPr>
          <w:szCs w:val="22"/>
        </w:rPr>
      </w:pPr>
      <w:r>
        <w:rPr>
          <w:szCs w:val="22"/>
        </w:rPr>
        <w:t>PRÁVA PRŮMYSLOVÉHO NEBO DUŠEVNÍHO VLASTNICTVÍ</w:t>
      </w:r>
    </w:p>
    <w:p w14:paraId="7F59F932" w14:textId="77777777" w:rsidR="009E041D" w:rsidRPr="007E31A5" w:rsidRDefault="009E041D" w:rsidP="007E31A5">
      <w:pPr>
        <w:rPr>
          <w:lang w:eastAsia="ar-SA"/>
        </w:rPr>
      </w:pPr>
    </w:p>
    <w:p w14:paraId="00EA75B8" w14:textId="73B920AF" w:rsidR="009E041D" w:rsidRDefault="009E041D" w:rsidP="009E041D">
      <w:pPr>
        <w:numPr>
          <w:ilvl w:val="0"/>
          <w:numId w:val="13"/>
        </w:numPr>
        <w:suppressAutoHyphens/>
        <w:jc w:val="both"/>
        <w:rPr>
          <w:szCs w:val="22"/>
        </w:rPr>
      </w:pPr>
      <w:r>
        <w:rPr>
          <w:szCs w:val="22"/>
        </w:rPr>
        <w:t xml:space="preserve">Zhotovitel se zavazuje, že při </w:t>
      </w:r>
      <w:r w:rsidR="00932F56">
        <w:rPr>
          <w:szCs w:val="22"/>
        </w:rPr>
        <w:t>plnění předmětu Smlouvy</w:t>
      </w:r>
      <w:r>
        <w:rPr>
          <w:szCs w:val="22"/>
        </w:rPr>
        <w:t xml:space="preserve"> neporuší práva třetích osob, která těmto osobám mohou plynout z práv k průmyslovému nebo duševnímu vlastnictví.</w:t>
      </w:r>
    </w:p>
    <w:p w14:paraId="07EE52B0" w14:textId="77777777" w:rsidR="009E041D" w:rsidRDefault="009E041D" w:rsidP="007E31A5">
      <w:pPr>
        <w:suppressAutoHyphens/>
        <w:jc w:val="both"/>
        <w:rPr>
          <w:szCs w:val="22"/>
        </w:rPr>
      </w:pPr>
    </w:p>
    <w:p w14:paraId="4CB9B6CB" w14:textId="10B716D7" w:rsidR="009E041D" w:rsidRDefault="00464C74" w:rsidP="009E041D">
      <w:pPr>
        <w:numPr>
          <w:ilvl w:val="0"/>
          <w:numId w:val="13"/>
        </w:numPr>
        <w:suppressAutoHyphens/>
        <w:jc w:val="both"/>
        <w:rPr>
          <w:szCs w:val="22"/>
        </w:rPr>
      </w:pPr>
      <w:r>
        <w:rPr>
          <w:szCs w:val="22"/>
        </w:rPr>
        <w:t>Zhotovitel se zavazuje, že Objednateli uhradí veškeré náklady, škodu a nemajetkovou újmu, které Objednateli vzniknou v důsledku uplatnění práv třetích osob vůči Objednateli v souvislosti s porušením povinnosti Zhotovitele dle předchozího odstavce</w:t>
      </w:r>
      <w:r w:rsidR="00002516">
        <w:rPr>
          <w:szCs w:val="22"/>
        </w:rPr>
        <w:t xml:space="preserve"> Smlouvy</w:t>
      </w:r>
      <w:r>
        <w:rPr>
          <w:szCs w:val="22"/>
        </w:rPr>
        <w:t>.</w:t>
      </w:r>
    </w:p>
    <w:p w14:paraId="533A0B86" w14:textId="77777777" w:rsidR="00464C74" w:rsidRPr="00464C74" w:rsidRDefault="00464C74" w:rsidP="007E31A5">
      <w:pPr>
        <w:rPr>
          <w:szCs w:val="22"/>
        </w:rPr>
      </w:pPr>
    </w:p>
    <w:p w14:paraId="24A46EC4" w14:textId="722BCADF" w:rsidR="00464C74" w:rsidRDefault="00464C74" w:rsidP="009E041D">
      <w:pPr>
        <w:numPr>
          <w:ilvl w:val="0"/>
          <w:numId w:val="13"/>
        </w:numPr>
        <w:suppressAutoHyphens/>
        <w:jc w:val="both"/>
        <w:rPr>
          <w:szCs w:val="22"/>
        </w:rPr>
      </w:pPr>
      <w:r>
        <w:rPr>
          <w:szCs w:val="22"/>
        </w:rPr>
        <w:t xml:space="preserve">Pokud Zhotovitel při </w:t>
      </w:r>
      <w:r w:rsidR="00932F56">
        <w:rPr>
          <w:szCs w:val="22"/>
        </w:rPr>
        <w:t>plnění předmětu Smlouvy</w:t>
      </w:r>
      <w:r>
        <w:rPr>
          <w:szCs w:val="22"/>
        </w:rPr>
        <w:t xml:space="preserve"> bez projednání s Objednatelem použije výsledek činnosti chráněný </w:t>
      </w:r>
      <w:r w:rsidR="007E31A5">
        <w:rPr>
          <w:szCs w:val="22"/>
        </w:rPr>
        <w:t xml:space="preserve">právem </w:t>
      </w:r>
      <w:r>
        <w:rPr>
          <w:szCs w:val="22"/>
        </w:rPr>
        <w:t>průmyslového či jiného duševního vlastnictví</w:t>
      </w:r>
      <w:r w:rsidR="00002516">
        <w:rPr>
          <w:szCs w:val="22"/>
        </w:rPr>
        <w:t>,</w:t>
      </w:r>
      <w:r>
        <w:rPr>
          <w:szCs w:val="22"/>
        </w:rPr>
        <w:t xml:space="preserve"> a uplatní-li oprávněná osoba z tohoto titulu své nároky vůči Objednateli, </w:t>
      </w:r>
      <w:r w:rsidR="00932F56">
        <w:rPr>
          <w:szCs w:val="22"/>
        </w:rPr>
        <w:t xml:space="preserve">je Zhotovitel povinen provést na své náklady vypořádání všech majetkových </w:t>
      </w:r>
      <w:r w:rsidR="007E31A5">
        <w:rPr>
          <w:szCs w:val="22"/>
        </w:rPr>
        <w:t>vztahů</w:t>
      </w:r>
      <w:r w:rsidR="00932F56">
        <w:rPr>
          <w:szCs w:val="22"/>
        </w:rPr>
        <w:t>.</w:t>
      </w:r>
    </w:p>
    <w:p w14:paraId="52E97409" w14:textId="77777777" w:rsidR="00932F56" w:rsidRPr="00932F56" w:rsidRDefault="00932F56" w:rsidP="007E31A5">
      <w:pPr>
        <w:rPr>
          <w:szCs w:val="22"/>
        </w:rPr>
      </w:pPr>
    </w:p>
    <w:p w14:paraId="069D12DE" w14:textId="18C10944" w:rsidR="00932F56" w:rsidRPr="009E041D" w:rsidRDefault="00932F56" w:rsidP="009E041D">
      <w:pPr>
        <w:numPr>
          <w:ilvl w:val="0"/>
          <w:numId w:val="13"/>
        </w:numPr>
        <w:suppressAutoHyphens/>
        <w:jc w:val="both"/>
        <w:rPr>
          <w:szCs w:val="22"/>
        </w:rPr>
      </w:pPr>
      <w:r>
        <w:rPr>
          <w:szCs w:val="22"/>
        </w:rPr>
        <w:t>Zhotovitel výslovně prohlašuje, že je plně oprávněn disponovat právy k průmyslovému či duševnímu vlastnictví, které souvisí s plněním předmětu Smlouvy</w:t>
      </w:r>
      <w:r w:rsidR="007E31A5">
        <w:rPr>
          <w:szCs w:val="22"/>
        </w:rPr>
        <w:t xml:space="preserve"> a zavazuje se zajistit řádné a nerušené užívání Díla Objednatelem.</w:t>
      </w:r>
    </w:p>
    <w:p w14:paraId="23A448A5" w14:textId="77777777" w:rsidR="002248D0" w:rsidRPr="001B03D1" w:rsidRDefault="002248D0" w:rsidP="00A412B3">
      <w:pPr>
        <w:suppressAutoHyphens/>
        <w:rPr>
          <w:szCs w:val="22"/>
        </w:rPr>
      </w:pPr>
      <w:bookmarkStart w:id="37" w:name="_Toc380671108"/>
    </w:p>
    <w:p w14:paraId="7083A766" w14:textId="77777777" w:rsidR="002248D0" w:rsidRPr="001B03D1" w:rsidRDefault="002248D0" w:rsidP="00A412B3">
      <w:pPr>
        <w:suppressAutoHyphens/>
        <w:rPr>
          <w:szCs w:val="22"/>
        </w:rPr>
      </w:pPr>
    </w:p>
    <w:p w14:paraId="05B9DC82" w14:textId="77777777" w:rsidR="007F22C9" w:rsidRPr="001B03D1" w:rsidRDefault="007F22C9" w:rsidP="00A412B3">
      <w:pPr>
        <w:pStyle w:val="Nadpis1"/>
        <w:keepLines w:val="0"/>
        <w:suppressAutoHyphens/>
        <w:rPr>
          <w:szCs w:val="22"/>
        </w:rPr>
      </w:pPr>
      <w:bookmarkStart w:id="38" w:name="_Toc383117520"/>
      <w:r w:rsidRPr="001B03D1">
        <w:rPr>
          <w:szCs w:val="22"/>
        </w:rPr>
        <w:t xml:space="preserve">VADY </w:t>
      </w:r>
      <w:r w:rsidR="00657A3D" w:rsidRPr="001B03D1">
        <w:rPr>
          <w:szCs w:val="22"/>
        </w:rPr>
        <w:t>DÍLA</w:t>
      </w:r>
      <w:r w:rsidRPr="001B03D1">
        <w:rPr>
          <w:szCs w:val="22"/>
        </w:rPr>
        <w:t xml:space="preserve"> A ZÁRU</w:t>
      </w:r>
      <w:bookmarkEnd w:id="37"/>
      <w:bookmarkEnd w:id="38"/>
      <w:r w:rsidR="00657A3D" w:rsidRPr="001B03D1">
        <w:rPr>
          <w:szCs w:val="22"/>
        </w:rPr>
        <w:t>ČNÍ PODMÍNKY</w:t>
      </w:r>
    </w:p>
    <w:p w14:paraId="464D22CB" w14:textId="77777777" w:rsidR="002248D0" w:rsidRPr="001B03D1" w:rsidRDefault="002248D0" w:rsidP="00A412B3">
      <w:pPr>
        <w:keepNext/>
        <w:suppressAutoHyphens/>
        <w:ind w:left="567"/>
        <w:rPr>
          <w:szCs w:val="22"/>
          <w:lang w:eastAsia="ar-SA"/>
        </w:rPr>
      </w:pPr>
    </w:p>
    <w:p w14:paraId="183CAF19" w14:textId="01E9027D" w:rsidR="007F22C9" w:rsidRPr="001B03D1" w:rsidRDefault="00B2096A" w:rsidP="00A412B3">
      <w:pPr>
        <w:numPr>
          <w:ilvl w:val="0"/>
          <w:numId w:val="13"/>
        </w:numPr>
        <w:suppressAutoHyphens/>
        <w:jc w:val="both"/>
        <w:rPr>
          <w:szCs w:val="22"/>
        </w:rPr>
      </w:pPr>
      <w:r w:rsidRPr="001B03D1">
        <w:rPr>
          <w:szCs w:val="22"/>
        </w:rPr>
        <w:t>Zhotovitel odpovídá za to, že Dílo je provedeno řádně v souladu se Smlouvou</w:t>
      </w:r>
      <w:r w:rsidR="00FF76BA" w:rsidRPr="001B03D1">
        <w:rPr>
          <w:szCs w:val="22"/>
        </w:rPr>
        <w:t>,</w:t>
      </w:r>
      <w:r w:rsidR="00C01CDF" w:rsidRPr="004F4542">
        <w:rPr>
          <w:rFonts w:asciiTheme="minorHAnsi" w:hAnsiTheme="minorHAnsi" w:cstheme="minorHAnsi"/>
          <w:szCs w:val="22"/>
        </w:rPr>
        <w:t xml:space="preserve"> veškerými přílohami Smlouvy a právními předpisy a technickými normami platnými a účinnými v době provádění Díla</w:t>
      </w:r>
      <w:r w:rsidR="00C01CDF">
        <w:rPr>
          <w:rFonts w:asciiTheme="minorHAnsi" w:hAnsiTheme="minorHAnsi" w:cstheme="minorHAnsi"/>
          <w:szCs w:val="22"/>
        </w:rPr>
        <w:t>.</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6B161464" w14:textId="77777777" w:rsidR="00483D68" w:rsidRPr="001B03D1" w:rsidRDefault="00483D68" w:rsidP="00A412B3">
      <w:pPr>
        <w:suppressAutoHyphens/>
        <w:ind w:left="567"/>
        <w:jc w:val="both"/>
        <w:rPr>
          <w:szCs w:val="22"/>
        </w:rPr>
      </w:pPr>
    </w:p>
    <w:p w14:paraId="49193704" w14:textId="2886D895" w:rsidR="007F22C9" w:rsidRPr="001B03D1" w:rsidRDefault="00465DD8" w:rsidP="00A412B3">
      <w:pPr>
        <w:numPr>
          <w:ilvl w:val="0"/>
          <w:numId w:val="13"/>
        </w:numPr>
        <w:suppressAutoHyphens/>
        <w:jc w:val="both"/>
        <w:rPr>
          <w:szCs w:val="22"/>
        </w:rPr>
      </w:pPr>
      <w:r w:rsidRPr="001B03D1">
        <w:rPr>
          <w:szCs w:val="22"/>
        </w:rPr>
        <w:t>Zhotovitel poskytuje Objednateli záruku za jakost Díla, jíž se Zhotovitel zavazuje, že Dílo</w:t>
      </w:r>
      <w:r w:rsidR="00C560DF">
        <w:rPr>
          <w:szCs w:val="22"/>
        </w:rPr>
        <w:t>,</w:t>
      </w:r>
      <w:r w:rsidR="00C560DF" w:rsidRPr="00C560DF">
        <w:rPr>
          <w:rFonts w:asciiTheme="minorHAnsi" w:hAnsiTheme="minorHAnsi" w:cstheme="minorHAnsi"/>
          <w:szCs w:val="22"/>
        </w:rPr>
        <w:t xml:space="preserve"> </w:t>
      </w:r>
      <w:r w:rsidR="00C560DF" w:rsidRPr="004F4542">
        <w:rPr>
          <w:rFonts w:asciiTheme="minorHAnsi" w:hAnsiTheme="minorHAnsi" w:cstheme="minorHAnsi"/>
          <w:szCs w:val="22"/>
        </w:rPr>
        <w:t>resp. jeho dílčí části a komponenty</w:t>
      </w:r>
      <w:r w:rsidR="00916155">
        <w:rPr>
          <w:rFonts w:asciiTheme="minorHAnsi" w:hAnsiTheme="minorHAnsi" w:cstheme="minorHAnsi"/>
          <w:szCs w:val="22"/>
        </w:rPr>
        <w:t>,</w:t>
      </w:r>
      <w:r w:rsidRPr="001B03D1">
        <w:rPr>
          <w:szCs w:val="22"/>
        </w:rPr>
        <w:t xml:space="preserve">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lastRenderedPageBreak/>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C560DF">
        <w:rPr>
          <w:szCs w:val="22"/>
          <w:lang w:eastAsia="en-US" w:bidi="en-US"/>
        </w:rPr>
        <w:t>24</w:t>
      </w:r>
      <w:r w:rsidRPr="001B03D1">
        <w:rPr>
          <w:szCs w:val="22"/>
        </w:rPr>
        <w:t xml:space="preserve"> měsíců (dále jen „</w:t>
      </w:r>
      <w:r w:rsidRPr="001B03D1">
        <w:rPr>
          <w:b/>
          <w:i/>
          <w:szCs w:val="22"/>
        </w:rPr>
        <w:t>Záruční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00154D3B">
        <w:fldChar w:fldCharType="begin"/>
      </w:r>
      <w:r w:rsidR="00154D3B">
        <w:instrText xml:space="preserve"> REF _Ref391909747 \r \h  \* MERGEFORMAT </w:instrText>
      </w:r>
      <w:r w:rsidR="00154D3B">
        <w:fldChar w:fldCharType="separate"/>
      </w:r>
      <w:r w:rsidR="00FC5889" w:rsidRPr="00FC5889">
        <w:rPr>
          <w:szCs w:val="22"/>
        </w:rPr>
        <w:t>59</w:t>
      </w:r>
      <w:r w:rsidR="00154D3B">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67606380" w14:textId="77777777" w:rsidR="00CE3E03" w:rsidRPr="001B03D1" w:rsidRDefault="00CE3E03" w:rsidP="00A412B3">
      <w:pPr>
        <w:pStyle w:val="Odstavecseseznamem"/>
        <w:suppressAutoHyphens/>
        <w:ind w:left="567"/>
        <w:jc w:val="both"/>
        <w:rPr>
          <w:rFonts w:ascii="Calibri" w:hAnsi="Calibri"/>
          <w:sz w:val="22"/>
          <w:szCs w:val="22"/>
        </w:rPr>
      </w:pPr>
    </w:p>
    <w:p w14:paraId="77D6178A" w14:textId="595A124A" w:rsidR="00EB0402" w:rsidRPr="001B03D1" w:rsidRDefault="00465DD8" w:rsidP="00A412B3">
      <w:pPr>
        <w:keepNext/>
        <w:numPr>
          <w:ilvl w:val="0"/>
          <w:numId w:val="13"/>
        </w:numPr>
        <w:suppressAutoHyphens/>
        <w:jc w:val="both"/>
        <w:rPr>
          <w:szCs w:val="22"/>
        </w:rPr>
      </w:pPr>
      <w:r w:rsidRPr="001B03D1">
        <w:rPr>
          <w:szCs w:val="22"/>
        </w:rPr>
        <w:t>Dílo</w:t>
      </w:r>
      <w:r w:rsidR="00916155" w:rsidRPr="004F4542">
        <w:rPr>
          <w:rFonts w:asciiTheme="minorHAnsi" w:hAnsiTheme="minorHAnsi" w:cstheme="minorHAnsi"/>
          <w:szCs w:val="22"/>
        </w:rPr>
        <w:t>, resp. jeho dílčí části a komponenty,</w:t>
      </w:r>
      <w:r w:rsidRPr="001B03D1">
        <w:rPr>
          <w:szCs w:val="22"/>
        </w:rPr>
        <w:t xml:space="preserve"> bude vadné, nebude-li:</w:t>
      </w:r>
    </w:p>
    <w:p w14:paraId="6B51F481" w14:textId="431061CD" w:rsidR="0043528D" w:rsidRPr="001B03D1" w:rsidRDefault="00465DD8" w:rsidP="00A412B3">
      <w:pPr>
        <w:numPr>
          <w:ilvl w:val="1"/>
          <w:numId w:val="13"/>
        </w:numPr>
        <w:suppressAutoHyphens/>
        <w:ind w:left="1276" w:hanging="709"/>
        <w:jc w:val="both"/>
        <w:rPr>
          <w:szCs w:val="22"/>
        </w:rPr>
      </w:pPr>
      <w:r w:rsidRPr="001B03D1">
        <w:rPr>
          <w:szCs w:val="22"/>
        </w:rPr>
        <w:t xml:space="preserve">při převzetí Objednatelem mít vlastnosti </w:t>
      </w:r>
      <w:r w:rsidR="00CE6D94">
        <w:rPr>
          <w:szCs w:val="22"/>
        </w:rPr>
        <w:t>sjednané</w:t>
      </w:r>
      <w:r w:rsidR="00CE6D94" w:rsidRPr="001B03D1">
        <w:rPr>
          <w:szCs w:val="22"/>
        </w:rPr>
        <w:t xml:space="preserve"> </w:t>
      </w:r>
      <w:r w:rsidRPr="001B03D1">
        <w:rPr>
          <w:szCs w:val="22"/>
        </w:rPr>
        <w:t>Smlouvou nebo</w:t>
      </w:r>
    </w:p>
    <w:p w14:paraId="0ED841BE" w14:textId="0AB91EE7" w:rsidR="0043528D" w:rsidRPr="001B03D1" w:rsidRDefault="00465DD8" w:rsidP="00A412B3">
      <w:pPr>
        <w:numPr>
          <w:ilvl w:val="1"/>
          <w:numId w:val="13"/>
        </w:numPr>
        <w:suppressAutoHyphens/>
        <w:ind w:left="1276" w:hanging="709"/>
        <w:jc w:val="both"/>
        <w:rPr>
          <w:szCs w:val="22"/>
        </w:rPr>
      </w:pPr>
      <w:r w:rsidRPr="001B03D1">
        <w:rPr>
          <w:szCs w:val="22"/>
        </w:rPr>
        <w:t xml:space="preserve">kdykoli v průběhu Záruční doby způsobilé pro použití k účelu </w:t>
      </w:r>
      <w:r w:rsidR="00CE6D94">
        <w:rPr>
          <w:szCs w:val="22"/>
        </w:rPr>
        <w:t>sjednanému</w:t>
      </w:r>
      <w:r w:rsidR="00CE6D94" w:rsidRPr="001B03D1">
        <w:rPr>
          <w:szCs w:val="22"/>
        </w:rPr>
        <w:t xml:space="preserve"> </w:t>
      </w:r>
      <w:r w:rsidRPr="001B03D1">
        <w:rPr>
          <w:szCs w:val="22"/>
        </w:rPr>
        <w:t>Smlouvou nebo</w:t>
      </w:r>
    </w:p>
    <w:p w14:paraId="195ECBAD" w14:textId="77777777" w:rsidR="00465DD8" w:rsidRPr="001B03D1" w:rsidRDefault="00465DD8" w:rsidP="00A412B3">
      <w:pPr>
        <w:numPr>
          <w:ilvl w:val="1"/>
          <w:numId w:val="13"/>
        </w:numPr>
        <w:suppressAutoHyphens/>
        <w:ind w:left="1276" w:hanging="709"/>
        <w:jc w:val="both"/>
        <w:rPr>
          <w:szCs w:val="22"/>
        </w:rPr>
      </w:pPr>
      <w:r w:rsidRPr="001B03D1">
        <w:rPr>
          <w:szCs w:val="22"/>
        </w:rPr>
        <w:t>kdykoli v průběhu Záruční doby mít vlastnosti sjednané Smlouvou nebo</w:t>
      </w:r>
    </w:p>
    <w:p w14:paraId="64B8616B" w14:textId="77777777" w:rsidR="0043528D" w:rsidRPr="001B03D1" w:rsidRDefault="00465DD8" w:rsidP="00A412B3">
      <w:pPr>
        <w:numPr>
          <w:ilvl w:val="1"/>
          <w:numId w:val="13"/>
        </w:numPr>
        <w:suppressAutoHyphens/>
        <w:ind w:left="1276" w:hanging="709"/>
        <w:jc w:val="both"/>
        <w:rPr>
          <w:szCs w:val="22"/>
        </w:rPr>
      </w:pPr>
      <w:r w:rsidRPr="001B03D1">
        <w:rPr>
          <w:szCs w:val="22"/>
        </w:rPr>
        <w:t>při převzetí Objednatelem nebo kdykoli v průběhu Záruční doby prosté právních vad.</w:t>
      </w:r>
    </w:p>
    <w:p w14:paraId="107E4135" w14:textId="77777777" w:rsidR="0043528D" w:rsidRPr="001B03D1" w:rsidRDefault="0043528D" w:rsidP="00A412B3">
      <w:pPr>
        <w:suppressAutoHyphens/>
        <w:ind w:left="567"/>
        <w:jc w:val="both"/>
        <w:rPr>
          <w:szCs w:val="22"/>
        </w:rPr>
      </w:pPr>
    </w:p>
    <w:p w14:paraId="569840FB" w14:textId="77777777" w:rsidR="008F1066" w:rsidRPr="001B03D1" w:rsidRDefault="00657A3D" w:rsidP="00A412B3">
      <w:pPr>
        <w:numPr>
          <w:ilvl w:val="0"/>
          <w:numId w:val="13"/>
        </w:numPr>
        <w:suppressAutoHyphens/>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2A01B5E6" w14:textId="77777777" w:rsidR="00DF4D32" w:rsidRPr="001B03D1" w:rsidRDefault="00DF4D32" w:rsidP="00A412B3">
      <w:pPr>
        <w:suppressAutoHyphens/>
        <w:ind w:left="567"/>
        <w:jc w:val="both"/>
        <w:rPr>
          <w:szCs w:val="22"/>
        </w:rPr>
      </w:pPr>
    </w:p>
    <w:p w14:paraId="1EAC14CB" w14:textId="77777777" w:rsidR="007F22C9" w:rsidRPr="001B03D1" w:rsidRDefault="00657A3D" w:rsidP="00A412B3">
      <w:pPr>
        <w:numPr>
          <w:ilvl w:val="0"/>
          <w:numId w:val="13"/>
        </w:numPr>
        <w:suppressAutoHyphens/>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AA67A39" w14:textId="77777777" w:rsidR="00CE3E03" w:rsidRPr="001B03D1" w:rsidRDefault="00CE3E03" w:rsidP="00A412B3">
      <w:pPr>
        <w:pStyle w:val="Odstavecseseznamem"/>
        <w:suppressAutoHyphens/>
        <w:ind w:left="567"/>
        <w:jc w:val="both"/>
        <w:rPr>
          <w:rFonts w:ascii="Calibri" w:hAnsi="Calibri"/>
          <w:sz w:val="22"/>
          <w:szCs w:val="22"/>
        </w:rPr>
      </w:pPr>
    </w:p>
    <w:p w14:paraId="6FABCBAC" w14:textId="77777777" w:rsidR="007F22C9" w:rsidRPr="001B03D1" w:rsidRDefault="00657A3D" w:rsidP="00A412B3">
      <w:pPr>
        <w:numPr>
          <w:ilvl w:val="0"/>
          <w:numId w:val="13"/>
        </w:numPr>
        <w:suppressAutoHyphens/>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2CB18610" w14:textId="77777777" w:rsidR="00CE3E03" w:rsidRPr="001B03D1" w:rsidRDefault="00CE3E03" w:rsidP="00A412B3">
      <w:pPr>
        <w:pStyle w:val="Odstavecseseznamem"/>
        <w:suppressAutoHyphens/>
        <w:ind w:left="567"/>
        <w:jc w:val="both"/>
        <w:rPr>
          <w:rFonts w:ascii="Calibri" w:hAnsi="Calibri"/>
          <w:sz w:val="22"/>
          <w:szCs w:val="22"/>
        </w:rPr>
      </w:pPr>
    </w:p>
    <w:p w14:paraId="3170E1F7" w14:textId="77777777" w:rsidR="007F22C9" w:rsidRPr="001B03D1" w:rsidRDefault="00657A3D" w:rsidP="00A412B3">
      <w:pPr>
        <w:numPr>
          <w:ilvl w:val="0"/>
          <w:numId w:val="13"/>
        </w:numPr>
        <w:suppressAutoHyphens/>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52998584" w14:textId="77777777" w:rsidR="00CE3E03" w:rsidRPr="001B03D1" w:rsidRDefault="00CE3E03" w:rsidP="00A412B3">
      <w:pPr>
        <w:suppressAutoHyphens/>
        <w:ind w:left="567"/>
        <w:jc w:val="both"/>
        <w:rPr>
          <w:szCs w:val="22"/>
        </w:rPr>
      </w:pPr>
    </w:p>
    <w:p w14:paraId="66A3E90D" w14:textId="77777777" w:rsidR="007F22C9" w:rsidRPr="001B03D1" w:rsidRDefault="00657A3D" w:rsidP="00A412B3">
      <w:pPr>
        <w:numPr>
          <w:ilvl w:val="0"/>
          <w:numId w:val="13"/>
        </w:numPr>
        <w:suppressAutoHyphens/>
        <w:jc w:val="both"/>
        <w:rPr>
          <w:szCs w:val="22"/>
        </w:rPr>
      </w:pPr>
      <w:r w:rsidRPr="001B03D1">
        <w:rPr>
          <w:iCs/>
          <w:szCs w:val="22"/>
        </w:rPr>
        <w:t>Odpovídá-li Zhotovitel za vady Díla, má Objednatel práva z vadného plnění.</w:t>
      </w:r>
    </w:p>
    <w:p w14:paraId="3930783B" w14:textId="77777777" w:rsidR="00C8035A" w:rsidRPr="001B03D1" w:rsidRDefault="00C8035A" w:rsidP="00A412B3">
      <w:pPr>
        <w:suppressAutoHyphens/>
        <w:ind w:left="567"/>
        <w:jc w:val="both"/>
        <w:rPr>
          <w:szCs w:val="22"/>
        </w:rPr>
      </w:pPr>
    </w:p>
    <w:p w14:paraId="1381477A" w14:textId="77777777" w:rsidR="00C8035A" w:rsidRPr="001B03D1" w:rsidRDefault="00657A3D" w:rsidP="00A412B3">
      <w:pPr>
        <w:numPr>
          <w:ilvl w:val="0"/>
          <w:numId w:val="13"/>
        </w:numPr>
        <w:suppressAutoHyphens/>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1B03D1" w:rsidRDefault="00657A3D" w:rsidP="00A412B3">
      <w:pPr>
        <w:pStyle w:val="Odstavecseseznamem"/>
        <w:suppressAutoHyphens/>
        <w:ind w:left="567"/>
        <w:jc w:val="both"/>
        <w:rPr>
          <w:rFonts w:ascii="Calibri" w:hAnsi="Calibri"/>
          <w:sz w:val="22"/>
          <w:szCs w:val="22"/>
        </w:rPr>
      </w:pPr>
    </w:p>
    <w:p w14:paraId="4C0FD575" w14:textId="77777777" w:rsidR="00657A3D" w:rsidRPr="001B03D1" w:rsidRDefault="00657A3D" w:rsidP="00A412B3">
      <w:pPr>
        <w:numPr>
          <w:ilvl w:val="0"/>
          <w:numId w:val="13"/>
        </w:numPr>
        <w:suppressAutoHyphens/>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167CD51B" w14:textId="77777777" w:rsidR="00657A3D" w:rsidRPr="001B03D1" w:rsidRDefault="00657A3D" w:rsidP="00A412B3">
      <w:pPr>
        <w:pStyle w:val="Odstavecseseznamem"/>
        <w:suppressAutoHyphens/>
        <w:ind w:left="567"/>
        <w:jc w:val="both"/>
        <w:rPr>
          <w:rFonts w:ascii="Calibri" w:hAnsi="Calibri"/>
          <w:sz w:val="22"/>
          <w:szCs w:val="22"/>
        </w:rPr>
      </w:pPr>
    </w:p>
    <w:p w14:paraId="4E0819FD" w14:textId="795CB18B" w:rsidR="00657A3D" w:rsidRPr="001B03D1" w:rsidRDefault="00657A3D" w:rsidP="00A412B3">
      <w:pPr>
        <w:numPr>
          <w:ilvl w:val="0"/>
          <w:numId w:val="13"/>
        </w:numPr>
        <w:suppressAutoHyphens/>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27D9ED0E" w14:textId="77777777" w:rsidR="00657A3D" w:rsidRPr="001B03D1" w:rsidRDefault="00657A3D" w:rsidP="00A412B3">
      <w:pPr>
        <w:pStyle w:val="Odstavecseseznamem"/>
        <w:suppressAutoHyphens/>
        <w:ind w:left="567"/>
        <w:jc w:val="both"/>
        <w:rPr>
          <w:rFonts w:ascii="Calibri" w:hAnsi="Calibri"/>
          <w:sz w:val="22"/>
          <w:szCs w:val="22"/>
        </w:rPr>
      </w:pPr>
    </w:p>
    <w:p w14:paraId="6E680C5F" w14:textId="1D71EBE1" w:rsidR="00657A3D" w:rsidRPr="001B03D1" w:rsidRDefault="00657A3D" w:rsidP="00A412B3">
      <w:pPr>
        <w:numPr>
          <w:ilvl w:val="0"/>
          <w:numId w:val="13"/>
        </w:numPr>
        <w:suppressAutoHyphens/>
        <w:jc w:val="both"/>
        <w:rPr>
          <w:szCs w:val="22"/>
        </w:rPr>
      </w:pPr>
      <w:r w:rsidRPr="001B03D1">
        <w:rPr>
          <w:szCs w:val="22"/>
        </w:rPr>
        <w:t xml:space="preserve">Zhotovitel je povinen oznámené vady odstranit nejpozději do </w:t>
      </w:r>
      <w:r w:rsidR="009324C6">
        <w:rPr>
          <w:szCs w:val="22"/>
          <w:lang w:eastAsia="en-US" w:bidi="en-US"/>
        </w:rPr>
        <w:t>5</w:t>
      </w:r>
      <w:r w:rsidRPr="001B03D1">
        <w:rPr>
          <w:szCs w:val="22"/>
        </w:rPr>
        <w:t xml:space="preserve"> </w:t>
      </w:r>
      <w:r w:rsidR="006343CE" w:rsidRPr="009324C6">
        <w:rPr>
          <w:rFonts w:cs="Calibri"/>
          <w:szCs w:val="22"/>
        </w:rPr>
        <w:t>pracovních</w:t>
      </w:r>
      <w:r w:rsidR="006343CE" w:rsidRPr="009324C6">
        <w:rPr>
          <w:szCs w:val="22"/>
        </w:rPr>
        <w:t xml:space="preserve"> </w:t>
      </w:r>
      <w:r w:rsidRPr="001B03D1">
        <w:rPr>
          <w:szCs w:val="22"/>
        </w:rPr>
        <w:t>dnů 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28AF93FF" w14:textId="77777777" w:rsidR="00657A3D" w:rsidRPr="001B03D1" w:rsidRDefault="00657A3D" w:rsidP="00A412B3">
      <w:pPr>
        <w:pStyle w:val="Odstavecseseznamem"/>
        <w:suppressAutoHyphens/>
        <w:ind w:left="567"/>
        <w:jc w:val="both"/>
        <w:rPr>
          <w:rFonts w:ascii="Calibri" w:hAnsi="Calibri"/>
          <w:sz w:val="22"/>
          <w:szCs w:val="22"/>
        </w:rPr>
      </w:pPr>
    </w:p>
    <w:p w14:paraId="72CD5E4C" w14:textId="7AA39D43" w:rsidR="00657A3D" w:rsidRPr="001B03D1" w:rsidRDefault="00657A3D" w:rsidP="00A412B3">
      <w:pPr>
        <w:keepNext/>
        <w:numPr>
          <w:ilvl w:val="0"/>
          <w:numId w:val="13"/>
        </w:numPr>
        <w:suppressAutoHyphens/>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4BA78072" w14:textId="77777777"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bookmarkStart w:id="39" w:name="_Ref391991533"/>
      <w:bookmarkStart w:id="40" w:name="_Ref397413113"/>
      <w:r w:rsidRPr="001B03D1">
        <w:rPr>
          <w:rFonts w:ascii="Calibri" w:hAnsi="Calibri"/>
          <w:sz w:val="22"/>
          <w:szCs w:val="22"/>
        </w:rPr>
        <w:t>zajistit odstranění vady jinou odborně způsobilou osobou</w:t>
      </w:r>
      <w:bookmarkEnd w:id="39"/>
      <w:r w:rsidRPr="001B03D1">
        <w:rPr>
          <w:rFonts w:ascii="Calibri" w:hAnsi="Calibri"/>
          <w:sz w:val="22"/>
          <w:szCs w:val="22"/>
        </w:rPr>
        <w:t xml:space="preserve"> nebo</w:t>
      </w:r>
      <w:bookmarkEnd w:id="40"/>
    </w:p>
    <w:p w14:paraId="73F7728C" w14:textId="77777777"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na přiměřenou slevu z Ceny Díla nebo</w:t>
      </w:r>
    </w:p>
    <w:p w14:paraId="76F25C97" w14:textId="77777777" w:rsidR="00DB1DB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4AD7173F" w14:textId="77777777" w:rsidR="00657A3D" w:rsidRPr="001B03D1" w:rsidRDefault="00DB1DBD" w:rsidP="00A412B3">
      <w:pPr>
        <w:pStyle w:val="Odstavecseseznamem"/>
        <w:suppressAutoHyphens/>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38A3B89C" w14:textId="77777777" w:rsidR="00657A3D" w:rsidRPr="001B03D1" w:rsidRDefault="00657A3D" w:rsidP="00A412B3">
      <w:pPr>
        <w:pStyle w:val="Odstavecseseznamem"/>
        <w:suppressAutoHyphens/>
        <w:ind w:left="567"/>
        <w:jc w:val="both"/>
        <w:rPr>
          <w:rFonts w:ascii="Calibri" w:hAnsi="Calibri"/>
          <w:sz w:val="22"/>
          <w:szCs w:val="22"/>
        </w:rPr>
      </w:pPr>
    </w:p>
    <w:p w14:paraId="7BEE01A6" w14:textId="34C006A2" w:rsidR="00657A3D" w:rsidRPr="001B03D1" w:rsidRDefault="00657A3D" w:rsidP="00A412B3">
      <w:pPr>
        <w:numPr>
          <w:ilvl w:val="0"/>
          <w:numId w:val="13"/>
        </w:numPr>
        <w:suppressAutoHyphens/>
        <w:jc w:val="both"/>
        <w:rPr>
          <w:szCs w:val="22"/>
        </w:rPr>
      </w:pPr>
      <w:r w:rsidRPr="001B03D1">
        <w:rPr>
          <w:iCs/>
          <w:szCs w:val="22"/>
        </w:rPr>
        <w:lastRenderedPageBreak/>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D17D37">
        <w:fldChar w:fldCharType="begin"/>
      </w:r>
      <w:r w:rsidR="00B0747A">
        <w:instrText xml:space="preserve"> REF _Ref397413113 \r \h  \* MERGEFORMAT </w:instrText>
      </w:r>
      <w:r w:rsidR="00D17D37">
        <w:fldChar w:fldCharType="separate"/>
      </w:r>
      <w:r w:rsidR="00FC5889" w:rsidRPr="00FC5889">
        <w:rPr>
          <w:iCs/>
          <w:szCs w:val="22"/>
        </w:rPr>
        <w:t>84.1</w:t>
      </w:r>
      <w:r w:rsidR="00D17D37">
        <w:fldChar w:fldCharType="end"/>
      </w:r>
      <w:r w:rsidRPr="001B03D1">
        <w:rPr>
          <w:iCs/>
          <w:szCs w:val="22"/>
        </w:rPr>
        <w:t xml:space="preserve"> Smlouvy za odstranění vady.</w:t>
      </w:r>
    </w:p>
    <w:p w14:paraId="74C23A5B" w14:textId="77777777" w:rsidR="00657A3D" w:rsidRPr="001B03D1" w:rsidRDefault="00657A3D" w:rsidP="00A412B3">
      <w:pPr>
        <w:suppressAutoHyphens/>
        <w:ind w:left="567"/>
        <w:jc w:val="both"/>
        <w:rPr>
          <w:szCs w:val="22"/>
        </w:rPr>
      </w:pPr>
    </w:p>
    <w:p w14:paraId="5A45BB67" w14:textId="77777777" w:rsidR="00657A3D" w:rsidRPr="001B03D1" w:rsidRDefault="00657A3D" w:rsidP="00A412B3">
      <w:pPr>
        <w:numPr>
          <w:ilvl w:val="0"/>
          <w:numId w:val="13"/>
        </w:numPr>
        <w:suppressAutoHyphens/>
        <w:jc w:val="both"/>
        <w:rPr>
          <w:szCs w:val="22"/>
        </w:rPr>
      </w:pPr>
      <w:bookmarkStart w:id="41" w:name="_Ref391979870"/>
      <w:bookmarkStart w:id="42"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41"/>
      <w:r w:rsidRPr="001B03D1">
        <w:rPr>
          <w:iCs/>
          <w:szCs w:val="22"/>
        </w:rPr>
        <w:t>.</w:t>
      </w:r>
      <w:bookmarkEnd w:id="42"/>
    </w:p>
    <w:p w14:paraId="4033527B" w14:textId="77777777" w:rsidR="00657A3D" w:rsidRPr="001B03D1" w:rsidRDefault="00657A3D" w:rsidP="00A412B3">
      <w:pPr>
        <w:pStyle w:val="Odstavecseseznamem"/>
        <w:suppressAutoHyphens/>
        <w:ind w:left="567"/>
        <w:jc w:val="both"/>
        <w:rPr>
          <w:rFonts w:ascii="Calibri" w:hAnsi="Calibri"/>
          <w:sz w:val="22"/>
          <w:szCs w:val="22"/>
        </w:rPr>
      </w:pPr>
    </w:p>
    <w:p w14:paraId="0BF02063" w14:textId="77777777" w:rsidR="00657A3D" w:rsidRPr="001B03D1" w:rsidRDefault="00657A3D" w:rsidP="00A412B3">
      <w:pPr>
        <w:numPr>
          <w:ilvl w:val="0"/>
          <w:numId w:val="13"/>
        </w:numPr>
        <w:suppressAutoHyphens/>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617386E" w14:textId="77777777" w:rsidR="00657A3D" w:rsidRPr="001B03D1" w:rsidRDefault="00657A3D" w:rsidP="00A412B3">
      <w:pPr>
        <w:pStyle w:val="Odstavecseseznamem"/>
        <w:suppressAutoHyphens/>
        <w:ind w:left="567"/>
        <w:jc w:val="both"/>
        <w:rPr>
          <w:rFonts w:ascii="Calibri" w:hAnsi="Calibri"/>
          <w:sz w:val="22"/>
          <w:szCs w:val="22"/>
        </w:rPr>
      </w:pPr>
    </w:p>
    <w:p w14:paraId="13DC8BDC" w14:textId="77777777" w:rsidR="00657A3D" w:rsidRPr="001B03D1" w:rsidRDefault="00CB56F6" w:rsidP="00A412B3">
      <w:pPr>
        <w:numPr>
          <w:ilvl w:val="0"/>
          <w:numId w:val="13"/>
        </w:numPr>
        <w:suppressAutoHyphens/>
        <w:jc w:val="both"/>
        <w:rPr>
          <w:szCs w:val="22"/>
        </w:rPr>
      </w:pPr>
      <w:r w:rsidRPr="001B03D1">
        <w:rPr>
          <w:szCs w:val="22"/>
        </w:rPr>
        <w:t>Objednatel je povinen poskytnout Zhotoviteli součinnost nezbytnou k odstranění vady.</w:t>
      </w:r>
    </w:p>
    <w:p w14:paraId="0EEE3DBC" w14:textId="77777777" w:rsidR="00CB56F6" w:rsidRPr="001B03D1" w:rsidRDefault="00CB56F6" w:rsidP="00A412B3">
      <w:pPr>
        <w:pStyle w:val="Odstavecseseznamem"/>
        <w:suppressAutoHyphens/>
        <w:ind w:left="567"/>
        <w:jc w:val="both"/>
        <w:rPr>
          <w:rFonts w:ascii="Calibri" w:hAnsi="Calibri"/>
          <w:sz w:val="22"/>
          <w:szCs w:val="22"/>
        </w:rPr>
      </w:pPr>
    </w:p>
    <w:p w14:paraId="64C2FB5C" w14:textId="77777777" w:rsidR="00CB56F6" w:rsidRPr="001B03D1" w:rsidRDefault="00CB56F6" w:rsidP="00A412B3">
      <w:pPr>
        <w:numPr>
          <w:ilvl w:val="0"/>
          <w:numId w:val="13"/>
        </w:numPr>
        <w:suppressAutoHyphens/>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2731DCC1" w14:textId="77777777" w:rsidR="00CB56F6" w:rsidRPr="001B03D1" w:rsidRDefault="00CB56F6" w:rsidP="00A412B3">
      <w:pPr>
        <w:pStyle w:val="Odstavecseseznamem"/>
        <w:suppressAutoHyphens/>
        <w:ind w:left="567"/>
        <w:jc w:val="both"/>
        <w:rPr>
          <w:rFonts w:ascii="Calibri" w:hAnsi="Calibri"/>
          <w:sz w:val="22"/>
          <w:szCs w:val="22"/>
        </w:rPr>
      </w:pPr>
    </w:p>
    <w:p w14:paraId="3EEE93E8" w14:textId="77777777" w:rsidR="00CB56F6" w:rsidRPr="001B03D1" w:rsidRDefault="00CB56F6" w:rsidP="00A412B3">
      <w:pPr>
        <w:numPr>
          <w:ilvl w:val="0"/>
          <w:numId w:val="13"/>
        </w:numPr>
        <w:suppressAutoHyphens/>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1AD032C" w14:textId="77777777" w:rsidR="00CB56F6" w:rsidRPr="001B03D1" w:rsidRDefault="00CB56F6" w:rsidP="00A412B3">
      <w:pPr>
        <w:pStyle w:val="Odstavecseseznamem"/>
        <w:suppressAutoHyphens/>
        <w:ind w:left="567"/>
        <w:jc w:val="both"/>
        <w:rPr>
          <w:rFonts w:ascii="Calibri" w:hAnsi="Calibri"/>
          <w:sz w:val="22"/>
          <w:szCs w:val="22"/>
        </w:rPr>
      </w:pPr>
    </w:p>
    <w:p w14:paraId="415B67EF" w14:textId="6E61A25A" w:rsidR="00CB56F6" w:rsidRPr="000628C3" w:rsidRDefault="008C0F96" w:rsidP="00A412B3">
      <w:pPr>
        <w:numPr>
          <w:ilvl w:val="0"/>
          <w:numId w:val="13"/>
        </w:numPr>
        <w:suppressAutoHyphens/>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bookmarkStart w:id="43" w:name="_Toc380671111"/>
    </w:p>
    <w:p w14:paraId="2B610EDF" w14:textId="77777777" w:rsidR="00CB56F6" w:rsidRPr="001B03D1" w:rsidRDefault="00CB56F6" w:rsidP="00A412B3">
      <w:pPr>
        <w:suppressAutoHyphens/>
        <w:ind w:left="567"/>
        <w:rPr>
          <w:szCs w:val="22"/>
          <w:lang w:eastAsia="ar-SA"/>
        </w:rPr>
      </w:pPr>
    </w:p>
    <w:p w14:paraId="45844499" w14:textId="77777777" w:rsidR="00CB56F6" w:rsidRPr="001B03D1" w:rsidRDefault="00CB56F6" w:rsidP="00A412B3">
      <w:pPr>
        <w:suppressAutoHyphens/>
        <w:ind w:left="567"/>
        <w:rPr>
          <w:szCs w:val="22"/>
          <w:lang w:eastAsia="ar-SA"/>
        </w:rPr>
      </w:pPr>
    </w:p>
    <w:p w14:paraId="7E487546" w14:textId="396A6352" w:rsidR="007F22C9" w:rsidRDefault="007F22C9" w:rsidP="00A412B3">
      <w:pPr>
        <w:pStyle w:val="Nadpis1"/>
        <w:keepLines w:val="0"/>
        <w:suppressAutoHyphens/>
        <w:rPr>
          <w:szCs w:val="22"/>
        </w:rPr>
      </w:pPr>
      <w:bookmarkStart w:id="44" w:name="_Toc383117523"/>
      <w:r w:rsidRPr="001B03D1">
        <w:rPr>
          <w:szCs w:val="22"/>
        </w:rPr>
        <w:t>SANKCE</w:t>
      </w:r>
      <w:bookmarkEnd w:id="43"/>
      <w:bookmarkEnd w:id="44"/>
    </w:p>
    <w:p w14:paraId="41712199" w14:textId="77777777" w:rsidR="00FE3A9B" w:rsidRPr="00FE3A9B" w:rsidRDefault="00FE3A9B" w:rsidP="00FE3A9B">
      <w:pPr>
        <w:rPr>
          <w:lang w:eastAsia="ar-SA"/>
        </w:rPr>
      </w:pPr>
    </w:p>
    <w:p w14:paraId="4466DE49" w14:textId="31F0EA32" w:rsidR="00FE3A9B" w:rsidRPr="001B03D1" w:rsidRDefault="00FE3A9B" w:rsidP="00FE3A9B">
      <w:pPr>
        <w:numPr>
          <w:ilvl w:val="0"/>
          <w:numId w:val="13"/>
        </w:numPr>
        <w:suppressAutoHyphens/>
        <w:jc w:val="both"/>
        <w:rPr>
          <w:szCs w:val="22"/>
        </w:rPr>
      </w:pPr>
      <w:r>
        <w:rPr>
          <w:rFonts w:asciiTheme="minorHAnsi" w:hAnsiTheme="minorHAnsi" w:cstheme="minorHAnsi"/>
          <w:szCs w:val="22"/>
        </w:rPr>
        <w:t>Zhotovitel</w:t>
      </w:r>
      <w:r w:rsidRPr="003542BD">
        <w:rPr>
          <w:rFonts w:asciiTheme="minorHAnsi" w:hAnsiTheme="minorHAnsi" w:cstheme="minorHAnsi"/>
          <w:szCs w:val="22"/>
        </w:rPr>
        <w:t xml:space="preserve"> bere na vědomí, že </w:t>
      </w:r>
      <w:r>
        <w:rPr>
          <w:rFonts w:asciiTheme="minorHAnsi" w:hAnsiTheme="minorHAnsi" w:cstheme="minorHAnsi"/>
          <w:szCs w:val="22"/>
        </w:rPr>
        <w:t>Dílo</w:t>
      </w:r>
      <w:r w:rsidRPr="003542BD">
        <w:rPr>
          <w:rFonts w:asciiTheme="minorHAnsi" w:hAnsiTheme="minorHAnsi" w:cstheme="minorHAnsi"/>
          <w:szCs w:val="22"/>
        </w:rPr>
        <w:t xml:space="preserve"> je nezbytn</w:t>
      </w:r>
      <w:r>
        <w:rPr>
          <w:rFonts w:asciiTheme="minorHAnsi" w:hAnsiTheme="minorHAnsi" w:cstheme="minorHAnsi"/>
          <w:szCs w:val="22"/>
        </w:rPr>
        <w:t>é</w:t>
      </w:r>
      <w:r w:rsidRPr="003542BD">
        <w:rPr>
          <w:rFonts w:asciiTheme="minorHAnsi" w:hAnsiTheme="minorHAnsi" w:cstheme="minorHAnsi"/>
          <w:szCs w:val="22"/>
        </w:rPr>
        <w:t xml:space="preserve"> pro</w:t>
      </w:r>
      <w:r>
        <w:rPr>
          <w:rFonts w:asciiTheme="minorHAnsi" w:hAnsiTheme="minorHAnsi" w:cstheme="minorHAnsi"/>
          <w:szCs w:val="22"/>
        </w:rPr>
        <w:t xml:space="preserve"> řádný</w:t>
      </w:r>
      <w:r w:rsidRPr="003542BD">
        <w:rPr>
          <w:rFonts w:asciiTheme="minorHAnsi" w:hAnsiTheme="minorHAnsi" w:cstheme="minorHAnsi"/>
          <w:szCs w:val="22"/>
        </w:rPr>
        <w:t xml:space="preserve"> provoz </w:t>
      </w:r>
      <w:r w:rsidRPr="00FE3A9B">
        <w:rPr>
          <w:rFonts w:asciiTheme="minorHAnsi" w:hAnsiTheme="minorHAnsi" w:cstheme="minorHAnsi"/>
          <w:szCs w:val="22"/>
        </w:rPr>
        <w:t>kolektor</w:t>
      </w:r>
      <w:r>
        <w:rPr>
          <w:rFonts w:asciiTheme="minorHAnsi" w:hAnsiTheme="minorHAnsi" w:cstheme="minorHAnsi"/>
          <w:szCs w:val="22"/>
        </w:rPr>
        <w:t>ů</w:t>
      </w:r>
      <w:r w:rsidRPr="00FE3A9B">
        <w:rPr>
          <w:rFonts w:asciiTheme="minorHAnsi" w:hAnsiTheme="minorHAnsi" w:cstheme="minorHAnsi"/>
          <w:szCs w:val="22"/>
        </w:rPr>
        <w:t xml:space="preserve"> na území hlavního města Prahy</w:t>
      </w:r>
      <w:r w:rsidRPr="003542BD">
        <w:rPr>
          <w:rFonts w:asciiTheme="minorHAnsi" w:hAnsiTheme="minorHAnsi" w:cstheme="minorHAnsi"/>
          <w:szCs w:val="22"/>
        </w:rPr>
        <w:t>. Z tohoto důvodu je kladen zvýšený důraz na dodržení doby plnění.</w:t>
      </w:r>
    </w:p>
    <w:p w14:paraId="3CC7FA83" w14:textId="77777777" w:rsidR="002248D0" w:rsidRPr="001B03D1" w:rsidRDefault="002248D0" w:rsidP="00A412B3">
      <w:pPr>
        <w:keepNext/>
        <w:suppressAutoHyphens/>
        <w:jc w:val="both"/>
        <w:rPr>
          <w:szCs w:val="22"/>
          <w:lang w:eastAsia="ar-SA"/>
        </w:rPr>
      </w:pPr>
    </w:p>
    <w:p w14:paraId="5EE245A2" w14:textId="208E90E5" w:rsidR="007F22C9" w:rsidRPr="001B03D1" w:rsidRDefault="002C0E6D" w:rsidP="00A412B3">
      <w:pPr>
        <w:numPr>
          <w:ilvl w:val="0"/>
          <w:numId w:val="13"/>
        </w:numPr>
        <w:suppressAutoHyphens/>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rsidR="00FE3A9B">
        <w:fldChar w:fldCharType="begin"/>
      </w:r>
      <w:r w:rsidR="00FE3A9B">
        <w:rPr>
          <w:szCs w:val="22"/>
        </w:rPr>
        <w:instrText xml:space="preserve"> REF _Ref15468876 \r \h </w:instrText>
      </w:r>
      <w:r w:rsidR="00FE3A9B">
        <w:fldChar w:fldCharType="separate"/>
      </w:r>
      <w:r w:rsidR="00FC5889">
        <w:rPr>
          <w:szCs w:val="22"/>
        </w:rPr>
        <w:t>41</w:t>
      </w:r>
      <w:r w:rsidR="00FE3A9B">
        <w:fldChar w:fldCharType="end"/>
      </w:r>
      <w:r w:rsidR="00A14227" w:rsidRPr="001B03D1">
        <w:rPr>
          <w:szCs w:val="22"/>
        </w:rPr>
        <w:t xml:space="preserve"> </w:t>
      </w:r>
      <w:r w:rsidRPr="001B03D1">
        <w:rPr>
          <w:szCs w:val="22"/>
        </w:rPr>
        <w:t xml:space="preserve">Smlouvy, je Zhotovitel povinen uhradit Objednateli smluvní pokutu ve výši </w:t>
      </w:r>
      <w:r w:rsidR="00FE3A9B" w:rsidRPr="00FE3A9B">
        <w:rPr>
          <w:szCs w:val="22"/>
          <w:lang w:eastAsia="en-US" w:bidi="en-US"/>
        </w:rPr>
        <w:t>0,</w:t>
      </w:r>
      <w:r w:rsidR="00FE3A9B">
        <w:rPr>
          <w:szCs w:val="22"/>
          <w:lang w:eastAsia="en-US" w:bidi="en-US"/>
        </w:rPr>
        <w:t>5</w:t>
      </w:r>
      <w:r w:rsidR="00643CED" w:rsidRPr="00FE3A9B">
        <w:rPr>
          <w:szCs w:val="22"/>
          <w:lang w:eastAsia="en-US" w:bidi="en-US"/>
        </w:rPr>
        <w:t xml:space="preserve"> </w:t>
      </w:r>
      <w:r w:rsidRPr="00FE3A9B">
        <w:rPr>
          <w:szCs w:val="22"/>
        </w:rPr>
        <w:t>% z Cen</w:t>
      </w:r>
      <w:r w:rsidR="00E44D66" w:rsidRPr="00FE3A9B">
        <w:rPr>
          <w:szCs w:val="22"/>
        </w:rPr>
        <w:t>y</w:t>
      </w:r>
      <w:r w:rsidRPr="00FE3A9B">
        <w:rPr>
          <w:szCs w:val="22"/>
        </w:rPr>
        <w:t xml:space="preserve"> Díla</w:t>
      </w:r>
      <w:r w:rsidR="004B3B08" w:rsidRPr="00FE3A9B">
        <w:rPr>
          <w:szCs w:val="22"/>
        </w:rPr>
        <w:t xml:space="preserve"> </w:t>
      </w:r>
      <w:r w:rsidRPr="00FE3A9B">
        <w:rPr>
          <w:szCs w:val="22"/>
        </w:rPr>
        <w:t>za každý den prodlení.</w:t>
      </w:r>
    </w:p>
    <w:p w14:paraId="29965416" w14:textId="77777777" w:rsidR="004F7C62" w:rsidRPr="001B03D1" w:rsidRDefault="004F7C62" w:rsidP="00A412B3">
      <w:pPr>
        <w:suppressAutoHyphens/>
        <w:ind w:left="567"/>
        <w:jc w:val="both"/>
        <w:rPr>
          <w:szCs w:val="22"/>
        </w:rPr>
      </w:pPr>
    </w:p>
    <w:p w14:paraId="0724899E" w14:textId="36067650" w:rsidR="007F22C9" w:rsidRPr="001B03D1" w:rsidRDefault="002C0E6D" w:rsidP="00A412B3">
      <w:pPr>
        <w:numPr>
          <w:ilvl w:val="0"/>
          <w:numId w:val="13"/>
        </w:numPr>
        <w:suppressAutoHyphens/>
        <w:jc w:val="both"/>
        <w:rPr>
          <w:szCs w:val="22"/>
        </w:rPr>
      </w:pPr>
      <w:r w:rsidRPr="001B03D1">
        <w:rPr>
          <w:szCs w:val="22"/>
        </w:rPr>
        <w:t xml:space="preserve">Poruší-li Zhotovitel povinnost odstranit ve sjednané lhůtě vady Díla, je povinen uhradit Objednateli smluvní pokutu ve výši </w:t>
      </w:r>
      <w:r w:rsidR="00470F87" w:rsidRPr="00470F87">
        <w:rPr>
          <w:szCs w:val="22"/>
          <w:lang w:eastAsia="en-US" w:bidi="en-US"/>
        </w:rPr>
        <w:t>0,05 %</w:t>
      </w:r>
      <w:r w:rsidR="004B3B08" w:rsidRPr="00470F87">
        <w:rPr>
          <w:szCs w:val="22"/>
        </w:rPr>
        <w:t xml:space="preserve"> z Ceny Díla</w:t>
      </w:r>
      <w:r w:rsidR="004B3B08" w:rsidRPr="004B3B08">
        <w:rPr>
          <w:color w:val="0070C0"/>
          <w:szCs w:val="22"/>
        </w:rPr>
        <w:t xml:space="preserve"> </w:t>
      </w:r>
      <w:r w:rsidR="006E421C" w:rsidRPr="004F4542">
        <w:rPr>
          <w:rFonts w:asciiTheme="minorHAnsi" w:hAnsiTheme="minorHAnsi" w:cstheme="minorHAnsi"/>
          <w:szCs w:val="22"/>
        </w:rPr>
        <w:t>za každou jednotlivou vadu a</w:t>
      </w:r>
      <w:r w:rsidR="006E421C" w:rsidRPr="001B03D1">
        <w:rPr>
          <w:szCs w:val="22"/>
        </w:rPr>
        <w:t xml:space="preserve"> </w:t>
      </w:r>
      <w:r w:rsidRPr="001B03D1">
        <w:rPr>
          <w:szCs w:val="22"/>
        </w:rPr>
        <w:t xml:space="preserve">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D17D37">
        <w:fldChar w:fldCharType="begin"/>
      </w:r>
      <w:r w:rsidR="00B0747A">
        <w:instrText xml:space="preserve"> REF _Ref397413113 \r \h  \* MERGEFORMAT </w:instrText>
      </w:r>
      <w:r w:rsidR="00D17D37">
        <w:fldChar w:fldCharType="separate"/>
      </w:r>
      <w:r w:rsidR="00FC5889" w:rsidRPr="00FC5889">
        <w:rPr>
          <w:szCs w:val="22"/>
        </w:rPr>
        <w:t>84.1</w:t>
      </w:r>
      <w:r w:rsidR="00D17D37">
        <w:fldChar w:fldCharType="end"/>
      </w:r>
      <w:r w:rsidR="00E44D66" w:rsidRPr="001B03D1">
        <w:rPr>
          <w:szCs w:val="22"/>
        </w:rPr>
        <w:t xml:space="preserve"> Smlouvy. </w:t>
      </w:r>
      <w:r w:rsidRPr="001B03D1">
        <w:rPr>
          <w:szCs w:val="22"/>
        </w:rPr>
        <w:t>Úhradou smluvní pokuty nejsou dotčena práva Objednatele z vadného plnění Zhotovitele.</w:t>
      </w:r>
    </w:p>
    <w:p w14:paraId="1FC019AA" w14:textId="77777777" w:rsidR="004E5ABA" w:rsidRPr="001B03D1" w:rsidRDefault="004E5ABA" w:rsidP="00A412B3">
      <w:pPr>
        <w:pStyle w:val="Odstavecseseznamem"/>
        <w:suppressAutoHyphens/>
        <w:jc w:val="both"/>
        <w:rPr>
          <w:rFonts w:ascii="Calibri" w:hAnsi="Calibri"/>
          <w:sz w:val="22"/>
          <w:szCs w:val="22"/>
        </w:rPr>
      </w:pPr>
    </w:p>
    <w:p w14:paraId="4968FA4C" w14:textId="57DDDFB0" w:rsidR="00E31D6D" w:rsidRDefault="00E44D66" w:rsidP="00E31D6D">
      <w:pPr>
        <w:numPr>
          <w:ilvl w:val="0"/>
          <w:numId w:val="13"/>
        </w:numPr>
        <w:suppressAutoHyphens/>
        <w:jc w:val="both"/>
        <w:rPr>
          <w:szCs w:val="22"/>
        </w:rPr>
      </w:pPr>
      <w:r w:rsidRPr="001B03D1">
        <w:rPr>
          <w:szCs w:val="22"/>
        </w:rPr>
        <w:t xml:space="preserve">Poruší-li Zhotovitel povinnost odstranit ve sjednané lhůtě havárii Díla ve smyslu odstavce </w:t>
      </w:r>
      <w:r w:rsidR="00154D3B">
        <w:fldChar w:fldCharType="begin"/>
      </w:r>
      <w:r w:rsidR="00154D3B">
        <w:instrText xml:space="preserve"> REF _Ref397418466 \r \h  \* MERGEFORMAT </w:instrText>
      </w:r>
      <w:r w:rsidR="00154D3B">
        <w:fldChar w:fldCharType="separate"/>
      </w:r>
      <w:r w:rsidR="00FC5889" w:rsidRPr="00FC5889">
        <w:rPr>
          <w:szCs w:val="22"/>
        </w:rPr>
        <w:t>86</w:t>
      </w:r>
      <w:r w:rsidR="00154D3B">
        <w:fldChar w:fldCharType="end"/>
      </w:r>
      <w:r w:rsidRPr="001B03D1">
        <w:rPr>
          <w:szCs w:val="22"/>
        </w:rPr>
        <w:t xml:space="preserve"> Smlouvy, je povinen uhradit Objednateli smluvní pokutu ve výši </w:t>
      </w:r>
      <w:r w:rsidR="00DD1A30" w:rsidRPr="00DD1A30">
        <w:rPr>
          <w:szCs w:val="22"/>
          <w:lang w:eastAsia="en-US" w:bidi="en-US"/>
        </w:rPr>
        <w:t>0,1</w:t>
      </w:r>
      <w:r w:rsidR="004B3B08" w:rsidRPr="00DD1A30">
        <w:rPr>
          <w:szCs w:val="22"/>
          <w:lang w:eastAsia="en-US" w:bidi="en-US"/>
        </w:rPr>
        <w:t xml:space="preserve"> </w:t>
      </w:r>
      <w:r w:rsidR="004B3B08" w:rsidRPr="00DD1A30">
        <w:rPr>
          <w:szCs w:val="22"/>
        </w:rPr>
        <w:t>% z Ceny Díla</w:t>
      </w:r>
      <w:r w:rsidRPr="001B03D1">
        <w:rPr>
          <w:szCs w:val="22"/>
        </w:rPr>
        <w:t xml:space="preserve"> za</w:t>
      </w:r>
      <w:r w:rsidR="00DD1A30">
        <w:rPr>
          <w:szCs w:val="22"/>
        </w:rPr>
        <w:t xml:space="preserve"> každou </w:t>
      </w:r>
      <w:r w:rsidR="00DD1A30">
        <w:rPr>
          <w:szCs w:val="22"/>
        </w:rPr>
        <w:lastRenderedPageBreak/>
        <w:t>jednotlivou havárii a každý</w:t>
      </w:r>
      <w:r w:rsidRPr="001B03D1">
        <w:rPr>
          <w:szCs w:val="22"/>
        </w:rPr>
        <w:t xml:space="preserve">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rsidR="00154D3B">
        <w:fldChar w:fldCharType="begin"/>
      </w:r>
      <w:r w:rsidR="00154D3B">
        <w:instrText xml:space="preserve"> REF _Ref397418466 \r \h  \* MERGEFORMAT </w:instrText>
      </w:r>
      <w:r w:rsidR="00154D3B">
        <w:fldChar w:fldCharType="separate"/>
      </w:r>
      <w:r w:rsidR="00FC5889" w:rsidRPr="00FC5889">
        <w:rPr>
          <w:szCs w:val="22"/>
        </w:rPr>
        <w:t>86</w:t>
      </w:r>
      <w:r w:rsidR="00154D3B">
        <w:fldChar w:fldCharType="end"/>
      </w:r>
      <w:r w:rsidRPr="001B03D1">
        <w:rPr>
          <w:szCs w:val="22"/>
        </w:rPr>
        <w:t xml:space="preserve"> Smlouvy. Úhradou smluvní pokuty nejsou dotčena práva Objednatele z vadného plnění Zhotovitele.</w:t>
      </w:r>
    </w:p>
    <w:p w14:paraId="36F29533" w14:textId="77777777" w:rsidR="00E31D6D" w:rsidRDefault="00E31D6D" w:rsidP="00E31D6D">
      <w:pPr>
        <w:suppressAutoHyphens/>
        <w:ind w:left="567"/>
        <w:jc w:val="both"/>
        <w:rPr>
          <w:szCs w:val="22"/>
        </w:rPr>
      </w:pPr>
    </w:p>
    <w:p w14:paraId="7B5C1EC0" w14:textId="76A630BD" w:rsidR="00E31D6D" w:rsidRPr="00E31D6D" w:rsidRDefault="00E31D6D" w:rsidP="00E31D6D">
      <w:pPr>
        <w:numPr>
          <w:ilvl w:val="0"/>
          <w:numId w:val="13"/>
        </w:numPr>
        <w:suppressAutoHyphens/>
        <w:jc w:val="both"/>
        <w:rPr>
          <w:szCs w:val="22"/>
        </w:rPr>
      </w:pPr>
      <w:r>
        <w:t xml:space="preserve">Poruší-li Zhotovitel povinnost mlčenlivosti dle odstavce </w:t>
      </w:r>
      <w:r>
        <w:fldChar w:fldCharType="begin"/>
      </w:r>
      <w:r>
        <w:instrText xml:space="preserve"> REF _Ref16609074 \r \h </w:instrText>
      </w:r>
      <w:r>
        <w:fldChar w:fldCharType="separate"/>
      </w:r>
      <w:r w:rsidR="00FC5889">
        <w:t>126</w:t>
      </w:r>
      <w:r>
        <w:fldChar w:fldCharType="end"/>
      </w:r>
      <w:r>
        <w:t xml:space="preserve"> Smlouvy</w:t>
      </w:r>
      <w:r w:rsidRPr="00AE1777">
        <w:t xml:space="preserve">, je povinen </w:t>
      </w:r>
      <w:r>
        <w:t xml:space="preserve">uhradit </w:t>
      </w:r>
      <w:r w:rsidRPr="00AE1777">
        <w:t>Objednateli smluvní pokutu ve výši 500</w:t>
      </w:r>
      <w:r>
        <w:t xml:space="preserve"> </w:t>
      </w:r>
      <w:r w:rsidRPr="00AE1777">
        <w:t>000,- Kč za každé porušení takové povinnosti.</w:t>
      </w:r>
    </w:p>
    <w:p w14:paraId="0AF33D93" w14:textId="77777777" w:rsidR="00E44D66" w:rsidRPr="00E31D6D" w:rsidRDefault="00E44D66" w:rsidP="00E31D6D">
      <w:pPr>
        <w:suppressAutoHyphens/>
        <w:jc w:val="both"/>
        <w:rPr>
          <w:szCs w:val="22"/>
        </w:rPr>
      </w:pPr>
    </w:p>
    <w:p w14:paraId="4466FD91" w14:textId="77777777" w:rsidR="007F22C9" w:rsidRPr="001B03D1" w:rsidRDefault="00460666" w:rsidP="00A412B3">
      <w:pPr>
        <w:numPr>
          <w:ilvl w:val="0"/>
          <w:numId w:val="13"/>
        </w:numPr>
        <w:suppressAutoHyphens/>
        <w:jc w:val="both"/>
        <w:rPr>
          <w:szCs w:val="22"/>
        </w:rPr>
      </w:pPr>
      <w:r w:rsidRPr="001B03D1">
        <w:rPr>
          <w:szCs w:val="22"/>
        </w:rPr>
        <w:t>Zaplacení smluvní pokuty nezbavuje Zhotovitele povinnosti splnit dluh smluvní pokutou utvrzený.</w:t>
      </w:r>
    </w:p>
    <w:p w14:paraId="3E1A7D5E" w14:textId="77777777" w:rsidR="004E5ABA" w:rsidRPr="001B03D1" w:rsidRDefault="004E5ABA" w:rsidP="00A412B3">
      <w:pPr>
        <w:pStyle w:val="Odstavecseseznamem"/>
        <w:suppressAutoHyphens/>
        <w:jc w:val="both"/>
        <w:rPr>
          <w:rFonts w:ascii="Calibri" w:hAnsi="Calibri"/>
          <w:sz w:val="22"/>
          <w:szCs w:val="22"/>
        </w:rPr>
      </w:pPr>
    </w:p>
    <w:p w14:paraId="194842E3" w14:textId="77777777" w:rsidR="007F22C9" w:rsidRPr="001B03D1" w:rsidRDefault="00460666" w:rsidP="00A412B3">
      <w:pPr>
        <w:numPr>
          <w:ilvl w:val="0"/>
          <w:numId w:val="13"/>
        </w:numPr>
        <w:suppressAutoHyphens/>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043AB9BD" w14:textId="77777777" w:rsidR="00460666" w:rsidRPr="001B03D1" w:rsidRDefault="00460666" w:rsidP="00A412B3">
      <w:pPr>
        <w:pStyle w:val="Odstavecseseznamem"/>
        <w:suppressAutoHyphens/>
        <w:jc w:val="both"/>
        <w:rPr>
          <w:rFonts w:ascii="Calibri" w:hAnsi="Calibri"/>
          <w:sz w:val="22"/>
          <w:szCs w:val="22"/>
        </w:rPr>
      </w:pPr>
    </w:p>
    <w:p w14:paraId="5BF42EC5" w14:textId="77777777" w:rsidR="001221C0" w:rsidRPr="001B03D1" w:rsidRDefault="00460666" w:rsidP="00A412B3">
      <w:pPr>
        <w:numPr>
          <w:ilvl w:val="0"/>
          <w:numId w:val="13"/>
        </w:numPr>
        <w:suppressAutoHyphens/>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41B334BA" w14:textId="77777777" w:rsidR="001221C0" w:rsidRPr="001B03D1" w:rsidRDefault="001221C0" w:rsidP="00A412B3">
      <w:pPr>
        <w:suppressAutoHyphens/>
        <w:ind w:left="567"/>
        <w:jc w:val="both"/>
        <w:rPr>
          <w:szCs w:val="22"/>
        </w:rPr>
      </w:pPr>
    </w:p>
    <w:p w14:paraId="12FA9266" w14:textId="507F83C8" w:rsidR="001221C0" w:rsidRPr="001B03D1" w:rsidRDefault="001221C0" w:rsidP="00A412B3">
      <w:pPr>
        <w:numPr>
          <w:ilvl w:val="0"/>
          <w:numId w:val="13"/>
        </w:numPr>
        <w:suppressAutoHyphens/>
        <w:jc w:val="both"/>
        <w:rPr>
          <w:szCs w:val="22"/>
        </w:rPr>
      </w:pPr>
      <w:r w:rsidRPr="001B03D1">
        <w:rPr>
          <w:szCs w:val="22"/>
        </w:rPr>
        <w:t>Poruší-li Objednatel povinnost uhradit Fakturu nebo zaplatit Cen</w:t>
      </w:r>
      <w:r w:rsidR="00D3425F">
        <w:rPr>
          <w:szCs w:val="22"/>
        </w:rPr>
        <w:t>u</w:t>
      </w:r>
      <w:r w:rsidRPr="001B03D1">
        <w:rPr>
          <w:szCs w:val="22"/>
        </w:rPr>
        <w:t xml:space="preserve"> Díla ve sjednané době, je povinen uhradit Zhotoviteli zákonný úrok z prodlení ve výši </w:t>
      </w:r>
      <w:r w:rsidR="004200B8" w:rsidRPr="001B03D1">
        <w:rPr>
          <w:szCs w:val="22"/>
        </w:rPr>
        <w:t>podle</w:t>
      </w:r>
      <w:r w:rsidRPr="001B03D1">
        <w:rPr>
          <w:szCs w:val="22"/>
        </w:rPr>
        <w:t xml:space="preserve"> právních předpisů.</w:t>
      </w:r>
    </w:p>
    <w:p w14:paraId="31CF09D4" w14:textId="77777777" w:rsidR="002248D0" w:rsidRPr="001B03D1" w:rsidRDefault="002248D0" w:rsidP="00A412B3">
      <w:pPr>
        <w:suppressAutoHyphens/>
        <w:rPr>
          <w:szCs w:val="22"/>
        </w:rPr>
      </w:pPr>
      <w:bookmarkStart w:id="45" w:name="_Toc380671112"/>
    </w:p>
    <w:p w14:paraId="6EB8DB63" w14:textId="77777777" w:rsidR="002248D0" w:rsidRPr="001B03D1" w:rsidRDefault="002248D0" w:rsidP="00A412B3">
      <w:pPr>
        <w:suppressAutoHyphens/>
        <w:rPr>
          <w:szCs w:val="22"/>
        </w:rPr>
      </w:pPr>
    </w:p>
    <w:p w14:paraId="44C548D8" w14:textId="77777777" w:rsidR="007F22C9" w:rsidRPr="001B03D1" w:rsidRDefault="007F22C9" w:rsidP="00A412B3">
      <w:pPr>
        <w:pStyle w:val="Nadpis1"/>
        <w:keepLines w:val="0"/>
        <w:suppressAutoHyphens/>
        <w:rPr>
          <w:szCs w:val="22"/>
        </w:rPr>
      </w:pPr>
      <w:bookmarkStart w:id="46" w:name="_Toc383117524"/>
      <w:r w:rsidRPr="001B03D1">
        <w:rPr>
          <w:szCs w:val="22"/>
        </w:rPr>
        <w:t xml:space="preserve">ODSTOUPENÍ OD </w:t>
      </w:r>
      <w:r w:rsidR="00460666" w:rsidRPr="001B03D1">
        <w:rPr>
          <w:szCs w:val="22"/>
        </w:rPr>
        <w:t>S</w:t>
      </w:r>
      <w:r w:rsidRPr="001B03D1">
        <w:rPr>
          <w:szCs w:val="22"/>
        </w:rPr>
        <w:t>MLOUVY</w:t>
      </w:r>
      <w:bookmarkEnd w:id="45"/>
      <w:bookmarkEnd w:id="46"/>
    </w:p>
    <w:p w14:paraId="5F886540" w14:textId="77777777" w:rsidR="002248D0" w:rsidRPr="001B03D1" w:rsidRDefault="002248D0" w:rsidP="00A412B3">
      <w:pPr>
        <w:keepNext/>
        <w:suppressAutoHyphens/>
        <w:rPr>
          <w:szCs w:val="22"/>
          <w:lang w:eastAsia="ar-SA"/>
        </w:rPr>
      </w:pPr>
    </w:p>
    <w:p w14:paraId="0EA13FD7" w14:textId="1EC8A3D8" w:rsidR="007F22C9" w:rsidRPr="001B03D1" w:rsidRDefault="00460666" w:rsidP="00A412B3">
      <w:pPr>
        <w:numPr>
          <w:ilvl w:val="0"/>
          <w:numId w:val="13"/>
        </w:numPr>
        <w:suppressAutoHyphens/>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5B1ACAAF" w14:textId="77777777" w:rsidR="00797133" w:rsidRPr="001B03D1" w:rsidRDefault="00797133" w:rsidP="00A412B3">
      <w:pPr>
        <w:suppressAutoHyphens/>
        <w:ind w:left="567"/>
        <w:jc w:val="both"/>
        <w:rPr>
          <w:szCs w:val="22"/>
        </w:rPr>
      </w:pPr>
    </w:p>
    <w:p w14:paraId="2DDE8287" w14:textId="77777777" w:rsidR="00666D0C" w:rsidRPr="001B03D1" w:rsidRDefault="00B26106" w:rsidP="00A412B3">
      <w:pPr>
        <w:keepNext/>
        <w:numPr>
          <w:ilvl w:val="0"/>
          <w:numId w:val="13"/>
        </w:numPr>
        <w:suppressAutoHyphens/>
        <w:jc w:val="both"/>
        <w:rPr>
          <w:szCs w:val="22"/>
        </w:rPr>
      </w:pPr>
      <w:r w:rsidRPr="001B03D1">
        <w:rPr>
          <w:szCs w:val="22"/>
        </w:rPr>
        <w:t>Objednatel je oprávněn odstoupit od Smlouvy zejména:</w:t>
      </w:r>
    </w:p>
    <w:p w14:paraId="4C423E8C" w14:textId="53EAEC8B" w:rsidR="00B26106" w:rsidRPr="001B03D1" w:rsidRDefault="00B26106" w:rsidP="00A412B3">
      <w:pPr>
        <w:numPr>
          <w:ilvl w:val="1"/>
          <w:numId w:val="13"/>
        </w:numPr>
        <w:suppressAutoHyphens/>
        <w:ind w:left="1276" w:hanging="709"/>
        <w:jc w:val="both"/>
        <w:rPr>
          <w:szCs w:val="22"/>
        </w:rPr>
      </w:pPr>
      <w:r w:rsidRPr="001B03D1">
        <w:rPr>
          <w:szCs w:val="22"/>
        </w:rPr>
        <w:t xml:space="preserve">bude-li Zhotovitel v prodlení s předáním Díla o více než </w:t>
      </w:r>
      <w:r w:rsidR="00D3425F">
        <w:rPr>
          <w:szCs w:val="22"/>
          <w:lang w:eastAsia="en-US" w:bidi="en-US"/>
        </w:rPr>
        <w:t>30</w:t>
      </w:r>
      <w:r w:rsidRPr="001B03D1">
        <w:rPr>
          <w:szCs w:val="22"/>
        </w:rPr>
        <w:t xml:space="preserve"> dn</w:t>
      </w:r>
      <w:r w:rsidR="002C0496" w:rsidRPr="001B03D1">
        <w:rPr>
          <w:szCs w:val="22"/>
        </w:rPr>
        <w:t>ů</w:t>
      </w:r>
      <w:r w:rsidR="00AD334B">
        <w:rPr>
          <w:szCs w:val="22"/>
        </w:rPr>
        <w:t xml:space="preserve"> nebo</w:t>
      </w:r>
    </w:p>
    <w:p w14:paraId="687C3CC3" w14:textId="2138CC08" w:rsidR="001D5B74" w:rsidRPr="001B03D1" w:rsidRDefault="001D5B74" w:rsidP="00A412B3">
      <w:pPr>
        <w:numPr>
          <w:ilvl w:val="1"/>
          <w:numId w:val="13"/>
        </w:numPr>
        <w:suppressAutoHyphens/>
        <w:ind w:left="1276" w:hanging="709"/>
        <w:jc w:val="both"/>
        <w:rPr>
          <w:szCs w:val="22"/>
        </w:rPr>
      </w:pPr>
      <w:r w:rsidRPr="001B03D1">
        <w:rPr>
          <w:szCs w:val="22"/>
        </w:rPr>
        <w:t>jestliže Zhotovitel bezdůvodně</w:t>
      </w:r>
      <w:r w:rsidR="00EF776A" w:rsidRPr="00EF776A">
        <w:rPr>
          <w:rFonts w:asciiTheme="minorHAnsi" w:hAnsiTheme="minorHAnsi" w:cstheme="minorHAnsi"/>
          <w:szCs w:val="22"/>
        </w:rPr>
        <w:t xml:space="preserve"> </w:t>
      </w:r>
      <w:r w:rsidR="00EF776A" w:rsidRPr="004F4542">
        <w:rPr>
          <w:rFonts w:asciiTheme="minorHAnsi" w:hAnsiTheme="minorHAnsi" w:cstheme="minorHAnsi"/>
          <w:szCs w:val="22"/>
        </w:rPr>
        <w:t>nebo z důvodů na své straně</w:t>
      </w:r>
      <w:r w:rsidRPr="001B03D1">
        <w:rPr>
          <w:szCs w:val="22"/>
        </w:rPr>
        <w:t xml:space="preserve"> přeruší provádění Díla</w:t>
      </w:r>
      <w:r w:rsidR="00AD334B" w:rsidRPr="00AD334B">
        <w:rPr>
          <w:szCs w:val="22"/>
        </w:rPr>
        <w:t xml:space="preserve"> </w:t>
      </w:r>
      <w:r w:rsidR="00AD334B">
        <w:rPr>
          <w:szCs w:val="22"/>
        </w:rPr>
        <w:t>nebo</w:t>
      </w:r>
    </w:p>
    <w:p w14:paraId="0133FAB5" w14:textId="7F7730EB" w:rsidR="001D5B74" w:rsidRPr="001B03D1" w:rsidRDefault="001D5B74" w:rsidP="00A412B3">
      <w:pPr>
        <w:numPr>
          <w:ilvl w:val="1"/>
          <w:numId w:val="13"/>
        </w:numPr>
        <w:suppressAutoHyphens/>
        <w:ind w:left="1276" w:hanging="709"/>
        <w:jc w:val="both"/>
        <w:rPr>
          <w:szCs w:val="22"/>
        </w:rPr>
      </w:pPr>
      <w:r w:rsidRPr="001B03D1">
        <w:rPr>
          <w:szCs w:val="22"/>
        </w:rPr>
        <w:t>jestliže Zhotovitel neodstraní v průběhu provádění Díla vady zjištěné Objednatelem, a to ani v dodatečné lhůtě stanovené písemně Objednatelem</w:t>
      </w:r>
      <w:r w:rsidR="00AD334B" w:rsidRPr="00AD334B">
        <w:rPr>
          <w:szCs w:val="22"/>
        </w:rPr>
        <w:t xml:space="preserve"> </w:t>
      </w:r>
      <w:r w:rsidR="00AD334B">
        <w:rPr>
          <w:szCs w:val="22"/>
        </w:rPr>
        <w:t>nebo</w:t>
      </w:r>
    </w:p>
    <w:p w14:paraId="42259A84" w14:textId="0C1835B1" w:rsidR="001D5B74" w:rsidRPr="001B03D1" w:rsidRDefault="001D5B74" w:rsidP="00A412B3">
      <w:pPr>
        <w:numPr>
          <w:ilvl w:val="1"/>
          <w:numId w:val="13"/>
        </w:numPr>
        <w:suppressAutoHyphens/>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154D3B">
        <w:fldChar w:fldCharType="begin"/>
      </w:r>
      <w:r w:rsidR="00154D3B">
        <w:instrText xml:space="preserve"> REF _Ref391989464 \r \h  \* MERGEFORMAT </w:instrText>
      </w:r>
      <w:r w:rsidR="00154D3B">
        <w:fldChar w:fldCharType="separate"/>
      </w:r>
      <w:r w:rsidR="00FC5889" w:rsidRPr="00FC5889">
        <w:rPr>
          <w:szCs w:val="22"/>
        </w:rPr>
        <w:t>113</w:t>
      </w:r>
      <w:r w:rsidR="00154D3B">
        <w:fldChar w:fldCharType="end"/>
      </w:r>
      <w:r w:rsidR="00D3425F">
        <w:t xml:space="preserve"> nebo</w:t>
      </w:r>
      <w:r w:rsidR="006F0674" w:rsidRPr="001B03D1">
        <w:rPr>
          <w:szCs w:val="22"/>
        </w:rPr>
        <w:t xml:space="preserve"> </w:t>
      </w:r>
      <w:r w:rsidR="00154D3B">
        <w:fldChar w:fldCharType="begin"/>
      </w:r>
      <w:r w:rsidR="00154D3B">
        <w:instrText xml:space="preserve"> REF _Ref391989475 \r \h  \* MERGEFORMAT </w:instrText>
      </w:r>
      <w:r w:rsidR="00154D3B">
        <w:fldChar w:fldCharType="separate"/>
      </w:r>
      <w:r w:rsidR="00FC5889" w:rsidRPr="00FC5889">
        <w:rPr>
          <w:szCs w:val="22"/>
        </w:rPr>
        <w:t>114</w:t>
      </w:r>
      <w:r w:rsidR="00154D3B">
        <w:fldChar w:fldCharType="end"/>
      </w:r>
      <w:r w:rsidR="006F0674" w:rsidRPr="001B03D1">
        <w:rPr>
          <w:szCs w:val="22"/>
        </w:rPr>
        <w:t xml:space="preserve"> </w:t>
      </w:r>
      <w:r w:rsidRPr="001B03D1">
        <w:rPr>
          <w:szCs w:val="22"/>
        </w:rPr>
        <w:t>Smlouvy</w:t>
      </w:r>
      <w:r w:rsidR="00AD334B" w:rsidRPr="00AD334B">
        <w:rPr>
          <w:szCs w:val="22"/>
        </w:rPr>
        <w:t xml:space="preserve"> </w:t>
      </w:r>
      <w:r w:rsidR="00AD334B">
        <w:rPr>
          <w:szCs w:val="22"/>
        </w:rPr>
        <w:t>nebo</w:t>
      </w:r>
    </w:p>
    <w:p w14:paraId="37A58C9A" w14:textId="33705C90" w:rsidR="007F22C9" w:rsidRPr="001B03D1" w:rsidRDefault="00AD334B" w:rsidP="00D3425F">
      <w:pPr>
        <w:numPr>
          <w:ilvl w:val="1"/>
          <w:numId w:val="13"/>
        </w:numPr>
        <w:suppressAutoHyphens/>
        <w:ind w:left="1276" w:hanging="709"/>
        <w:jc w:val="both"/>
        <w:rPr>
          <w:color w:val="0070C0"/>
          <w:szCs w:val="22"/>
          <w:u w:val="single"/>
        </w:rPr>
      </w:pPr>
      <w:bookmarkStart w:id="47" w:name="_Hlk2073438"/>
      <w:r w:rsidRPr="001B03D1">
        <w:rPr>
          <w:szCs w:val="22"/>
        </w:rPr>
        <w:t xml:space="preserve">ukáže-li se jako nepravdivé jakékoliv prohlášení Zhotovitele uvedené v odstavci </w:t>
      </w:r>
      <w:r>
        <w:rPr>
          <w:szCs w:val="22"/>
        </w:rPr>
        <w:fldChar w:fldCharType="begin"/>
      </w:r>
      <w:r>
        <w:rPr>
          <w:szCs w:val="22"/>
        </w:rPr>
        <w:instrText xml:space="preserve"> REF _Ref380406284 \r \h </w:instrText>
      </w:r>
      <w:r>
        <w:rPr>
          <w:szCs w:val="22"/>
        </w:rPr>
      </w:r>
      <w:r>
        <w:rPr>
          <w:szCs w:val="22"/>
        </w:rPr>
        <w:fldChar w:fldCharType="separate"/>
      </w:r>
      <w:r w:rsidR="00FC5889">
        <w:rPr>
          <w:szCs w:val="22"/>
        </w:rPr>
        <w:t>106</w:t>
      </w:r>
      <w:r>
        <w:rPr>
          <w:szCs w:val="22"/>
        </w:rPr>
        <w:fldChar w:fldCharType="end"/>
      </w:r>
      <w:r w:rsidRPr="001B03D1">
        <w:rPr>
          <w:szCs w:val="22"/>
        </w:rPr>
        <w:t xml:space="preserve"> Smlouvy nebo ocitne-li se Zhotovitel ve stavu úpadku nebo hrozícího úpadku</w:t>
      </w:r>
      <w:bookmarkEnd w:id="47"/>
      <w:r w:rsidR="00D3425F">
        <w:rPr>
          <w:szCs w:val="22"/>
        </w:rPr>
        <w:t>.</w:t>
      </w:r>
    </w:p>
    <w:p w14:paraId="650FBC4C" w14:textId="77777777" w:rsidR="00617D56" w:rsidRPr="001B03D1" w:rsidRDefault="00617D56" w:rsidP="00A412B3">
      <w:pPr>
        <w:suppressAutoHyphens/>
        <w:jc w:val="both"/>
        <w:rPr>
          <w:szCs w:val="22"/>
        </w:rPr>
      </w:pPr>
    </w:p>
    <w:p w14:paraId="27B78CF9" w14:textId="6639F694" w:rsidR="00617D56" w:rsidRPr="001B03D1" w:rsidRDefault="00617D56" w:rsidP="00A412B3">
      <w:pPr>
        <w:numPr>
          <w:ilvl w:val="0"/>
          <w:numId w:val="13"/>
        </w:numPr>
        <w:suppressAutoHyphens/>
        <w:jc w:val="both"/>
        <w:rPr>
          <w:szCs w:val="22"/>
        </w:rPr>
      </w:pPr>
      <w:r w:rsidRPr="001B03D1">
        <w:rPr>
          <w:szCs w:val="22"/>
        </w:rPr>
        <w:t xml:space="preserve">Smluvní strany se dále dohodly, že v případě odstoupení od Smlouvy budou zejména ujednání </w:t>
      </w:r>
      <w:r w:rsidR="00EF776A">
        <w:rPr>
          <w:szCs w:val="22"/>
        </w:rPr>
        <w:br/>
      </w:r>
      <w:r w:rsidRPr="001B03D1">
        <w:rPr>
          <w:szCs w:val="22"/>
        </w:rPr>
        <w:t>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a</w:t>
      </w:r>
      <w:r w:rsidR="00A53628">
        <w:rPr>
          <w:szCs w:val="22"/>
        </w:rPr>
        <w:t> </w:t>
      </w:r>
      <w:r w:rsidR="001E6D4A" w:rsidRPr="001B03D1">
        <w:rPr>
          <w:szCs w:val="22"/>
        </w:rPr>
        <w:t xml:space="preserve">odstavce </w:t>
      </w:r>
      <w:r w:rsidR="00154D3B">
        <w:fldChar w:fldCharType="begin"/>
      </w:r>
      <w:r w:rsidR="00154D3B">
        <w:instrText xml:space="preserve"> REF _Ref433128014 \r \h  \* MERGEFORMAT </w:instrText>
      </w:r>
      <w:r w:rsidR="00154D3B">
        <w:fldChar w:fldCharType="separate"/>
      </w:r>
      <w:r w:rsidR="00FC5889" w:rsidRPr="00FC5889">
        <w:rPr>
          <w:szCs w:val="22"/>
        </w:rPr>
        <w:t>104</w:t>
      </w:r>
      <w:r w:rsidR="00154D3B">
        <w:fldChar w:fldCharType="end"/>
      </w:r>
      <w:r w:rsidR="001E6D4A" w:rsidRPr="001B03D1">
        <w:rPr>
          <w:szCs w:val="22"/>
        </w:rPr>
        <w:t xml:space="preserve"> </w:t>
      </w:r>
      <w:r w:rsidRPr="001B03D1">
        <w:rPr>
          <w:szCs w:val="22"/>
        </w:rPr>
        <w:t>trvat i po zániku závazků ze Smlouvy.</w:t>
      </w:r>
    </w:p>
    <w:p w14:paraId="47A7EC5F" w14:textId="77777777" w:rsidR="00617D56" w:rsidRPr="001B03D1" w:rsidRDefault="00617D56" w:rsidP="00A412B3">
      <w:pPr>
        <w:suppressAutoHyphens/>
        <w:ind w:left="567"/>
        <w:jc w:val="both"/>
        <w:rPr>
          <w:szCs w:val="22"/>
        </w:rPr>
      </w:pPr>
    </w:p>
    <w:p w14:paraId="1023D008" w14:textId="759A85DA" w:rsidR="00617D56" w:rsidRPr="001B03D1" w:rsidRDefault="00617D56" w:rsidP="00A412B3">
      <w:pPr>
        <w:numPr>
          <w:ilvl w:val="0"/>
          <w:numId w:val="13"/>
        </w:numPr>
        <w:suppressAutoHyphens/>
        <w:jc w:val="both"/>
        <w:rPr>
          <w:szCs w:val="22"/>
        </w:rPr>
      </w:pPr>
      <w:bookmarkStart w:id="48"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w:t>
      </w:r>
      <w:r w:rsidR="00EF776A">
        <w:rPr>
          <w:szCs w:val="22"/>
        </w:rPr>
        <w:t>Díla</w:t>
      </w:r>
      <w:r w:rsidRPr="001B03D1">
        <w:rPr>
          <w:szCs w:val="22"/>
        </w:rPr>
        <w:t xml:space="preserve"> a současně předá Objednateli veškeré dokumenty, zejména dokumenty </w:t>
      </w:r>
      <w:r w:rsidR="004200B8" w:rsidRPr="001B03D1">
        <w:rPr>
          <w:szCs w:val="22"/>
        </w:rPr>
        <w:t>podle</w:t>
      </w:r>
      <w:r w:rsidRPr="001B03D1">
        <w:rPr>
          <w:szCs w:val="22"/>
        </w:rPr>
        <w:t xml:space="preserve"> odstavce </w:t>
      </w:r>
      <w:r w:rsidR="00154D3B">
        <w:fldChar w:fldCharType="begin"/>
      </w:r>
      <w:r w:rsidR="00154D3B">
        <w:instrText xml:space="preserve"> REF _Ref392063031 \r \h  \* MERGEFORMAT </w:instrText>
      </w:r>
      <w:r w:rsidR="00154D3B">
        <w:fldChar w:fldCharType="separate"/>
      </w:r>
      <w:r w:rsidR="00FC5889" w:rsidRPr="00FC5889">
        <w:rPr>
          <w:szCs w:val="22"/>
        </w:rPr>
        <w:t>57</w:t>
      </w:r>
      <w:r w:rsidR="00154D3B">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w:t>
      </w:r>
      <w:bookmarkEnd w:id="48"/>
    </w:p>
    <w:p w14:paraId="48F07C60" w14:textId="77777777" w:rsidR="00AB1353" w:rsidRPr="001B03D1" w:rsidRDefault="00AB1353" w:rsidP="00A412B3">
      <w:pPr>
        <w:suppressAutoHyphens/>
        <w:rPr>
          <w:szCs w:val="22"/>
        </w:rPr>
      </w:pPr>
      <w:bookmarkStart w:id="49" w:name="_Toc383117525"/>
    </w:p>
    <w:p w14:paraId="4CE054ED" w14:textId="4B72361B" w:rsidR="00AB1353" w:rsidRDefault="00AB1353" w:rsidP="00A412B3">
      <w:pPr>
        <w:suppressAutoHyphens/>
        <w:rPr>
          <w:szCs w:val="22"/>
        </w:rPr>
      </w:pPr>
    </w:p>
    <w:p w14:paraId="77929660" w14:textId="77777777" w:rsidR="00743EEB" w:rsidRPr="001B03D1" w:rsidRDefault="00743EEB" w:rsidP="00A412B3">
      <w:pPr>
        <w:suppressAutoHyphens/>
        <w:rPr>
          <w:szCs w:val="22"/>
        </w:rPr>
      </w:pPr>
    </w:p>
    <w:p w14:paraId="5526F112" w14:textId="599A564C" w:rsidR="007F22C9" w:rsidRDefault="00D37B14" w:rsidP="00A412B3">
      <w:pPr>
        <w:pStyle w:val="Nadpis1"/>
        <w:keepLines w:val="0"/>
        <w:suppressAutoHyphens/>
        <w:rPr>
          <w:szCs w:val="22"/>
        </w:rPr>
      </w:pPr>
      <w:r w:rsidRPr="001B03D1">
        <w:rPr>
          <w:szCs w:val="22"/>
        </w:rPr>
        <w:lastRenderedPageBreak/>
        <w:t>PROHLÁŠENÍ SMLUVNÍCH STRAN</w:t>
      </w:r>
      <w:bookmarkEnd w:id="49"/>
    </w:p>
    <w:p w14:paraId="10ED789B" w14:textId="0138815E" w:rsidR="00C06D14" w:rsidRDefault="00C06D14" w:rsidP="00C06D14">
      <w:pPr>
        <w:rPr>
          <w:lang w:eastAsia="ar-SA"/>
        </w:rPr>
      </w:pPr>
    </w:p>
    <w:p w14:paraId="4D96701C" w14:textId="6468F71A" w:rsidR="00C06D14" w:rsidRPr="00C06D14" w:rsidRDefault="00C06D14" w:rsidP="00C06D14">
      <w:pPr>
        <w:numPr>
          <w:ilvl w:val="0"/>
          <w:numId w:val="13"/>
        </w:numPr>
        <w:suppressAutoHyphens/>
        <w:jc w:val="both"/>
        <w:rPr>
          <w:szCs w:val="22"/>
        </w:rPr>
      </w:pPr>
      <w:r w:rsidRPr="004F4542">
        <w:rPr>
          <w:rFonts w:asciiTheme="minorHAnsi" w:hAnsiTheme="minorHAnsi" w:cstheme="minorHAnsi"/>
          <w:szCs w:val="22"/>
        </w:rPr>
        <w:t>Zhotovitel prohlašuje, že je způsobilý k řádnému a včasnému splnění předmětu Smlouvy a že disponuje takovými kapacitami a odbornými znalostmi, které jsou třeba k řádnému a včasnému splnění všech jeho povinností ze Smlouvy. Pokud splnění některé povinnosti ze Smlouvy Zhotovitel zajistí prostřednictvím třetí osoby, odpovídá za její splnění, jako by ji plnil sám.</w:t>
      </w:r>
    </w:p>
    <w:p w14:paraId="29DC9DE0" w14:textId="77777777" w:rsidR="00C06D14" w:rsidRPr="00C06D14" w:rsidRDefault="00C06D14" w:rsidP="00C06D14">
      <w:pPr>
        <w:suppressAutoHyphens/>
        <w:ind w:left="567"/>
        <w:jc w:val="both"/>
        <w:rPr>
          <w:szCs w:val="22"/>
        </w:rPr>
      </w:pPr>
    </w:p>
    <w:p w14:paraId="2BC9B03A" w14:textId="77777777" w:rsidR="007F22C9" w:rsidRPr="001B03D1" w:rsidRDefault="00484853" w:rsidP="00A412B3">
      <w:pPr>
        <w:numPr>
          <w:ilvl w:val="0"/>
          <w:numId w:val="13"/>
        </w:numPr>
        <w:suppressAutoHyphens/>
        <w:jc w:val="both"/>
        <w:rPr>
          <w:szCs w:val="22"/>
        </w:rPr>
      </w:pPr>
      <w:bookmarkStart w:id="50"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0"/>
    </w:p>
    <w:p w14:paraId="737A6E3E" w14:textId="77777777" w:rsidR="004E5ABA" w:rsidRPr="001B03D1" w:rsidRDefault="004E5ABA" w:rsidP="00A412B3">
      <w:pPr>
        <w:suppressAutoHyphens/>
        <w:ind w:left="567"/>
        <w:jc w:val="both"/>
        <w:rPr>
          <w:szCs w:val="22"/>
        </w:rPr>
      </w:pPr>
    </w:p>
    <w:p w14:paraId="3AE4442C" w14:textId="77777777" w:rsidR="007F22C9" w:rsidRPr="001B03D1" w:rsidRDefault="00484853" w:rsidP="00A412B3">
      <w:pPr>
        <w:numPr>
          <w:ilvl w:val="0"/>
          <w:numId w:val="13"/>
        </w:numPr>
        <w:suppressAutoHyphens/>
        <w:jc w:val="both"/>
        <w:rPr>
          <w:szCs w:val="22"/>
        </w:rPr>
      </w:pPr>
      <w:r w:rsidRPr="001B03D1">
        <w:rPr>
          <w:szCs w:val="22"/>
        </w:rPr>
        <w:t>Zhotovitel na sebe přebírá nebezpečí změny okolností ve smyslu § 1765 Občanského zákoníku.</w:t>
      </w:r>
    </w:p>
    <w:p w14:paraId="62182B5E" w14:textId="77777777" w:rsidR="004E5ABA" w:rsidRPr="001B03D1" w:rsidRDefault="004E5ABA" w:rsidP="00A412B3">
      <w:pPr>
        <w:pStyle w:val="Odstavecseseznamem"/>
        <w:suppressAutoHyphens/>
        <w:jc w:val="both"/>
        <w:rPr>
          <w:rFonts w:ascii="Calibri" w:hAnsi="Calibri"/>
          <w:sz w:val="22"/>
          <w:szCs w:val="22"/>
        </w:rPr>
      </w:pPr>
    </w:p>
    <w:p w14:paraId="544497C1" w14:textId="77777777" w:rsidR="00E64753" w:rsidRPr="001B03D1" w:rsidRDefault="00484853" w:rsidP="00A412B3">
      <w:pPr>
        <w:numPr>
          <w:ilvl w:val="0"/>
          <w:numId w:val="13"/>
        </w:numPr>
        <w:suppressAutoHyphens/>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667EA273" w14:textId="77777777" w:rsidR="004E5ABA" w:rsidRPr="001B03D1" w:rsidRDefault="004E5ABA" w:rsidP="00A412B3">
      <w:pPr>
        <w:pStyle w:val="Odstavecseseznamem"/>
        <w:suppressAutoHyphens/>
        <w:jc w:val="both"/>
        <w:rPr>
          <w:rFonts w:ascii="Calibri" w:hAnsi="Calibri"/>
          <w:sz w:val="22"/>
          <w:szCs w:val="22"/>
        </w:rPr>
      </w:pPr>
    </w:p>
    <w:p w14:paraId="409F6106" w14:textId="62E3123F" w:rsidR="004E5ABA" w:rsidRDefault="00484853" w:rsidP="00E561E0">
      <w:pPr>
        <w:keepNext/>
        <w:numPr>
          <w:ilvl w:val="0"/>
          <w:numId w:val="13"/>
        </w:numPr>
        <w:suppressAutoHyphens/>
        <w:jc w:val="both"/>
        <w:rPr>
          <w:szCs w:val="22"/>
        </w:rPr>
      </w:pPr>
      <w:r w:rsidRPr="001B03D1">
        <w:rPr>
          <w:szCs w:val="22"/>
        </w:rPr>
        <w:t xml:space="preserve">Zhotovitel si je vědom, že je ve smyslu § 2 písm. e) zákona č. 320/2001 Sb., o finanční kontrole ve veřejné správě a o změně některých zákonů, ve znění pozdějších předpisů </w:t>
      </w:r>
      <w:r w:rsidRPr="00E561E0">
        <w:rPr>
          <w:szCs w:val="22"/>
        </w:rPr>
        <w:t>(dále jen „</w:t>
      </w:r>
      <w:r w:rsidRPr="00E561E0">
        <w:rPr>
          <w:b/>
          <w:i/>
          <w:szCs w:val="22"/>
        </w:rPr>
        <w:t>Zákon o kontrole</w:t>
      </w:r>
      <w:r w:rsidRPr="00E561E0">
        <w:rPr>
          <w:szCs w:val="22"/>
        </w:rPr>
        <w:t>“),</w:t>
      </w:r>
      <w:r w:rsidRPr="001B03D1">
        <w:rPr>
          <w:szCs w:val="22"/>
        </w:rPr>
        <w:t xml:space="preserve"> povinen spolupůsobit při výkonu finanční kontroly.</w:t>
      </w:r>
    </w:p>
    <w:p w14:paraId="3C3FDC12" w14:textId="77777777" w:rsidR="00E561E0" w:rsidRPr="001B03D1" w:rsidRDefault="00E561E0" w:rsidP="00E561E0">
      <w:pPr>
        <w:keepNext/>
        <w:suppressAutoHyphens/>
        <w:jc w:val="both"/>
        <w:rPr>
          <w:szCs w:val="22"/>
        </w:rPr>
      </w:pPr>
    </w:p>
    <w:p w14:paraId="3D5A032A" w14:textId="7E98932D" w:rsidR="00D37B14" w:rsidRPr="00CD4019" w:rsidRDefault="00484853" w:rsidP="00A412B3">
      <w:pPr>
        <w:pStyle w:val="Odstavec"/>
        <w:numPr>
          <w:ilvl w:val="0"/>
          <w:numId w:val="13"/>
        </w:numPr>
        <w:rPr>
          <w:rFonts w:asciiTheme="minorHAnsi" w:hAnsiTheme="minorHAnsi" w:cstheme="minorHAnsi"/>
          <w:sz w:val="22"/>
          <w:szCs w:val="22"/>
        </w:rPr>
      </w:pPr>
      <w:r w:rsidRPr="001B03D1">
        <w:rPr>
          <w:rFonts w:ascii="Calibri" w:hAnsi="Calibri"/>
          <w:sz w:val="22"/>
          <w:szCs w:val="22"/>
        </w:rPr>
        <w:t xml:space="preserve">Smluvní strany prohlašují, že </w:t>
      </w:r>
      <w:r w:rsidRPr="00CD4019">
        <w:rPr>
          <w:rFonts w:asciiTheme="minorHAnsi" w:hAnsiTheme="minorHAnsi" w:cstheme="minorHAnsi"/>
          <w:sz w:val="22"/>
          <w:szCs w:val="22"/>
        </w:rPr>
        <w:t xml:space="preserve">identifikační údaje uvedené v článku </w:t>
      </w:r>
      <w:r w:rsidR="00154D3B" w:rsidRPr="00CD4019">
        <w:rPr>
          <w:rFonts w:asciiTheme="minorHAnsi" w:hAnsiTheme="minorHAnsi" w:cstheme="minorHAnsi"/>
          <w:sz w:val="22"/>
          <w:szCs w:val="22"/>
        </w:rPr>
        <w:fldChar w:fldCharType="begin"/>
      </w:r>
      <w:r w:rsidR="00154D3B" w:rsidRPr="00CD4019">
        <w:rPr>
          <w:rFonts w:asciiTheme="minorHAnsi" w:hAnsiTheme="minorHAnsi" w:cstheme="minorHAnsi"/>
          <w:sz w:val="22"/>
          <w:szCs w:val="22"/>
        </w:rPr>
        <w:instrText xml:space="preserve"> REF _Ref397421905 \r \h  \* MERGEFORMAT </w:instrText>
      </w:r>
      <w:r w:rsidR="00154D3B" w:rsidRPr="00CD4019">
        <w:rPr>
          <w:rFonts w:asciiTheme="minorHAnsi" w:hAnsiTheme="minorHAnsi" w:cstheme="minorHAnsi"/>
          <w:sz w:val="22"/>
          <w:szCs w:val="22"/>
        </w:rPr>
      </w:r>
      <w:r w:rsidR="00154D3B" w:rsidRPr="00CD4019">
        <w:rPr>
          <w:rFonts w:asciiTheme="minorHAnsi" w:hAnsiTheme="minorHAnsi" w:cstheme="minorHAnsi"/>
          <w:sz w:val="22"/>
          <w:szCs w:val="22"/>
        </w:rPr>
        <w:fldChar w:fldCharType="separate"/>
      </w:r>
      <w:r w:rsidR="00FC5889">
        <w:rPr>
          <w:rFonts w:asciiTheme="minorHAnsi" w:hAnsiTheme="minorHAnsi" w:cstheme="minorHAnsi"/>
          <w:sz w:val="22"/>
          <w:szCs w:val="22"/>
        </w:rPr>
        <w:t>I</w:t>
      </w:r>
      <w:r w:rsidR="00154D3B" w:rsidRPr="00CD4019">
        <w:rPr>
          <w:rFonts w:asciiTheme="minorHAnsi" w:hAnsiTheme="minorHAnsi" w:cstheme="minorHAnsi"/>
          <w:sz w:val="22"/>
          <w:szCs w:val="22"/>
        </w:rPr>
        <w:fldChar w:fldCharType="end"/>
      </w:r>
      <w:r w:rsidRPr="00CD4019">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CD4019" w:rsidRDefault="004E5ABA" w:rsidP="00A412B3">
      <w:pPr>
        <w:pStyle w:val="Odstavec"/>
        <w:ind w:left="567" w:firstLine="0"/>
        <w:rPr>
          <w:rFonts w:asciiTheme="minorHAnsi" w:hAnsiTheme="minorHAnsi" w:cstheme="minorHAnsi"/>
          <w:sz w:val="22"/>
          <w:szCs w:val="22"/>
        </w:rPr>
      </w:pPr>
    </w:p>
    <w:p w14:paraId="2391D1D6" w14:textId="169AE68F" w:rsidR="00D37B14" w:rsidRPr="001B03D1" w:rsidRDefault="00484853" w:rsidP="00A412B3">
      <w:pPr>
        <w:pStyle w:val="Odstavec"/>
        <w:numPr>
          <w:ilvl w:val="0"/>
          <w:numId w:val="13"/>
        </w:numPr>
        <w:rPr>
          <w:rFonts w:ascii="Calibri" w:hAnsi="Calibri"/>
          <w:sz w:val="22"/>
          <w:szCs w:val="22"/>
        </w:rPr>
      </w:pPr>
      <w:r w:rsidRPr="00CD4019">
        <w:rPr>
          <w:rFonts w:asciiTheme="minorHAnsi" w:hAnsiTheme="minorHAnsi" w:cstheme="minorHAnsi"/>
          <w:sz w:val="22"/>
          <w:szCs w:val="22"/>
        </w:rPr>
        <w:t xml:space="preserve">Jakékoliv změny údajů uvedených v článku </w:t>
      </w:r>
      <w:r w:rsidR="00154D3B" w:rsidRPr="00CD4019">
        <w:rPr>
          <w:rFonts w:asciiTheme="minorHAnsi" w:hAnsiTheme="minorHAnsi" w:cstheme="minorHAnsi"/>
          <w:sz w:val="22"/>
          <w:szCs w:val="22"/>
        </w:rPr>
        <w:fldChar w:fldCharType="begin"/>
      </w:r>
      <w:r w:rsidR="00154D3B" w:rsidRPr="00CD4019">
        <w:rPr>
          <w:rFonts w:asciiTheme="minorHAnsi" w:hAnsiTheme="minorHAnsi" w:cstheme="minorHAnsi"/>
          <w:sz w:val="22"/>
          <w:szCs w:val="22"/>
        </w:rPr>
        <w:instrText xml:space="preserve"> REF _Ref397421905 \r \h  \* MERGEFORMAT </w:instrText>
      </w:r>
      <w:r w:rsidR="00154D3B" w:rsidRPr="00CD4019">
        <w:rPr>
          <w:rFonts w:asciiTheme="minorHAnsi" w:hAnsiTheme="minorHAnsi" w:cstheme="minorHAnsi"/>
          <w:sz w:val="22"/>
          <w:szCs w:val="22"/>
        </w:rPr>
      </w:r>
      <w:r w:rsidR="00154D3B" w:rsidRPr="00CD4019">
        <w:rPr>
          <w:rFonts w:asciiTheme="minorHAnsi" w:hAnsiTheme="minorHAnsi" w:cstheme="minorHAnsi"/>
          <w:sz w:val="22"/>
          <w:szCs w:val="22"/>
        </w:rPr>
        <w:fldChar w:fldCharType="separate"/>
      </w:r>
      <w:r w:rsidR="00FC5889">
        <w:rPr>
          <w:rFonts w:asciiTheme="minorHAnsi" w:hAnsiTheme="minorHAnsi" w:cstheme="minorHAnsi"/>
          <w:sz w:val="22"/>
          <w:szCs w:val="22"/>
        </w:rPr>
        <w:t>I</w:t>
      </w:r>
      <w:r w:rsidR="00154D3B" w:rsidRPr="00CD4019">
        <w:rPr>
          <w:rFonts w:asciiTheme="minorHAnsi" w:hAnsiTheme="minorHAnsi" w:cstheme="minorHAnsi"/>
          <w:sz w:val="22"/>
          <w:szCs w:val="22"/>
        </w:rPr>
        <w:fldChar w:fldCharType="end"/>
      </w:r>
      <w:r w:rsidRPr="00CD4019">
        <w:rPr>
          <w:rFonts w:asciiTheme="minorHAnsi" w:hAnsiTheme="minorHAnsi" w:cstheme="minorHAnsi"/>
          <w:sz w:val="22"/>
          <w:szCs w:val="22"/>
        </w:rPr>
        <w:t xml:space="preserve"> Smlouvy, jež nastanou v době po uzavření Smlouvy, jsou Smluvní strany povinny bez zbytečného odkladu</w:t>
      </w:r>
      <w:r w:rsidRPr="001B03D1">
        <w:rPr>
          <w:rFonts w:ascii="Calibri" w:hAnsi="Calibri"/>
          <w:sz w:val="22"/>
          <w:szCs w:val="22"/>
        </w:rPr>
        <w:t xml:space="preserve"> písemně sdělit druhé Smluvní straně.</w:t>
      </w:r>
    </w:p>
    <w:p w14:paraId="2C2BC554" w14:textId="77777777" w:rsidR="004E5ABA" w:rsidRPr="001B03D1" w:rsidRDefault="004E5ABA" w:rsidP="00A412B3">
      <w:pPr>
        <w:pStyle w:val="Odstavecseseznamem"/>
        <w:widowControl w:val="0"/>
        <w:suppressAutoHyphens/>
        <w:jc w:val="both"/>
        <w:rPr>
          <w:rFonts w:ascii="Calibri" w:hAnsi="Calibri"/>
          <w:sz w:val="22"/>
          <w:szCs w:val="22"/>
        </w:rPr>
      </w:pPr>
    </w:p>
    <w:p w14:paraId="263DDF0A" w14:textId="77777777" w:rsidR="00D37B14" w:rsidRPr="001B03D1" w:rsidRDefault="00157558" w:rsidP="00A412B3">
      <w:pPr>
        <w:pStyle w:val="Odstavec"/>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2EA24CF7" w14:textId="77777777" w:rsidR="002248D0" w:rsidRPr="001B03D1" w:rsidRDefault="002248D0" w:rsidP="00A412B3">
      <w:pPr>
        <w:suppressAutoHyphens/>
        <w:rPr>
          <w:szCs w:val="22"/>
        </w:rPr>
      </w:pPr>
    </w:p>
    <w:p w14:paraId="236F5A67" w14:textId="77777777" w:rsidR="002248D0" w:rsidRPr="001B03D1" w:rsidRDefault="002248D0" w:rsidP="00A412B3">
      <w:pPr>
        <w:suppressAutoHyphens/>
        <w:rPr>
          <w:szCs w:val="22"/>
        </w:rPr>
      </w:pPr>
    </w:p>
    <w:p w14:paraId="01EBDD84" w14:textId="77777777" w:rsidR="00593176" w:rsidRPr="001B03D1" w:rsidRDefault="00593176" w:rsidP="00A412B3">
      <w:pPr>
        <w:pStyle w:val="Nadpis1"/>
        <w:keepLines w:val="0"/>
        <w:suppressAutoHyphens/>
        <w:rPr>
          <w:szCs w:val="22"/>
        </w:rPr>
      </w:pPr>
      <w:r w:rsidRPr="001B03D1">
        <w:rPr>
          <w:szCs w:val="22"/>
        </w:rPr>
        <w:t>POJIŠTĚNÍ</w:t>
      </w:r>
    </w:p>
    <w:p w14:paraId="509DB7FD" w14:textId="77777777" w:rsidR="00593176" w:rsidRPr="001B03D1" w:rsidRDefault="00593176" w:rsidP="00A412B3">
      <w:pPr>
        <w:keepNext/>
        <w:suppressAutoHyphens/>
        <w:rPr>
          <w:szCs w:val="22"/>
          <w:lang w:eastAsia="ar-SA"/>
        </w:rPr>
      </w:pPr>
    </w:p>
    <w:p w14:paraId="4DA8571A" w14:textId="51D5A91B" w:rsidR="00593176" w:rsidRPr="001B03D1" w:rsidRDefault="00593176" w:rsidP="00A412B3">
      <w:pPr>
        <w:numPr>
          <w:ilvl w:val="0"/>
          <w:numId w:val="13"/>
        </w:numPr>
        <w:suppressAutoHyphens/>
        <w:jc w:val="both"/>
        <w:rPr>
          <w:szCs w:val="22"/>
          <w:lang w:eastAsia="ar-SA"/>
        </w:rPr>
      </w:pPr>
      <w:bookmarkStart w:id="51"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w:t>
      </w:r>
      <w:r w:rsidR="007955B3">
        <w:rPr>
          <w:szCs w:val="22"/>
          <w:lang w:eastAsia="ar-SA"/>
        </w:rPr>
        <w:t xml:space="preserve">         3 mil</w:t>
      </w:r>
      <w:r w:rsidR="0042138B">
        <w:rPr>
          <w:szCs w:val="22"/>
          <w:lang w:eastAsia="ar-SA"/>
        </w:rPr>
        <w:t xml:space="preserve"> Kč</w:t>
      </w:r>
      <w:r w:rsidRPr="001B03D1">
        <w:rPr>
          <w:szCs w:val="22"/>
          <w:lang w:eastAsia="ar-SA"/>
        </w:rPr>
        <w:t xml:space="preserve">.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1"/>
    </w:p>
    <w:p w14:paraId="4E226A65" w14:textId="77777777" w:rsidR="00D32761" w:rsidRPr="001B03D1" w:rsidRDefault="00D32761" w:rsidP="00A412B3">
      <w:pPr>
        <w:suppressAutoHyphens/>
        <w:ind w:left="567"/>
        <w:jc w:val="both"/>
        <w:rPr>
          <w:szCs w:val="22"/>
          <w:lang w:eastAsia="ar-SA"/>
        </w:rPr>
      </w:pPr>
    </w:p>
    <w:p w14:paraId="19587864" w14:textId="57B25D5A" w:rsidR="00593176" w:rsidRPr="001B03D1" w:rsidRDefault="00593176" w:rsidP="00A412B3">
      <w:pPr>
        <w:numPr>
          <w:ilvl w:val="0"/>
          <w:numId w:val="13"/>
        </w:numPr>
        <w:suppressAutoHyphens/>
        <w:jc w:val="both"/>
        <w:rPr>
          <w:szCs w:val="22"/>
          <w:lang w:eastAsia="ar-SA"/>
        </w:rPr>
      </w:pPr>
      <w:bookmarkStart w:id="52"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kdykoli v průběhu trvání závazků ze Smlouvy bezodkladně poté, kdy k tomu byl Objednatelem vyzván.</w:t>
      </w:r>
      <w:bookmarkEnd w:id="52"/>
    </w:p>
    <w:p w14:paraId="720F43AE" w14:textId="77777777" w:rsidR="00D32761" w:rsidRPr="001B03D1" w:rsidRDefault="00D32761" w:rsidP="00A412B3">
      <w:pPr>
        <w:suppressAutoHyphens/>
        <w:ind w:left="567"/>
        <w:jc w:val="both"/>
        <w:rPr>
          <w:szCs w:val="22"/>
          <w:lang w:eastAsia="ar-SA"/>
        </w:rPr>
      </w:pPr>
    </w:p>
    <w:p w14:paraId="4EA4629F" w14:textId="77777777" w:rsidR="00593176" w:rsidRPr="001B03D1" w:rsidRDefault="00593176" w:rsidP="00A412B3">
      <w:pPr>
        <w:numPr>
          <w:ilvl w:val="0"/>
          <w:numId w:val="13"/>
        </w:numPr>
        <w:suppressAutoHyphens/>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136843B5" w14:textId="77777777" w:rsidR="00593176" w:rsidRPr="001B03D1" w:rsidRDefault="00593176" w:rsidP="00A412B3">
      <w:pPr>
        <w:suppressAutoHyphens/>
        <w:rPr>
          <w:szCs w:val="22"/>
          <w:lang w:eastAsia="ar-SA"/>
        </w:rPr>
      </w:pPr>
    </w:p>
    <w:p w14:paraId="21FA3758" w14:textId="77777777" w:rsidR="00593176" w:rsidRPr="001B03D1" w:rsidRDefault="00593176" w:rsidP="00A412B3">
      <w:pPr>
        <w:suppressAutoHyphens/>
        <w:rPr>
          <w:szCs w:val="22"/>
          <w:lang w:eastAsia="ar-SA"/>
        </w:rPr>
      </w:pPr>
    </w:p>
    <w:p w14:paraId="1729F47A" w14:textId="77777777" w:rsidR="00D37B14" w:rsidRPr="001B03D1" w:rsidRDefault="00D37B14" w:rsidP="00A412B3">
      <w:pPr>
        <w:pStyle w:val="Nadpis1"/>
        <w:keepLines w:val="0"/>
        <w:suppressAutoHyphens/>
        <w:rPr>
          <w:szCs w:val="22"/>
        </w:rPr>
      </w:pPr>
      <w:bookmarkStart w:id="53" w:name="_Toc383117526"/>
      <w:r w:rsidRPr="001B03D1">
        <w:rPr>
          <w:szCs w:val="22"/>
        </w:rPr>
        <w:lastRenderedPageBreak/>
        <w:t>OSTATNÍ UJEDNÁNÍ</w:t>
      </w:r>
      <w:bookmarkEnd w:id="53"/>
    </w:p>
    <w:p w14:paraId="3F94A710" w14:textId="77777777" w:rsidR="002248D0" w:rsidRPr="001B03D1" w:rsidRDefault="002248D0" w:rsidP="00A412B3">
      <w:pPr>
        <w:keepNext/>
        <w:suppressAutoHyphens/>
        <w:rPr>
          <w:szCs w:val="22"/>
          <w:lang w:eastAsia="ar-SA"/>
        </w:rPr>
      </w:pPr>
    </w:p>
    <w:p w14:paraId="44D9FA3D" w14:textId="77777777" w:rsidR="00B06AFC" w:rsidRDefault="00B06AFC" w:rsidP="00A412B3">
      <w:pPr>
        <w:keepNext/>
        <w:numPr>
          <w:ilvl w:val="0"/>
          <w:numId w:val="13"/>
        </w:numPr>
        <w:tabs>
          <w:tab w:val="left" w:pos="567"/>
        </w:tabs>
        <w:suppressAutoHyphens/>
        <w:jc w:val="both"/>
        <w:rPr>
          <w:szCs w:val="22"/>
        </w:rPr>
      </w:pPr>
      <w:r>
        <w:rPr>
          <w:szCs w:val="22"/>
        </w:rPr>
        <w:t xml:space="preserve">Tvoří-li Zhotovitele více osob, </w:t>
      </w:r>
      <w:r w:rsidRPr="001F405B">
        <w:rPr>
          <w:szCs w:val="22"/>
        </w:rPr>
        <w:t>platí následující:</w:t>
      </w:r>
    </w:p>
    <w:p w14:paraId="7961BF70" w14:textId="77777777" w:rsidR="00B06AFC" w:rsidRPr="001F405B" w:rsidRDefault="00EA0DCF" w:rsidP="00A412B3">
      <w:pPr>
        <w:numPr>
          <w:ilvl w:val="1"/>
          <w:numId w:val="13"/>
        </w:numPr>
        <w:tabs>
          <w:tab w:val="left" w:pos="567"/>
        </w:tabs>
        <w:suppressAutoHyphen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35FA1E41" w14:textId="77777777" w:rsidR="00B06AFC" w:rsidRDefault="00B06AFC" w:rsidP="00A412B3">
      <w:pPr>
        <w:numPr>
          <w:ilvl w:val="1"/>
          <w:numId w:val="13"/>
        </w:numPr>
        <w:tabs>
          <w:tab w:val="left" w:pos="567"/>
        </w:tabs>
        <w:suppressAutoHyphen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5767731C" w14:textId="77777777" w:rsidR="00B06AFC" w:rsidRPr="00D123AF" w:rsidRDefault="00B06AFC" w:rsidP="00A412B3">
      <w:pPr>
        <w:numPr>
          <w:ilvl w:val="1"/>
          <w:numId w:val="13"/>
        </w:numPr>
        <w:tabs>
          <w:tab w:val="left" w:pos="567"/>
        </w:tabs>
        <w:suppressAutoHyphen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36B7EEA9" w14:textId="77777777" w:rsidR="00B06AFC" w:rsidRPr="003C715E" w:rsidRDefault="00B06AFC" w:rsidP="00A412B3">
      <w:pPr>
        <w:tabs>
          <w:tab w:val="left" w:pos="567"/>
        </w:tabs>
        <w:suppressAutoHyphens/>
        <w:ind w:left="567"/>
        <w:jc w:val="both"/>
        <w:rPr>
          <w:szCs w:val="22"/>
        </w:rPr>
      </w:pPr>
    </w:p>
    <w:p w14:paraId="01C3237A" w14:textId="71C0A8B5" w:rsidR="006377FF" w:rsidRDefault="006377FF" w:rsidP="00A412B3">
      <w:pPr>
        <w:numPr>
          <w:ilvl w:val="0"/>
          <w:numId w:val="13"/>
        </w:numPr>
        <w:tabs>
          <w:tab w:val="left" w:pos="567"/>
        </w:tabs>
        <w:suppressAutoHyphen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3634BB7D" w14:textId="77777777" w:rsidR="006377FF" w:rsidRPr="001B03D1" w:rsidRDefault="006377FF" w:rsidP="00A412B3">
      <w:pPr>
        <w:tabs>
          <w:tab w:val="left" w:pos="567"/>
        </w:tabs>
        <w:suppressAutoHyphens/>
        <w:jc w:val="both"/>
        <w:rPr>
          <w:szCs w:val="22"/>
        </w:rPr>
      </w:pPr>
    </w:p>
    <w:p w14:paraId="5C0EFE3F" w14:textId="6E5A4E83" w:rsidR="00D4437B" w:rsidRPr="001B03D1" w:rsidRDefault="00D4437B" w:rsidP="00A412B3">
      <w:pPr>
        <w:numPr>
          <w:ilvl w:val="0"/>
          <w:numId w:val="13"/>
        </w:numPr>
        <w:suppressAutoHyphens/>
        <w:jc w:val="both"/>
        <w:rPr>
          <w:szCs w:val="22"/>
        </w:rPr>
      </w:pPr>
      <w:r w:rsidRPr="001B03D1">
        <w:rPr>
          <w:szCs w:val="22"/>
        </w:rPr>
        <w:t xml:space="preserve">Zhotovitel je povinen chránit Dílo, majetek Objednatele a bude odpovědný za škody, které vzniknou z jeho činnosti v souvislosti s prováděním Díla. Způsobí-li Zhotovitel při provádění Díla škodu na Díle, jiném majetku Objednatele nebo majetku </w:t>
      </w:r>
      <w:r>
        <w:rPr>
          <w:szCs w:val="22"/>
        </w:rPr>
        <w:t>jiné</w:t>
      </w:r>
      <w:r w:rsidRPr="001B03D1">
        <w:rPr>
          <w:szCs w:val="22"/>
        </w:rPr>
        <w:t xml:space="preserve"> osoby, bude odpovědný za uvedení v předešlý stav na vlastní náklady, a není-li to dobře možné nebo žádá-li to poškozený, pak za náhradu takové škody.</w:t>
      </w:r>
    </w:p>
    <w:p w14:paraId="463C9AEA" w14:textId="77777777" w:rsidR="00D4437B" w:rsidRPr="001B03D1" w:rsidRDefault="00D4437B" w:rsidP="00A412B3">
      <w:pPr>
        <w:pStyle w:val="Odstavecseseznamem"/>
        <w:suppressAutoHyphens/>
        <w:jc w:val="both"/>
        <w:rPr>
          <w:rFonts w:ascii="Calibri" w:hAnsi="Calibri"/>
          <w:sz w:val="22"/>
          <w:szCs w:val="22"/>
        </w:rPr>
      </w:pPr>
    </w:p>
    <w:p w14:paraId="20097EC9" w14:textId="3EAA4531" w:rsidR="004B43CD" w:rsidRPr="00D31EB0" w:rsidRDefault="00024C8A" w:rsidP="00A412B3">
      <w:pPr>
        <w:pStyle w:val="Zkladntext"/>
        <w:widowControl/>
        <w:numPr>
          <w:ilvl w:val="0"/>
          <w:numId w:val="13"/>
        </w:numPr>
        <w:tabs>
          <w:tab w:val="left" w:pos="567"/>
        </w:tabs>
        <w:overflowPunct/>
        <w:autoSpaceDE/>
        <w:jc w:val="both"/>
        <w:textAlignment w:val="auto"/>
        <w:rPr>
          <w:rFonts w:ascii="Calibri" w:hAnsi="Calibri"/>
          <w:color w:val="auto"/>
          <w:sz w:val="22"/>
          <w:szCs w:val="22"/>
        </w:rPr>
      </w:pPr>
      <w:r w:rsidRPr="00D31EB0">
        <w:rPr>
          <w:rFonts w:ascii="Calibri" w:hAnsi="Calibri"/>
          <w:color w:val="auto"/>
          <w:sz w:val="22"/>
          <w:szCs w:val="22"/>
        </w:rPr>
        <w:t>Zhotovitel</w:t>
      </w:r>
      <w:r w:rsidR="004B43CD" w:rsidRPr="00D31EB0">
        <w:rPr>
          <w:rFonts w:ascii="Calibri" w:hAnsi="Calibri"/>
          <w:color w:val="auto"/>
          <w:sz w:val="22"/>
          <w:szCs w:val="22"/>
        </w:rPr>
        <w:t xml:space="preserve"> je povinen při plnění předmětu Smlouvy dodržovat </w:t>
      </w:r>
      <w:bookmarkStart w:id="54" w:name="_Hlk1738827"/>
      <w:bookmarkStart w:id="55" w:name="_Hlk2074453"/>
      <w:r w:rsidR="004B43CD" w:rsidRPr="00D31EB0">
        <w:rPr>
          <w:rFonts w:ascii="Calibri" w:hAnsi="Calibri"/>
          <w:color w:val="auto"/>
          <w:sz w:val="22"/>
          <w:szCs w:val="22"/>
        </w:rPr>
        <w:t xml:space="preserve">v místě plnění podle </w:t>
      </w:r>
      <w:r w:rsidR="00D4437B" w:rsidRPr="00D31EB0">
        <w:rPr>
          <w:rFonts w:ascii="Calibri" w:hAnsi="Calibri"/>
          <w:color w:val="auto"/>
          <w:sz w:val="22"/>
          <w:szCs w:val="22"/>
        </w:rPr>
        <w:t>článku</w:t>
      </w:r>
      <w:r w:rsidR="004B43CD" w:rsidRPr="00D31EB0">
        <w:rPr>
          <w:rFonts w:ascii="Calibri" w:hAnsi="Calibri"/>
          <w:color w:val="auto"/>
          <w:sz w:val="22"/>
          <w:szCs w:val="22"/>
        </w:rPr>
        <w:t xml:space="preserve"> </w:t>
      </w:r>
      <w:r w:rsidR="00D4437B" w:rsidRPr="00D31EB0">
        <w:rPr>
          <w:rFonts w:ascii="Calibri" w:hAnsi="Calibri"/>
          <w:color w:val="auto"/>
          <w:sz w:val="22"/>
          <w:szCs w:val="22"/>
        </w:rPr>
        <w:fldChar w:fldCharType="begin"/>
      </w:r>
      <w:r w:rsidR="00D4437B" w:rsidRPr="00D31EB0">
        <w:rPr>
          <w:rFonts w:ascii="Calibri" w:hAnsi="Calibri"/>
          <w:color w:val="auto"/>
          <w:sz w:val="22"/>
          <w:szCs w:val="22"/>
        </w:rPr>
        <w:instrText xml:space="preserve"> REF _Ref2074495 \r \h </w:instrText>
      </w:r>
      <w:r w:rsidR="00D4437B" w:rsidRPr="00D31EB0">
        <w:rPr>
          <w:rFonts w:ascii="Calibri" w:hAnsi="Calibri"/>
          <w:color w:val="auto"/>
          <w:sz w:val="22"/>
          <w:szCs w:val="22"/>
        </w:rPr>
      </w:r>
      <w:r w:rsidR="00D4437B" w:rsidRPr="00D31EB0">
        <w:rPr>
          <w:rFonts w:ascii="Calibri" w:hAnsi="Calibri"/>
          <w:color w:val="auto"/>
          <w:sz w:val="22"/>
          <w:szCs w:val="22"/>
        </w:rPr>
        <w:fldChar w:fldCharType="separate"/>
      </w:r>
      <w:r w:rsidR="00FC5889">
        <w:rPr>
          <w:rFonts w:ascii="Calibri" w:hAnsi="Calibri"/>
          <w:color w:val="auto"/>
          <w:sz w:val="22"/>
          <w:szCs w:val="22"/>
        </w:rPr>
        <w:t>VII</w:t>
      </w:r>
      <w:r w:rsidR="00D4437B" w:rsidRPr="00D31EB0">
        <w:rPr>
          <w:rFonts w:ascii="Calibri" w:hAnsi="Calibri"/>
          <w:color w:val="auto"/>
          <w:sz w:val="22"/>
          <w:szCs w:val="22"/>
        </w:rPr>
        <w:fldChar w:fldCharType="end"/>
      </w:r>
      <w:r w:rsidR="004B43CD" w:rsidRPr="00D31EB0">
        <w:rPr>
          <w:rFonts w:ascii="Calibri" w:hAnsi="Calibri"/>
          <w:color w:val="auto"/>
          <w:sz w:val="22"/>
          <w:szCs w:val="22"/>
        </w:rPr>
        <w:t xml:space="preserve"> </w:t>
      </w:r>
      <w:bookmarkEnd w:id="54"/>
      <w:r w:rsidR="0020392F" w:rsidRPr="00D31EB0">
        <w:rPr>
          <w:rFonts w:ascii="Calibri" w:hAnsi="Calibri"/>
          <w:color w:val="auto"/>
          <w:sz w:val="22"/>
          <w:szCs w:val="22"/>
        </w:rPr>
        <w:t xml:space="preserve">Smlouvy </w:t>
      </w:r>
      <w:bookmarkEnd w:id="55"/>
      <w:r w:rsidR="004B43CD" w:rsidRPr="00D31EB0">
        <w:rPr>
          <w:rFonts w:ascii="Calibri" w:hAnsi="Calibri"/>
          <w:color w:val="auto"/>
          <w:sz w:val="22"/>
          <w:szCs w:val="22"/>
        </w:rPr>
        <w:t>veškeré zásady platné pro pohyb osob, vozidel a manipulaci s věcmi v tomto místě, jakož i respektovat zavedená bezpečnostní opatření.</w:t>
      </w:r>
    </w:p>
    <w:p w14:paraId="27519D5E" w14:textId="77777777" w:rsidR="004B43CD" w:rsidRDefault="004B43CD" w:rsidP="00A412B3">
      <w:pPr>
        <w:keepNext/>
        <w:tabs>
          <w:tab w:val="left" w:pos="567"/>
        </w:tabs>
        <w:suppressAutoHyphens/>
        <w:ind w:left="567"/>
        <w:jc w:val="both"/>
        <w:rPr>
          <w:szCs w:val="22"/>
        </w:rPr>
      </w:pPr>
    </w:p>
    <w:p w14:paraId="010EE968" w14:textId="77777777" w:rsidR="00A03EDD" w:rsidRPr="00E12FCB" w:rsidRDefault="00A03EDD" w:rsidP="00A412B3">
      <w:pPr>
        <w:numPr>
          <w:ilvl w:val="0"/>
          <w:numId w:val="13"/>
        </w:numPr>
        <w:tabs>
          <w:tab w:val="left" w:pos="567"/>
        </w:tabs>
        <w:suppressAutoHyphens/>
        <w:jc w:val="both"/>
        <w:rPr>
          <w:szCs w:val="22"/>
        </w:rPr>
      </w:pPr>
      <w:bookmarkStart w:id="56" w:name="_Hlk1738904"/>
      <w:r w:rsidRPr="00E12FCB">
        <w:rPr>
          <w:szCs w:val="22"/>
        </w:rPr>
        <w:t>Zhotovitel bere na vědomí, že Objednatel je povinným subjektem podle zákona č. 106/1999 Sb., o svobodném přístupu k informacím, ve znění pozdějších předpisů.</w:t>
      </w:r>
      <w:bookmarkEnd w:id="56"/>
    </w:p>
    <w:p w14:paraId="341CEE7C" w14:textId="77777777" w:rsidR="00A03EDD" w:rsidRPr="00E12FCB" w:rsidRDefault="00A03EDD" w:rsidP="00A412B3">
      <w:pPr>
        <w:tabs>
          <w:tab w:val="left" w:pos="567"/>
        </w:tabs>
        <w:suppressAutoHyphens/>
        <w:jc w:val="both"/>
        <w:rPr>
          <w:szCs w:val="22"/>
        </w:rPr>
      </w:pPr>
    </w:p>
    <w:p w14:paraId="54F5CB43" w14:textId="092EC5E4" w:rsidR="00E12FCB" w:rsidRDefault="00E12FCB" w:rsidP="00A412B3">
      <w:pPr>
        <w:numPr>
          <w:ilvl w:val="0"/>
          <w:numId w:val="13"/>
        </w:numPr>
        <w:suppressAutoHyphens/>
        <w:jc w:val="both"/>
        <w:rPr>
          <w:szCs w:val="22"/>
        </w:rPr>
      </w:pPr>
      <w:bookmarkStart w:id="57" w:name="_Hlk1738918"/>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725EED" w:rsidRPr="00D31EB0">
        <w:rPr>
          <w:bCs/>
          <w:iCs/>
          <w:szCs w:val="22"/>
        </w:rPr>
        <w:t>Zákon</w:t>
      </w:r>
      <w:r w:rsidR="00D31EB0" w:rsidRPr="00D31EB0">
        <w:rPr>
          <w:bCs/>
          <w:iCs/>
          <w:szCs w:val="22"/>
        </w:rPr>
        <w:t>a</w:t>
      </w:r>
      <w:r w:rsidR="00725EED" w:rsidRPr="00D31EB0">
        <w:rPr>
          <w:bCs/>
          <w:iCs/>
          <w:szCs w:val="22"/>
        </w:rPr>
        <w:t xml:space="preserve"> o zadávání veřejných zakázek</w:t>
      </w:r>
      <w:r w:rsidR="00725EED" w:rsidRPr="00996BE6">
        <w:rPr>
          <w:szCs w:val="22"/>
        </w:rPr>
        <w:t xml:space="preserve">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DA01E1">
        <w:t xml:space="preserve"> (dále jen „</w:t>
      </w:r>
      <w:r w:rsidR="00DA01E1" w:rsidRPr="00DA01E1">
        <w:rPr>
          <w:rFonts w:asciiTheme="minorHAnsi" w:hAnsiTheme="minorHAnsi"/>
          <w:b/>
          <w:bCs/>
          <w:i/>
          <w:iCs/>
          <w:szCs w:val="22"/>
        </w:rPr>
        <w:t>Zákon o registru smluv</w:t>
      </w:r>
      <w:r w:rsidR="00DA01E1">
        <w:rPr>
          <w:rFonts w:asciiTheme="minorHAnsi" w:hAnsiTheme="minorHAnsi"/>
          <w:szCs w:val="22"/>
        </w:rPr>
        <w:t>“)</w:t>
      </w:r>
      <w:r w:rsidRPr="00996BE6">
        <w:rPr>
          <w:szCs w:val="22"/>
        </w:rPr>
        <w:t>.</w:t>
      </w:r>
      <w:r w:rsidR="007D587A">
        <w:rPr>
          <w:szCs w:val="22"/>
        </w:rPr>
        <w:t xml:space="preserve"> </w:t>
      </w:r>
      <w:r w:rsidR="007D587A" w:rsidRPr="00D31EB0">
        <w:rPr>
          <w:szCs w:val="22"/>
        </w:rPr>
        <w:t>Zhotovitel prohlašuje, že Smlouva ani žádná její část nejsou obchodním tajemstvím Zhotovitele ve smyslu § 504 Občanského zákoníku.</w:t>
      </w:r>
      <w:r w:rsidR="00620376" w:rsidRPr="00D31EB0">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bookmarkEnd w:id="57"/>
    </w:p>
    <w:p w14:paraId="7483A1DD" w14:textId="77777777" w:rsidR="00996BE6" w:rsidRDefault="00996BE6" w:rsidP="00A412B3">
      <w:pPr>
        <w:suppressAutoHyphens/>
        <w:ind w:left="567"/>
        <w:jc w:val="both"/>
        <w:rPr>
          <w:szCs w:val="22"/>
        </w:rPr>
      </w:pPr>
    </w:p>
    <w:p w14:paraId="78E59F9B" w14:textId="57F2D9CF" w:rsidR="009A0A09" w:rsidRPr="008A140E" w:rsidRDefault="009A0A09" w:rsidP="00A412B3">
      <w:pPr>
        <w:numPr>
          <w:ilvl w:val="0"/>
          <w:numId w:val="13"/>
        </w:numPr>
        <w:tabs>
          <w:tab w:val="left" w:pos="567"/>
        </w:tabs>
        <w:suppressAutoHyphens/>
        <w:jc w:val="both"/>
        <w:rPr>
          <w:szCs w:val="22"/>
        </w:rPr>
      </w:pPr>
      <w:bookmarkStart w:id="58" w:name="_Hlk1738930"/>
      <w:r w:rsidRPr="008A140E">
        <w:rPr>
          <w:szCs w:val="22"/>
        </w:rPr>
        <w:t xml:space="preserve">Zhotovitel </w:t>
      </w:r>
      <w:r w:rsidR="009F0D8A" w:rsidRPr="008A140E">
        <w:rPr>
          <w:szCs w:val="22"/>
        </w:rPr>
        <w:t>je povinen chránit osobní údaje a při jejich ochraně postupovat v souladu s příslušnými právními předpisy, zejména zákonem č. </w:t>
      </w:r>
      <w:r w:rsidR="00A84D77">
        <w:t>110/2019 Sb., o zpracování osobních údajů</w:t>
      </w:r>
      <w:r w:rsidR="009F0D8A" w:rsidRPr="008A140E">
        <w:rPr>
          <w:szCs w:val="22"/>
        </w:rPr>
        <w:t>, ve znění pozdějších předpisů</w:t>
      </w:r>
      <w:r w:rsidR="009F0D8A">
        <w:rPr>
          <w:szCs w:val="22"/>
        </w:rPr>
        <w:t xml:space="preserve"> a</w:t>
      </w:r>
      <w:r w:rsidR="009F0D8A" w:rsidRPr="004E3C4F">
        <w:rPr>
          <w:szCs w:val="22"/>
        </w:rPr>
        <w:t xml:space="preserve"> </w:t>
      </w:r>
      <w:r w:rsidR="009F0D8A" w:rsidRPr="00DA03C3">
        <w:rPr>
          <w:szCs w:val="22"/>
        </w:rPr>
        <w:t>Nařízení</w:t>
      </w:r>
      <w:r w:rsidR="009F0D8A">
        <w:rPr>
          <w:szCs w:val="22"/>
        </w:rPr>
        <w:t>m</w:t>
      </w:r>
      <w:r w:rsidR="009F0D8A" w:rsidRPr="00DA03C3">
        <w:rPr>
          <w:szCs w:val="22"/>
        </w:rPr>
        <w:t xml:space="preserve"> </w:t>
      </w:r>
      <w:r w:rsidR="009F0D8A" w:rsidRPr="00221703">
        <w:rPr>
          <w:rFonts w:asciiTheme="minorHAnsi" w:hAnsiTheme="minorHAnsi" w:cs="Arial"/>
          <w:szCs w:val="22"/>
        </w:rPr>
        <w:t>evropského parlamentu a rady (EU) 2016/679 ze dne 27.</w:t>
      </w:r>
      <w:r w:rsidR="009F0D8A">
        <w:rPr>
          <w:rFonts w:asciiTheme="minorHAnsi" w:hAnsiTheme="minorHAnsi" w:cs="Arial"/>
          <w:szCs w:val="22"/>
        </w:rPr>
        <w:t>04.</w:t>
      </w:r>
      <w:r w:rsidR="009F0D8A" w:rsidRPr="00221703">
        <w:rPr>
          <w:rFonts w:asciiTheme="minorHAnsi" w:hAnsiTheme="minorHAnsi" w:cs="Arial"/>
          <w:szCs w:val="22"/>
        </w:rPr>
        <w:t>2016</w:t>
      </w:r>
      <w:r w:rsidR="009F0D8A" w:rsidRPr="00221703">
        <w:rPr>
          <w:szCs w:val="22"/>
        </w:rPr>
        <w:t xml:space="preserve"> </w:t>
      </w:r>
      <w:r w:rsidR="009F0D8A"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bookmarkEnd w:id="58"/>
    </w:p>
    <w:p w14:paraId="1C28F51F" w14:textId="77777777" w:rsidR="00641814" w:rsidRDefault="00641814" w:rsidP="00A412B3">
      <w:pPr>
        <w:suppressAutoHyphens/>
        <w:jc w:val="both"/>
        <w:rPr>
          <w:szCs w:val="22"/>
        </w:rPr>
      </w:pPr>
    </w:p>
    <w:p w14:paraId="6A506AD2" w14:textId="77777777" w:rsidR="007F22C9" w:rsidRPr="001B03D1" w:rsidRDefault="001F7923" w:rsidP="00A412B3">
      <w:pPr>
        <w:numPr>
          <w:ilvl w:val="0"/>
          <w:numId w:val="13"/>
        </w:numPr>
        <w:suppressAutoHyphens/>
        <w:jc w:val="both"/>
        <w:rPr>
          <w:szCs w:val="22"/>
        </w:rPr>
      </w:pPr>
      <w:r w:rsidRPr="001B03D1">
        <w:rPr>
          <w:szCs w:val="22"/>
        </w:rPr>
        <w:t>Zhotovitel není oprávněn postoupit žádnou svou pohledávku za Objednatelem vyplývající ze Smlouvy nebo vzniklou v souvislosti se Smlouvou.</w:t>
      </w:r>
    </w:p>
    <w:p w14:paraId="2A1EDBD9" w14:textId="77777777" w:rsidR="004E5ABA" w:rsidRPr="001B03D1" w:rsidRDefault="004E5ABA" w:rsidP="00A412B3">
      <w:pPr>
        <w:suppressAutoHyphens/>
        <w:jc w:val="both"/>
        <w:rPr>
          <w:szCs w:val="22"/>
        </w:rPr>
      </w:pPr>
    </w:p>
    <w:p w14:paraId="7CE4DA56" w14:textId="77777777" w:rsidR="007F22C9" w:rsidRPr="001B03D1" w:rsidRDefault="001F7923" w:rsidP="00A412B3">
      <w:pPr>
        <w:numPr>
          <w:ilvl w:val="0"/>
          <w:numId w:val="13"/>
        </w:numPr>
        <w:suppressAutoHyphens/>
        <w:jc w:val="both"/>
        <w:rPr>
          <w:szCs w:val="22"/>
        </w:rPr>
      </w:pPr>
      <w:r w:rsidRPr="001B03D1">
        <w:rPr>
          <w:szCs w:val="22"/>
        </w:rPr>
        <w:lastRenderedPageBreak/>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1B03D1" w:rsidRDefault="004E5ABA" w:rsidP="00A412B3">
      <w:pPr>
        <w:pStyle w:val="Odstavecseseznamem"/>
        <w:suppressAutoHyphens/>
        <w:ind w:left="0"/>
        <w:jc w:val="both"/>
        <w:rPr>
          <w:rFonts w:ascii="Calibri" w:hAnsi="Calibri"/>
          <w:sz w:val="22"/>
          <w:szCs w:val="22"/>
        </w:rPr>
      </w:pPr>
    </w:p>
    <w:p w14:paraId="75686D20" w14:textId="76E52056" w:rsidR="007F22C9" w:rsidRDefault="001F7923" w:rsidP="00A412B3">
      <w:pPr>
        <w:numPr>
          <w:ilvl w:val="0"/>
          <w:numId w:val="13"/>
        </w:numPr>
        <w:suppressAutoHyphens/>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bookmarkStart w:id="59" w:name="_Hlk1738974"/>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bookmarkEnd w:id="59"/>
      <w:r w:rsidRPr="001B03D1">
        <w:rPr>
          <w:szCs w:val="22"/>
        </w:rPr>
        <w:t>Zhotovitele za Objednatelem.</w:t>
      </w:r>
    </w:p>
    <w:p w14:paraId="2B92B732" w14:textId="77777777" w:rsidR="009E4C55" w:rsidRDefault="009E4C55" w:rsidP="009E4C55">
      <w:pPr>
        <w:pStyle w:val="Odstavecseseznamem"/>
        <w:rPr>
          <w:szCs w:val="22"/>
        </w:rPr>
      </w:pPr>
    </w:p>
    <w:p w14:paraId="4F1674FC" w14:textId="01287729" w:rsidR="009E4C55" w:rsidRPr="001B03D1" w:rsidRDefault="009E4C55" w:rsidP="00A412B3">
      <w:pPr>
        <w:numPr>
          <w:ilvl w:val="0"/>
          <w:numId w:val="13"/>
        </w:numPr>
        <w:suppressAutoHyphens/>
        <w:jc w:val="both"/>
        <w:rPr>
          <w:szCs w:val="22"/>
        </w:rPr>
      </w:pPr>
      <w:bookmarkStart w:id="60" w:name="_Ref16609074"/>
      <w:r w:rsidRPr="009E4C55">
        <w:rPr>
          <w:szCs w:val="22"/>
        </w:rPr>
        <w:t xml:space="preserve">Zhotovitel je povinen zachovávat mlčenlivost o všech skutečnostech a informacích </w:t>
      </w:r>
      <w:r>
        <w:rPr>
          <w:szCs w:val="22"/>
        </w:rPr>
        <w:t>mají</w:t>
      </w:r>
      <w:r w:rsidR="00BC743B">
        <w:rPr>
          <w:szCs w:val="22"/>
        </w:rPr>
        <w:t>cích</w:t>
      </w:r>
      <w:r>
        <w:rPr>
          <w:szCs w:val="22"/>
        </w:rPr>
        <w:t xml:space="preserve"> vliv na </w:t>
      </w:r>
      <w:r w:rsidR="00BC743B">
        <w:rPr>
          <w:szCs w:val="22"/>
        </w:rPr>
        <w:t>z</w:t>
      </w:r>
      <w:r>
        <w:rPr>
          <w:szCs w:val="22"/>
          <w:lang w:eastAsia="en-US" w:bidi="en-US"/>
        </w:rPr>
        <w:t xml:space="preserve">abezpečení </w:t>
      </w:r>
      <w:r w:rsidR="00BC743B">
        <w:rPr>
          <w:szCs w:val="22"/>
          <w:lang w:eastAsia="en-US" w:bidi="en-US"/>
        </w:rPr>
        <w:t xml:space="preserve">dodaného </w:t>
      </w:r>
      <w:r w:rsidR="00BC743B" w:rsidRPr="00BC743B">
        <w:rPr>
          <w:szCs w:val="22"/>
          <w:lang w:eastAsia="en-US" w:bidi="en-US"/>
        </w:rPr>
        <w:t>sytému generálního klíče</w:t>
      </w:r>
      <w:r w:rsidRPr="009E4C55">
        <w:rPr>
          <w:szCs w:val="22"/>
        </w:rPr>
        <w:t xml:space="preserve">. Zhotovitel nesmí takové skutečnosti a informace použít v rozporu s jejich účelem, nesmí je použít ve prospěch svůj nebo jiných osob a nesmí je použít ani v neprospěch Objednatele. Povinnosti podle tohoto odstavce je Zhotovitel povinen zachovávat i po zániku závazku ze Smlouvy, vyjma případů, kdy se takové skutečnosti a informace stanou prokazatelně veřejně přístupné bez zavinění Zhotovitele. Povinnosti podle tohoto odstavce se nevztahují na případy, kdy je Zhotovitel povinen </w:t>
      </w:r>
      <w:r w:rsidR="00BC743B">
        <w:rPr>
          <w:szCs w:val="22"/>
        </w:rPr>
        <w:t xml:space="preserve">poskytnout nebo </w:t>
      </w:r>
      <w:r w:rsidRPr="009E4C55">
        <w:rPr>
          <w:szCs w:val="22"/>
        </w:rPr>
        <w:t>zveřejnit takové skutečnosti nebo informace na základě povinnosti uložené mu právním předpisem nebo rozhodnutím orgánu veřejné moci.</w:t>
      </w:r>
      <w:bookmarkEnd w:id="60"/>
    </w:p>
    <w:p w14:paraId="422F6BB9" w14:textId="77777777" w:rsidR="004E5ABA" w:rsidRPr="001B03D1" w:rsidRDefault="004E5ABA" w:rsidP="00A412B3">
      <w:pPr>
        <w:pStyle w:val="Odstavecseseznamem"/>
        <w:suppressAutoHyphens/>
        <w:ind w:left="0"/>
        <w:jc w:val="both"/>
        <w:rPr>
          <w:rFonts w:ascii="Calibri" w:hAnsi="Calibri"/>
          <w:color w:val="0070C0"/>
          <w:sz w:val="22"/>
          <w:szCs w:val="22"/>
        </w:rPr>
      </w:pPr>
    </w:p>
    <w:p w14:paraId="504F1049" w14:textId="77777777" w:rsidR="007F22C9" w:rsidRPr="001B03D1" w:rsidRDefault="007F22C9" w:rsidP="00A412B3">
      <w:pPr>
        <w:numPr>
          <w:ilvl w:val="0"/>
          <w:numId w:val="13"/>
        </w:numPr>
        <w:suppressAutoHyphens/>
        <w:jc w:val="both"/>
        <w:rPr>
          <w:szCs w:val="22"/>
        </w:rPr>
      </w:pPr>
      <w:bookmarkStart w:id="61" w:name="_Hlk1738987"/>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bookmarkEnd w:id="61"/>
    </w:p>
    <w:p w14:paraId="0430A1EE" w14:textId="77777777" w:rsidR="004E5ABA" w:rsidRPr="001B03D1" w:rsidRDefault="004E5ABA" w:rsidP="00A412B3">
      <w:pPr>
        <w:pStyle w:val="Odstavecseseznamem"/>
        <w:suppressAutoHyphens/>
        <w:ind w:left="0"/>
        <w:jc w:val="both"/>
        <w:rPr>
          <w:rFonts w:ascii="Calibri" w:hAnsi="Calibri"/>
          <w:sz w:val="22"/>
          <w:szCs w:val="22"/>
        </w:rPr>
      </w:pPr>
    </w:p>
    <w:p w14:paraId="58C0E008" w14:textId="129A0126" w:rsidR="005C7067" w:rsidRPr="0008262F" w:rsidRDefault="00A97FBA" w:rsidP="00A412B3">
      <w:pPr>
        <w:numPr>
          <w:ilvl w:val="0"/>
          <w:numId w:val="13"/>
        </w:numPr>
        <w:suppressAutoHyphens/>
        <w:jc w:val="both"/>
        <w:rPr>
          <w:szCs w:val="22"/>
        </w:rPr>
      </w:pPr>
      <w:r w:rsidRPr="0008262F">
        <w:rPr>
          <w:szCs w:val="22"/>
        </w:rPr>
        <w:t xml:space="preserve">Písemnou formou </w:t>
      </w:r>
      <w:r w:rsidR="009117B1" w:rsidRPr="0008262F">
        <w:rPr>
          <w:szCs w:val="22"/>
        </w:rPr>
        <w:t xml:space="preserve">se rozumí listina podepsaná oprávněnou osobou Smluvní strany, e-mail podepsaný </w:t>
      </w:r>
      <w:r w:rsidR="00EA66E0" w:rsidRPr="0008262F">
        <w:rPr>
          <w:szCs w:val="22"/>
        </w:rPr>
        <w:t xml:space="preserve">uznávaným </w:t>
      </w:r>
      <w:r w:rsidR="009117B1" w:rsidRPr="0008262F">
        <w:rPr>
          <w:szCs w:val="22"/>
        </w:rPr>
        <w:t>elektronickým podpisem oprávněné osoby Smluvní strany, nebo datová zpráva zaslaná prostřednictvím datové schránky Smluvní strany.</w:t>
      </w:r>
    </w:p>
    <w:p w14:paraId="7A5F7210" w14:textId="77777777" w:rsidR="00E80BD2" w:rsidRDefault="00E80BD2" w:rsidP="00A412B3">
      <w:pPr>
        <w:suppressAutoHyphens/>
        <w:ind w:left="567"/>
        <w:jc w:val="both"/>
        <w:rPr>
          <w:szCs w:val="22"/>
        </w:rPr>
      </w:pPr>
    </w:p>
    <w:p w14:paraId="3AA7C3E1" w14:textId="77777777" w:rsidR="005C7067" w:rsidRPr="001B03D1" w:rsidRDefault="005C7067" w:rsidP="00A412B3">
      <w:pPr>
        <w:suppressAutoHyphens/>
        <w:rPr>
          <w:szCs w:val="22"/>
        </w:rPr>
      </w:pPr>
    </w:p>
    <w:p w14:paraId="51125026" w14:textId="77777777" w:rsidR="00B060E8" w:rsidRPr="0008262F" w:rsidRDefault="00013BAD" w:rsidP="00A412B3">
      <w:pPr>
        <w:pStyle w:val="Nadpis1"/>
        <w:keepLines w:val="0"/>
        <w:suppressAutoHyphens/>
        <w:rPr>
          <w:szCs w:val="22"/>
        </w:rPr>
      </w:pPr>
      <w:bookmarkStart w:id="62" w:name="_Toc383117527"/>
      <w:r w:rsidRPr="0008262F">
        <w:rPr>
          <w:szCs w:val="22"/>
        </w:rPr>
        <w:t>POD</w:t>
      </w:r>
      <w:r w:rsidR="00B060E8" w:rsidRPr="0008262F">
        <w:rPr>
          <w:szCs w:val="22"/>
        </w:rPr>
        <w:t>DODAVATELÉ</w:t>
      </w:r>
    </w:p>
    <w:p w14:paraId="4699B199" w14:textId="77777777" w:rsidR="00B060E8" w:rsidRPr="00FE71A8" w:rsidRDefault="00B060E8" w:rsidP="00A412B3">
      <w:pPr>
        <w:keepNext/>
        <w:suppressAutoHyphens/>
        <w:rPr>
          <w:color w:val="0070C0"/>
          <w:szCs w:val="22"/>
        </w:rPr>
      </w:pPr>
    </w:p>
    <w:p w14:paraId="070791CF" w14:textId="77777777" w:rsidR="0008262F" w:rsidRPr="004F4542" w:rsidRDefault="0008262F" w:rsidP="0008262F">
      <w:pPr>
        <w:keepNext/>
        <w:keepLines/>
        <w:numPr>
          <w:ilvl w:val="0"/>
          <w:numId w:val="13"/>
        </w:numPr>
        <w:jc w:val="both"/>
        <w:rPr>
          <w:rFonts w:asciiTheme="minorHAnsi" w:hAnsiTheme="minorHAnsi" w:cstheme="minorHAnsi"/>
          <w:szCs w:val="22"/>
        </w:rPr>
      </w:pPr>
      <w:r w:rsidRPr="004F4542">
        <w:rPr>
          <w:rFonts w:asciiTheme="minorHAnsi" w:hAnsiTheme="minorHAnsi" w:cstheme="minorHAnsi"/>
          <w:szCs w:val="22"/>
        </w:rPr>
        <w:t>Zhotovitel je oprávněn pověřit plněním svých povinností ze Smlouvy třetí osoby (dále jen „</w:t>
      </w:r>
      <w:r w:rsidRPr="004F4542">
        <w:rPr>
          <w:rFonts w:asciiTheme="minorHAnsi" w:hAnsiTheme="minorHAnsi" w:cstheme="minorHAnsi"/>
          <w:b/>
          <w:i/>
          <w:szCs w:val="22"/>
        </w:rPr>
        <w:t>Poddodavatel</w:t>
      </w:r>
      <w:r w:rsidRPr="004F4542">
        <w:rPr>
          <w:rFonts w:asciiTheme="minorHAnsi" w:hAnsiTheme="minorHAnsi" w:cstheme="minorHAnsi"/>
          <w:szCs w:val="22"/>
        </w:rPr>
        <w:t>“ nebo „</w:t>
      </w:r>
      <w:r w:rsidRPr="004F4542">
        <w:rPr>
          <w:rFonts w:asciiTheme="minorHAnsi" w:hAnsiTheme="minorHAnsi" w:cstheme="minorHAnsi"/>
          <w:b/>
          <w:i/>
          <w:szCs w:val="22"/>
        </w:rPr>
        <w:t>Poddodavatelé</w:t>
      </w:r>
      <w:r w:rsidRPr="004F4542">
        <w:rPr>
          <w:rFonts w:asciiTheme="minorHAnsi" w:hAnsiTheme="minorHAnsi" w:cstheme="minorHAnsi"/>
          <w:szCs w:val="22"/>
        </w:rPr>
        <w:t>“). Na vyžádání Objednatele je Zhotovitel povinen ve lhůtě 5 pracovních dnů předložit aktuální seznam Poddodavatelů.</w:t>
      </w:r>
    </w:p>
    <w:p w14:paraId="48715E2F" w14:textId="77777777" w:rsidR="0008262F" w:rsidRPr="004F4542" w:rsidRDefault="0008262F" w:rsidP="0008262F">
      <w:pPr>
        <w:ind w:left="567"/>
        <w:jc w:val="both"/>
        <w:rPr>
          <w:rFonts w:asciiTheme="minorHAnsi" w:hAnsiTheme="minorHAnsi" w:cstheme="minorHAnsi"/>
          <w:szCs w:val="22"/>
        </w:rPr>
      </w:pPr>
    </w:p>
    <w:p w14:paraId="4036FC74" w14:textId="77777777" w:rsidR="0008262F" w:rsidRPr="004F4542" w:rsidRDefault="0008262F" w:rsidP="0008262F">
      <w:pPr>
        <w:numPr>
          <w:ilvl w:val="0"/>
          <w:numId w:val="13"/>
        </w:numPr>
        <w:jc w:val="both"/>
        <w:rPr>
          <w:rFonts w:asciiTheme="minorHAnsi" w:hAnsiTheme="minorHAnsi" w:cstheme="minorHAnsi"/>
          <w:szCs w:val="22"/>
        </w:rPr>
      </w:pPr>
      <w:r w:rsidRPr="004F4542">
        <w:rPr>
          <w:rFonts w:asciiTheme="minorHAnsi" w:hAnsiTheme="minorHAnsi" w:cstheme="minorHAnsi"/>
          <w:szCs w:val="22"/>
        </w:rPr>
        <w:t>Zhotovitel odpovídá za plnění Poddodavatele tak, jako by plnil sám.</w:t>
      </w:r>
    </w:p>
    <w:p w14:paraId="187FBDA4" w14:textId="77777777" w:rsidR="0008262F" w:rsidRPr="004F4542" w:rsidRDefault="0008262F" w:rsidP="0008262F">
      <w:pPr>
        <w:ind w:left="567"/>
        <w:jc w:val="both"/>
        <w:rPr>
          <w:rFonts w:asciiTheme="minorHAnsi" w:hAnsiTheme="minorHAnsi" w:cstheme="minorHAnsi"/>
          <w:szCs w:val="22"/>
        </w:rPr>
      </w:pPr>
    </w:p>
    <w:p w14:paraId="779B0BB3" w14:textId="77777777" w:rsidR="0008262F" w:rsidRPr="004F4542" w:rsidRDefault="0008262F" w:rsidP="0008262F">
      <w:pPr>
        <w:numPr>
          <w:ilvl w:val="0"/>
          <w:numId w:val="13"/>
        </w:numPr>
        <w:jc w:val="both"/>
        <w:rPr>
          <w:rFonts w:asciiTheme="minorHAnsi" w:hAnsiTheme="minorHAnsi" w:cstheme="minorHAnsi"/>
          <w:szCs w:val="22"/>
        </w:rPr>
      </w:pPr>
      <w:r w:rsidRPr="004F4542">
        <w:rPr>
          <w:rFonts w:asciiTheme="minorHAnsi" w:hAnsiTheme="minorHAnsi" w:cstheme="minorHAnsi"/>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121CCB0A" w14:textId="77777777" w:rsidR="0008262F" w:rsidRPr="004F4542" w:rsidRDefault="0008262F" w:rsidP="0008262F">
      <w:pPr>
        <w:ind w:left="567"/>
        <w:jc w:val="both"/>
        <w:rPr>
          <w:rFonts w:asciiTheme="minorHAnsi" w:hAnsiTheme="minorHAnsi" w:cstheme="minorHAnsi"/>
          <w:szCs w:val="22"/>
        </w:rPr>
      </w:pPr>
    </w:p>
    <w:p w14:paraId="4DFEACE6" w14:textId="3BDACC79" w:rsidR="00B060E8" w:rsidRPr="00FE71A8" w:rsidRDefault="0008262F" w:rsidP="00DA01E1">
      <w:pPr>
        <w:keepNext/>
        <w:numPr>
          <w:ilvl w:val="0"/>
          <w:numId w:val="13"/>
        </w:numPr>
        <w:suppressAutoHyphens/>
        <w:jc w:val="both"/>
        <w:rPr>
          <w:color w:val="0070C0"/>
          <w:szCs w:val="22"/>
        </w:rPr>
      </w:pPr>
      <w:r w:rsidRPr="004F4542">
        <w:rPr>
          <w:rFonts w:asciiTheme="minorHAnsi" w:hAnsiTheme="minorHAnsi" w:cstheme="minorHAnsi"/>
          <w:szCs w:val="22"/>
        </w:rPr>
        <w:t>Zhotovitel se zavazuje, že Poddodavatelé, kterými prokazoval splnění kritérií kvalifikace nebo kvality v </w:t>
      </w:r>
      <w:r>
        <w:rPr>
          <w:rFonts w:asciiTheme="minorHAnsi" w:hAnsiTheme="minorHAnsi" w:cstheme="minorHAnsi"/>
          <w:szCs w:val="22"/>
        </w:rPr>
        <w:t>Ř</w:t>
      </w:r>
      <w:r w:rsidRPr="004F4542">
        <w:rPr>
          <w:rFonts w:asciiTheme="minorHAnsi" w:hAnsiTheme="minorHAnsi" w:cstheme="minorHAnsi"/>
          <w:szCs w:val="22"/>
        </w:rPr>
        <w:t xml:space="preserve">ízení veřejné zakázky, se budou podílet na plnění povinností Zhotovitele v rozsahu dle nabídky Zhotovitele podané do </w:t>
      </w:r>
      <w:r>
        <w:rPr>
          <w:rFonts w:asciiTheme="minorHAnsi" w:hAnsiTheme="minorHAnsi" w:cstheme="minorHAnsi"/>
          <w:szCs w:val="22"/>
        </w:rPr>
        <w:t>Ř</w:t>
      </w:r>
      <w:r w:rsidRPr="004F4542">
        <w:rPr>
          <w:rFonts w:asciiTheme="minorHAnsi" w:hAnsiTheme="minorHAnsi" w:cstheme="minorHAnsi"/>
          <w:szCs w:val="22"/>
        </w:rPr>
        <w:t>ízení veřejné zakázky.</w:t>
      </w:r>
    </w:p>
    <w:p w14:paraId="3E3BBFAF" w14:textId="77777777" w:rsidR="002248D0" w:rsidRPr="00FE71A8" w:rsidRDefault="002248D0" w:rsidP="00A412B3">
      <w:pPr>
        <w:suppressAutoHyphens/>
        <w:rPr>
          <w:color w:val="0070C0"/>
          <w:szCs w:val="22"/>
        </w:rPr>
      </w:pPr>
      <w:bookmarkStart w:id="63" w:name="_Toc380671114"/>
      <w:bookmarkEnd w:id="62"/>
    </w:p>
    <w:p w14:paraId="15356508" w14:textId="77777777" w:rsidR="007C1634" w:rsidRPr="00FE71A8" w:rsidRDefault="007C1634" w:rsidP="00A412B3">
      <w:pPr>
        <w:suppressAutoHyphens/>
        <w:rPr>
          <w:color w:val="0070C0"/>
          <w:szCs w:val="22"/>
        </w:rPr>
      </w:pPr>
    </w:p>
    <w:p w14:paraId="2809AD02" w14:textId="77777777" w:rsidR="007F22C9" w:rsidRPr="001B03D1" w:rsidRDefault="007F22C9" w:rsidP="00A412B3">
      <w:pPr>
        <w:pStyle w:val="Nadpis1"/>
        <w:keepLines w:val="0"/>
        <w:suppressAutoHyphens/>
        <w:rPr>
          <w:szCs w:val="22"/>
        </w:rPr>
      </w:pPr>
      <w:bookmarkStart w:id="64" w:name="_Toc383117528"/>
      <w:r w:rsidRPr="001B03D1">
        <w:rPr>
          <w:szCs w:val="22"/>
        </w:rPr>
        <w:lastRenderedPageBreak/>
        <w:t>ZÁVĚREČNÁ UJEDNÁNÍ</w:t>
      </w:r>
      <w:bookmarkEnd w:id="63"/>
      <w:bookmarkEnd w:id="64"/>
    </w:p>
    <w:p w14:paraId="163EE319" w14:textId="77777777" w:rsidR="002248D0" w:rsidRPr="001B03D1" w:rsidRDefault="002248D0" w:rsidP="00A412B3">
      <w:pPr>
        <w:keepNext/>
        <w:suppressAutoHyphens/>
        <w:rPr>
          <w:szCs w:val="22"/>
          <w:lang w:eastAsia="ar-SA"/>
        </w:rPr>
      </w:pPr>
    </w:p>
    <w:p w14:paraId="059AEBFF" w14:textId="77777777" w:rsidR="00E6223B" w:rsidRPr="001B03D1" w:rsidRDefault="005F05A2" w:rsidP="00A412B3">
      <w:pPr>
        <w:numPr>
          <w:ilvl w:val="0"/>
          <w:numId w:val="13"/>
        </w:numPr>
        <w:suppressAutoHyphens/>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1B03D1" w:rsidRDefault="004E5ABA" w:rsidP="00A412B3">
      <w:pPr>
        <w:suppressAutoHyphens/>
        <w:ind w:left="567"/>
        <w:jc w:val="both"/>
        <w:rPr>
          <w:szCs w:val="22"/>
        </w:rPr>
      </w:pPr>
    </w:p>
    <w:p w14:paraId="2785F299" w14:textId="77777777" w:rsidR="007F22C9" w:rsidRPr="001B03D1" w:rsidRDefault="005F05A2" w:rsidP="00A412B3">
      <w:pPr>
        <w:numPr>
          <w:ilvl w:val="0"/>
          <w:numId w:val="13"/>
        </w:numPr>
        <w:suppressAutoHyphens/>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58B8B1FB" w14:textId="77777777" w:rsidR="004E5ABA" w:rsidRPr="001B03D1" w:rsidRDefault="004E5ABA" w:rsidP="00A412B3">
      <w:pPr>
        <w:pStyle w:val="Odstavecseseznamem"/>
        <w:suppressAutoHyphens/>
        <w:rPr>
          <w:rFonts w:ascii="Calibri" w:hAnsi="Calibri"/>
          <w:sz w:val="22"/>
          <w:szCs w:val="22"/>
        </w:rPr>
      </w:pPr>
    </w:p>
    <w:p w14:paraId="4090DCF0" w14:textId="6856452D" w:rsidR="007F22C9" w:rsidRPr="001B03D1" w:rsidRDefault="005F05A2" w:rsidP="00A412B3">
      <w:pPr>
        <w:numPr>
          <w:ilvl w:val="0"/>
          <w:numId w:val="13"/>
        </w:numPr>
        <w:suppressAutoHyphens/>
        <w:jc w:val="both"/>
        <w:rPr>
          <w:szCs w:val="22"/>
        </w:rPr>
      </w:pPr>
      <w:r w:rsidRPr="001B03D1">
        <w:rPr>
          <w:szCs w:val="22"/>
        </w:rPr>
        <w:t>Smlouvu lze měnit pouze písemnými dodatky. Jakékoli změny Smlouvy učiněné jinou</w:t>
      </w:r>
      <w:r w:rsidR="005B782A">
        <w:rPr>
          <w:szCs w:val="22"/>
        </w:rPr>
        <w:t>,</w:t>
      </w:r>
      <w:r w:rsidRPr="001B03D1">
        <w:rPr>
          <w:szCs w:val="22"/>
        </w:rPr>
        <w:t xml:space="preserve"> než písemnou formou jsou vyloučeny.</w:t>
      </w:r>
    </w:p>
    <w:p w14:paraId="1078B0D1" w14:textId="77777777" w:rsidR="004E5ABA" w:rsidRPr="001B03D1" w:rsidRDefault="004E5ABA" w:rsidP="00A412B3">
      <w:pPr>
        <w:pStyle w:val="Odstavecseseznamem"/>
        <w:suppressAutoHyphens/>
        <w:rPr>
          <w:rFonts w:ascii="Calibri" w:hAnsi="Calibri"/>
          <w:sz w:val="22"/>
          <w:szCs w:val="22"/>
        </w:rPr>
      </w:pPr>
    </w:p>
    <w:p w14:paraId="60FA57C0" w14:textId="77777777" w:rsidR="0079620B" w:rsidRPr="0079620B" w:rsidRDefault="0079620B" w:rsidP="0079620B">
      <w:pPr>
        <w:numPr>
          <w:ilvl w:val="0"/>
          <w:numId w:val="13"/>
        </w:numPr>
        <w:suppressAutoHyphens/>
        <w:jc w:val="both"/>
        <w:rPr>
          <w:szCs w:val="22"/>
        </w:rPr>
      </w:pPr>
      <w:r w:rsidRPr="0079620B">
        <w:rPr>
          <w:szCs w:val="22"/>
        </w:rPr>
        <w:t>Smlouva je vyhotovena v pěti (5) vyhotoveních, přičemž tři (3) vyhotovení obdrží Objednatel a dvě (2) vyhotovení obdrží Poskytovatel.</w:t>
      </w:r>
    </w:p>
    <w:p w14:paraId="5C92B631" w14:textId="77777777" w:rsidR="004E5ABA" w:rsidRPr="001B03D1" w:rsidRDefault="004E5ABA" w:rsidP="00A412B3">
      <w:pPr>
        <w:pStyle w:val="Odstavecseseznamem"/>
        <w:suppressAutoHyphens/>
        <w:rPr>
          <w:rFonts w:ascii="Calibri" w:hAnsi="Calibri"/>
          <w:sz w:val="22"/>
          <w:szCs w:val="22"/>
        </w:rPr>
      </w:pPr>
    </w:p>
    <w:p w14:paraId="036453B1" w14:textId="567F58F8" w:rsidR="007F22C9" w:rsidRPr="001B03D1" w:rsidRDefault="005F05A2" w:rsidP="00A412B3">
      <w:pPr>
        <w:numPr>
          <w:ilvl w:val="0"/>
          <w:numId w:val="13"/>
        </w:numPr>
        <w:suppressAutoHyphens/>
        <w:jc w:val="both"/>
        <w:rPr>
          <w:szCs w:val="22"/>
        </w:rPr>
      </w:pPr>
      <w:r w:rsidRPr="001B03D1">
        <w:rPr>
          <w:szCs w:val="22"/>
        </w:rPr>
        <w:t>Smlouva nabývá platnosti a účinnosti dnem jejího uzavření</w:t>
      </w:r>
      <w:r w:rsidR="00A27F15">
        <w:rPr>
          <w:szCs w:val="22"/>
        </w:rPr>
        <w:t xml:space="preserve">, </w:t>
      </w:r>
      <w:r w:rsidR="00A27F15" w:rsidRPr="00A27F15">
        <w:rPr>
          <w:szCs w:val="22"/>
        </w:rPr>
        <w:t>nestanoví-li právní předpisy</w:t>
      </w:r>
      <w:r w:rsidR="00372040">
        <w:rPr>
          <w:rFonts w:asciiTheme="minorHAnsi" w:hAnsiTheme="minorHAnsi"/>
          <w:szCs w:val="22"/>
        </w:rPr>
        <w:t>, zejména Zákon o registru smluv,</w:t>
      </w:r>
      <w:r w:rsidR="00372040" w:rsidRPr="005B556C">
        <w:rPr>
          <w:rFonts w:asciiTheme="minorHAnsi" w:hAnsiTheme="minorHAnsi"/>
          <w:szCs w:val="22"/>
        </w:rPr>
        <w:t xml:space="preserve"> </w:t>
      </w:r>
      <w:r w:rsidR="00BF3C36">
        <w:rPr>
          <w:szCs w:val="22"/>
        </w:rPr>
        <w:t>den</w:t>
      </w:r>
      <w:r w:rsidR="00A27F15" w:rsidRPr="00A27F15">
        <w:rPr>
          <w:szCs w:val="22"/>
        </w:rPr>
        <w:t xml:space="preserve"> pozdější</w:t>
      </w:r>
      <w:r w:rsidRPr="001B03D1">
        <w:rPr>
          <w:szCs w:val="22"/>
        </w:rPr>
        <w:t>.</w:t>
      </w:r>
    </w:p>
    <w:p w14:paraId="3AEB5CBB" w14:textId="77777777" w:rsidR="007F22C9" w:rsidRPr="001B03D1" w:rsidRDefault="007F22C9" w:rsidP="00A412B3">
      <w:pPr>
        <w:suppressAutoHyphens/>
        <w:jc w:val="both"/>
        <w:rPr>
          <w:szCs w:val="22"/>
        </w:rPr>
      </w:pPr>
    </w:p>
    <w:p w14:paraId="72514AF2" w14:textId="77777777" w:rsidR="00EA0D8D" w:rsidRPr="001B03D1" w:rsidRDefault="00EA0D8D" w:rsidP="00A412B3">
      <w:pPr>
        <w:suppressAutoHyphens/>
        <w:jc w:val="both"/>
        <w:rPr>
          <w:szCs w:val="22"/>
        </w:rPr>
      </w:pPr>
    </w:p>
    <w:p w14:paraId="33B51E06" w14:textId="77777777" w:rsidR="007F22C9" w:rsidRPr="001B03D1" w:rsidRDefault="007F22C9" w:rsidP="00A412B3">
      <w:pPr>
        <w:keepNext/>
        <w:suppressAutoHyphens/>
        <w:jc w:val="both"/>
        <w:rPr>
          <w:b/>
          <w:szCs w:val="22"/>
        </w:rPr>
      </w:pPr>
      <w:r w:rsidRPr="001B03D1">
        <w:rPr>
          <w:b/>
          <w:szCs w:val="22"/>
        </w:rPr>
        <w:t>Přílohy</w:t>
      </w:r>
    </w:p>
    <w:p w14:paraId="464DAC9D" w14:textId="77777777" w:rsidR="0057625E" w:rsidRPr="001B03D1" w:rsidRDefault="0057625E" w:rsidP="00A412B3">
      <w:pPr>
        <w:keepNext/>
        <w:suppressAutoHyphens/>
        <w:jc w:val="both"/>
        <w:rPr>
          <w:b/>
          <w:szCs w:val="22"/>
        </w:rPr>
      </w:pPr>
    </w:p>
    <w:p w14:paraId="2CE3D41C" w14:textId="29E3AAFF" w:rsidR="007F22C9" w:rsidRPr="00FE68B9" w:rsidRDefault="00413B84" w:rsidP="00A412B3">
      <w:pPr>
        <w:pStyle w:val="Odstavecseseznamem"/>
        <w:numPr>
          <w:ilvl w:val="0"/>
          <w:numId w:val="46"/>
        </w:numPr>
        <w:suppressAutoHyphens/>
        <w:ind w:left="1418" w:hanging="1418"/>
        <w:jc w:val="both"/>
        <w:rPr>
          <w:rFonts w:ascii="Calibri" w:hAnsi="Calibri"/>
          <w:sz w:val="22"/>
          <w:szCs w:val="22"/>
        </w:rPr>
      </w:pPr>
      <w:bookmarkStart w:id="65" w:name="_Ref15653277"/>
      <w:r w:rsidRPr="00FE68B9">
        <w:rPr>
          <w:rFonts w:ascii="Calibri" w:hAnsi="Calibri"/>
          <w:sz w:val="22"/>
          <w:szCs w:val="22"/>
        </w:rPr>
        <w:t>Technická specifikace</w:t>
      </w:r>
      <w:bookmarkEnd w:id="65"/>
    </w:p>
    <w:p w14:paraId="3B4CFE2E" w14:textId="0C952694" w:rsidR="003D4D08" w:rsidRPr="00FE68B9" w:rsidRDefault="005F05A2" w:rsidP="00A412B3">
      <w:pPr>
        <w:pStyle w:val="Odstavecseseznamem"/>
        <w:numPr>
          <w:ilvl w:val="0"/>
          <w:numId w:val="46"/>
        </w:numPr>
        <w:suppressAutoHyphens/>
        <w:ind w:left="1418" w:hanging="1418"/>
        <w:jc w:val="both"/>
        <w:rPr>
          <w:rFonts w:ascii="Calibri" w:hAnsi="Calibri"/>
          <w:sz w:val="22"/>
          <w:szCs w:val="22"/>
        </w:rPr>
      </w:pPr>
      <w:bookmarkStart w:id="66" w:name="_Ref446423362"/>
      <w:bookmarkStart w:id="67" w:name="_Ref383095354"/>
      <w:r w:rsidRPr="00FE68B9">
        <w:rPr>
          <w:rFonts w:ascii="Calibri" w:hAnsi="Calibri"/>
          <w:sz w:val="22"/>
          <w:szCs w:val="22"/>
        </w:rPr>
        <w:t>Položkový rozpočet</w:t>
      </w:r>
      <w:bookmarkEnd w:id="66"/>
    </w:p>
    <w:p w14:paraId="50F5AFC4" w14:textId="458A8328" w:rsidR="008D7D0D" w:rsidRPr="00FE68B9" w:rsidRDefault="008D7D0D" w:rsidP="00A412B3">
      <w:pPr>
        <w:pStyle w:val="Odstavecseseznamem"/>
        <w:numPr>
          <w:ilvl w:val="0"/>
          <w:numId w:val="46"/>
        </w:numPr>
        <w:suppressAutoHyphens/>
        <w:ind w:left="1418" w:hanging="1418"/>
        <w:jc w:val="both"/>
        <w:rPr>
          <w:rFonts w:ascii="Calibri" w:hAnsi="Calibri"/>
          <w:sz w:val="22"/>
          <w:szCs w:val="22"/>
        </w:rPr>
      </w:pPr>
      <w:bookmarkStart w:id="68" w:name="_Ref15657547"/>
      <w:r w:rsidRPr="00FE68B9">
        <w:rPr>
          <w:rFonts w:ascii="Calibri" w:hAnsi="Calibri"/>
          <w:sz w:val="22"/>
          <w:szCs w:val="22"/>
        </w:rPr>
        <w:t>Specifikace souvisejícího plnění</w:t>
      </w:r>
      <w:bookmarkEnd w:id="68"/>
    </w:p>
    <w:bookmarkEnd w:id="67"/>
    <w:p w14:paraId="5BA343A6" w14:textId="77777777" w:rsidR="007F22C9" w:rsidRPr="001B03D1" w:rsidRDefault="007F22C9" w:rsidP="00A412B3">
      <w:pPr>
        <w:suppressAutoHyphens/>
        <w:jc w:val="both"/>
        <w:rPr>
          <w:szCs w:val="22"/>
        </w:rPr>
      </w:pPr>
    </w:p>
    <w:p w14:paraId="216710D9" w14:textId="626A791E" w:rsidR="007F22C9" w:rsidRDefault="007F22C9" w:rsidP="00A412B3">
      <w:pPr>
        <w:suppressAutoHyphens/>
        <w:jc w:val="both"/>
        <w:rPr>
          <w:szCs w:val="22"/>
        </w:rPr>
      </w:pPr>
    </w:p>
    <w:p w14:paraId="29B56F92" w14:textId="77777777" w:rsidR="00DA01E1" w:rsidRPr="001B03D1" w:rsidRDefault="00DA01E1" w:rsidP="00A412B3">
      <w:pPr>
        <w:suppressAutoHyphens/>
        <w:jc w:val="both"/>
        <w:rPr>
          <w:szCs w:val="22"/>
        </w:rPr>
      </w:pPr>
    </w:p>
    <w:p w14:paraId="09FE0AA2" w14:textId="7DD23ABD" w:rsidR="007F22C9" w:rsidRPr="001B03D1" w:rsidRDefault="007F22C9" w:rsidP="00A412B3">
      <w:pPr>
        <w:keepNext/>
        <w:suppressAutoHyphens/>
        <w:jc w:val="both"/>
        <w:rPr>
          <w:szCs w:val="22"/>
        </w:rPr>
      </w:pPr>
      <w:r w:rsidRPr="001B03D1">
        <w:rPr>
          <w:szCs w:val="22"/>
        </w:rPr>
        <w:t xml:space="preserve">V </w:t>
      </w:r>
      <w:r w:rsidR="0079620B">
        <w:rPr>
          <w:szCs w:val="22"/>
        </w:rPr>
        <w:t>Praze</w:t>
      </w:r>
      <w:r w:rsidRPr="001B03D1">
        <w:rPr>
          <w:szCs w:val="22"/>
        </w:rPr>
        <w:t xml:space="preserve"> dne</w:t>
      </w:r>
      <w:r w:rsidR="0079620B">
        <w:rPr>
          <w:szCs w:val="22"/>
        </w:rPr>
        <w:t>:</w:t>
      </w:r>
      <w:r w:rsidR="0079620B">
        <w:rPr>
          <w:szCs w:val="22"/>
        </w:rPr>
        <w:tab/>
      </w:r>
      <w:r w:rsidR="0079620B">
        <w:rPr>
          <w:szCs w:val="22"/>
        </w:rPr>
        <w:tab/>
      </w:r>
      <w:r w:rsidR="0079620B">
        <w:rPr>
          <w:szCs w:val="22"/>
        </w:rPr>
        <w:tab/>
      </w:r>
      <w:r w:rsidR="0079620B">
        <w:rPr>
          <w:szCs w:val="22"/>
        </w:rPr>
        <w:tab/>
      </w:r>
      <w:r w:rsidRPr="001B03D1">
        <w:rPr>
          <w:szCs w:val="22"/>
        </w:rPr>
        <w:tab/>
      </w:r>
      <w:r w:rsidRPr="001B03D1">
        <w:rPr>
          <w:szCs w:val="22"/>
        </w:rPr>
        <w:tab/>
        <w:t xml:space="preserve">V </w:t>
      </w:r>
      <w:r w:rsidR="0079620B">
        <w:rPr>
          <w:szCs w:val="22"/>
        </w:rPr>
        <w:t>Praze</w:t>
      </w:r>
      <w:r w:rsidRPr="001B03D1">
        <w:rPr>
          <w:szCs w:val="22"/>
        </w:rPr>
        <w:t xml:space="preserve"> dne</w:t>
      </w:r>
      <w:r w:rsidR="0079620B">
        <w:rPr>
          <w:szCs w:val="22"/>
        </w:rPr>
        <w:t>:</w:t>
      </w:r>
      <w:r w:rsidRPr="001B03D1">
        <w:rPr>
          <w:szCs w:val="22"/>
        </w:rPr>
        <w:t xml:space="preserve"> </w:t>
      </w:r>
    </w:p>
    <w:p w14:paraId="71EAAC5C" w14:textId="77777777" w:rsidR="007F22C9" w:rsidRPr="001B03D1" w:rsidRDefault="007F22C9" w:rsidP="00A412B3">
      <w:pPr>
        <w:keepNext/>
        <w:suppressAutoHyphens/>
        <w:jc w:val="both"/>
        <w:rPr>
          <w:b/>
          <w:szCs w:val="22"/>
        </w:rPr>
      </w:pPr>
    </w:p>
    <w:p w14:paraId="52E33883" w14:textId="77777777" w:rsidR="007F22C9" w:rsidRPr="001B03D1" w:rsidRDefault="007F22C9" w:rsidP="00A412B3">
      <w:pPr>
        <w:keepNext/>
        <w:suppressAutoHyphens/>
        <w:rPr>
          <w:b/>
          <w:szCs w:val="22"/>
        </w:rPr>
      </w:pPr>
    </w:p>
    <w:p w14:paraId="71FBD36D" w14:textId="77777777" w:rsidR="007F22C9" w:rsidRPr="001B03D1" w:rsidRDefault="007F22C9" w:rsidP="00A412B3">
      <w:pPr>
        <w:keepNext/>
        <w:suppressAutoHyphens/>
        <w:rPr>
          <w:b/>
          <w:szCs w:val="22"/>
        </w:rPr>
      </w:pPr>
    </w:p>
    <w:p w14:paraId="4BE15DFA" w14:textId="77777777" w:rsidR="000C2319" w:rsidRPr="000C2319" w:rsidRDefault="000C2319" w:rsidP="00A412B3">
      <w:pPr>
        <w:keepNext/>
        <w:suppressAutoHyphens/>
        <w:rPr>
          <w:szCs w:val="22"/>
        </w:rPr>
      </w:pPr>
    </w:p>
    <w:p w14:paraId="64EAF4A2" w14:textId="2B441721" w:rsidR="007F22C9" w:rsidRPr="000C2319" w:rsidRDefault="0079620B" w:rsidP="00A412B3">
      <w:pPr>
        <w:keepNext/>
        <w:suppressAutoHyphens/>
        <w:rPr>
          <w:szCs w:val="22"/>
        </w:rPr>
      </w:pPr>
      <w:r w:rsidRPr="000C2319">
        <w:rPr>
          <w:szCs w:val="22"/>
        </w:rPr>
        <w:t>______________________</w:t>
      </w:r>
      <w:r>
        <w:rPr>
          <w:szCs w:val="22"/>
        </w:rPr>
        <w:tab/>
      </w:r>
      <w:r>
        <w:rPr>
          <w:szCs w:val="22"/>
        </w:rPr>
        <w:tab/>
      </w:r>
      <w:r w:rsidR="007F22C9" w:rsidRPr="000C2319">
        <w:rPr>
          <w:szCs w:val="22"/>
        </w:rPr>
        <w:tab/>
      </w:r>
      <w:r w:rsidR="004E5ABA" w:rsidRPr="000C2319">
        <w:rPr>
          <w:szCs w:val="22"/>
        </w:rPr>
        <w:tab/>
      </w:r>
      <w:r w:rsidR="007F22C9" w:rsidRPr="000C2319">
        <w:rPr>
          <w:szCs w:val="22"/>
        </w:rPr>
        <w:t>______________________</w:t>
      </w:r>
    </w:p>
    <w:p w14:paraId="5C2F1A8A" w14:textId="482148C9" w:rsidR="000C2319" w:rsidRPr="000C2319" w:rsidRDefault="000C2319" w:rsidP="000C2319">
      <w:pPr>
        <w:suppressAutoHyphens/>
        <w:rPr>
          <w:szCs w:val="22"/>
        </w:rPr>
      </w:pPr>
      <w:proofErr w:type="spellStart"/>
      <w:r w:rsidRPr="000C2319">
        <w:rPr>
          <w:szCs w:val="22"/>
        </w:rPr>
        <w:t>Locksystems</w:t>
      </w:r>
      <w:proofErr w:type="spellEnd"/>
      <w:r w:rsidRPr="000C2319">
        <w:rPr>
          <w:szCs w:val="22"/>
        </w:rPr>
        <w:t xml:space="preserve"> s.r.o.</w:t>
      </w:r>
      <w:r w:rsidRPr="000C2319">
        <w:rPr>
          <w:szCs w:val="22"/>
        </w:rPr>
        <w:tab/>
      </w:r>
      <w:r w:rsidRPr="000C2319">
        <w:rPr>
          <w:szCs w:val="22"/>
        </w:rPr>
        <w:tab/>
      </w:r>
      <w:r w:rsidRPr="000C2319">
        <w:rPr>
          <w:szCs w:val="22"/>
        </w:rPr>
        <w:tab/>
      </w:r>
      <w:r w:rsidRPr="000C2319">
        <w:rPr>
          <w:szCs w:val="22"/>
        </w:rPr>
        <w:tab/>
      </w:r>
      <w:r w:rsidRPr="000C2319">
        <w:rPr>
          <w:szCs w:val="22"/>
        </w:rPr>
        <w:tab/>
        <w:t>Kolektory Praha, a.s.</w:t>
      </w:r>
    </w:p>
    <w:p w14:paraId="38F60C7E" w14:textId="16FD24C1" w:rsidR="00F534BB" w:rsidRPr="000C2319" w:rsidRDefault="000C2319" w:rsidP="00A412B3">
      <w:pPr>
        <w:suppressAutoHyphens/>
        <w:rPr>
          <w:szCs w:val="22"/>
        </w:rPr>
      </w:pPr>
      <w:r w:rsidRPr="000C2319">
        <w:rPr>
          <w:szCs w:val="22"/>
        </w:rPr>
        <w:t>Martin Houdek</w:t>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t>Ing. Petr Švec</w:t>
      </w:r>
    </w:p>
    <w:p w14:paraId="300CEC59" w14:textId="27A11AB5" w:rsidR="000C2319" w:rsidRPr="000C2319" w:rsidRDefault="00E90109" w:rsidP="00A412B3">
      <w:pPr>
        <w:suppressAutoHyphens/>
        <w:rPr>
          <w:szCs w:val="22"/>
        </w:rPr>
      </w:pPr>
      <w:r>
        <w:rPr>
          <w:szCs w:val="22"/>
        </w:rPr>
        <w:t>j</w:t>
      </w:r>
      <w:r w:rsidR="000C2319" w:rsidRPr="000C2319">
        <w:rPr>
          <w:szCs w:val="22"/>
        </w:rPr>
        <w:t>ednatel</w:t>
      </w:r>
      <w:r w:rsidR="000C2319" w:rsidRPr="000C2319">
        <w:rPr>
          <w:szCs w:val="22"/>
        </w:rPr>
        <w:tab/>
      </w:r>
      <w:r w:rsidR="000C2319" w:rsidRPr="000C2319">
        <w:rPr>
          <w:szCs w:val="22"/>
        </w:rPr>
        <w:tab/>
      </w:r>
      <w:r w:rsidR="000C2319" w:rsidRPr="000C2319">
        <w:rPr>
          <w:szCs w:val="22"/>
        </w:rPr>
        <w:tab/>
      </w:r>
      <w:r w:rsidR="000C2319" w:rsidRPr="000C2319">
        <w:rPr>
          <w:szCs w:val="22"/>
        </w:rPr>
        <w:tab/>
      </w:r>
      <w:r w:rsidR="000C2319" w:rsidRPr="000C2319">
        <w:rPr>
          <w:szCs w:val="22"/>
        </w:rPr>
        <w:tab/>
      </w:r>
      <w:r>
        <w:rPr>
          <w:szCs w:val="22"/>
        </w:rPr>
        <w:tab/>
      </w:r>
      <w:r w:rsidR="000C2319" w:rsidRPr="000C2319">
        <w:rPr>
          <w:szCs w:val="22"/>
        </w:rPr>
        <w:t>předseda představenstva</w:t>
      </w:r>
    </w:p>
    <w:p w14:paraId="28ADD9E6" w14:textId="77777777" w:rsidR="000C2319" w:rsidRPr="000C2319" w:rsidRDefault="000C2319" w:rsidP="000C2319">
      <w:pPr>
        <w:keepNext/>
        <w:suppressAutoHyphens/>
        <w:jc w:val="both"/>
        <w:rPr>
          <w:szCs w:val="22"/>
        </w:rPr>
      </w:pPr>
    </w:p>
    <w:p w14:paraId="308D2605" w14:textId="05246CCF" w:rsidR="000C2319" w:rsidRDefault="000C2319" w:rsidP="000C2319">
      <w:pPr>
        <w:keepNext/>
        <w:suppressAutoHyphens/>
        <w:rPr>
          <w:szCs w:val="22"/>
        </w:rPr>
      </w:pPr>
    </w:p>
    <w:p w14:paraId="616EF652" w14:textId="77777777" w:rsidR="0079620B" w:rsidRPr="000C2319" w:rsidRDefault="0079620B" w:rsidP="000C2319">
      <w:pPr>
        <w:keepNext/>
        <w:suppressAutoHyphens/>
        <w:rPr>
          <w:szCs w:val="22"/>
        </w:rPr>
      </w:pPr>
    </w:p>
    <w:p w14:paraId="31F86303" w14:textId="77777777" w:rsidR="000C2319" w:rsidRPr="000C2319" w:rsidRDefault="000C2319" w:rsidP="000C2319">
      <w:pPr>
        <w:keepNext/>
        <w:suppressAutoHyphens/>
        <w:rPr>
          <w:szCs w:val="22"/>
        </w:rPr>
      </w:pPr>
    </w:p>
    <w:p w14:paraId="20FB31B9" w14:textId="13E11342" w:rsidR="000C2319" w:rsidRPr="000C2319" w:rsidRDefault="000C2319" w:rsidP="000C2319">
      <w:pPr>
        <w:keepNext/>
        <w:suppressAutoHyphens/>
        <w:rPr>
          <w:szCs w:val="22"/>
        </w:rPr>
      </w:pP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0079620B" w:rsidRPr="000C2319">
        <w:rPr>
          <w:szCs w:val="22"/>
        </w:rPr>
        <w:t>______________________</w:t>
      </w:r>
    </w:p>
    <w:p w14:paraId="51A3B1D5" w14:textId="77777777" w:rsidR="000C2319" w:rsidRPr="000C2319" w:rsidRDefault="000C2319" w:rsidP="000C2319">
      <w:pPr>
        <w:suppressAutoHyphens/>
        <w:rPr>
          <w:szCs w:val="22"/>
        </w:rPr>
      </w:pP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t>Kolektory Praha, a.s.</w:t>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r>
      <w:r w:rsidRPr="000C2319">
        <w:rPr>
          <w:szCs w:val="22"/>
        </w:rPr>
        <w:tab/>
        <w:t>Mgr. Jan Vidím</w:t>
      </w:r>
    </w:p>
    <w:p w14:paraId="4E1D221D" w14:textId="488511CB" w:rsidR="002105D3" w:rsidRPr="00FE68B9" w:rsidRDefault="000C2319" w:rsidP="00FE68B9">
      <w:pPr>
        <w:suppressAutoHyphens/>
        <w:ind w:left="2832" w:firstLine="708"/>
        <w:jc w:val="center"/>
        <w:rPr>
          <w:b/>
          <w:szCs w:val="22"/>
        </w:rPr>
      </w:pPr>
      <w:bookmarkStart w:id="69" w:name="_GoBack"/>
      <w:bookmarkEnd w:id="69"/>
      <w:r w:rsidRPr="000C2319">
        <w:rPr>
          <w:szCs w:val="22"/>
        </w:rPr>
        <w:t>místopředseda představenstva</w:t>
      </w:r>
      <w:r w:rsidRPr="001B03D1">
        <w:rPr>
          <w:b/>
          <w:szCs w:val="22"/>
        </w:rPr>
        <w:t xml:space="preserve"> </w:t>
      </w:r>
    </w:p>
    <w:sectPr w:rsidR="002105D3" w:rsidRPr="00FE68B9" w:rsidSect="00C06D4C">
      <w:headerReference w:type="even" r:id="rId10"/>
      <w:footerReference w:type="even" r:id="rId11"/>
      <w:footerReference w:type="default" r:id="rId12"/>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455F" w14:textId="77777777" w:rsidR="0046581E" w:rsidRDefault="0046581E" w:rsidP="006C058C">
      <w:r>
        <w:separator/>
      </w:r>
    </w:p>
  </w:endnote>
  <w:endnote w:type="continuationSeparator" w:id="0">
    <w:p w14:paraId="675BFBE5" w14:textId="77777777" w:rsidR="0046581E" w:rsidRDefault="0046581E"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85FF" w14:textId="77777777" w:rsidR="0079620B" w:rsidRDefault="0079620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79620B" w:rsidRDefault="0079620B">
    <w:pPr>
      <w:pStyle w:val="Zpat"/>
    </w:pPr>
  </w:p>
  <w:p w14:paraId="35F47A2B" w14:textId="77777777" w:rsidR="0079620B" w:rsidRDefault="007962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3BD5" w14:textId="712DBF29" w:rsidR="0079620B" w:rsidRPr="00005327" w:rsidRDefault="0079620B" w:rsidP="007F1825">
    <w:pPr>
      <w:pStyle w:val="Zpat"/>
      <w:jc w:val="right"/>
      <w:rPr>
        <w:rFonts w:ascii="Calibri" w:hAnsi="Calibri"/>
      </w:rPr>
    </w:pPr>
    <w:r w:rsidRPr="00005327">
      <w:rPr>
        <w:rFonts w:ascii="Calibri" w:hAnsi="Calibri"/>
        <w:sz w:val="22"/>
        <w:szCs w:val="22"/>
      </w:rPr>
      <w:tab/>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Pr>
        <w:rFonts w:ascii="Calibri" w:hAnsi="Calibri"/>
        <w:b/>
        <w:bCs/>
        <w:noProof/>
        <w:sz w:val="22"/>
        <w:szCs w:val="22"/>
      </w:rPr>
      <w:t>33</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Pr>
        <w:rFonts w:ascii="Calibri" w:hAnsi="Calibri"/>
        <w:b/>
        <w:bCs/>
        <w:noProof/>
        <w:sz w:val="22"/>
        <w:szCs w:val="22"/>
      </w:rPr>
      <w:t>33</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81AEB" w14:textId="77777777" w:rsidR="0046581E" w:rsidRDefault="0046581E" w:rsidP="006C058C">
      <w:r>
        <w:separator/>
      </w:r>
    </w:p>
  </w:footnote>
  <w:footnote w:type="continuationSeparator" w:id="0">
    <w:p w14:paraId="08E6644D" w14:textId="77777777" w:rsidR="0046581E" w:rsidRDefault="0046581E"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0FCD" w14:textId="77777777" w:rsidR="0079620B" w:rsidRDefault="0079620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79620B" w:rsidRDefault="0079620B">
    <w:pPr>
      <w:pStyle w:val="Zhlav"/>
    </w:pPr>
  </w:p>
  <w:p w14:paraId="6492913F" w14:textId="77777777" w:rsidR="0079620B" w:rsidRDefault="007962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6532"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1" w15:restartNumberingAfterBreak="0">
    <w:nsid w:val="49B558AF"/>
    <w:multiLevelType w:val="multilevel"/>
    <w:tmpl w:val="587E3346"/>
    <w:lvl w:ilvl="0">
      <w:start w:val="3"/>
      <w:numFmt w:val="decimal"/>
      <w:lvlText w:val="%1."/>
      <w:lvlJc w:val="left"/>
      <w:pPr>
        <w:ind w:left="567" w:hanging="567"/>
      </w:pPr>
      <w:rPr>
        <w:rFonts w:asciiTheme="minorHAnsi" w:hAnsiTheme="minorHAns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6"/>
  </w:num>
  <w:num w:numId="2">
    <w:abstractNumId w:val="34"/>
  </w:num>
  <w:num w:numId="3">
    <w:abstractNumId w:val="25"/>
  </w:num>
  <w:num w:numId="4">
    <w:abstractNumId w:val="5"/>
  </w:num>
  <w:num w:numId="5">
    <w:abstractNumId w:val="33"/>
  </w:num>
  <w:num w:numId="6">
    <w:abstractNumId w:val="32"/>
  </w:num>
  <w:num w:numId="7">
    <w:abstractNumId w:val="17"/>
  </w:num>
  <w:num w:numId="8">
    <w:abstractNumId w:val="26"/>
  </w:num>
  <w:num w:numId="9">
    <w:abstractNumId w:val="38"/>
  </w:num>
  <w:num w:numId="10">
    <w:abstractNumId w:val="14"/>
  </w:num>
  <w:num w:numId="11">
    <w:abstractNumId w:val="29"/>
  </w:num>
  <w:num w:numId="12">
    <w:abstractNumId w:val="24"/>
  </w:num>
  <w:num w:numId="13">
    <w:abstractNumId w:val="21"/>
  </w:num>
  <w:num w:numId="14">
    <w:abstractNumId w:val="11"/>
  </w:num>
  <w:num w:numId="15">
    <w:abstractNumId w:val="10"/>
  </w:num>
  <w:num w:numId="16">
    <w:abstractNumId w:val="44"/>
  </w:num>
  <w:num w:numId="17">
    <w:abstractNumId w:val="23"/>
  </w:num>
  <w:num w:numId="18">
    <w:abstractNumId w:val="1"/>
  </w:num>
  <w:num w:numId="19">
    <w:abstractNumId w:val="9"/>
  </w:num>
  <w:num w:numId="20">
    <w:abstractNumId w:val="18"/>
  </w:num>
  <w:num w:numId="21">
    <w:abstractNumId w:val="0"/>
  </w:num>
  <w:num w:numId="22">
    <w:abstractNumId w:val="43"/>
  </w:num>
  <w:num w:numId="23">
    <w:abstractNumId w:val="42"/>
  </w:num>
  <w:num w:numId="24">
    <w:abstractNumId w:val="6"/>
  </w:num>
  <w:num w:numId="25">
    <w:abstractNumId w:val="37"/>
  </w:num>
  <w:num w:numId="26">
    <w:abstractNumId w:val="12"/>
  </w:num>
  <w:num w:numId="27">
    <w:abstractNumId w:val="4"/>
  </w:num>
  <w:num w:numId="28">
    <w:abstractNumId w:val="7"/>
  </w:num>
  <w:num w:numId="29">
    <w:abstractNumId w:val="45"/>
  </w:num>
  <w:num w:numId="30">
    <w:abstractNumId w:val="8"/>
  </w:num>
  <w:num w:numId="31">
    <w:abstractNumId w:val="35"/>
  </w:num>
  <w:num w:numId="32">
    <w:abstractNumId w:val="2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6"/>
  </w:num>
  <w:num w:numId="37">
    <w:abstractNumId w:val="30"/>
  </w:num>
  <w:num w:numId="38">
    <w:abstractNumId w:val="39"/>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41"/>
  </w:num>
  <w:num w:numId="42">
    <w:abstractNumId w:val="40"/>
  </w:num>
  <w:num w:numId="43">
    <w:abstractNumId w:val="3"/>
  </w:num>
  <w:num w:numId="44">
    <w:abstractNumId w:val="9"/>
    <w:lvlOverride w:ilvl="0">
      <w:startOverride w:val="5"/>
    </w:lvlOverride>
  </w:num>
  <w:num w:numId="45">
    <w:abstractNumId w:val="15"/>
  </w:num>
  <w:num w:numId="46">
    <w:abstractNumId w:val="2"/>
  </w:num>
  <w:num w:numId="47">
    <w:abstractNumId w:val="22"/>
  </w:num>
  <w:num w:numId="48">
    <w:abstractNumId w:val="19"/>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2516"/>
    <w:rsid w:val="00003701"/>
    <w:rsid w:val="00003EB1"/>
    <w:rsid w:val="0000463E"/>
    <w:rsid w:val="00005327"/>
    <w:rsid w:val="0001137A"/>
    <w:rsid w:val="00012A03"/>
    <w:rsid w:val="00013BAD"/>
    <w:rsid w:val="00015FF6"/>
    <w:rsid w:val="0001736E"/>
    <w:rsid w:val="00020C8E"/>
    <w:rsid w:val="000226A5"/>
    <w:rsid w:val="00024680"/>
    <w:rsid w:val="00024C8A"/>
    <w:rsid w:val="0003290D"/>
    <w:rsid w:val="0003508E"/>
    <w:rsid w:val="00037775"/>
    <w:rsid w:val="00044E87"/>
    <w:rsid w:val="00054D90"/>
    <w:rsid w:val="00054DFD"/>
    <w:rsid w:val="000573CD"/>
    <w:rsid w:val="000619E5"/>
    <w:rsid w:val="000628C3"/>
    <w:rsid w:val="00064592"/>
    <w:rsid w:val="000716C7"/>
    <w:rsid w:val="00073A88"/>
    <w:rsid w:val="000745AF"/>
    <w:rsid w:val="00074D29"/>
    <w:rsid w:val="000752D8"/>
    <w:rsid w:val="000767FC"/>
    <w:rsid w:val="00076B5F"/>
    <w:rsid w:val="00076B76"/>
    <w:rsid w:val="000774B8"/>
    <w:rsid w:val="00077D78"/>
    <w:rsid w:val="0008081D"/>
    <w:rsid w:val="0008262F"/>
    <w:rsid w:val="00086736"/>
    <w:rsid w:val="000910C1"/>
    <w:rsid w:val="0009183A"/>
    <w:rsid w:val="00091AFE"/>
    <w:rsid w:val="00097430"/>
    <w:rsid w:val="000A0A48"/>
    <w:rsid w:val="000A133E"/>
    <w:rsid w:val="000A1C13"/>
    <w:rsid w:val="000A1DEF"/>
    <w:rsid w:val="000A31A5"/>
    <w:rsid w:val="000A5740"/>
    <w:rsid w:val="000B0EEE"/>
    <w:rsid w:val="000B5B42"/>
    <w:rsid w:val="000C096A"/>
    <w:rsid w:val="000C2319"/>
    <w:rsid w:val="000C4B7C"/>
    <w:rsid w:val="000C4C38"/>
    <w:rsid w:val="000C7E37"/>
    <w:rsid w:val="000D081F"/>
    <w:rsid w:val="000D0A72"/>
    <w:rsid w:val="000D0CF8"/>
    <w:rsid w:val="000D0D1E"/>
    <w:rsid w:val="000D210E"/>
    <w:rsid w:val="000E1219"/>
    <w:rsid w:val="000F2A22"/>
    <w:rsid w:val="000F781B"/>
    <w:rsid w:val="00100650"/>
    <w:rsid w:val="00104183"/>
    <w:rsid w:val="001063B3"/>
    <w:rsid w:val="00107611"/>
    <w:rsid w:val="0011068E"/>
    <w:rsid w:val="001114F0"/>
    <w:rsid w:val="00111B4F"/>
    <w:rsid w:val="00113B8D"/>
    <w:rsid w:val="0011543A"/>
    <w:rsid w:val="001159E0"/>
    <w:rsid w:val="00116739"/>
    <w:rsid w:val="001221C0"/>
    <w:rsid w:val="00123D67"/>
    <w:rsid w:val="00143271"/>
    <w:rsid w:val="00144D41"/>
    <w:rsid w:val="00145CCA"/>
    <w:rsid w:val="00145E17"/>
    <w:rsid w:val="00146000"/>
    <w:rsid w:val="00150C41"/>
    <w:rsid w:val="001531A0"/>
    <w:rsid w:val="00154D3B"/>
    <w:rsid w:val="00156293"/>
    <w:rsid w:val="00156FB4"/>
    <w:rsid w:val="00157558"/>
    <w:rsid w:val="0016679F"/>
    <w:rsid w:val="00171F22"/>
    <w:rsid w:val="00172F52"/>
    <w:rsid w:val="0017746E"/>
    <w:rsid w:val="00180479"/>
    <w:rsid w:val="001814AC"/>
    <w:rsid w:val="001828D5"/>
    <w:rsid w:val="001840B9"/>
    <w:rsid w:val="001854F0"/>
    <w:rsid w:val="00186B9B"/>
    <w:rsid w:val="00186F5A"/>
    <w:rsid w:val="00193D9D"/>
    <w:rsid w:val="001A0FD2"/>
    <w:rsid w:val="001A1DFF"/>
    <w:rsid w:val="001A49DA"/>
    <w:rsid w:val="001A5B60"/>
    <w:rsid w:val="001A6400"/>
    <w:rsid w:val="001B03D1"/>
    <w:rsid w:val="001B07A8"/>
    <w:rsid w:val="001B0E49"/>
    <w:rsid w:val="001B451E"/>
    <w:rsid w:val="001B55C5"/>
    <w:rsid w:val="001B5F83"/>
    <w:rsid w:val="001B6A6C"/>
    <w:rsid w:val="001B75F0"/>
    <w:rsid w:val="001C0E84"/>
    <w:rsid w:val="001C28AE"/>
    <w:rsid w:val="001C4D61"/>
    <w:rsid w:val="001C4EB1"/>
    <w:rsid w:val="001D0F7C"/>
    <w:rsid w:val="001D14F0"/>
    <w:rsid w:val="001D3707"/>
    <w:rsid w:val="001D442C"/>
    <w:rsid w:val="001D4A41"/>
    <w:rsid w:val="001D5B74"/>
    <w:rsid w:val="001D653A"/>
    <w:rsid w:val="001D6D8C"/>
    <w:rsid w:val="001D7343"/>
    <w:rsid w:val="001E1DD8"/>
    <w:rsid w:val="001E2737"/>
    <w:rsid w:val="001E297D"/>
    <w:rsid w:val="001E6D4A"/>
    <w:rsid w:val="001F601E"/>
    <w:rsid w:val="001F6036"/>
    <w:rsid w:val="001F7923"/>
    <w:rsid w:val="00202E88"/>
    <w:rsid w:val="0020392F"/>
    <w:rsid w:val="002105D3"/>
    <w:rsid w:val="00212CA9"/>
    <w:rsid w:val="0021322B"/>
    <w:rsid w:val="0022052F"/>
    <w:rsid w:val="0022122D"/>
    <w:rsid w:val="002220B9"/>
    <w:rsid w:val="002228B5"/>
    <w:rsid w:val="002248D0"/>
    <w:rsid w:val="002258A8"/>
    <w:rsid w:val="00225D84"/>
    <w:rsid w:val="00230541"/>
    <w:rsid w:val="002326BC"/>
    <w:rsid w:val="002331D6"/>
    <w:rsid w:val="00235807"/>
    <w:rsid w:val="00240BE3"/>
    <w:rsid w:val="002418A4"/>
    <w:rsid w:val="00244570"/>
    <w:rsid w:val="00245103"/>
    <w:rsid w:val="00254B51"/>
    <w:rsid w:val="00255E60"/>
    <w:rsid w:val="0025625C"/>
    <w:rsid w:val="00257353"/>
    <w:rsid w:val="002574C9"/>
    <w:rsid w:val="00261C6A"/>
    <w:rsid w:val="00266744"/>
    <w:rsid w:val="0026756C"/>
    <w:rsid w:val="00267ADD"/>
    <w:rsid w:val="00270EFD"/>
    <w:rsid w:val="002800E2"/>
    <w:rsid w:val="00280507"/>
    <w:rsid w:val="00282ABE"/>
    <w:rsid w:val="00284869"/>
    <w:rsid w:val="0029022B"/>
    <w:rsid w:val="002938D6"/>
    <w:rsid w:val="00293F9D"/>
    <w:rsid w:val="002A182D"/>
    <w:rsid w:val="002A297E"/>
    <w:rsid w:val="002B2D24"/>
    <w:rsid w:val="002B6AB7"/>
    <w:rsid w:val="002C0496"/>
    <w:rsid w:val="002C0E6D"/>
    <w:rsid w:val="002C0F7F"/>
    <w:rsid w:val="002C21E5"/>
    <w:rsid w:val="002C6B9F"/>
    <w:rsid w:val="002C7E28"/>
    <w:rsid w:val="002D0E59"/>
    <w:rsid w:val="002D3C5B"/>
    <w:rsid w:val="002D4C59"/>
    <w:rsid w:val="002D53FE"/>
    <w:rsid w:val="002D59B8"/>
    <w:rsid w:val="002D6449"/>
    <w:rsid w:val="002D6E26"/>
    <w:rsid w:val="002E373A"/>
    <w:rsid w:val="002F454A"/>
    <w:rsid w:val="00300E19"/>
    <w:rsid w:val="0030242B"/>
    <w:rsid w:val="0030547A"/>
    <w:rsid w:val="003124B4"/>
    <w:rsid w:val="00317FF1"/>
    <w:rsid w:val="00322489"/>
    <w:rsid w:val="003277B3"/>
    <w:rsid w:val="00327A40"/>
    <w:rsid w:val="003300C2"/>
    <w:rsid w:val="00331AA0"/>
    <w:rsid w:val="00332283"/>
    <w:rsid w:val="0033783C"/>
    <w:rsid w:val="00340158"/>
    <w:rsid w:val="00340A3B"/>
    <w:rsid w:val="00342E2C"/>
    <w:rsid w:val="00345131"/>
    <w:rsid w:val="00346CBD"/>
    <w:rsid w:val="003504B4"/>
    <w:rsid w:val="00350D97"/>
    <w:rsid w:val="00354EF8"/>
    <w:rsid w:val="00354F05"/>
    <w:rsid w:val="003554C5"/>
    <w:rsid w:val="0035655D"/>
    <w:rsid w:val="003575A2"/>
    <w:rsid w:val="00365C3D"/>
    <w:rsid w:val="00370644"/>
    <w:rsid w:val="003709ED"/>
    <w:rsid w:val="00372040"/>
    <w:rsid w:val="003735FE"/>
    <w:rsid w:val="00382EF0"/>
    <w:rsid w:val="00390D5A"/>
    <w:rsid w:val="00393359"/>
    <w:rsid w:val="00394E56"/>
    <w:rsid w:val="00394FC1"/>
    <w:rsid w:val="0039717B"/>
    <w:rsid w:val="003B1F79"/>
    <w:rsid w:val="003B39D8"/>
    <w:rsid w:val="003B40D6"/>
    <w:rsid w:val="003B43DB"/>
    <w:rsid w:val="003B447F"/>
    <w:rsid w:val="003B4A6A"/>
    <w:rsid w:val="003B5A4D"/>
    <w:rsid w:val="003B6F69"/>
    <w:rsid w:val="003C2FF1"/>
    <w:rsid w:val="003C43B0"/>
    <w:rsid w:val="003C4AB9"/>
    <w:rsid w:val="003C4B70"/>
    <w:rsid w:val="003C715E"/>
    <w:rsid w:val="003D01E3"/>
    <w:rsid w:val="003D2E3F"/>
    <w:rsid w:val="003D346E"/>
    <w:rsid w:val="003D3828"/>
    <w:rsid w:val="003D4D08"/>
    <w:rsid w:val="003D59AC"/>
    <w:rsid w:val="003D683C"/>
    <w:rsid w:val="003D7422"/>
    <w:rsid w:val="003E01DE"/>
    <w:rsid w:val="003E0296"/>
    <w:rsid w:val="003E1841"/>
    <w:rsid w:val="003E3190"/>
    <w:rsid w:val="003E32B8"/>
    <w:rsid w:val="003E5179"/>
    <w:rsid w:val="003E77BF"/>
    <w:rsid w:val="003F17CC"/>
    <w:rsid w:val="003F484A"/>
    <w:rsid w:val="00402357"/>
    <w:rsid w:val="004028CE"/>
    <w:rsid w:val="0040752E"/>
    <w:rsid w:val="00413B84"/>
    <w:rsid w:val="00417A6D"/>
    <w:rsid w:val="004200B8"/>
    <w:rsid w:val="0042138B"/>
    <w:rsid w:val="004225F8"/>
    <w:rsid w:val="0043247A"/>
    <w:rsid w:val="00432F9E"/>
    <w:rsid w:val="004332FC"/>
    <w:rsid w:val="0043528D"/>
    <w:rsid w:val="00436DBD"/>
    <w:rsid w:val="00445A37"/>
    <w:rsid w:val="00454331"/>
    <w:rsid w:val="00456EB7"/>
    <w:rsid w:val="004579D2"/>
    <w:rsid w:val="00460666"/>
    <w:rsid w:val="00462237"/>
    <w:rsid w:val="00464C74"/>
    <w:rsid w:val="0046581E"/>
    <w:rsid w:val="00465DD8"/>
    <w:rsid w:val="00470F87"/>
    <w:rsid w:val="00473BC6"/>
    <w:rsid w:val="00473C17"/>
    <w:rsid w:val="004752C2"/>
    <w:rsid w:val="00475F91"/>
    <w:rsid w:val="004803CA"/>
    <w:rsid w:val="00483D68"/>
    <w:rsid w:val="00484853"/>
    <w:rsid w:val="00487949"/>
    <w:rsid w:val="004904B4"/>
    <w:rsid w:val="0049384B"/>
    <w:rsid w:val="00493C26"/>
    <w:rsid w:val="00494870"/>
    <w:rsid w:val="00496066"/>
    <w:rsid w:val="004966B4"/>
    <w:rsid w:val="004A081E"/>
    <w:rsid w:val="004A2037"/>
    <w:rsid w:val="004A230C"/>
    <w:rsid w:val="004A254A"/>
    <w:rsid w:val="004A476C"/>
    <w:rsid w:val="004A4E2C"/>
    <w:rsid w:val="004A5E3A"/>
    <w:rsid w:val="004A6074"/>
    <w:rsid w:val="004A7661"/>
    <w:rsid w:val="004B1977"/>
    <w:rsid w:val="004B3B08"/>
    <w:rsid w:val="004B43CD"/>
    <w:rsid w:val="004B4585"/>
    <w:rsid w:val="004B5ED5"/>
    <w:rsid w:val="004C0AE3"/>
    <w:rsid w:val="004C2C3A"/>
    <w:rsid w:val="004D5C30"/>
    <w:rsid w:val="004E0C36"/>
    <w:rsid w:val="004E1705"/>
    <w:rsid w:val="004E5ABA"/>
    <w:rsid w:val="004F0BA1"/>
    <w:rsid w:val="004F308C"/>
    <w:rsid w:val="004F4608"/>
    <w:rsid w:val="004F4896"/>
    <w:rsid w:val="004F4D86"/>
    <w:rsid w:val="004F7C62"/>
    <w:rsid w:val="00502112"/>
    <w:rsid w:val="00502932"/>
    <w:rsid w:val="0050451B"/>
    <w:rsid w:val="005071AD"/>
    <w:rsid w:val="00510BA0"/>
    <w:rsid w:val="00517AE0"/>
    <w:rsid w:val="005207B6"/>
    <w:rsid w:val="00520938"/>
    <w:rsid w:val="00523BE5"/>
    <w:rsid w:val="00524331"/>
    <w:rsid w:val="00526EC9"/>
    <w:rsid w:val="00527C0E"/>
    <w:rsid w:val="0053068B"/>
    <w:rsid w:val="005318F2"/>
    <w:rsid w:val="00532502"/>
    <w:rsid w:val="00533B64"/>
    <w:rsid w:val="00533CC1"/>
    <w:rsid w:val="00536BF6"/>
    <w:rsid w:val="005370D8"/>
    <w:rsid w:val="005406FD"/>
    <w:rsid w:val="00541DFE"/>
    <w:rsid w:val="005434D9"/>
    <w:rsid w:val="00543649"/>
    <w:rsid w:val="00544912"/>
    <w:rsid w:val="005455D2"/>
    <w:rsid w:val="00545B5F"/>
    <w:rsid w:val="00546B99"/>
    <w:rsid w:val="00551CE9"/>
    <w:rsid w:val="0055512F"/>
    <w:rsid w:val="005713B1"/>
    <w:rsid w:val="0057497B"/>
    <w:rsid w:val="0057625E"/>
    <w:rsid w:val="0057718E"/>
    <w:rsid w:val="0058348B"/>
    <w:rsid w:val="00583E0C"/>
    <w:rsid w:val="00584010"/>
    <w:rsid w:val="005911F2"/>
    <w:rsid w:val="00592766"/>
    <w:rsid w:val="0059300F"/>
    <w:rsid w:val="00593176"/>
    <w:rsid w:val="00595A71"/>
    <w:rsid w:val="005A3086"/>
    <w:rsid w:val="005A4463"/>
    <w:rsid w:val="005B0B37"/>
    <w:rsid w:val="005B5548"/>
    <w:rsid w:val="005B5D0E"/>
    <w:rsid w:val="005B6442"/>
    <w:rsid w:val="005B782A"/>
    <w:rsid w:val="005C2312"/>
    <w:rsid w:val="005C30FC"/>
    <w:rsid w:val="005C7067"/>
    <w:rsid w:val="005D1352"/>
    <w:rsid w:val="005D1E71"/>
    <w:rsid w:val="005E1C19"/>
    <w:rsid w:val="005E5E6A"/>
    <w:rsid w:val="005E5F82"/>
    <w:rsid w:val="005E69D4"/>
    <w:rsid w:val="005F02AB"/>
    <w:rsid w:val="005F05A2"/>
    <w:rsid w:val="005F1DBD"/>
    <w:rsid w:val="005F233D"/>
    <w:rsid w:val="005F308C"/>
    <w:rsid w:val="005F379B"/>
    <w:rsid w:val="005F549D"/>
    <w:rsid w:val="005F69E7"/>
    <w:rsid w:val="005F7320"/>
    <w:rsid w:val="00602036"/>
    <w:rsid w:val="00602B68"/>
    <w:rsid w:val="00602E85"/>
    <w:rsid w:val="00615482"/>
    <w:rsid w:val="006168EC"/>
    <w:rsid w:val="006174F4"/>
    <w:rsid w:val="00617D56"/>
    <w:rsid w:val="00620376"/>
    <w:rsid w:val="0062354E"/>
    <w:rsid w:val="006258C5"/>
    <w:rsid w:val="0062741D"/>
    <w:rsid w:val="00631380"/>
    <w:rsid w:val="006332C8"/>
    <w:rsid w:val="006343CE"/>
    <w:rsid w:val="006377FF"/>
    <w:rsid w:val="00641814"/>
    <w:rsid w:val="00643CED"/>
    <w:rsid w:val="0064549D"/>
    <w:rsid w:val="006455B9"/>
    <w:rsid w:val="00657873"/>
    <w:rsid w:val="00657A3D"/>
    <w:rsid w:val="00657BF6"/>
    <w:rsid w:val="0066030F"/>
    <w:rsid w:val="0066339C"/>
    <w:rsid w:val="00663BA8"/>
    <w:rsid w:val="00664691"/>
    <w:rsid w:val="006657AD"/>
    <w:rsid w:val="00665831"/>
    <w:rsid w:val="00666D0C"/>
    <w:rsid w:val="00667B7B"/>
    <w:rsid w:val="00671F18"/>
    <w:rsid w:val="0067312E"/>
    <w:rsid w:val="00677700"/>
    <w:rsid w:val="00680EF5"/>
    <w:rsid w:val="0068649B"/>
    <w:rsid w:val="006878F4"/>
    <w:rsid w:val="0069053D"/>
    <w:rsid w:val="00690657"/>
    <w:rsid w:val="00694DFC"/>
    <w:rsid w:val="00696B9E"/>
    <w:rsid w:val="006A2AED"/>
    <w:rsid w:val="006A4DDC"/>
    <w:rsid w:val="006A5189"/>
    <w:rsid w:val="006A760C"/>
    <w:rsid w:val="006B2FFC"/>
    <w:rsid w:val="006B32C4"/>
    <w:rsid w:val="006B6606"/>
    <w:rsid w:val="006C058C"/>
    <w:rsid w:val="006C3636"/>
    <w:rsid w:val="006D0247"/>
    <w:rsid w:val="006D0AC8"/>
    <w:rsid w:val="006D227A"/>
    <w:rsid w:val="006D2FDF"/>
    <w:rsid w:val="006D3A9C"/>
    <w:rsid w:val="006D54CF"/>
    <w:rsid w:val="006D5816"/>
    <w:rsid w:val="006D7464"/>
    <w:rsid w:val="006E09CE"/>
    <w:rsid w:val="006E25F4"/>
    <w:rsid w:val="006E398A"/>
    <w:rsid w:val="006E421C"/>
    <w:rsid w:val="006E59D9"/>
    <w:rsid w:val="006E5B44"/>
    <w:rsid w:val="006E5B65"/>
    <w:rsid w:val="006E5F71"/>
    <w:rsid w:val="006F0674"/>
    <w:rsid w:val="006F08D3"/>
    <w:rsid w:val="006F119B"/>
    <w:rsid w:val="006F57AA"/>
    <w:rsid w:val="00701D23"/>
    <w:rsid w:val="00702438"/>
    <w:rsid w:val="00705B71"/>
    <w:rsid w:val="0070707F"/>
    <w:rsid w:val="00711436"/>
    <w:rsid w:val="00713F02"/>
    <w:rsid w:val="0071678A"/>
    <w:rsid w:val="00716834"/>
    <w:rsid w:val="00716BD5"/>
    <w:rsid w:val="00721AB4"/>
    <w:rsid w:val="00725EED"/>
    <w:rsid w:val="00730851"/>
    <w:rsid w:val="00734E5D"/>
    <w:rsid w:val="007358FB"/>
    <w:rsid w:val="0073695E"/>
    <w:rsid w:val="00736A0E"/>
    <w:rsid w:val="00736D96"/>
    <w:rsid w:val="0073725F"/>
    <w:rsid w:val="00741188"/>
    <w:rsid w:val="00743EEB"/>
    <w:rsid w:val="00744C70"/>
    <w:rsid w:val="00746FCF"/>
    <w:rsid w:val="0075125D"/>
    <w:rsid w:val="007519FC"/>
    <w:rsid w:val="00752523"/>
    <w:rsid w:val="00752C75"/>
    <w:rsid w:val="00754476"/>
    <w:rsid w:val="00757E0C"/>
    <w:rsid w:val="0076286D"/>
    <w:rsid w:val="00763D21"/>
    <w:rsid w:val="0076447C"/>
    <w:rsid w:val="007664E8"/>
    <w:rsid w:val="00766805"/>
    <w:rsid w:val="00767445"/>
    <w:rsid w:val="007710D6"/>
    <w:rsid w:val="0077119F"/>
    <w:rsid w:val="00771589"/>
    <w:rsid w:val="0077202A"/>
    <w:rsid w:val="007752F0"/>
    <w:rsid w:val="00775B00"/>
    <w:rsid w:val="0078109D"/>
    <w:rsid w:val="00784CCC"/>
    <w:rsid w:val="00786D92"/>
    <w:rsid w:val="0079365C"/>
    <w:rsid w:val="007944E9"/>
    <w:rsid w:val="00794694"/>
    <w:rsid w:val="007955B3"/>
    <w:rsid w:val="0079620B"/>
    <w:rsid w:val="007968C1"/>
    <w:rsid w:val="00797133"/>
    <w:rsid w:val="007977A3"/>
    <w:rsid w:val="007A3922"/>
    <w:rsid w:val="007A4C15"/>
    <w:rsid w:val="007B3108"/>
    <w:rsid w:val="007B36BA"/>
    <w:rsid w:val="007B5B1B"/>
    <w:rsid w:val="007C1634"/>
    <w:rsid w:val="007C2B48"/>
    <w:rsid w:val="007C4212"/>
    <w:rsid w:val="007C60EA"/>
    <w:rsid w:val="007C65ED"/>
    <w:rsid w:val="007C78C0"/>
    <w:rsid w:val="007C7C51"/>
    <w:rsid w:val="007D587A"/>
    <w:rsid w:val="007E0D7D"/>
    <w:rsid w:val="007E12E8"/>
    <w:rsid w:val="007E1FDB"/>
    <w:rsid w:val="007E31A5"/>
    <w:rsid w:val="007E51F8"/>
    <w:rsid w:val="007E602A"/>
    <w:rsid w:val="007E7C0B"/>
    <w:rsid w:val="007F00FC"/>
    <w:rsid w:val="007F1740"/>
    <w:rsid w:val="007F181A"/>
    <w:rsid w:val="007F1825"/>
    <w:rsid w:val="007F22C9"/>
    <w:rsid w:val="007F2A78"/>
    <w:rsid w:val="007F3BB5"/>
    <w:rsid w:val="007F4F3B"/>
    <w:rsid w:val="007F7179"/>
    <w:rsid w:val="00804FAB"/>
    <w:rsid w:val="008058B8"/>
    <w:rsid w:val="00807F22"/>
    <w:rsid w:val="008111FD"/>
    <w:rsid w:val="00811F7E"/>
    <w:rsid w:val="00817E60"/>
    <w:rsid w:val="00820FEC"/>
    <w:rsid w:val="00821419"/>
    <w:rsid w:val="00822C5E"/>
    <w:rsid w:val="00824990"/>
    <w:rsid w:val="00824D2B"/>
    <w:rsid w:val="0082660B"/>
    <w:rsid w:val="00830198"/>
    <w:rsid w:val="00834084"/>
    <w:rsid w:val="00834458"/>
    <w:rsid w:val="008348B2"/>
    <w:rsid w:val="0083709F"/>
    <w:rsid w:val="00842916"/>
    <w:rsid w:val="00843564"/>
    <w:rsid w:val="00846B49"/>
    <w:rsid w:val="00847E14"/>
    <w:rsid w:val="008507CB"/>
    <w:rsid w:val="00853FD1"/>
    <w:rsid w:val="00854357"/>
    <w:rsid w:val="0085636C"/>
    <w:rsid w:val="00860559"/>
    <w:rsid w:val="00860BD3"/>
    <w:rsid w:val="008611DC"/>
    <w:rsid w:val="00866029"/>
    <w:rsid w:val="0086622F"/>
    <w:rsid w:val="00867B5F"/>
    <w:rsid w:val="00875B94"/>
    <w:rsid w:val="008763B1"/>
    <w:rsid w:val="008834C9"/>
    <w:rsid w:val="00886EB2"/>
    <w:rsid w:val="00893995"/>
    <w:rsid w:val="008A0CEE"/>
    <w:rsid w:val="008A140E"/>
    <w:rsid w:val="008A1865"/>
    <w:rsid w:val="008A688D"/>
    <w:rsid w:val="008B2011"/>
    <w:rsid w:val="008B2C26"/>
    <w:rsid w:val="008B399A"/>
    <w:rsid w:val="008B3E1B"/>
    <w:rsid w:val="008C0F96"/>
    <w:rsid w:val="008C2046"/>
    <w:rsid w:val="008C67AC"/>
    <w:rsid w:val="008C6F68"/>
    <w:rsid w:val="008D02AF"/>
    <w:rsid w:val="008D20DC"/>
    <w:rsid w:val="008D2BFF"/>
    <w:rsid w:val="008D510C"/>
    <w:rsid w:val="008D7D0D"/>
    <w:rsid w:val="008E0A92"/>
    <w:rsid w:val="008E132D"/>
    <w:rsid w:val="008E726C"/>
    <w:rsid w:val="008E72AD"/>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16155"/>
    <w:rsid w:val="0091697E"/>
    <w:rsid w:val="00920147"/>
    <w:rsid w:val="00922373"/>
    <w:rsid w:val="0092513A"/>
    <w:rsid w:val="00927036"/>
    <w:rsid w:val="009271F4"/>
    <w:rsid w:val="009324C6"/>
    <w:rsid w:val="00932BF0"/>
    <w:rsid w:val="00932F56"/>
    <w:rsid w:val="0093534D"/>
    <w:rsid w:val="00940C59"/>
    <w:rsid w:val="009449AA"/>
    <w:rsid w:val="00945F8E"/>
    <w:rsid w:val="00946E1B"/>
    <w:rsid w:val="00946F74"/>
    <w:rsid w:val="00950A50"/>
    <w:rsid w:val="00957B44"/>
    <w:rsid w:val="00960EDE"/>
    <w:rsid w:val="00960F00"/>
    <w:rsid w:val="00964059"/>
    <w:rsid w:val="00967138"/>
    <w:rsid w:val="009705A4"/>
    <w:rsid w:val="00972B17"/>
    <w:rsid w:val="009758D9"/>
    <w:rsid w:val="00977E1F"/>
    <w:rsid w:val="009837AC"/>
    <w:rsid w:val="0098449E"/>
    <w:rsid w:val="00985C63"/>
    <w:rsid w:val="00986059"/>
    <w:rsid w:val="009900CD"/>
    <w:rsid w:val="00991AE4"/>
    <w:rsid w:val="009945C8"/>
    <w:rsid w:val="00996BE6"/>
    <w:rsid w:val="009A0A09"/>
    <w:rsid w:val="009A1E2F"/>
    <w:rsid w:val="009A2D0B"/>
    <w:rsid w:val="009A39C8"/>
    <w:rsid w:val="009A53DD"/>
    <w:rsid w:val="009A6119"/>
    <w:rsid w:val="009B0C10"/>
    <w:rsid w:val="009B31E1"/>
    <w:rsid w:val="009B3E40"/>
    <w:rsid w:val="009B4F32"/>
    <w:rsid w:val="009C2364"/>
    <w:rsid w:val="009C2519"/>
    <w:rsid w:val="009C31D6"/>
    <w:rsid w:val="009C5F85"/>
    <w:rsid w:val="009C5FB1"/>
    <w:rsid w:val="009D4210"/>
    <w:rsid w:val="009D57CF"/>
    <w:rsid w:val="009D7123"/>
    <w:rsid w:val="009E041D"/>
    <w:rsid w:val="009E4C55"/>
    <w:rsid w:val="009E6775"/>
    <w:rsid w:val="009E6A31"/>
    <w:rsid w:val="009F0D8A"/>
    <w:rsid w:val="009F1243"/>
    <w:rsid w:val="009F1DE9"/>
    <w:rsid w:val="009F3F0C"/>
    <w:rsid w:val="009F4BD2"/>
    <w:rsid w:val="009F61E8"/>
    <w:rsid w:val="00A00948"/>
    <w:rsid w:val="00A03AF8"/>
    <w:rsid w:val="00A03EDD"/>
    <w:rsid w:val="00A050ED"/>
    <w:rsid w:val="00A056A4"/>
    <w:rsid w:val="00A05742"/>
    <w:rsid w:val="00A11041"/>
    <w:rsid w:val="00A121FE"/>
    <w:rsid w:val="00A13ABB"/>
    <w:rsid w:val="00A14227"/>
    <w:rsid w:val="00A22A04"/>
    <w:rsid w:val="00A27AF8"/>
    <w:rsid w:val="00A27F15"/>
    <w:rsid w:val="00A31AA2"/>
    <w:rsid w:val="00A3518A"/>
    <w:rsid w:val="00A364BF"/>
    <w:rsid w:val="00A40124"/>
    <w:rsid w:val="00A412B3"/>
    <w:rsid w:val="00A41DD5"/>
    <w:rsid w:val="00A4340E"/>
    <w:rsid w:val="00A45F5D"/>
    <w:rsid w:val="00A4674A"/>
    <w:rsid w:val="00A53628"/>
    <w:rsid w:val="00A564FC"/>
    <w:rsid w:val="00A56A4E"/>
    <w:rsid w:val="00A57DE2"/>
    <w:rsid w:val="00A602D9"/>
    <w:rsid w:val="00A64F10"/>
    <w:rsid w:val="00A65A4F"/>
    <w:rsid w:val="00A66D2E"/>
    <w:rsid w:val="00A66F0E"/>
    <w:rsid w:val="00A704B5"/>
    <w:rsid w:val="00A7069F"/>
    <w:rsid w:val="00A7427F"/>
    <w:rsid w:val="00A753FF"/>
    <w:rsid w:val="00A76DEA"/>
    <w:rsid w:val="00A8118C"/>
    <w:rsid w:val="00A84D77"/>
    <w:rsid w:val="00A8789F"/>
    <w:rsid w:val="00A91E3E"/>
    <w:rsid w:val="00A9300D"/>
    <w:rsid w:val="00A97FBA"/>
    <w:rsid w:val="00AA309A"/>
    <w:rsid w:val="00AA3E4F"/>
    <w:rsid w:val="00AA500C"/>
    <w:rsid w:val="00AA59BF"/>
    <w:rsid w:val="00AB1353"/>
    <w:rsid w:val="00AB3A64"/>
    <w:rsid w:val="00AB4861"/>
    <w:rsid w:val="00AB4C1B"/>
    <w:rsid w:val="00AB7018"/>
    <w:rsid w:val="00AC0803"/>
    <w:rsid w:val="00AC1608"/>
    <w:rsid w:val="00AC2100"/>
    <w:rsid w:val="00AC5B89"/>
    <w:rsid w:val="00AC5E50"/>
    <w:rsid w:val="00AC7EDA"/>
    <w:rsid w:val="00AD1308"/>
    <w:rsid w:val="00AD30B8"/>
    <w:rsid w:val="00AD334B"/>
    <w:rsid w:val="00AD4EA2"/>
    <w:rsid w:val="00AE2F32"/>
    <w:rsid w:val="00AE4F78"/>
    <w:rsid w:val="00AE7C6D"/>
    <w:rsid w:val="00AE7F6A"/>
    <w:rsid w:val="00AF2E6C"/>
    <w:rsid w:val="00AF5663"/>
    <w:rsid w:val="00AF7D1D"/>
    <w:rsid w:val="00B03CCB"/>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522A"/>
    <w:rsid w:val="00B505AE"/>
    <w:rsid w:val="00B5177E"/>
    <w:rsid w:val="00B52F8E"/>
    <w:rsid w:val="00B53768"/>
    <w:rsid w:val="00B539FA"/>
    <w:rsid w:val="00B53E9C"/>
    <w:rsid w:val="00B542AE"/>
    <w:rsid w:val="00B54AC7"/>
    <w:rsid w:val="00B570A7"/>
    <w:rsid w:val="00B617C1"/>
    <w:rsid w:val="00B61AF9"/>
    <w:rsid w:val="00B63108"/>
    <w:rsid w:val="00B639BF"/>
    <w:rsid w:val="00B6529D"/>
    <w:rsid w:val="00B678DB"/>
    <w:rsid w:val="00B70E61"/>
    <w:rsid w:val="00B713CF"/>
    <w:rsid w:val="00B72B21"/>
    <w:rsid w:val="00B754C3"/>
    <w:rsid w:val="00B77914"/>
    <w:rsid w:val="00B806D6"/>
    <w:rsid w:val="00B81C0B"/>
    <w:rsid w:val="00B861E7"/>
    <w:rsid w:val="00B87986"/>
    <w:rsid w:val="00B90198"/>
    <w:rsid w:val="00B90C57"/>
    <w:rsid w:val="00BA1851"/>
    <w:rsid w:val="00BA2A48"/>
    <w:rsid w:val="00BA5946"/>
    <w:rsid w:val="00BA6248"/>
    <w:rsid w:val="00BA7D43"/>
    <w:rsid w:val="00BB2344"/>
    <w:rsid w:val="00BB4066"/>
    <w:rsid w:val="00BB6B20"/>
    <w:rsid w:val="00BC1521"/>
    <w:rsid w:val="00BC17BE"/>
    <w:rsid w:val="00BC743B"/>
    <w:rsid w:val="00BD4F14"/>
    <w:rsid w:val="00BD7169"/>
    <w:rsid w:val="00BD796B"/>
    <w:rsid w:val="00BE0209"/>
    <w:rsid w:val="00BE0D78"/>
    <w:rsid w:val="00BE26B9"/>
    <w:rsid w:val="00BE4386"/>
    <w:rsid w:val="00BF189B"/>
    <w:rsid w:val="00BF3C36"/>
    <w:rsid w:val="00BF4C0F"/>
    <w:rsid w:val="00BF592B"/>
    <w:rsid w:val="00C01CDF"/>
    <w:rsid w:val="00C0633C"/>
    <w:rsid w:val="00C06D14"/>
    <w:rsid w:val="00C06D4C"/>
    <w:rsid w:val="00C11FC2"/>
    <w:rsid w:val="00C127A6"/>
    <w:rsid w:val="00C1313D"/>
    <w:rsid w:val="00C20BE8"/>
    <w:rsid w:val="00C257C4"/>
    <w:rsid w:val="00C25D5B"/>
    <w:rsid w:val="00C327ED"/>
    <w:rsid w:val="00C331B6"/>
    <w:rsid w:val="00C3757B"/>
    <w:rsid w:val="00C40ABC"/>
    <w:rsid w:val="00C44403"/>
    <w:rsid w:val="00C44D31"/>
    <w:rsid w:val="00C45D14"/>
    <w:rsid w:val="00C50F4B"/>
    <w:rsid w:val="00C51C86"/>
    <w:rsid w:val="00C51E4A"/>
    <w:rsid w:val="00C52AC7"/>
    <w:rsid w:val="00C53C1C"/>
    <w:rsid w:val="00C54FBE"/>
    <w:rsid w:val="00C55E0A"/>
    <w:rsid w:val="00C560DF"/>
    <w:rsid w:val="00C5628C"/>
    <w:rsid w:val="00C5732E"/>
    <w:rsid w:val="00C575D7"/>
    <w:rsid w:val="00C60EA0"/>
    <w:rsid w:val="00C638CA"/>
    <w:rsid w:val="00C66DC1"/>
    <w:rsid w:val="00C74655"/>
    <w:rsid w:val="00C75512"/>
    <w:rsid w:val="00C75784"/>
    <w:rsid w:val="00C76315"/>
    <w:rsid w:val="00C77986"/>
    <w:rsid w:val="00C8035A"/>
    <w:rsid w:val="00C83DFB"/>
    <w:rsid w:val="00C86A3E"/>
    <w:rsid w:val="00C87238"/>
    <w:rsid w:val="00C917AE"/>
    <w:rsid w:val="00C94710"/>
    <w:rsid w:val="00C95A69"/>
    <w:rsid w:val="00CA1884"/>
    <w:rsid w:val="00CA2000"/>
    <w:rsid w:val="00CA438D"/>
    <w:rsid w:val="00CA6C26"/>
    <w:rsid w:val="00CB0495"/>
    <w:rsid w:val="00CB17AC"/>
    <w:rsid w:val="00CB2990"/>
    <w:rsid w:val="00CB56F6"/>
    <w:rsid w:val="00CB6359"/>
    <w:rsid w:val="00CB72A2"/>
    <w:rsid w:val="00CC0C57"/>
    <w:rsid w:val="00CC42C4"/>
    <w:rsid w:val="00CC5176"/>
    <w:rsid w:val="00CD0514"/>
    <w:rsid w:val="00CD225F"/>
    <w:rsid w:val="00CD3B44"/>
    <w:rsid w:val="00CD4019"/>
    <w:rsid w:val="00CD475D"/>
    <w:rsid w:val="00CD4F31"/>
    <w:rsid w:val="00CD5BD1"/>
    <w:rsid w:val="00CD74A7"/>
    <w:rsid w:val="00CE053A"/>
    <w:rsid w:val="00CE3DA1"/>
    <w:rsid w:val="00CE3E03"/>
    <w:rsid w:val="00CE5C4F"/>
    <w:rsid w:val="00CE6C8C"/>
    <w:rsid w:val="00CE6D94"/>
    <w:rsid w:val="00CE6D97"/>
    <w:rsid w:val="00CF001A"/>
    <w:rsid w:val="00CF2C39"/>
    <w:rsid w:val="00CF3A9D"/>
    <w:rsid w:val="00D01E16"/>
    <w:rsid w:val="00D04271"/>
    <w:rsid w:val="00D053D2"/>
    <w:rsid w:val="00D077BC"/>
    <w:rsid w:val="00D123AF"/>
    <w:rsid w:val="00D14764"/>
    <w:rsid w:val="00D1779D"/>
    <w:rsid w:val="00D178E9"/>
    <w:rsid w:val="00D17D37"/>
    <w:rsid w:val="00D17FE3"/>
    <w:rsid w:val="00D228E5"/>
    <w:rsid w:val="00D23619"/>
    <w:rsid w:val="00D276D6"/>
    <w:rsid w:val="00D30BFA"/>
    <w:rsid w:val="00D3195C"/>
    <w:rsid w:val="00D31EB0"/>
    <w:rsid w:val="00D32761"/>
    <w:rsid w:val="00D3303B"/>
    <w:rsid w:val="00D33D50"/>
    <w:rsid w:val="00D3425F"/>
    <w:rsid w:val="00D37B14"/>
    <w:rsid w:val="00D4437B"/>
    <w:rsid w:val="00D4472B"/>
    <w:rsid w:val="00D46DB3"/>
    <w:rsid w:val="00D470B6"/>
    <w:rsid w:val="00D47CBF"/>
    <w:rsid w:val="00D52961"/>
    <w:rsid w:val="00D5354F"/>
    <w:rsid w:val="00D560EE"/>
    <w:rsid w:val="00D57AEB"/>
    <w:rsid w:val="00D6095B"/>
    <w:rsid w:val="00D61A87"/>
    <w:rsid w:val="00D62BEC"/>
    <w:rsid w:val="00D66CAD"/>
    <w:rsid w:val="00D74AF6"/>
    <w:rsid w:val="00D84B45"/>
    <w:rsid w:val="00D8665D"/>
    <w:rsid w:val="00D86771"/>
    <w:rsid w:val="00D873E6"/>
    <w:rsid w:val="00D87BFA"/>
    <w:rsid w:val="00D910CC"/>
    <w:rsid w:val="00D913A8"/>
    <w:rsid w:val="00D9410C"/>
    <w:rsid w:val="00D94567"/>
    <w:rsid w:val="00D9733F"/>
    <w:rsid w:val="00DA01E1"/>
    <w:rsid w:val="00DA03B3"/>
    <w:rsid w:val="00DA1B0F"/>
    <w:rsid w:val="00DA1B81"/>
    <w:rsid w:val="00DA3411"/>
    <w:rsid w:val="00DA497A"/>
    <w:rsid w:val="00DA6C81"/>
    <w:rsid w:val="00DB1DBD"/>
    <w:rsid w:val="00DB2FC5"/>
    <w:rsid w:val="00DB5AB3"/>
    <w:rsid w:val="00DB5B64"/>
    <w:rsid w:val="00DB5EA8"/>
    <w:rsid w:val="00DB63A0"/>
    <w:rsid w:val="00DB7142"/>
    <w:rsid w:val="00DB7D09"/>
    <w:rsid w:val="00DC18EE"/>
    <w:rsid w:val="00DC3744"/>
    <w:rsid w:val="00DC400F"/>
    <w:rsid w:val="00DC487E"/>
    <w:rsid w:val="00DC5241"/>
    <w:rsid w:val="00DD1687"/>
    <w:rsid w:val="00DD1A30"/>
    <w:rsid w:val="00DD2195"/>
    <w:rsid w:val="00DD7AF3"/>
    <w:rsid w:val="00DE143A"/>
    <w:rsid w:val="00DE73AF"/>
    <w:rsid w:val="00DE7C72"/>
    <w:rsid w:val="00DF4D32"/>
    <w:rsid w:val="00E00545"/>
    <w:rsid w:val="00E01E03"/>
    <w:rsid w:val="00E040EB"/>
    <w:rsid w:val="00E04776"/>
    <w:rsid w:val="00E059F3"/>
    <w:rsid w:val="00E1139E"/>
    <w:rsid w:val="00E12F25"/>
    <w:rsid w:val="00E12FCB"/>
    <w:rsid w:val="00E13E45"/>
    <w:rsid w:val="00E20505"/>
    <w:rsid w:val="00E24E69"/>
    <w:rsid w:val="00E266A4"/>
    <w:rsid w:val="00E305F2"/>
    <w:rsid w:val="00E31D6D"/>
    <w:rsid w:val="00E3218B"/>
    <w:rsid w:val="00E3523E"/>
    <w:rsid w:val="00E36D16"/>
    <w:rsid w:val="00E37186"/>
    <w:rsid w:val="00E37594"/>
    <w:rsid w:val="00E42DE4"/>
    <w:rsid w:val="00E43565"/>
    <w:rsid w:val="00E43D2A"/>
    <w:rsid w:val="00E44D66"/>
    <w:rsid w:val="00E45C89"/>
    <w:rsid w:val="00E526E6"/>
    <w:rsid w:val="00E54371"/>
    <w:rsid w:val="00E561E0"/>
    <w:rsid w:val="00E56326"/>
    <w:rsid w:val="00E5719B"/>
    <w:rsid w:val="00E6223B"/>
    <w:rsid w:val="00E64753"/>
    <w:rsid w:val="00E7496B"/>
    <w:rsid w:val="00E76FB6"/>
    <w:rsid w:val="00E7710D"/>
    <w:rsid w:val="00E776C9"/>
    <w:rsid w:val="00E77887"/>
    <w:rsid w:val="00E80547"/>
    <w:rsid w:val="00E80BD2"/>
    <w:rsid w:val="00E81E34"/>
    <w:rsid w:val="00E822C2"/>
    <w:rsid w:val="00E90109"/>
    <w:rsid w:val="00E912A0"/>
    <w:rsid w:val="00E92472"/>
    <w:rsid w:val="00E93581"/>
    <w:rsid w:val="00E95834"/>
    <w:rsid w:val="00E95D94"/>
    <w:rsid w:val="00EA0D8D"/>
    <w:rsid w:val="00EA0DCF"/>
    <w:rsid w:val="00EA1B03"/>
    <w:rsid w:val="00EA2AA9"/>
    <w:rsid w:val="00EA66E0"/>
    <w:rsid w:val="00EB0402"/>
    <w:rsid w:val="00EB12E9"/>
    <w:rsid w:val="00EB213F"/>
    <w:rsid w:val="00EB2679"/>
    <w:rsid w:val="00EB5377"/>
    <w:rsid w:val="00EC1328"/>
    <w:rsid w:val="00EC1464"/>
    <w:rsid w:val="00EC70CA"/>
    <w:rsid w:val="00ED18B1"/>
    <w:rsid w:val="00ED6E7F"/>
    <w:rsid w:val="00ED751F"/>
    <w:rsid w:val="00EE3840"/>
    <w:rsid w:val="00EF01AF"/>
    <w:rsid w:val="00EF22E5"/>
    <w:rsid w:val="00EF2C53"/>
    <w:rsid w:val="00EF54FE"/>
    <w:rsid w:val="00EF776A"/>
    <w:rsid w:val="00EF7D0A"/>
    <w:rsid w:val="00F015FB"/>
    <w:rsid w:val="00F01B61"/>
    <w:rsid w:val="00F0425B"/>
    <w:rsid w:val="00F04A2B"/>
    <w:rsid w:val="00F06F28"/>
    <w:rsid w:val="00F07065"/>
    <w:rsid w:val="00F12D00"/>
    <w:rsid w:val="00F141A9"/>
    <w:rsid w:val="00F155CC"/>
    <w:rsid w:val="00F162C0"/>
    <w:rsid w:val="00F237F8"/>
    <w:rsid w:val="00F27207"/>
    <w:rsid w:val="00F32A51"/>
    <w:rsid w:val="00F33BF0"/>
    <w:rsid w:val="00F349C4"/>
    <w:rsid w:val="00F415E0"/>
    <w:rsid w:val="00F41866"/>
    <w:rsid w:val="00F41AC1"/>
    <w:rsid w:val="00F41BD3"/>
    <w:rsid w:val="00F423E4"/>
    <w:rsid w:val="00F4511A"/>
    <w:rsid w:val="00F45AF3"/>
    <w:rsid w:val="00F4715A"/>
    <w:rsid w:val="00F47BC4"/>
    <w:rsid w:val="00F534BB"/>
    <w:rsid w:val="00F5385F"/>
    <w:rsid w:val="00F5690C"/>
    <w:rsid w:val="00F5690F"/>
    <w:rsid w:val="00F62BDB"/>
    <w:rsid w:val="00F63291"/>
    <w:rsid w:val="00F648B1"/>
    <w:rsid w:val="00F64FCC"/>
    <w:rsid w:val="00F709D3"/>
    <w:rsid w:val="00F76A27"/>
    <w:rsid w:val="00F805A7"/>
    <w:rsid w:val="00F80CBE"/>
    <w:rsid w:val="00F84F93"/>
    <w:rsid w:val="00F90DE3"/>
    <w:rsid w:val="00F91832"/>
    <w:rsid w:val="00F97A38"/>
    <w:rsid w:val="00FA13C5"/>
    <w:rsid w:val="00FA467C"/>
    <w:rsid w:val="00FA4D4B"/>
    <w:rsid w:val="00FB082E"/>
    <w:rsid w:val="00FB0936"/>
    <w:rsid w:val="00FB155B"/>
    <w:rsid w:val="00FB1A09"/>
    <w:rsid w:val="00FB43BA"/>
    <w:rsid w:val="00FB6752"/>
    <w:rsid w:val="00FB7823"/>
    <w:rsid w:val="00FC06D3"/>
    <w:rsid w:val="00FC5435"/>
    <w:rsid w:val="00FC5889"/>
    <w:rsid w:val="00FC65E1"/>
    <w:rsid w:val="00FD0D3E"/>
    <w:rsid w:val="00FD2F95"/>
    <w:rsid w:val="00FD6A6A"/>
    <w:rsid w:val="00FD6B38"/>
    <w:rsid w:val="00FD6BC9"/>
    <w:rsid w:val="00FE1FB2"/>
    <w:rsid w:val="00FE3A9B"/>
    <w:rsid w:val="00FE408C"/>
    <w:rsid w:val="00FE5435"/>
    <w:rsid w:val="00FE68B9"/>
    <w:rsid w:val="00FE71A8"/>
    <w:rsid w:val="00FF1B20"/>
    <w:rsid w:val="00FF3512"/>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200F1AF"/>
  <w15:docId w15:val="{13365657-5A0A-418F-BDB0-96CF794F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91697E"/>
    <w:rPr>
      <w:color w:val="605E5C"/>
      <w:shd w:val="clear" w:color="auto" w:fill="E1DFDD"/>
    </w:rPr>
  </w:style>
  <w:style w:type="character" w:styleId="Sledovanodkaz">
    <w:name w:val="FollowedHyperlink"/>
    <w:basedOn w:val="Standardnpsmoodstavce"/>
    <w:uiPriority w:val="99"/>
    <w:semiHidden/>
    <w:unhideWhenUsed/>
    <w:rsid w:val="009B31E1"/>
    <w:rPr>
      <w:color w:val="954F72" w:themeColor="followedHyperlink"/>
      <w:u w:val="single"/>
    </w:rPr>
  </w:style>
  <w:style w:type="paragraph" w:styleId="FormtovanvHTML">
    <w:name w:val="HTML Preformatted"/>
    <w:basedOn w:val="Normln"/>
    <w:link w:val="FormtovanvHTMLChar"/>
    <w:uiPriority w:val="99"/>
    <w:semiHidden/>
    <w:unhideWhenUsed/>
    <w:rsid w:val="00462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tovanvHTMLChar">
    <w:name w:val="Formátovaný v HTML Char"/>
    <w:basedOn w:val="Standardnpsmoodstavce"/>
    <w:link w:val="FormtovanvHTML"/>
    <w:uiPriority w:val="99"/>
    <w:semiHidden/>
    <w:rsid w:val="0046223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4657">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5642586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olektory.cz/sluzby/predani-a-prevzeti-staveniste/"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13BCF-7858-4DC2-9300-8A9C7747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6476</Words>
  <Characters>38212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F S</cp:lastModifiedBy>
  <cp:revision>3</cp:revision>
  <cp:lastPrinted>2019-11-06T06:42:00Z</cp:lastPrinted>
  <dcterms:created xsi:type="dcterms:W3CDTF">2019-11-06T08:59:00Z</dcterms:created>
  <dcterms:modified xsi:type="dcterms:W3CDTF">2019-11-06T13:06:00Z</dcterms:modified>
</cp:coreProperties>
</file>