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6F2102" w:rsidRPr="001A5C75" w:rsidRDefault="006F2102" w:rsidP="006F2102">
      <w:pPr>
        <w:jc w:val="center"/>
        <w:rPr>
          <w:b/>
          <w:sz w:val="32"/>
          <w:szCs w:val="32"/>
        </w:rPr>
      </w:pPr>
      <w:r w:rsidRPr="006641ED">
        <w:rPr>
          <w:b/>
          <w:sz w:val="22"/>
          <w:szCs w:val="22"/>
        </w:rPr>
        <w:t xml:space="preserve">č. </w:t>
      </w:r>
      <w:r w:rsidR="006641ED" w:rsidRPr="006641ED">
        <w:rPr>
          <w:b/>
          <w:sz w:val="22"/>
          <w:szCs w:val="22"/>
        </w:rPr>
        <w:t>1061</w:t>
      </w:r>
      <w:r w:rsidRPr="006641ED">
        <w:rPr>
          <w:b/>
          <w:sz w:val="22"/>
          <w:szCs w:val="22"/>
        </w:rPr>
        <w:t>/2016</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8E3768">
        <w:rPr>
          <w:sz w:val="22"/>
          <w:szCs w:val="22"/>
        </w:rPr>
        <w:tab/>
      </w:r>
      <w:r w:rsidR="008E3768">
        <w:rPr>
          <w:sz w:val="22"/>
          <w:szCs w:val="22"/>
        </w:rPr>
        <w:tab/>
        <w:t>Vladimír Krampera</w:t>
      </w:r>
      <w:r w:rsidR="003421EF">
        <w:rPr>
          <w:sz w:val="22"/>
          <w:szCs w:val="22"/>
        </w:rPr>
        <w:tab/>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8E3768">
        <w:rPr>
          <w:sz w:val="22"/>
          <w:szCs w:val="22"/>
        </w:rPr>
        <w:t>Bc. Martin Klhůfek</w:t>
      </w:r>
    </w:p>
    <w:p w:rsidR="00C13511" w:rsidRPr="000635E9" w:rsidRDefault="00C13511" w:rsidP="006E7C17">
      <w:pPr>
        <w:ind w:left="3603"/>
        <w:rPr>
          <w:sz w:val="22"/>
          <w:szCs w:val="22"/>
        </w:rPr>
      </w:pPr>
    </w:p>
    <w:p w:rsidR="00CB7D60" w:rsidRPr="000A60C1"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743EFA" w:rsidRPr="000A60C1">
        <w:rPr>
          <w:b/>
          <w:sz w:val="22"/>
          <w:szCs w:val="22"/>
        </w:rPr>
        <w:t xml:space="preserve">Služby </w:t>
      </w:r>
      <w:r w:rsidR="00743EFA" w:rsidRPr="000A60C1">
        <w:rPr>
          <w:rStyle w:val="Siln"/>
        </w:rPr>
        <w:t>města Jindřichův Hradec s.r.o.</w:t>
      </w:r>
    </w:p>
    <w:p w:rsidR="00CB7D60" w:rsidRPr="000A60C1" w:rsidRDefault="00CB7D60" w:rsidP="006E7C17">
      <w:pPr>
        <w:ind w:left="360"/>
        <w:rPr>
          <w:sz w:val="22"/>
          <w:szCs w:val="22"/>
        </w:rPr>
      </w:pPr>
      <w:r w:rsidRPr="000A60C1">
        <w:rPr>
          <w:sz w:val="22"/>
          <w:szCs w:val="22"/>
        </w:rPr>
        <w:t>zastoupen:</w:t>
      </w:r>
      <w:r w:rsidRPr="000A60C1">
        <w:rPr>
          <w:sz w:val="22"/>
          <w:szCs w:val="22"/>
        </w:rPr>
        <w:tab/>
      </w:r>
      <w:r w:rsidRPr="000A60C1">
        <w:rPr>
          <w:sz w:val="22"/>
          <w:szCs w:val="22"/>
        </w:rPr>
        <w:tab/>
      </w:r>
      <w:r w:rsidR="0039784C" w:rsidRPr="000A60C1">
        <w:t>Ing. Ivo Jež</w:t>
      </w:r>
      <w:r w:rsidR="00743EFA" w:rsidRPr="000A60C1">
        <w:t>k</w:t>
      </w:r>
      <w:r w:rsidR="0039784C" w:rsidRPr="000A60C1">
        <w:t>em</w:t>
      </w:r>
      <w:r w:rsidR="00743EFA" w:rsidRPr="000A60C1">
        <w:t xml:space="preserve"> – jednatel</w:t>
      </w:r>
      <w:r w:rsidR="00A67EF5" w:rsidRPr="000A60C1">
        <w:t>em</w:t>
      </w:r>
    </w:p>
    <w:p w:rsidR="00CB7D60" w:rsidRPr="000A60C1" w:rsidRDefault="00CB7D60" w:rsidP="006E7C17">
      <w:pPr>
        <w:ind w:left="360"/>
        <w:rPr>
          <w:sz w:val="22"/>
          <w:szCs w:val="22"/>
        </w:rPr>
      </w:pPr>
      <w:r w:rsidRPr="000A60C1">
        <w:rPr>
          <w:sz w:val="22"/>
          <w:szCs w:val="22"/>
        </w:rPr>
        <w:t>sídlo:</w:t>
      </w:r>
      <w:r w:rsidRPr="000A60C1">
        <w:rPr>
          <w:sz w:val="22"/>
          <w:szCs w:val="22"/>
        </w:rPr>
        <w:tab/>
      </w:r>
      <w:r w:rsidRPr="000A60C1">
        <w:rPr>
          <w:sz w:val="22"/>
          <w:szCs w:val="22"/>
        </w:rPr>
        <w:tab/>
      </w:r>
      <w:r w:rsidR="00743EFA" w:rsidRPr="000A60C1">
        <w:t>Jiráskovo předměstí 1007/III, 377 01 Jindřichův Hradec</w:t>
      </w:r>
    </w:p>
    <w:p w:rsidR="00CB7D60" w:rsidRPr="000A60C1" w:rsidRDefault="00CB7D60" w:rsidP="006E7C17">
      <w:pPr>
        <w:ind w:left="360"/>
        <w:rPr>
          <w:sz w:val="22"/>
          <w:szCs w:val="22"/>
        </w:rPr>
      </w:pPr>
      <w:r w:rsidRPr="000A60C1">
        <w:rPr>
          <w:sz w:val="22"/>
          <w:szCs w:val="22"/>
        </w:rPr>
        <w:t>IČ:</w:t>
      </w:r>
      <w:r w:rsidRPr="000A60C1">
        <w:rPr>
          <w:sz w:val="22"/>
          <w:szCs w:val="22"/>
        </w:rPr>
        <w:tab/>
      </w:r>
      <w:r w:rsidRPr="000A60C1">
        <w:rPr>
          <w:sz w:val="22"/>
          <w:szCs w:val="22"/>
        </w:rPr>
        <w:tab/>
      </w:r>
      <w:r w:rsidRPr="000A60C1">
        <w:rPr>
          <w:sz w:val="22"/>
          <w:szCs w:val="22"/>
        </w:rPr>
        <w:tab/>
      </w:r>
      <w:r w:rsidR="0039784C" w:rsidRPr="000A60C1">
        <w:t>26043</w:t>
      </w:r>
      <w:r w:rsidR="00743EFA" w:rsidRPr="000A60C1">
        <w:t>335</w:t>
      </w:r>
    </w:p>
    <w:p w:rsidR="00CB7D60" w:rsidRPr="000A60C1" w:rsidRDefault="00CB7D60" w:rsidP="006E7C17">
      <w:pPr>
        <w:ind w:left="360"/>
        <w:rPr>
          <w:sz w:val="22"/>
          <w:szCs w:val="22"/>
        </w:rPr>
      </w:pPr>
      <w:r w:rsidRPr="000A60C1">
        <w:rPr>
          <w:sz w:val="22"/>
          <w:szCs w:val="22"/>
        </w:rPr>
        <w:t xml:space="preserve">DIČ: </w:t>
      </w:r>
      <w:r w:rsidRPr="000A60C1">
        <w:rPr>
          <w:sz w:val="22"/>
          <w:szCs w:val="22"/>
        </w:rPr>
        <w:tab/>
      </w:r>
      <w:r w:rsidRPr="000A60C1">
        <w:rPr>
          <w:sz w:val="22"/>
          <w:szCs w:val="22"/>
        </w:rPr>
        <w:tab/>
      </w:r>
      <w:r w:rsidR="0039784C" w:rsidRPr="000A60C1">
        <w:t>CZ26043</w:t>
      </w:r>
      <w:r w:rsidR="00743EFA" w:rsidRPr="000A60C1">
        <w:t>335</w:t>
      </w:r>
    </w:p>
    <w:p w:rsidR="00CB7D60" w:rsidRPr="000A60C1" w:rsidRDefault="00CB7D60" w:rsidP="006E7C17">
      <w:pPr>
        <w:ind w:left="360"/>
        <w:rPr>
          <w:sz w:val="22"/>
          <w:szCs w:val="22"/>
        </w:rPr>
      </w:pPr>
      <w:r w:rsidRPr="000A60C1">
        <w:rPr>
          <w:sz w:val="22"/>
          <w:szCs w:val="22"/>
        </w:rPr>
        <w:t>bankovní spojení:</w:t>
      </w:r>
      <w:r w:rsidRPr="000A60C1">
        <w:rPr>
          <w:sz w:val="22"/>
          <w:szCs w:val="22"/>
        </w:rPr>
        <w:tab/>
      </w:r>
      <w:r w:rsidR="004A4E05">
        <w:t>xxxx</w:t>
      </w:r>
    </w:p>
    <w:p w:rsidR="00CB7D60" w:rsidRPr="005F71FA" w:rsidRDefault="00CB7D60" w:rsidP="006E7C17">
      <w:pPr>
        <w:ind w:left="360"/>
        <w:rPr>
          <w:sz w:val="22"/>
          <w:szCs w:val="22"/>
        </w:rPr>
      </w:pPr>
      <w:r w:rsidRPr="000A60C1">
        <w:rPr>
          <w:sz w:val="22"/>
          <w:szCs w:val="22"/>
        </w:rPr>
        <w:t>e-mail:</w:t>
      </w:r>
      <w:r w:rsidRPr="000A60C1">
        <w:rPr>
          <w:sz w:val="22"/>
          <w:szCs w:val="22"/>
        </w:rPr>
        <w:tab/>
      </w:r>
      <w:r w:rsidRPr="000A60C1">
        <w:rPr>
          <w:sz w:val="22"/>
          <w:szCs w:val="22"/>
        </w:rPr>
        <w:tab/>
      </w:r>
      <w:hyperlink r:id="rId8" w:history="1">
        <w:r w:rsidR="004A4E05">
          <w:rPr>
            <w:rStyle w:val="Hypertextovodkaz"/>
            <w:color w:val="000000"/>
          </w:rPr>
          <w:t>xxxx</w:t>
        </w:r>
      </w:hyperlink>
    </w:p>
    <w:p w:rsidR="00C5738D" w:rsidRDefault="000835AB" w:rsidP="00C5738D">
      <w:pPr>
        <w:tabs>
          <w:tab w:val="left" w:pos="3240"/>
        </w:tabs>
        <w:rPr>
          <w:color w:val="000000"/>
        </w:rPr>
      </w:pPr>
      <w:r>
        <w:rPr>
          <w:sz w:val="22"/>
          <w:szCs w:val="22"/>
        </w:rPr>
        <w:t xml:space="preserve">       </w:t>
      </w:r>
      <w:r w:rsidR="00CB7D60" w:rsidRPr="005F71FA">
        <w:rPr>
          <w:sz w:val="22"/>
          <w:szCs w:val="22"/>
        </w:rPr>
        <w:t xml:space="preserve">Zapsaný v obchodním rejstříku </w:t>
      </w:r>
      <w:r w:rsidR="00C5738D">
        <w:rPr>
          <w:rFonts w:ascii="Cambria" w:hAnsi="Cambria"/>
          <w:color w:val="000000"/>
          <w:sz w:val="22"/>
          <w:szCs w:val="22"/>
        </w:rPr>
        <w:t>dne 18. 2. 2002 u Krajského soudu v Českých Budějovicích,</w:t>
      </w:r>
    </w:p>
    <w:p w:rsidR="00C5738D" w:rsidRDefault="000835AB" w:rsidP="00C5738D">
      <w:pPr>
        <w:tabs>
          <w:tab w:val="left" w:pos="3240"/>
        </w:tabs>
        <w:rPr>
          <w:color w:val="000000"/>
        </w:rPr>
      </w:pPr>
      <w:r>
        <w:rPr>
          <w:rFonts w:ascii="Cambria" w:hAnsi="Cambria"/>
          <w:color w:val="000000"/>
          <w:sz w:val="22"/>
          <w:szCs w:val="22"/>
        </w:rPr>
        <w:t xml:space="preserve">        </w:t>
      </w:r>
      <w:r w:rsidR="00C5738D">
        <w:rPr>
          <w:rFonts w:ascii="Cambria" w:hAnsi="Cambria"/>
          <w:color w:val="000000"/>
          <w:sz w:val="22"/>
          <w:szCs w:val="22"/>
        </w:rPr>
        <w:t>Oddíl C, vložka</w:t>
      </w:r>
      <w:r>
        <w:rPr>
          <w:rFonts w:ascii="Cambria" w:hAnsi="Cambria"/>
          <w:color w:val="000000"/>
          <w:sz w:val="22"/>
          <w:szCs w:val="22"/>
        </w:rPr>
        <w:t xml:space="preserve"> č.</w:t>
      </w:r>
      <w:r w:rsidR="00C5738D">
        <w:rPr>
          <w:rFonts w:ascii="Cambria" w:hAnsi="Cambria"/>
          <w:color w:val="000000"/>
          <w:sz w:val="22"/>
          <w:szCs w:val="22"/>
        </w:rPr>
        <w:t xml:space="preserve"> 10836</w:t>
      </w:r>
    </w:p>
    <w:p w:rsidR="00CB7D60" w:rsidRPr="005F71FA" w:rsidRDefault="00CB7D60" w:rsidP="00C5738D">
      <w:pPr>
        <w:ind w:firstLine="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C5738D">
        <w:rPr>
          <w:sz w:val="22"/>
          <w:szCs w:val="22"/>
        </w:rPr>
        <w:t>Ing. Ivo Ježek</w:t>
      </w:r>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C5738D">
        <w:rPr>
          <w:sz w:val="22"/>
          <w:szCs w:val="22"/>
        </w:rPr>
        <w:t>Michal Loskot</w:t>
      </w:r>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r w:rsidR="00C5738D">
        <w:rPr>
          <w:sz w:val="22"/>
          <w:szCs w:val="22"/>
        </w:rPr>
        <w:t>Michal Loskot</w:t>
      </w:r>
    </w:p>
    <w:p w:rsidR="00E810FA" w:rsidRDefault="00E810FA" w:rsidP="006E7C17">
      <w:pPr>
        <w:pStyle w:val="Zkladntext"/>
        <w:widowControl/>
        <w:ind w:left="2880" w:firstLine="720"/>
        <w:jc w:val="both"/>
        <w:rPr>
          <w:color w:val="auto"/>
          <w:sz w:val="22"/>
          <w:szCs w:val="22"/>
          <w:lang w:val="cs-CZ"/>
        </w:rPr>
      </w:pPr>
    </w:p>
    <w:p w:rsidR="00C20B45" w:rsidRDefault="00C20B45"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DC186B">
        <w:rPr>
          <w:color w:val="auto"/>
          <w:sz w:val="22"/>
          <w:szCs w:val="22"/>
        </w:rPr>
        <w:t>31.8.2016</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2D5774" w:rsidRPr="002D5774">
        <w:rPr>
          <w:b/>
          <w:sz w:val="22"/>
          <w:szCs w:val="22"/>
        </w:rPr>
        <w:t>Zpevněná plocha – Dolní Radouň</w:t>
      </w:r>
      <w:r w:rsidR="00926C52" w:rsidRPr="00BF1B7D">
        <w:rPr>
          <w:sz w:val="22"/>
          <w:szCs w:val="22"/>
        </w:rPr>
        <w:t xml:space="preserve"> </w:t>
      </w:r>
      <w:r w:rsidRPr="00BF1B7D">
        <w:rPr>
          <w:sz w:val="22"/>
          <w:szCs w:val="22"/>
        </w:rPr>
        <w:t xml:space="preserve">(dále jen dílo) dle </w:t>
      </w:r>
      <w:r w:rsidR="00BF4C17" w:rsidRPr="00BF1B7D">
        <w:rPr>
          <w:sz w:val="22"/>
          <w:szCs w:val="22"/>
        </w:rPr>
        <w:t>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BF1B7D" w:rsidRDefault="00C13511" w:rsidP="006E7C17">
      <w:pPr>
        <w:numPr>
          <w:ilvl w:val="0"/>
          <w:numId w:val="3"/>
        </w:numPr>
        <w:ind w:left="709" w:hanging="283"/>
        <w:jc w:val="both"/>
        <w:rPr>
          <w:sz w:val="22"/>
          <w:szCs w:val="22"/>
        </w:rPr>
      </w:pPr>
      <w:r w:rsidRPr="00BF1B7D">
        <w:rPr>
          <w:sz w:val="22"/>
          <w:szCs w:val="22"/>
        </w:rPr>
        <w:lastRenderedPageBreak/>
        <w:t>zajištění geodetického zaměření stavby pro účely GIS města na nosiči dat (disketa nebo CD)</w:t>
      </w:r>
      <w:r w:rsidR="000827CE" w:rsidRPr="00BF1B7D">
        <w:rPr>
          <w:sz w:val="22"/>
          <w:szCs w:val="22"/>
        </w:rPr>
        <w:t>,</w:t>
      </w:r>
      <w:r w:rsidRPr="00BF1B7D">
        <w:rPr>
          <w:sz w:val="22"/>
          <w:szCs w:val="22"/>
        </w:rPr>
        <w:t xml:space="preserve"> a to ve formátu dgn (Micro Station), Arc/Info, shp (Arc View), dwg (AUTO CAD) včetně seznamu souřadnic polohopisného a výškopisného zaměření ve formátu txt.</w:t>
      </w:r>
    </w:p>
    <w:p w:rsidR="003421EF" w:rsidRPr="00150DF8" w:rsidRDefault="003421EF" w:rsidP="006E7C17">
      <w:pPr>
        <w:numPr>
          <w:ilvl w:val="0"/>
          <w:numId w:val="3"/>
        </w:numPr>
        <w:ind w:hanging="654"/>
        <w:jc w:val="both"/>
        <w:rPr>
          <w:b/>
          <w:sz w:val="22"/>
          <w:szCs w:val="22"/>
        </w:rPr>
      </w:pPr>
      <w:r w:rsidRPr="00150DF8">
        <w:rPr>
          <w:sz w:val="22"/>
          <w:szCs w:val="22"/>
        </w:rPr>
        <w:t xml:space="preserve">zpracování geometrického plánu </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Zhotovitel zavedl a udržuje systém jakosti splňující požadavky ČSN EN ISO </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96598D">
        <w:rPr>
          <w:sz w:val="22"/>
          <w:szCs w:val="22"/>
        </w:rPr>
        <w:t xml:space="preserve">parcela </w:t>
      </w:r>
      <w:proofErr w:type="gramStart"/>
      <w:r w:rsidR="0096598D">
        <w:rPr>
          <w:sz w:val="22"/>
          <w:szCs w:val="22"/>
        </w:rPr>
        <w:t>p.č.</w:t>
      </w:r>
      <w:proofErr w:type="gramEnd"/>
      <w:r w:rsidR="0096598D">
        <w:rPr>
          <w:sz w:val="22"/>
          <w:szCs w:val="22"/>
        </w:rPr>
        <w:t xml:space="preserve"> 135/2 a 1767 v k.ú. Dolní Radouň</w:t>
      </w:r>
    </w:p>
    <w:p w:rsidR="00BA0886" w:rsidRPr="000635E9" w:rsidRDefault="00BA0886" w:rsidP="006E7C17">
      <w:pPr>
        <w:pStyle w:val="Zkladntext"/>
        <w:widowControl/>
        <w:jc w:val="both"/>
        <w:rPr>
          <w:b/>
          <w:bCs/>
          <w:color w:val="auto"/>
          <w:sz w:val="22"/>
          <w:szCs w:val="22"/>
        </w:rPr>
      </w:pPr>
    </w:p>
    <w:p w:rsidR="00C20B45" w:rsidRDefault="00C20B45" w:rsidP="006E7C17">
      <w:pPr>
        <w:pStyle w:val="Zkladntext"/>
        <w:widowControl/>
        <w:ind w:left="360"/>
        <w:jc w:val="center"/>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96598D">
        <w:rPr>
          <w:color w:val="auto"/>
          <w:sz w:val="22"/>
          <w:szCs w:val="22"/>
          <w:lang w:val="cs-CZ"/>
        </w:rPr>
        <w:t>227 161,2</w:t>
      </w:r>
      <w:r w:rsidR="00F20049">
        <w:rPr>
          <w:color w:val="auto"/>
          <w:sz w:val="22"/>
          <w:szCs w:val="22"/>
          <w:lang w:val="cs-CZ"/>
        </w:rPr>
        <w:t>0</w:t>
      </w:r>
      <w:r w:rsidR="0096598D">
        <w:rPr>
          <w:color w:val="auto"/>
          <w:sz w:val="22"/>
          <w:szCs w:val="22"/>
          <w:lang w:val="cs-CZ"/>
        </w:rPr>
        <w:t xml:space="preserve">  </w:t>
      </w:r>
      <w:r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96598D">
        <w:rPr>
          <w:color w:val="auto"/>
          <w:sz w:val="22"/>
          <w:szCs w:val="22"/>
          <w:u w:val="single"/>
          <w:lang w:val="cs-CZ"/>
        </w:rPr>
        <w:t>21</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F20049">
        <w:rPr>
          <w:color w:val="auto"/>
          <w:sz w:val="22"/>
          <w:szCs w:val="22"/>
          <w:u w:val="single"/>
          <w:lang w:val="cs-CZ"/>
        </w:rPr>
        <w:t xml:space="preserve">  </w:t>
      </w:r>
      <w:r w:rsidR="0096598D">
        <w:rPr>
          <w:color w:val="auto"/>
          <w:sz w:val="22"/>
          <w:szCs w:val="22"/>
          <w:u w:val="single"/>
          <w:lang w:val="cs-CZ"/>
        </w:rPr>
        <w:t xml:space="preserve">47 703,85  </w:t>
      </w:r>
      <w:r w:rsidRPr="005F71FA">
        <w:rPr>
          <w:color w:val="auto"/>
          <w:sz w:val="22"/>
          <w:szCs w:val="22"/>
          <w:u w:val="single"/>
        </w:rPr>
        <w:t>Kč</w:t>
      </w:r>
    </w:p>
    <w:p w:rsidR="0075479C" w:rsidRDefault="00F758EB" w:rsidP="006E7C17">
      <w:pPr>
        <w:pStyle w:val="Zkladntext"/>
        <w:widowControl/>
        <w:ind w:left="720" w:firstLine="720"/>
        <w:jc w:val="both"/>
        <w:rPr>
          <w:b/>
          <w:bCs/>
          <w:sz w:val="22"/>
          <w:szCs w:val="22"/>
          <w:lang w:val="cs-CZ"/>
        </w:rPr>
      </w:pPr>
      <w:r w:rsidRPr="005F71FA">
        <w:rPr>
          <w:b/>
          <w:bCs/>
          <w:sz w:val="22"/>
          <w:szCs w:val="22"/>
        </w:rPr>
        <w:t>Cena díla celkem vč. DPH</w:t>
      </w:r>
      <w:r w:rsidRPr="005F71FA">
        <w:rPr>
          <w:b/>
          <w:bCs/>
          <w:sz w:val="22"/>
          <w:szCs w:val="22"/>
        </w:rPr>
        <w:tab/>
      </w:r>
      <w:r w:rsidRPr="005F71FA">
        <w:rPr>
          <w:b/>
          <w:bCs/>
          <w:sz w:val="22"/>
          <w:szCs w:val="22"/>
        </w:rPr>
        <w:tab/>
      </w:r>
      <w:r w:rsidR="0096598D">
        <w:rPr>
          <w:b/>
          <w:bCs/>
          <w:sz w:val="22"/>
          <w:szCs w:val="22"/>
          <w:lang w:val="cs-CZ"/>
        </w:rPr>
        <w:t xml:space="preserve">274 865,05  </w:t>
      </w:r>
      <w:r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lastRenderedPageBreak/>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C20B45" w:rsidRDefault="00C20B45" w:rsidP="006E7C17">
      <w:pPr>
        <w:pStyle w:val="Zkladntext"/>
        <w:widowControl/>
        <w:ind w:left="360"/>
        <w:jc w:val="center"/>
        <w:rPr>
          <w:b/>
          <w:bCs/>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w:t>
      </w:r>
      <w:r w:rsidRPr="000635E9">
        <w:rPr>
          <w:color w:val="auto"/>
          <w:sz w:val="22"/>
          <w:szCs w:val="22"/>
        </w:rPr>
        <w:lastRenderedPageBreak/>
        <w:t>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Pr="000635E9" w:rsidRDefault="00936547" w:rsidP="006E7C17">
      <w:pPr>
        <w:pStyle w:val="Zkladntext"/>
        <w:widowControl/>
        <w:jc w:val="both"/>
        <w:rPr>
          <w:color w:val="auto"/>
          <w:sz w:val="22"/>
          <w:szCs w:val="22"/>
        </w:rPr>
      </w:pPr>
    </w:p>
    <w:p w:rsidR="00C20B45" w:rsidRDefault="00C20B45" w:rsidP="006E7C17">
      <w:pPr>
        <w:pStyle w:val="Zkladntext"/>
        <w:widowControl/>
        <w:ind w:left="360"/>
        <w:jc w:val="center"/>
        <w:rPr>
          <w:b/>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C5738D" w:rsidRDefault="007E5C32" w:rsidP="006E7C17">
      <w:pPr>
        <w:pStyle w:val="Zkladntext"/>
        <w:widowControl/>
        <w:ind w:left="720"/>
        <w:jc w:val="both"/>
        <w:rPr>
          <w:color w:val="auto"/>
          <w:sz w:val="22"/>
          <w:szCs w:val="22"/>
          <w:lang w:val="cs-CZ"/>
        </w:rPr>
      </w:pPr>
      <w:r w:rsidRPr="00C5738D">
        <w:rPr>
          <w:color w:val="auto"/>
          <w:sz w:val="22"/>
          <w:szCs w:val="22"/>
        </w:rPr>
        <w:t xml:space="preserve">Zahájení </w:t>
      </w:r>
      <w:r w:rsidR="002C07C4" w:rsidRPr="00C5738D">
        <w:rPr>
          <w:color w:val="auto"/>
          <w:sz w:val="22"/>
          <w:szCs w:val="22"/>
        </w:rPr>
        <w:t>prací</w:t>
      </w:r>
      <w:r w:rsidR="0078105A" w:rsidRPr="00C5738D">
        <w:rPr>
          <w:color w:val="auto"/>
          <w:sz w:val="22"/>
          <w:szCs w:val="22"/>
          <w:lang w:val="cs-CZ"/>
        </w:rPr>
        <w:t xml:space="preserve">: </w:t>
      </w:r>
      <w:r w:rsidR="00F758EB" w:rsidRPr="00C5738D">
        <w:rPr>
          <w:color w:val="auto"/>
          <w:sz w:val="22"/>
          <w:szCs w:val="22"/>
          <w:lang w:val="cs-CZ"/>
        </w:rPr>
        <w:tab/>
      </w:r>
      <w:r w:rsidR="00F758EB" w:rsidRPr="00C5738D">
        <w:rPr>
          <w:color w:val="auto"/>
          <w:sz w:val="22"/>
          <w:szCs w:val="22"/>
          <w:lang w:val="cs-CZ"/>
        </w:rPr>
        <w:tab/>
      </w:r>
      <w:r w:rsidR="00C5738D" w:rsidRPr="00C5738D">
        <w:rPr>
          <w:b/>
          <w:color w:val="auto"/>
          <w:sz w:val="22"/>
          <w:szCs w:val="22"/>
          <w:lang w:val="cs-CZ"/>
        </w:rPr>
        <w:t>10. 10</w:t>
      </w:r>
      <w:r w:rsidR="009E2F78" w:rsidRPr="00C5738D">
        <w:rPr>
          <w:b/>
          <w:color w:val="auto"/>
          <w:sz w:val="22"/>
          <w:szCs w:val="22"/>
          <w:lang w:val="cs-CZ"/>
        </w:rPr>
        <w:t>. 2016</w:t>
      </w:r>
    </w:p>
    <w:p w:rsidR="007E5C32" w:rsidRPr="000635E9" w:rsidRDefault="007E5C32" w:rsidP="006E7C17">
      <w:pPr>
        <w:pStyle w:val="Zkladntext"/>
        <w:widowControl/>
        <w:ind w:left="2880" w:hanging="2160"/>
        <w:jc w:val="both"/>
        <w:rPr>
          <w:color w:val="auto"/>
          <w:sz w:val="22"/>
          <w:szCs w:val="22"/>
          <w:lang w:val="cs-CZ"/>
        </w:rPr>
      </w:pPr>
      <w:r w:rsidRPr="00C5738D">
        <w:rPr>
          <w:color w:val="auto"/>
          <w:sz w:val="22"/>
          <w:szCs w:val="22"/>
        </w:rPr>
        <w:t xml:space="preserve">Dokončení </w:t>
      </w:r>
      <w:r w:rsidR="0078105A" w:rsidRPr="00C5738D">
        <w:rPr>
          <w:color w:val="auto"/>
          <w:sz w:val="22"/>
          <w:szCs w:val="22"/>
        </w:rPr>
        <w:t>prací</w:t>
      </w:r>
      <w:r w:rsidR="0078105A" w:rsidRPr="00C5738D">
        <w:rPr>
          <w:color w:val="auto"/>
          <w:sz w:val="22"/>
          <w:szCs w:val="22"/>
          <w:lang w:val="cs-CZ"/>
        </w:rPr>
        <w:t xml:space="preserve">: </w:t>
      </w:r>
      <w:r w:rsidR="00F758EB" w:rsidRPr="00C5738D">
        <w:rPr>
          <w:color w:val="auto"/>
          <w:sz w:val="22"/>
          <w:szCs w:val="22"/>
          <w:lang w:val="cs-CZ"/>
        </w:rPr>
        <w:tab/>
      </w:r>
      <w:r w:rsidR="00944C57">
        <w:rPr>
          <w:color w:val="auto"/>
          <w:sz w:val="22"/>
          <w:szCs w:val="22"/>
          <w:lang w:val="cs-CZ"/>
        </w:rPr>
        <w:t xml:space="preserve">  </w:t>
      </w:r>
      <w:r w:rsidR="00C5738D" w:rsidRPr="00C5738D">
        <w:rPr>
          <w:b/>
          <w:color w:val="auto"/>
          <w:sz w:val="22"/>
          <w:szCs w:val="22"/>
          <w:lang w:val="cs-CZ"/>
        </w:rPr>
        <w:t>4. 11</w:t>
      </w:r>
      <w:r w:rsidR="009E2F78" w:rsidRPr="00C5738D">
        <w:rPr>
          <w:b/>
          <w:color w:val="auto"/>
          <w:sz w:val="22"/>
          <w:szCs w:val="22"/>
          <w:lang w:val="cs-CZ"/>
        </w:rPr>
        <w:t>. 2016</w:t>
      </w:r>
      <w:r w:rsidR="003421EF">
        <w:rPr>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C20B45" w:rsidRDefault="00C20B45" w:rsidP="006E7C17">
      <w:pPr>
        <w:pStyle w:val="Zkladntext"/>
        <w:widowControl/>
        <w:ind w:left="360"/>
        <w:jc w:val="center"/>
        <w:rPr>
          <w:b/>
          <w:bCs/>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0635E9"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Seznamu předpokládaných subdodavatelů (příloha č. 2 této smlouvy), pouze v</w:t>
      </w:r>
      <w:r w:rsidRPr="003922FF">
        <w:rPr>
          <w:color w:val="auto"/>
          <w:sz w:val="22"/>
          <w:szCs w:val="22"/>
          <w:lang w:val="cs-CZ"/>
        </w:rPr>
        <w:t xml:space="preserve"> </w:t>
      </w:r>
      <w:r w:rsidRPr="003922FF">
        <w:rPr>
          <w:color w:val="auto"/>
          <w:sz w:val="22"/>
          <w:szCs w:val="22"/>
        </w:rPr>
        <w:t>tomto Seznamu vyjmenovanými subdodavateli, a to v</w:t>
      </w:r>
      <w:r w:rsidRPr="003922FF">
        <w:rPr>
          <w:color w:val="auto"/>
          <w:sz w:val="22"/>
          <w:szCs w:val="22"/>
          <w:lang w:val="cs-CZ"/>
        </w:rPr>
        <w:t xml:space="preserve"> </w:t>
      </w:r>
      <w:r w:rsidRPr="003922FF">
        <w:rPr>
          <w:color w:val="auto"/>
          <w:sz w:val="22"/>
          <w:szCs w:val="22"/>
        </w:rPr>
        <w:t xml:space="preserve">rozsahu dle tohoto Seznamu. Subdodavatelem je osoba, pomocí které zhotovitel provádí určitou část předmětu plnění dle této smlouvy nebo která poskytla dodavateli k plnění veřejné zakázky určité věci či práva. </w:t>
      </w:r>
      <w:r w:rsidRPr="003922FF">
        <w:rPr>
          <w:color w:val="auto"/>
          <w:sz w:val="22"/>
          <w:szCs w:val="22"/>
          <w:lang w:val="cs-CZ"/>
        </w:rPr>
        <w:t>Z</w:t>
      </w:r>
      <w:r w:rsidRPr="003922FF">
        <w:rPr>
          <w:sz w:val="22"/>
          <w:szCs w:val="22"/>
          <w:lang w:val="cs-CZ"/>
        </w:rPr>
        <w:t xml:space="preserve">hotovitel nesmí bez výslovného předchozího písemného </w:t>
      </w:r>
      <w:r w:rsidRPr="00150DF8">
        <w:rPr>
          <w:color w:val="auto"/>
          <w:sz w:val="22"/>
          <w:szCs w:val="22"/>
          <w:lang w:val="cs-CZ"/>
        </w:rPr>
        <w:t>souhlasu osoby oprávněné jednat za objednatele ve věcech technických tyto subdodavatele uvedené v Seznamu změnit</w:t>
      </w:r>
      <w:r w:rsidRPr="003922FF">
        <w:rPr>
          <w:sz w:val="22"/>
          <w:szCs w:val="22"/>
          <w:lang w:val="cs-CZ"/>
        </w:rPr>
        <w:t xml:space="preserve">. Porušení této povinnosti podléhá sankci dle čl. X. odst. 4 </w:t>
      </w:r>
      <w:proofErr w:type="gramStart"/>
      <w:r w:rsidRPr="003922FF">
        <w:rPr>
          <w:sz w:val="22"/>
          <w:szCs w:val="22"/>
          <w:lang w:val="cs-CZ"/>
        </w:rPr>
        <w:t>této</w:t>
      </w:r>
      <w:proofErr w:type="gramEnd"/>
      <w:r w:rsidRPr="003922FF">
        <w:rPr>
          <w:sz w:val="22"/>
          <w:szCs w:val="22"/>
          <w:lang w:val="cs-CZ"/>
        </w:rPr>
        <w:t xml:space="preserve"> smlouvy. Zároveň je zhotovitel povinen zjištěný nedostatek odstranit ve lhůtě 5 pracovních dnů.</w:t>
      </w:r>
    </w:p>
    <w:p w:rsidR="00C25A30" w:rsidRPr="000635E9" w:rsidRDefault="00C25A30" w:rsidP="006E7C17">
      <w:pPr>
        <w:pStyle w:val="Zkladntext"/>
        <w:widowControl/>
        <w:jc w:val="both"/>
        <w:rPr>
          <w:color w:val="auto"/>
          <w:sz w:val="22"/>
          <w:szCs w:val="22"/>
        </w:rPr>
      </w:pPr>
    </w:p>
    <w:p w:rsidR="00D22DDB" w:rsidRPr="00150DF8" w:rsidRDefault="00D22DDB" w:rsidP="00D22DDB">
      <w:pPr>
        <w:pStyle w:val="Zkladntext"/>
        <w:widowControl/>
        <w:numPr>
          <w:ilvl w:val="0"/>
          <w:numId w:val="8"/>
        </w:numPr>
        <w:jc w:val="both"/>
        <w:rPr>
          <w:color w:val="auto"/>
          <w:sz w:val="22"/>
          <w:szCs w:val="22"/>
        </w:rPr>
      </w:pPr>
      <w:r w:rsidRPr="00150DF8">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150DF8">
        <w:rPr>
          <w:color w:val="auto"/>
          <w:sz w:val="22"/>
          <w:szCs w:val="22"/>
        </w:rPr>
        <w:t>V </w:t>
      </w:r>
      <w:r w:rsidRPr="00150DF8">
        <w:rPr>
          <w:color w:val="auto"/>
          <w:sz w:val="22"/>
          <w:szCs w:val="22"/>
          <w:lang w:val="cs-CZ"/>
        </w:rPr>
        <w:t xml:space="preserve">takovém případě </w:t>
      </w:r>
      <w:r w:rsidRPr="00150DF8">
        <w:rPr>
          <w:color w:val="auto"/>
          <w:sz w:val="22"/>
          <w:szCs w:val="22"/>
        </w:rPr>
        <w:t xml:space="preserve">zhotovitel oznámí tuto skutečnost písemně objednateli nejméně </w:t>
      </w:r>
      <w:r w:rsidRPr="00150DF8">
        <w:rPr>
          <w:color w:val="auto"/>
          <w:sz w:val="22"/>
          <w:szCs w:val="22"/>
          <w:lang w:val="cs-CZ"/>
        </w:rPr>
        <w:t>10</w:t>
      </w:r>
      <w:r w:rsidRPr="00150DF8">
        <w:rPr>
          <w:color w:val="auto"/>
          <w:sz w:val="22"/>
          <w:szCs w:val="22"/>
        </w:rPr>
        <w:t xml:space="preserve"> dní předem. Přílohou oznámení bude přesná specifikace části plnění, které bude budoucí subdodavatel zhotovitele provádět a dále:</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výpis z</w:t>
      </w:r>
      <w:r w:rsidRPr="00150DF8">
        <w:rPr>
          <w:color w:val="auto"/>
          <w:sz w:val="22"/>
          <w:szCs w:val="22"/>
          <w:lang w:val="cs-CZ"/>
        </w:rPr>
        <w:t xml:space="preserve"> </w:t>
      </w:r>
      <w:r w:rsidRPr="00150DF8">
        <w:rPr>
          <w:color w:val="auto"/>
          <w:sz w:val="22"/>
          <w:szCs w:val="22"/>
        </w:rPr>
        <w:t>obchodního rejstříku subdodavatele ne starší více jak 90 dní,</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čestné prohlášení, že subdodavatel není veden v</w:t>
      </w:r>
      <w:r w:rsidRPr="00150DF8">
        <w:rPr>
          <w:color w:val="auto"/>
          <w:sz w:val="22"/>
          <w:szCs w:val="22"/>
          <w:lang w:val="cs-CZ"/>
        </w:rPr>
        <w:t xml:space="preserve"> </w:t>
      </w:r>
      <w:r w:rsidRPr="00150DF8">
        <w:rPr>
          <w:color w:val="auto"/>
          <w:sz w:val="22"/>
          <w:szCs w:val="22"/>
        </w:rPr>
        <w:t>rejstříku osob se zákazem plnění veřejných zakázek,</w:t>
      </w:r>
    </w:p>
    <w:p w:rsidR="00C25A30" w:rsidRPr="000635E9" w:rsidRDefault="00D22DDB" w:rsidP="00D22DDB">
      <w:pPr>
        <w:pStyle w:val="Zkladntext"/>
        <w:widowControl/>
        <w:ind w:left="709"/>
        <w:jc w:val="both"/>
        <w:rPr>
          <w:color w:val="auto"/>
          <w:sz w:val="22"/>
          <w:szCs w:val="22"/>
          <w:lang w:val="cs-CZ"/>
        </w:rPr>
      </w:pPr>
      <w:r w:rsidRPr="00150DF8">
        <w:rPr>
          <w:color w:val="auto"/>
          <w:sz w:val="22"/>
          <w:szCs w:val="22"/>
          <w:lang w:val="cs-CZ"/>
        </w:rPr>
        <w:t xml:space="preserve">Nový subdodavatel musí splňovat kvalifikaci minimálně v rozsahu, v jakém byla prokázána v zadávacím řízení. </w:t>
      </w:r>
      <w:r w:rsidRPr="00150DF8">
        <w:rPr>
          <w:color w:val="auto"/>
          <w:sz w:val="22"/>
          <w:szCs w:val="22"/>
        </w:rPr>
        <w:t>V</w:t>
      </w:r>
      <w:r w:rsidRPr="00150DF8">
        <w:rPr>
          <w:color w:val="auto"/>
          <w:sz w:val="22"/>
          <w:szCs w:val="22"/>
          <w:lang w:val="cs-CZ"/>
        </w:rPr>
        <w:t xml:space="preserve"> </w:t>
      </w:r>
      <w:r w:rsidRPr="00150DF8">
        <w:rPr>
          <w:color w:val="auto"/>
          <w:sz w:val="22"/>
          <w:szCs w:val="22"/>
        </w:rPr>
        <w:t>případě, že zhotovitel</w:t>
      </w:r>
      <w:r w:rsidRPr="003922FF">
        <w:rPr>
          <w:color w:val="auto"/>
          <w:sz w:val="22"/>
          <w:szCs w:val="22"/>
        </w:rPr>
        <w:t xml:space="preserve"> pověří provedením části díla jinou osobu (subdodavatele),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C20B45" w:rsidRDefault="00C20B45" w:rsidP="006E7C17">
      <w:pPr>
        <w:pStyle w:val="Zkladntext"/>
        <w:widowControl/>
        <w:ind w:left="360"/>
        <w:jc w:val="center"/>
        <w:rPr>
          <w:b/>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Pr="000635E9" w:rsidRDefault="00016B8F"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C20B45" w:rsidRDefault="00C20B45" w:rsidP="006E7C17">
      <w:pPr>
        <w:pStyle w:val="Zkladntext"/>
        <w:widowControl/>
        <w:ind w:left="360"/>
        <w:jc w:val="center"/>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C20B45" w:rsidRDefault="00C20B45" w:rsidP="00D22DDB">
      <w:pPr>
        <w:pStyle w:val="Zkladntext"/>
        <w:widowControl/>
        <w:ind w:left="360"/>
        <w:jc w:val="center"/>
        <w:rPr>
          <w:b/>
          <w:bCs/>
          <w:color w:val="auto"/>
          <w:sz w:val="22"/>
          <w:szCs w:val="22"/>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nedodrží termín dokončení (předání a převzetí) díla sjednaný v této smlouvě, je povinen uhradit objednateli smluvní pokutu ve výši</w:t>
      </w:r>
      <w:r w:rsidR="004F4A4D">
        <w:rPr>
          <w:color w:val="auto"/>
          <w:sz w:val="22"/>
          <w:szCs w:val="22"/>
          <w:lang w:val="cs-CZ"/>
        </w:rPr>
        <w:t xml:space="preserve"> </w:t>
      </w:r>
      <w:r w:rsidR="004F4A4D" w:rsidRPr="00150DF8">
        <w:rPr>
          <w:i/>
          <w:color w:val="auto"/>
          <w:sz w:val="22"/>
          <w:szCs w:val="22"/>
          <w:lang w:val="cs-CZ"/>
        </w:rPr>
        <w:t xml:space="preserve">0,5%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0635E9"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w:t>
      </w:r>
      <w:r w:rsidR="00AE3406" w:rsidRPr="000635E9">
        <w:rPr>
          <w:color w:val="auto"/>
          <w:sz w:val="22"/>
          <w:szCs w:val="22"/>
          <w:lang w:val="cs-CZ"/>
        </w:rPr>
        <w:lastRenderedPageBreak/>
        <w:t xml:space="preserve">považovány tyto případy: </w:t>
      </w:r>
      <w:r w:rsidR="00913D9C" w:rsidRPr="000635E9">
        <w:rPr>
          <w:color w:val="auto"/>
          <w:sz w:val="22"/>
          <w:szCs w:val="22"/>
          <w:lang w:val="cs-CZ"/>
        </w:rPr>
        <w:t>subdodavatel uvedený v </w:t>
      </w:r>
      <w:r w:rsidR="009B1CC8" w:rsidRPr="000635E9">
        <w:rPr>
          <w:color w:val="auto"/>
          <w:sz w:val="22"/>
          <w:szCs w:val="22"/>
        </w:rPr>
        <w:t>Seznamu předpokládaných subdodavatelů</w:t>
      </w:r>
      <w:r w:rsidR="009B1CC8" w:rsidRPr="000635E9">
        <w:rPr>
          <w:color w:val="auto"/>
          <w:sz w:val="22"/>
          <w:szCs w:val="22"/>
          <w:lang w:val="cs-CZ"/>
        </w:rPr>
        <w:t xml:space="preserve"> </w:t>
      </w:r>
      <w:r w:rsidR="00913D9C" w:rsidRPr="000635E9">
        <w:rPr>
          <w:color w:val="auto"/>
          <w:sz w:val="22"/>
          <w:szCs w:val="22"/>
          <w:lang w:val="cs-CZ"/>
        </w:rPr>
        <w:t xml:space="preserve">provádí části zakázky, které mu dle Seznamu nepřísluší, </w:t>
      </w:r>
      <w:r w:rsidR="00AE3406" w:rsidRPr="000635E9">
        <w:rPr>
          <w:color w:val="auto"/>
          <w:sz w:val="22"/>
          <w:szCs w:val="22"/>
          <w:lang w:val="cs-CZ"/>
        </w:rPr>
        <w:t>subdodavatel není v Seznamu uveden. V případě, že zhotovitel neprovede nápravu do 5 pracovních dnů ode dne zjištění</w:t>
      </w:r>
      <w:r w:rsidR="009B1CC8" w:rsidRPr="000635E9">
        <w:rPr>
          <w:color w:val="auto"/>
          <w:sz w:val="22"/>
          <w:szCs w:val="22"/>
          <w:lang w:val="cs-CZ"/>
        </w:rPr>
        <w:t>, tj. nezajistí, aby subdodavatel prováděl pouze jemu příslušnou část zakázky či subdodavatel, který není uveden v Seznamu, se na zakázce vůbec nepodílel</w:t>
      </w:r>
      <w:r w:rsidR="00AE3406" w:rsidRPr="000635E9">
        <w:rPr>
          <w:color w:val="auto"/>
          <w:sz w:val="22"/>
          <w:szCs w:val="22"/>
          <w:lang w:val="cs-CZ"/>
        </w:rPr>
        <w:t>, je povinen zaplatit smluvní pokutu ve výši 10 000 Kč za každý den až do zjednání nápravy.</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C20B45" w:rsidRDefault="00C20B45" w:rsidP="006E7C17">
      <w:pPr>
        <w:pStyle w:val="Zkladntext"/>
        <w:widowControl/>
        <w:ind w:left="360"/>
        <w:jc w:val="center"/>
        <w:rPr>
          <w:b/>
          <w:bCs/>
          <w:color w:val="auto"/>
          <w:sz w:val="22"/>
          <w:szCs w:val="22"/>
        </w:rPr>
      </w:pPr>
    </w:p>
    <w:p w:rsidR="00B165F9" w:rsidRDefault="00B165F9" w:rsidP="006E7C17">
      <w:pPr>
        <w:pStyle w:val="Zkladntext"/>
        <w:widowControl/>
        <w:ind w:left="360"/>
        <w:jc w:val="center"/>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lang w:val="cs-CZ"/>
        </w:rPr>
      </w:pPr>
    </w:p>
    <w:p w:rsidR="00B165F9" w:rsidRPr="00CD084F" w:rsidRDefault="00B165F9" w:rsidP="006E7C17">
      <w:pPr>
        <w:pStyle w:val="Zkladntext"/>
        <w:widowControl/>
        <w:jc w:val="both"/>
        <w:rPr>
          <w:color w:val="auto"/>
          <w:sz w:val="22"/>
          <w:szCs w:val="22"/>
          <w:lang w:val="cs-CZ"/>
        </w:rPr>
      </w:pPr>
    </w:p>
    <w:p w:rsidR="00C20B45" w:rsidRDefault="00C20B45" w:rsidP="006E7C17">
      <w:pPr>
        <w:pStyle w:val="Zkladntext"/>
        <w:widowControl/>
        <w:ind w:left="360"/>
        <w:jc w:val="center"/>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C20B45" w:rsidRDefault="00C20B45" w:rsidP="006E7C17">
      <w:pPr>
        <w:pStyle w:val="Zkladntext"/>
        <w:widowControl/>
        <w:ind w:left="360"/>
        <w:jc w:val="center"/>
        <w:rPr>
          <w:b/>
          <w:bCs/>
          <w:color w:val="auto"/>
          <w:sz w:val="22"/>
          <w:szCs w:val="22"/>
        </w:rPr>
      </w:pPr>
    </w:p>
    <w:p w:rsidR="00B165F9" w:rsidRDefault="00B165F9" w:rsidP="006E7C17">
      <w:pPr>
        <w:pStyle w:val="Zkladntext"/>
        <w:widowControl/>
        <w:ind w:left="360"/>
        <w:jc w:val="center"/>
        <w:rPr>
          <w:b/>
          <w:bCs/>
          <w:color w:val="auto"/>
          <w:sz w:val="22"/>
          <w:szCs w:val="22"/>
        </w:rPr>
      </w:pPr>
    </w:p>
    <w:p w:rsidR="00B165F9" w:rsidRDefault="00B165F9" w:rsidP="006E7C17">
      <w:pPr>
        <w:pStyle w:val="Zkladntext"/>
        <w:widowControl/>
        <w:ind w:left="360"/>
        <w:jc w:val="center"/>
        <w:rPr>
          <w:b/>
          <w:bCs/>
          <w:color w:val="auto"/>
          <w:sz w:val="22"/>
          <w:szCs w:val="22"/>
        </w:rPr>
      </w:pPr>
    </w:p>
    <w:p w:rsidR="00B165F9" w:rsidRDefault="00B165F9" w:rsidP="006E7C17">
      <w:pPr>
        <w:pStyle w:val="Zkladntext"/>
        <w:widowControl/>
        <w:ind w:left="360"/>
        <w:jc w:val="center"/>
        <w:rPr>
          <w:b/>
          <w:bCs/>
          <w:color w:val="auto"/>
          <w:sz w:val="22"/>
          <w:szCs w:val="22"/>
        </w:rPr>
      </w:pPr>
    </w:p>
    <w:p w:rsidR="00B165F9" w:rsidRDefault="00B165F9" w:rsidP="006E7C17">
      <w:pPr>
        <w:pStyle w:val="Zkladntext"/>
        <w:widowControl/>
        <w:ind w:left="360"/>
        <w:jc w:val="center"/>
        <w:rPr>
          <w:b/>
          <w:bCs/>
          <w:color w:val="auto"/>
          <w:sz w:val="22"/>
          <w:szCs w:val="22"/>
        </w:rPr>
      </w:pPr>
    </w:p>
    <w:p w:rsidR="00B165F9" w:rsidRDefault="00B165F9" w:rsidP="006E7C17">
      <w:pPr>
        <w:pStyle w:val="Zkladntext"/>
        <w:widowControl/>
        <w:ind w:left="360"/>
        <w:jc w:val="center"/>
        <w:rPr>
          <w:b/>
          <w:bCs/>
          <w:color w:val="auto"/>
          <w:sz w:val="22"/>
          <w:szCs w:val="22"/>
        </w:rPr>
      </w:pPr>
    </w:p>
    <w:p w:rsidR="00B165F9" w:rsidRDefault="00B165F9" w:rsidP="006E7C17">
      <w:pPr>
        <w:pStyle w:val="Zkladntext"/>
        <w:widowControl/>
        <w:ind w:left="360"/>
        <w:jc w:val="center"/>
        <w:rPr>
          <w:b/>
          <w:bCs/>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lastRenderedPageBreak/>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B165F9" w:rsidRDefault="00B165F9" w:rsidP="006E7C17">
      <w:pPr>
        <w:pStyle w:val="Zkladntext"/>
        <w:widowControl/>
        <w:ind w:left="360"/>
        <w:jc w:val="center"/>
        <w:rPr>
          <w:b/>
          <w:bCs/>
          <w:color w:val="auto"/>
          <w:sz w:val="22"/>
          <w:szCs w:val="22"/>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23455A" w:rsidRDefault="0084478E" w:rsidP="006E7C17">
      <w:pPr>
        <w:pStyle w:val="Zkladntext"/>
        <w:widowControl/>
        <w:numPr>
          <w:ilvl w:val="1"/>
          <w:numId w:val="18"/>
        </w:numPr>
        <w:jc w:val="both"/>
        <w:rPr>
          <w:color w:val="auto"/>
          <w:sz w:val="22"/>
          <w:szCs w:val="22"/>
          <w:lang w:val="cs-CZ"/>
        </w:rPr>
      </w:pPr>
      <w:r w:rsidRPr="0023455A">
        <w:rPr>
          <w:color w:val="auto"/>
          <w:sz w:val="22"/>
          <w:szCs w:val="22"/>
        </w:rPr>
        <w:t>Položkový rozpočet</w:t>
      </w:r>
    </w:p>
    <w:p w:rsidR="00266554" w:rsidRPr="0023455A" w:rsidRDefault="0084478E" w:rsidP="006E7C17">
      <w:pPr>
        <w:pStyle w:val="Zkladntext"/>
        <w:widowControl/>
        <w:numPr>
          <w:ilvl w:val="1"/>
          <w:numId w:val="18"/>
        </w:numPr>
        <w:jc w:val="both"/>
        <w:rPr>
          <w:color w:val="auto"/>
          <w:sz w:val="22"/>
          <w:szCs w:val="22"/>
        </w:rPr>
      </w:pPr>
      <w:r w:rsidRPr="0023455A">
        <w:rPr>
          <w:color w:val="auto"/>
          <w:sz w:val="22"/>
          <w:szCs w:val="22"/>
        </w:rPr>
        <w:t>Dodavatelský systém výstavby</w:t>
      </w:r>
      <w:r w:rsidR="0073109C" w:rsidRPr="0023455A">
        <w:rPr>
          <w:color w:val="auto"/>
          <w:sz w:val="22"/>
          <w:szCs w:val="22"/>
        </w:rPr>
        <w:t>, t.j.</w:t>
      </w:r>
      <w:r w:rsidRPr="0023455A">
        <w:rPr>
          <w:color w:val="auto"/>
          <w:sz w:val="22"/>
          <w:szCs w:val="22"/>
          <w:lang w:val="cs-CZ"/>
        </w:rPr>
        <w:t xml:space="preserve"> </w:t>
      </w:r>
      <w:r w:rsidR="0073109C" w:rsidRPr="0023455A">
        <w:rPr>
          <w:color w:val="auto"/>
          <w:sz w:val="22"/>
          <w:szCs w:val="22"/>
        </w:rPr>
        <w:t>specifikace prací prováděných vlastními pracovníky firmy a prací prováděných subdodávkou s uvedením subdodavatelů.</w:t>
      </w:r>
      <w:r w:rsidRPr="0023455A">
        <w:rPr>
          <w:color w:val="auto"/>
          <w:sz w:val="22"/>
          <w:szCs w:val="22"/>
          <w:lang w:val="cs-CZ"/>
        </w:rPr>
        <w:t xml:space="preserve"> </w:t>
      </w:r>
      <w:r w:rsidR="005F307E" w:rsidRPr="0023455A">
        <w:rPr>
          <w:color w:val="auto"/>
          <w:sz w:val="22"/>
          <w:szCs w:val="22"/>
          <w:lang w:val="cs-CZ"/>
        </w:rPr>
        <w:t>Seznam předpokládaných subdodavatelů</w:t>
      </w:r>
    </w:p>
    <w:p w:rsidR="00BA0886" w:rsidRPr="000635E9" w:rsidRDefault="00BA0886" w:rsidP="006E7C17">
      <w:pPr>
        <w:pStyle w:val="Zkladntext"/>
        <w:widowControl/>
        <w:jc w:val="both"/>
        <w:rPr>
          <w:color w:val="auto"/>
          <w:sz w:val="22"/>
          <w:szCs w:val="22"/>
        </w:rPr>
      </w:pPr>
    </w:p>
    <w:p w:rsidR="000827CE" w:rsidRPr="00D22DDB" w:rsidRDefault="000827CE" w:rsidP="006E7C17">
      <w:pPr>
        <w:pStyle w:val="Zkladntext"/>
        <w:widowControl/>
        <w:numPr>
          <w:ilvl w:val="0"/>
          <w:numId w:val="18"/>
        </w:numPr>
        <w:jc w:val="both"/>
        <w:rPr>
          <w:color w:val="auto"/>
          <w:sz w:val="22"/>
          <w:szCs w:val="22"/>
        </w:rPr>
      </w:pPr>
      <w:r w:rsidRPr="000635E9">
        <w:rPr>
          <w:color w:val="auto"/>
          <w:sz w:val="22"/>
          <w:szCs w:val="22"/>
        </w:rPr>
        <w:t>Smlouva nabývá účinnosti podpisem obou smluvních stran.</w:t>
      </w:r>
    </w:p>
    <w:p w:rsidR="00D22DDB" w:rsidRPr="00D22DDB" w:rsidRDefault="00D22DDB" w:rsidP="00D22DDB">
      <w:pPr>
        <w:pStyle w:val="Zkladntext"/>
        <w:widowControl/>
        <w:ind w:left="720"/>
        <w:jc w:val="both"/>
        <w:rPr>
          <w:color w:val="auto"/>
          <w:sz w:val="22"/>
          <w:szCs w:val="22"/>
        </w:rPr>
      </w:pPr>
    </w:p>
    <w:p w:rsidR="00D22DDB" w:rsidRPr="00150DF8" w:rsidRDefault="00D22DDB" w:rsidP="006E7C17">
      <w:pPr>
        <w:pStyle w:val="Zkladntext"/>
        <w:widowControl/>
        <w:numPr>
          <w:ilvl w:val="0"/>
          <w:numId w:val="18"/>
        </w:numPr>
        <w:jc w:val="both"/>
        <w:rPr>
          <w:color w:val="auto"/>
          <w:sz w:val="22"/>
          <w:szCs w:val="22"/>
        </w:rPr>
      </w:pPr>
      <w:r w:rsidRPr="00150DF8">
        <w:rPr>
          <w:color w:val="auto"/>
          <w:sz w:val="22"/>
          <w:szCs w:val="22"/>
        </w:rPr>
        <w:t>Zhotovitel souhlasí se zveřejněním této smlouvy v „Registru smluv“ na Portále veřejné správy (</w:t>
      </w:r>
      <w:hyperlink r:id="rId9" w:history="1">
        <w:r w:rsidRPr="00150DF8">
          <w:rPr>
            <w:rStyle w:val="Hypertextovodkaz"/>
            <w:color w:val="auto"/>
            <w:sz w:val="22"/>
            <w:szCs w:val="22"/>
          </w:rPr>
          <w:t>http://portal.gov.cz/</w:t>
        </w:r>
      </w:hyperlink>
      <w:r w:rsidRPr="00150DF8">
        <w:rPr>
          <w:color w:val="auto"/>
          <w:sz w:val="22"/>
          <w:szCs w:val="22"/>
        </w:rPr>
        <w:t xml:space="preserve">). Zhotovitel prohlašuje, že skutečnosti uvedené v této smlouvě nepovažuje za obchodní tajemství ve smyslu ust.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w:t>
      </w:r>
      <w:r w:rsidRPr="00150DF8">
        <w:rPr>
          <w:color w:val="auto"/>
          <w:sz w:val="22"/>
          <w:szCs w:val="22"/>
        </w:rPr>
        <w:lastRenderedPageBreak/>
        <w:t>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4C0BDA" w:rsidRPr="004C0BDA" w:rsidRDefault="004C0BDA" w:rsidP="006E7C17">
      <w:pPr>
        <w:pStyle w:val="Zkladntext"/>
        <w:widowControl/>
        <w:ind w:left="720"/>
        <w:jc w:val="both"/>
        <w:rPr>
          <w:color w:val="auto"/>
          <w:sz w:val="22"/>
          <w:szCs w:val="22"/>
        </w:rPr>
      </w:pPr>
    </w:p>
    <w:p w:rsidR="004C0BDA" w:rsidRPr="000635E9" w:rsidRDefault="004C0BDA" w:rsidP="006E7C17">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FF2698" w:rsidRDefault="000827CE" w:rsidP="006E7C17">
      <w:pPr>
        <w:pStyle w:val="Zkladntext"/>
        <w:widowControl/>
        <w:numPr>
          <w:ilvl w:val="0"/>
          <w:numId w:val="18"/>
        </w:numPr>
        <w:jc w:val="both"/>
        <w:rPr>
          <w:color w:val="auto"/>
          <w:sz w:val="22"/>
          <w:szCs w:val="22"/>
        </w:rPr>
      </w:pPr>
      <w:r w:rsidRPr="00FF2698">
        <w:rPr>
          <w:color w:val="auto"/>
          <w:sz w:val="22"/>
          <w:szCs w:val="22"/>
        </w:rPr>
        <w:t xml:space="preserve">Znění této smlouvy je v souladu se vzorovou smlouvou schválenou </w:t>
      </w:r>
      <w:r w:rsidR="00502CBF" w:rsidRPr="00FF2698">
        <w:rPr>
          <w:color w:val="auto"/>
          <w:sz w:val="22"/>
          <w:szCs w:val="22"/>
        </w:rPr>
        <w:t xml:space="preserve">usnesením </w:t>
      </w:r>
      <w:r w:rsidR="000635E9" w:rsidRPr="00FF2698">
        <w:rPr>
          <w:color w:val="auto"/>
          <w:sz w:val="22"/>
          <w:szCs w:val="22"/>
        </w:rPr>
        <w:t xml:space="preserve">RMě č. </w:t>
      </w:r>
      <w:r w:rsidR="00150DF8" w:rsidRPr="00FF2698">
        <w:rPr>
          <w:color w:val="auto"/>
          <w:sz w:val="22"/>
          <w:szCs w:val="22"/>
          <w:lang w:val="cs-CZ"/>
        </w:rPr>
        <w:t>17/1</w:t>
      </w:r>
      <w:r w:rsidR="000635E9" w:rsidRPr="00FF2698">
        <w:rPr>
          <w:bCs/>
          <w:color w:val="auto"/>
          <w:sz w:val="22"/>
          <w:szCs w:val="22"/>
        </w:rPr>
        <w:t>R/201</w:t>
      </w:r>
      <w:r w:rsidR="00D22DDB" w:rsidRPr="00FF2698">
        <w:rPr>
          <w:bCs/>
          <w:color w:val="auto"/>
          <w:sz w:val="22"/>
          <w:szCs w:val="22"/>
          <w:lang w:val="cs-CZ"/>
        </w:rPr>
        <w:t>6</w:t>
      </w:r>
      <w:r w:rsidR="000635E9" w:rsidRPr="00FF2698">
        <w:rPr>
          <w:bCs/>
          <w:color w:val="auto"/>
          <w:sz w:val="22"/>
          <w:szCs w:val="22"/>
        </w:rPr>
        <w:t xml:space="preserve"> ze dne </w:t>
      </w:r>
      <w:r w:rsidR="00D22DDB" w:rsidRPr="00FF2698">
        <w:rPr>
          <w:bCs/>
          <w:color w:val="auto"/>
          <w:sz w:val="22"/>
          <w:szCs w:val="22"/>
          <w:lang w:val="cs-CZ"/>
        </w:rPr>
        <w:t>6</w:t>
      </w:r>
      <w:r w:rsidR="000635E9" w:rsidRPr="00FF2698">
        <w:rPr>
          <w:bCs/>
          <w:color w:val="auto"/>
          <w:sz w:val="22"/>
          <w:szCs w:val="22"/>
        </w:rPr>
        <w:t>. 1.</w:t>
      </w:r>
      <w:r w:rsidR="00ED75FC" w:rsidRPr="00FF2698">
        <w:rPr>
          <w:bCs/>
          <w:color w:val="auto"/>
          <w:sz w:val="22"/>
          <w:szCs w:val="22"/>
          <w:lang w:val="cs-CZ"/>
        </w:rPr>
        <w:t xml:space="preserve"> </w:t>
      </w:r>
      <w:r w:rsidR="000635E9" w:rsidRPr="00FF2698">
        <w:rPr>
          <w:bCs/>
          <w:color w:val="auto"/>
          <w:sz w:val="22"/>
          <w:szCs w:val="22"/>
        </w:rPr>
        <w:t>201</w:t>
      </w:r>
      <w:r w:rsidR="00D22DDB" w:rsidRPr="00FF2698">
        <w:rPr>
          <w:bCs/>
          <w:color w:val="auto"/>
          <w:sz w:val="22"/>
          <w:szCs w:val="22"/>
          <w:lang w:val="cs-CZ"/>
        </w:rPr>
        <w:t>6</w:t>
      </w:r>
      <w:r w:rsidR="000635E9" w:rsidRPr="00FF2698">
        <w:rPr>
          <w:bCs/>
          <w:color w:val="auto"/>
          <w:sz w:val="22"/>
          <w:szCs w:val="22"/>
          <w:lang w:val="cs-CZ"/>
        </w:rPr>
        <w:t xml:space="preserve">. </w:t>
      </w:r>
      <w:r w:rsidR="00502CBF" w:rsidRPr="00FF2698">
        <w:rPr>
          <w:color w:val="auto"/>
          <w:sz w:val="22"/>
          <w:szCs w:val="22"/>
        </w:rPr>
        <w:t>Zadání zakázky a uzavření smlouvy o dílo bylo schváleno usnesením RMě č</w:t>
      </w:r>
      <w:r w:rsidR="002D1CE3" w:rsidRPr="00FF2698">
        <w:rPr>
          <w:color w:val="auto"/>
          <w:sz w:val="22"/>
          <w:szCs w:val="22"/>
          <w:lang w:val="cs-CZ"/>
        </w:rPr>
        <w:t xml:space="preserve"> </w:t>
      </w:r>
      <w:r w:rsidR="00FF2698" w:rsidRPr="00FF2698">
        <w:rPr>
          <w:color w:val="auto"/>
          <w:sz w:val="22"/>
          <w:szCs w:val="22"/>
          <w:lang w:val="cs-CZ"/>
        </w:rPr>
        <w:t>921</w:t>
      </w:r>
      <w:r w:rsidR="002D1CE3" w:rsidRPr="00FF2698">
        <w:rPr>
          <w:color w:val="auto"/>
          <w:sz w:val="22"/>
          <w:szCs w:val="22"/>
          <w:lang w:val="cs-CZ"/>
        </w:rPr>
        <w:t xml:space="preserve">/28R/2016 </w:t>
      </w:r>
      <w:r w:rsidR="00502CBF" w:rsidRPr="00FF2698">
        <w:rPr>
          <w:color w:val="auto"/>
          <w:sz w:val="22"/>
          <w:szCs w:val="22"/>
        </w:rPr>
        <w:t>ze dne</w:t>
      </w:r>
      <w:r w:rsidR="002D1CE3" w:rsidRPr="00FF2698">
        <w:rPr>
          <w:color w:val="auto"/>
          <w:sz w:val="22"/>
          <w:szCs w:val="22"/>
          <w:lang w:val="cs-CZ"/>
        </w:rPr>
        <w:t xml:space="preserve"> 14.</w:t>
      </w:r>
      <w:r w:rsidR="002F229E" w:rsidRPr="00FF2698">
        <w:rPr>
          <w:color w:val="auto"/>
          <w:sz w:val="22"/>
          <w:szCs w:val="22"/>
          <w:lang w:val="cs-CZ"/>
        </w:rPr>
        <w:t xml:space="preserve"> </w:t>
      </w:r>
      <w:r w:rsidR="002D1CE3" w:rsidRPr="00FF2698">
        <w:rPr>
          <w:color w:val="auto"/>
          <w:sz w:val="22"/>
          <w:szCs w:val="22"/>
          <w:lang w:val="cs-CZ"/>
        </w:rPr>
        <w:t>9.</w:t>
      </w:r>
      <w:r w:rsidR="002F229E" w:rsidRPr="00FF2698">
        <w:rPr>
          <w:color w:val="auto"/>
          <w:sz w:val="22"/>
          <w:szCs w:val="22"/>
          <w:lang w:val="cs-CZ"/>
        </w:rPr>
        <w:t xml:space="preserve"> </w:t>
      </w:r>
      <w:r w:rsidR="002D1CE3" w:rsidRPr="00FF2698">
        <w:rPr>
          <w:color w:val="auto"/>
          <w:sz w:val="22"/>
          <w:szCs w:val="22"/>
          <w:lang w:val="cs-CZ"/>
        </w:rPr>
        <w:t>2016.</w:t>
      </w:r>
    </w:p>
    <w:p w:rsidR="000827CE" w:rsidRDefault="000827CE" w:rsidP="006E7C17">
      <w:pPr>
        <w:pStyle w:val="Zkladntext"/>
        <w:widowControl/>
        <w:jc w:val="both"/>
        <w:rPr>
          <w:color w:val="auto"/>
          <w:sz w:val="22"/>
          <w:szCs w:val="22"/>
          <w:lang w:val="cs-CZ"/>
        </w:rPr>
      </w:pPr>
    </w:p>
    <w:p w:rsidR="00E66C2C" w:rsidRDefault="00E66C2C" w:rsidP="006E7C17">
      <w:pPr>
        <w:pStyle w:val="Zkladntext"/>
        <w:widowControl/>
        <w:jc w:val="both"/>
        <w:rPr>
          <w:color w:val="auto"/>
          <w:sz w:val="22"/>
          <w:szCs w:val="22"/>
          <w:lang w:val="cs-CZ"/>
        </w:rPr>
      </w:pPr>
    </w:p>
    <w:p w:rsidR="00E66C2C" w:rsidRPr="000635E9" w:rsidRDefault="00E66C2C" w:rsidP="006E7C17">
      <w:pPr>
        <w:pStyle w:val="Zkladntext"/>
        <w:widowControl/>
        <w:jc w:val="both"/>
        <w:rPr>
          <w:color w:val="auto"/>
          <w:sz w:val="22"/>
          <w:szCs w:val="22"/>
          <w:lang w:val="cs-CZ"/>
        </w:rPr>
      </w:pPr>
    </w:p>
    <w:p w:rsidR="00A57CFC" w:rsidRPr="000635E9" w:rsidRDefault="000827CE" w:rsidP="006E7C17">
      <w:pPr>
        <w:spacing w:line="360" w:lineRule="auto"/>
        <w:ind w:left="360"/>
        <w:jc w:val="both"/>
        <w:rPr>
          <w:sz w:val="22"/>
          <w:szCs w:val="22"/>
        </w:rPr>
      </w:pPr>
      <w:r w:rsidRPr="000635E9">
        <w:rPr>
          <w:sz w:val="22"/>
          <w:szCs w:val="22"/>
        </w:rPr>
        <w:t>V </w:t>
      </w:r>
      <w:r w:rsidR="002D58D7" w:rsidRPr="000635E9">
        <w:rPr>
          <w:sz w:val="22"/>
          <w:szCs w:val="22"/>
        </w:rPr>
        <w:t>Jindřichově Hradci</w:t>
      </w:r>
      <w:r w:rsidRPr="000635E9">
        <w:rPr>
          <w:sz w:val="22"/>
          <w:szCs w:val="22"/>
        </w:rPr>
        <w:t xml:space="preserve"> </w:t>
      </w:r>
      <w:r w:rsidR="0084478E" w:rsidRPr="000635E9">
        <w:rPr>
          <w:sz w:val="22"/>
          <w:szCs w:val="22"/>
        </w:rPr>
        <w:t xml:space="preserve">dne </w:t>
      </w:r>
      <w:r w:rsidR="004A4E05">
        <w:rPr>
          <w:sz w:val="22"/>
          <w:szCs w:val="22"/>
        </w:rPr>
        <w:t>21. 9. 2016</w:t>
      </w:r>
      <w:r w:rsidR="0084478E" w:rsidRPr="000635E9">
        <w:rPr>
          <w:sz w:val="22"/>
          <w:szCs w:val="22"/>
        </w:rPr>
        <w:tab/>
      </w:r>
      <w:r w:rsidR="004A4E05">
        <w:rPr>
          <w:sz w:val="22"/>
          <w:szCs w:val="22"/>
        </w:rPr>
        <w:tab/>
      </w:r>
      <w:r w:rsidR="00A16468">
        <w:rPr>
          <w:sz w:val="22"/>
          <w:szCs w:val="22"/>
        </w:rPr>
        <w:tab/>
      </w:r>
      <w:r w:rsidRPr="000635E9">
        <w:rPr>
          <w:sz w:val="22"/>
          <w:szCs w:val="22"/>
        </w:rPr>
        <w:t xml:space="preserve">V Jindřichově Hradci </w:t>
      </w:r>
      <w:proofErr w:type="gramStart"/>
      <w:r w:rsidR="0084478E" w:rsidRPr="000635E9">
        <w:rPr>
          <w:sz w:val="22"/>
          <w:szCs w:val="22"/>
        </w:rPr>
        <w:t xml:space="preserve">dne  </w:t>
      </w:r>
      <w:r w:rsidR="004A4E05">
        <w:rPr>
          <w:sz w:val="22"/>
          <w:szCs w:val="22"/>
        </w:rPr>
        <w:t>19</w:t>
      </w:r>
      <w:proofErr w:type="gramEnd"/>
      <w:r w:rsidR="004A4E05">
        <w:rPr>
          <w:sz w:val="22"/>
          <w:szCs w:val="22"/>
        </w:rPr>
        <w:t>. 9. 2016</w:t>
      </w:r>
    </w:p>
    <w:p w:rsidR="000827CE" w:rsidRDefault="000827CE" w:rsidP="006E7C17">
      <w:pPr>
        <w:spacing w:line="360" w:lineRule="auto"/>
        <w:ind w:left="540"/>
        <w:jc w:val="both"/>
        <w:rPr>
          <w:sz w:val="22"/>
          <w:szCs w:val="22"/>
        </w:rPr>
      </w:pPr>
    </w:p>
    <w:p w:rsidR="00C20B45" w:rsidRDefault="00C20B45" w:rsidP="006E7C17">
      <w:pPr>
        <w:spacing w:line="360" w:lineRule="auto"/>
        <w:ind w:left="540"/>
        <w:jc w:val="both"/>
        <w:rPr>
          <w:sz w:val="22"/>
          <w:szCs w:val="22"/>
        </w:rPr>
      </w:pPr>
    </w:p>
    <w:p w:rsidR="00C20B45" w:rsidRPr="000635E9" w:rsidRDefault="00C20B45"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6C0013">
        <w:rPr>
          <w:sz w:val="22"/>
          <w:szCs w:val="22"/>
        </w:rPr>
        <w:t>...........................................................</w:t>
      </w:r>
      <w:r w:rsidR="0084478E" w:rsidRPr="000635E9">
        <w:rPr>
          <w:sz w:val="22"/>
          <w:szCs w:val="22"/>
        </w:rPr>
        <w:tab/>
      </w:r>
      <w:r w:rsidR="0084478E" w:rsidRPr="000635E9">
        <w:rPr>
          <w:sz w:val="22"/>
          <w:szCs w:val="22"/>
        </w:rPr>
        <w:tab/>
      </w:r>
      <w:r w:rsidR="002D58D7">
        <w:rPr>
          <w:sz w:val="22"/>
          <w:szCs w:val="22"/>
        </w:rPr>
        <w:tab/>
      </w:r>
      <w:r w:rsidRPr="000635E9">
        <w:rPr>
          <w:sz w:val="22"/>
          <w:szCs w:val="22"/>
        </w:rPr>
        <w:t>................................................................</w:t>
      </w:r>
    </w:p>
    <w:p w:rsidR="000827CE" w:rsidRPr="000635E9" w:rsidRDefault="00444073" w:rsidP="00444073">
      <w:pPr>
        <w:spacing w:line="360" w:lineRule="auto"/>
        <w:rPr>
          <w:sz w:val="22"/>
          <w:szCs w:val="22"/>
        </w:rPr>
      </w:pPr>
      <w:r>
        <w:rPr>
          <w:sz w:val="22"/>
          <w:szCs w:val="22"/>
        </w:rPr>
        <w:t xml:space="preserve">                       z</w:t>
      </w:r>
      <w:r w:rsidR="000827CE" w:rsidRPr="000635E9">
        <w:rPr>
          <w:sz w:val="22"/>
          <w:szCs w:val="22"/>
        </w:rPr>
        <w:t>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2D58D7">
        <w:rPr>
          <w:sz w:val="22"/>
          <w:szCs w:val="22"/>
        </w:rPr>
        <w:tab/>
        <w:t xml:space="preserve">    </w:t>
      </w:r>
      <w:r w:rsidR="000827CE" w:rsidRPr="000635E9">
        <w:rPr>
          <w:sz w:val="22"/>
          <w:szCs w:val="22"/>
        </w:rPr>
        <w:t>za objednatele:</w:t>
      </w:r>
    </w:p>
    <w:p w:rsidR="00BA0886" w:rsidRPr="00491EEE" w:rsidRDefault="002D58D7" w:rsidP="002D58D7">
      <w:pPr>
        <w:ind w:firstLine="720"/>
        <w:rPr>
          <w:sz w:val="22"/>
          <w:szCs w:val="22"/>
        </w:rPr>
      </w:pPr>
      <w:r w:rsidRPr="00C5738D">
        <w:t xml:space="preserve">  Ing. Ivo Ježek, jednatel</w:t>
      </w:r>
      <w:r w:rsidRPr="000635E9">
        <w:rPr>
          <w:sz w:val="22"/>
          <w:szCs w:val="22"/>
        </w:rPr>
        <w:t xml:space="preserve"> </w:t>
      </w:r>
      <w:r>
        <w:rPr>
          <w:sz w:val="22"/>
          <w:szCs w:val="22"/>
        </w:rPr>
        <w:tab/>
      </w:r>
      <w:r>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10"/>
      <w:footerReference w:type="default" r:id="rId11"/>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4EC" w:rsidRDefault="004654EC">
      <w:r>
        <w:separator/>
      </w:r>
    </w:p>
  </w:endnote>
  <w:endnote w:type="continuationSeparator" w:id="0">
    <w:p w:rsidR="004654EC" w:rsidRDefault="004654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7761EA">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4EC" w:rsidRDefault="004654EC">
      <w:r>
        <w:separator/>
      </w:r>
    </w:p>
  </w:footnote>
  <w:footnote w:type="continuationSeparator" w:id="0">
    <w:p w:rsidR="004654EC" w:rsidRDefault="00465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35E9"/>
    <w:rsid w:val="00066E4E"/>
    <w:rsid w:val="000827CE"/>
    <w:rsid w:val="000835AB"/>
    <w:rsid w:val="00085CF1"/>
    <w:rsid w:val="000A60C1"/>
    <w:rsid w:val="000C1830"/>
    <w:rsid w:val="000D6F62"/>
    <w:rsid w:val="000E3632"/>
    <w:rsid w:val="0010256D"/>
    <w:rsid w:val="00103A60"/>
    <w:rsid w:val="0011035F"/>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C015E"/>
    <w:rsid w:val="001E4B95"/>
    <w:rsid w:val="001E5B00"/>
    <w:rsid w:val="001F65AD"/>
    <w:rsid w:val="002003CA"/>
    <w:rsid w:val="0020308A"/>
    <w:rsid w:val="00222450"/>
    <w:rsid w:val="00225CDF"/>
    <w:rsid w:val="00227634"/>
    <w:rsid w:val="00227B9F"/>
    <w:rsid w:val="00227CE1"/>
    <w:rsid w:val="0023455A"/>
    <w:rsid w:val="002347EE"/>
    <w:rsid w:val="002571D2"/>
    <w:rsid w:val="002575F8"/>
    <w:rsid w:val="00266528"/>
    <w:rsid w:val="00266554"/>
    <w:rsid w:val="00273A94"/>
    <w:rsid w:val="00274A34"/>
    <w:rsid w:val="00283B2A"/>
    <w:rsid w:val="00290F30"/>
    <w:rsid w:val="002950C0"/>
    <w:rsid w:val="002B21B6"/>
    <w:rsid w:val="002B251A"/>
    <w:rsid w:val="002C07C4"/>
    <w:rsid w:val="002C1385"/>
    <w:rsid w:val="002D0F3A"/>
    <w:rsid w:val="002D1CE3"/>
    <w:rsid w:val="002D5774"/>
    <w:rsid w:val="002D58D7"/>
    <w:rsid w:val="002E0407"/>
    <w:rsid w:val="002F229E"/>
    <w:rsid w:val="002F493E"/>
    <w:rsid w:val="003006E5"/>
    <w:rsid w:val="00301D26"/>
    <w:rsid w:val="00330990"/>
    <w:rsid w:val="003421EF"/>
    <w:rsid w:val="00352BD3"/>
    <w:rsid w:val="00354759"/>
    <w:rsid w:val="0038506F"/>
    <w:rsid w:val="00394D7F"/>
    <w:rsid w:val="00395A99"/>
    <w:rsid w:val="0039784C"/>
    <w:rsid w:val="003C33BB"/>
    <w:rsid w:val="003C373B"/>
    <w:rsid w:val="003C7C3D"/>
    <w:rsid w:val="003D067D"/>
    <w:rsid w:val="003F6C94"/>
    <w:rsid w:val="0040088E"/>
    <w:rsid w:val="004045D1"/>
    <w:rsid w:val="0040738C"/>
    <w:rsid w:val="0042723C"/>
    <w:rsid w:val="00434998"/>
    <w:rsid w:val="00444073"/>
    <w:rsid w:val="004654EC"/>
    <w:rsid w:val="00491EEE"/>
    <w:rsid w:val="0049306A"/>
    <w:rsid w:val="00495B39"/>
    <w:rsid w:val="004A4E05"/>
    <w:rsid w:val="004C0BDA"/>
    <w:rsid w:val="004C143D"/>
    <w:rsid w:val="004C4735"/>
    <w:rsid w:val="004F4A4D"/>
    <w:rsid w:val="00502CBF"/>
    <w:rsid w:val="00523CD3"/>
    <w:rsid w:val="00547FF0"/>
    <w:rsid w:val="00554467"/>
    <w:rsid w:val="0059579D"/>
    <w:rsid w:val="005B4409"/>
    <w:rsid w:val="005B5B37"/>
    <w:rsid w:val="005C753F"/>
    <w:rsid w:val="005E7731"/>
    <w:rsid w:val="005F307E"/>
    <w:rsid w:val="006243E0"/>
    <w:rsid w:val="00624817"/>
    <w:rsid w:val="00624C42"/>
    <w:rsid w:val="00650B84"/>
    <w:rsid w:val="00663080"/>
    <w:rsid w:val="006641ED"/>
    <w:rsid w:val="00672899"/>
    <w:rsid w:val="00686290"/>
    <w:rsid w:val="006A3499"/>
    <w:rsid w:val="006C0013"/>
    <w:rsid w:val="006D3A46"/>
    <w:rsid w:val="006E7C17"/>
    <w:rsid w:val="006F2102"/>
    <w:rsid w:val="00704F3E"/>
    <w:rsid w:val="007208F6"/>
    <w:rsid w:val="007248E1"/>
    <w:rsid w:val="007257BF"/>
    <w:rsid w:val="0073109C"/>
    <w:rsid w:val="0073689B"/>
    <w:rsid w:val="00737D82"/>
    <w:rsid w:val="00743EFA"/>
    <w:rsid w:val="0075479C"/>
    <w:rsid w:val="00770BAA"/>
    <w:rsid w:val="007761EA"/>
    <w:rsid w:val="00776C72"/>
    <w:rsid w:val="0078105A"/>
    <w:rsid w:val="00783BDD"/>
    <w:rsid w:val="00790DEB"/>
    <w:rsid w:val="007925BC"/>
    <w:rsid w:val="00794455"/>
    <w:rsid w:val="00796E74"/>
    <w:rsid w:val="007A555B"/>
    <w:rsid w:val="007A655E"/>
    <w:rsid w:val="007B3630"/>
    <w:rsid w:val="007B4A2C"/>
    <w:rsid w:val="007E4491"/>
    <w:rsid w:val="007E5C32"/>
    <w:rsid w:val="007F2159"/>
    <w:rsid w:val="0081008D"/>
    <w:rsid w:val="00815916"/>
    <w:rsid w:val="00815989"/>
    <w:rsid w:val="0081691C"/>
    <w:rsid w:val="00816A77"/>
    <w:rsid w:val="00824300"/>
    <w:rsid w:val="00826686"/>
    <w:rsid w:val="00827F91"/>
    <w:rsid w:val="008305B3"/>
    <w:rsid w:val="008400E6"/>
    <w:rsid w:val="0084111B"/>
    <w:rsid w:val="0084478E"/>
    <w:rsid w:val="0085265B"/>
    <w:rsid w:val="008768A4"/>
    <w:rsid w:val="00891648"/>
    <w:rsid w:val="00896F02"/>
    <w:rsid w:val="008B4D01"/>
    <w:rsid w:val="008C17DB"/>
    <w:rsid w:val="008C3030"/>
    <w:rsid w:val="008D29DE"/>
    <w:rsid w:val="008D4911"/>
    <w:rsid w:val="008E3768"/>
    <w:rsid w:val="008E77C5"/>
    <w:rsid w:val="008F5328"/>
    <w:rsid w:val="00907CA4"/>
    <w:rsid w:val="00910AE7"/>
    <w:rsid w:val="00913D9C"/>
    <w:rsid w:val="00913EE5"/>
    <w:rsid w:val="009146E6"/>
    <w:rsid w:val="0092554E"/>
    <w:rsid w:val="00926C52"/>
    <w:rsid w:val="00930D75"/>
    <w:rsid w:val="009310E5"/>
    <w:rsid w:val="00935D2C"/>
    <w:rsid w:val="0093645F"/>
    <w:rsid w:val="00936547"/>
    <w:rsid w:val="00944C57"/>
    <w:rsid w:val="0096598D"/>
    <w:rsid w:val="00990215"/>
    <w:rsid w:val="00992295"/>
    <w:rsid w:val="00994EE8"/>
    <w:rsid w:val="009A0CA7"/>
    <w:rsid w:val="009A100F"/>
    <w:rsid w:val="009B1CC8"/>
    <w:rsid w:val="009B24B0"/>
    <w:rsid w:val="009C2A67"/>
    <w:rsid w:val="009D06CC"/>
    <w:rsid w:val="009D0B56"/>
    <w:rsid w:val="009D5215"/>
    <w:rsid w:val="009E206D"/>
    <w:rsid w:val="009E2F78"/>
    <w:rsid w:val="009F0342"/>
    <w:rsid w:val="009F066D"/>
    <w:rsid w:val="00A16468"/>
    <w:rsid w:val="00A16BCD"/>
    <w:rsid w:val="00A23C9C"/>
    <w:rsid w:val="00A459D4"/>
    <w:rsid w:val="00A50C38"/>
    <w:rsid w:val="00A56869"/>
    <w:rsid w:val="00A57CFC"/>
    <w:rsid w:val="00A67EF5"/>
    <w:rsid w:val="00A70520"/>
    <w:rsid w:val="00A759F6"/>
    <w:rsid w:val="00A75D7F"/>
    <w:rsid w:val="00A776F5"/>
    <w:rsid w:val="00A857CD"/>
    <w:rsid w:val="00A9256A"/>
    <w:rsid w:val="00A96466"/>
    <w:rsid w:val="00AA1D25"/>
    <w:rsid w:val="00AB70DB"/>
    <w:rsid w:val="00AB7F71"/>
    <w:rsid w:val="00AE0709"/>
    <w:rsid w:val="00AE2108"/>
    <w:rsid w:val="00AE3406"/>
    <w:rsid w:val="00AF1283"/>
    <w:rsid w:val="00AF21A6"/>
    <w:rsid w:val="00B165F9"/>
    <w:rsid w:val="00B27A68"/>
    <w:rsid w:val="00B37C54"/>
    <w:rsid w:val="00B46F27"/>
    <w:rsid w:val="00B5151C"/>
    <w:rsid w:val="00B573FC"/>
    <w:rsid w:val="00B746D6"/>
    <w:rsid w:val="00B75D8F"/>
    <w:rsid w:val="00B838BD"/>
    <w:rsid w:val="00B864C2"/>
    <w:rsid w:val="00BA0886"/>
    <w:rsid w:val="00BA32C0"/>
    <w:rsid w:val="00BF1B7D"/>
    <w:rsid w:val="00BF2906"/>
    <w:rsid w:val="00BF4C17"/>
    <w:rsid w:val="00BF563C"/>
    <w:rsid w:val="00C13511"/>
    <w:rsid w:val="00C14BDB"/>
    <w:rsid w:val="00C20B45"/>
    <w:rsid w:val="00C25A30"/>
    <w:rsid w:val="00C302E1"/>
    <w:rsid w:val="00C33674"/>
    <w:rsid w:val="00C440B5"/>
    <w:rsid w:val="00C50978"/>
    <w:rsid w:val="00C5738D"/>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6BB"/>
    <w:rsid w:val="00D97E51"/>
    <w:rsid w:val="00DA2021"/>
    <w:rsid w:val="00DA32EC"/>
    <w:rsid w:val="00DC186B"/>
    <w:rsid w:val="00DC5787"/>
    <w:rsid w:val="00E125F6"/>
    <w:rsid w:val="00E34F33"/>
    <w:rsid w:val="00E51800"/>
    <w:rsid w:val="00E6674F"/>
    <w:rsid w:val="00E66C2C"/>
    <w:rsid w:val="00E810FA"/>
    <w:rsid w:val="00E81753"/>
    <w:rsid w:val="00E8422B"/>
    <w:rsid w:val="00E92313"/>
    <w:rsid w:val="00E9674B"/>
    <w:rsid w:val="00EA1E56"/>
    <w:rsid w:val="00EB6A79"/>
    <w:rsid w:val="00ED18A9"/>
    <w:rsid w:val="00ED75FC"/>
    <w:rsid w:val="00EE73F2"/>
    <w:rsid w:val="00F0075C"/>
    <w:rsid w:val="00F057C2"/>
    <w:rsid w:val="00F07B04"/>
    <w:rsid w:val="00F07E2C"/>
    <w:rsid w:val="00F1328F"/>
    <w:rsid w:val="00F13DE8"/>
    <w:rsid w:val="00F146F8"/>
    <w:rsid w:val="00F20049"/>
    <w:rsid w:val="00F36ABB"/>
    <w:rsid w:val="00F635FC"/>
    <w:rsid w:val="00F725A9"/>
    <w:rsid w:val="00F758EB"/>
    <w:rsid w:val="00F84A3D"/>
    <w:rsid w:val="00F94B69"/>
    <w:rsid w:val="00FA5ED0"/>
    <w:rsid w:val="00FB4920"/>
    <w:rsid w:val="00FD1426"/>
    <w:rsid w:val="00FD6110"/>
    <w:rsid w:val="00FF2698"/>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character" w:styleId="Siln">
    <w:name w:val="Strong"/>
    <w:uiPriority w:val="22"/>
    <w:qFormat/>
    <w:rsid w:val="00743EFA"/>
    <w:rPr>
      <w:b/>
      <w:bCs/>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2354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jh@smj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rtal.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4AF7-FDBF-459B-9FBF-8B75DE3F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5292</Words>
  <Characters>31225</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36445</CharactersWithSpaces>
  <SharedDoc>false</SharedDoc>
  <HLinks>
    <vt:vector size="12" baseType="variant">
      <vt:variant>
        <vt:i4>6094860</vt:i4>
      </vt:variant>
      <vt:variant>
        <vt:i4>3</vt:i4>
      </vt:variant>
      <vt:variant>
        <vt:i4>0</vt:i4>
      </vt:variant>
      <vt:variant>
        <vt:i4>5</vt:i4>
      </vt:variant>
      <vt:variant>
        <vt:lpwstr>http://portal.gov.cz/</vt:lpwstr>
      </vt:variant>
      <vt:variant>
        <vt:lpwstr/>
      </vt:variant>
      <vt:variant>
        <vt:i4>6094968</vt:i4>
      </vt:variant>
      <vt:variant>
        <vt:i4>0</vt:i4>
      </vt:variant>
      <vt:variant>
        <vt:i4>0</vt:i4>
      </vt:variant>
      <vt:variant>
        <vt:i4>5</vt:i4>
      </vt:variant>
      <vt:variant>
        <vt:lpwstr>mailto:smjh@smjh.cz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2016-09-14T11:30:00Z</cp:lastPrinted>
  <dcterms:created xsi:type="dcterms:W3CDTF">2017-01-04T09:07:00Z</dcterms:created>
  <dcterms:modified xsi:type="dcterms:W3CDTF">2017-01-04T09:07:00Z</dcterms:modified>
</cp:coreProperties>
</file>