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1A" w:rsidRDefault="00D6681B">
      <w:pPr>
        <w:pStyle w:val="Zkladntext30"/>
        <w:framePr w:w="1992" w:h="377" w:wrap="none" w:hAnchor="page" w:x="9039" w:y="1"/>
        <w:shd w:val="clear" w:color="auto" w:fill="auto"/>
        <w:spacing w:after="0"/>
      </w:pPr>
      <w:r>
        <w:t>OBJEDNÁVKA</w:t>
      </w:r>
    </w:p>
    <w:p w:rsidR="00A7551A" w:rsidRDefault="00D6681B">
      <w:pPr>
        <w:pStyle w:val="Zkladntext1"/>
        <w:framePr w:w="2969" w:h="3180" w:wrap="none" w:hAnchor="page" w:x="111" w:y="510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OJE- 2781</w:t>
      </w:r>
    </w:p>
    <w:p w:rsidR="00A7551A" w:rsidRDefault="00D6681B">
      <w:pPr>
        <w:pStyle w:val="Zkladntext20"/>
        <w:framePr w:w="2969" w:h="3180" w:wrap="none" w:hAnchor="page" w:x="111" w:y="51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</w:p>
    <w:p w:rsidR="00A7551A" w:rsidRDefault="00D6681B">
      <w:pPr>
        <w:pStyle w:val="Zkladntext1"/>
        <w:framePr w:w="2969" w:h="3180" w:wrap="none" w:hAnchor="page" w:x="111" w:y="510"/>
        <w:shd w:val="clear" w:color="auto" w:fill="auto"/>
        <w:spacing w:after="0"/>
      </w:pPr>
      <w:r>
        <w:t>Národní galerie v Praze</w:t>
      </w:r>
    </w:p>
    <w:p w:rsidR="00A7551A" w:rsidRDefault="00D6681B">
      <w:pPr>
        <w:pStyle w:val="Zkladntext1"/>
        <w:framePr w:w="2969" w:h="3180" w:wrap="none" w:hAnchor="page" w:x="111" w:y="510"/>
        <w:shd w:val="clear" w:color="auto" w:fill="auto"/>
        <w:spacing w:after="0"/>
      </w:pPr>
      <w:r>
        <w:t>Staroměstské náměstí 12</w:t>
      </w:r>
    </w:p>
    <w:p w:rsidR="00A7551A" w:rsidRDefault="00D6681B">
      <w:pPr>
        <w:pStyle w:val="Zkladntext1"/>
        <w:framePr w:w="2969" w:h="3180" w:wrap="none" w:hAnchor="page" w:x="111" w:y="510"/>
        <w:shd w:val="clear" w:color="auto" w:fill="auto"/>
        <w:spacing w:after="180"/>
      </w:pPr>
      <w:r>
        <w:t>110 15 Praha 1</w:t>
      </w:r>
    </w:p>
    <w:p w:rsidR="00A7551A" w:rsidRDefault="00D6681B">
      <w:pPr>
        <w:pStyle w:val="Zkladntext1"/>
        <w:framePr w:w="2969" w:h="3180" w:wrap="none" w:hAnchor="page" w:x="111" w:y="510"/>
        <w:shd w:val="clear" w:color="auto" w:fill="auto"/>
        <w:spacing w:after="580"/>
      </w:pPr>
      <w:r>
        <w:t>Zřízena zákonem č. 148/1949 Sb., o Národní galerii v Praze</w:t>
      </w:r>
    </w:p>
    <w:p w:rsidR="00A7551A" w:rsidRDefault="00D6681B">
      <w:pPr>
        <w:pStyle w:val="Zkladntext1"/>
        <w:framePr w:w="2969" w:h="3180" w:wrap="none" w:hAnchor="page" w:x="111" w:y="510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A7551A" w:rsidRDefault="00D6681B">
      <w:pPr>
        <w:pStyle w:val="Zkladntext1"/>
        <w:framePr w:w="2969" w:h="3180" w:wrap="none" w:hAnchor="page" w:x="111" w:y="510"/>
        <w:shd w:val="clear" w:color="auto" w:fill="auto"/>
        <w:spacing w:after="120"/>
      </w:pPr>
      <w:r>
        <w:rPr>
          <w:b/>
          <w:bCs/>
        </w:rPr>
        <w:t xml:space="preserve">Typ </w:t>
      </w:r>
      <w:r>
        <w:t>Příspěvková organizace</w:t>
      </w:r>
    </w:p>
    <w:p w:rsidR="00A7551A" w:rsidRDefault="00D6681B">
      <w:pPr>
        <w:pStyle w:val="Zkladntext20"/>
        <w:framePr w:w="3377" w:h="384" w:wrap="none" w:hAnchor="page" w:x="5427" w:y="517"/>
        <w:shd w:val="clear" w:color="auto" w:fill="auto"/>
        <w:jc w:val="right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2781/2019</w:t>
      </w:r>
    </w:p>
    <w:p w:rsidR="00A7551A" w:rsidRDefault="00D6681B">
      <w:pPr>
        <w:pStyle w:val="Zkladntext20"/>
        <w:framePr w:w="655" w:h="254" w:wrap="none" w:hAnchor="page" w:x="3082" w:y="1141"/>
        <w:shd w:val="clear" w:color="auto" w:fill="auto"/>
      </w:pPr>
      <w:r>
        <w:rPr>
          <w:b/>
          <w:bCs/>
        </w:rPr>
        <w:t>adresa</w:t>
      </w:r>
    </w:p>
    <w:p w:rsidR="00A7551A" w:rsidRDefault="00D6681B">
      <w:pPr>
        <w:pStyle w:val="Zkladntext30"/>
        <w:framePr w:w="1819" w:h="660" w:wrap="none" w:hAnchor="page" w:x="5430" w:y="1033"/>
        <w:shd w:val="clear" w:color="auto" w:fill="auto"/>
        <w:spacing w:after="60"/>
      </w:pPr>
      <w:r>
        <w:t>DODAVATEL</w:t>
      </w:r>
    </w:p>
    <w:p w:rsidR="00A7551A" w:rsidRDefault="00D6681B">
      <w:pPr>
        <w:pStyle w:val="Zkladntext20"/>
        <w:framePr w:w="1819" w:h="660" w:wrap="none" w:hAnchor="page" w:x="5430" w:y="1033"/>
        <w:shd w:val="clear" w:color="auto" w:fill="auto"/>
      </w:pPr>
      <w:r>
        <w:t>Jan Čvančara</w:t>
      </w:r>
    </w:p>
    <w:p w:rsidR="00A7551A" w:rsidRDefault="00D6681B">
      <w:pPr>
        <w:pStyle w:val="Zkladntext20"/>
        <w:framePr w:w="1937" w:h="698" w:wrap="none" w:hAnchor="page" w:x="5430" w:y="1873"/>
        <w:shd w:val="clear" w:color="auto" w:fill="auto"/>
      </w:pPr>
      <w:r>
        <w:t>Na barikádách 755/28</w:t>
      </w:r>
    </w:p>
    <w:p w:rsidR="00A7551A" w:rsidRDefault="00D6681B">
      <w:pPr>
        <w:pStyle w:val="Zkladntext20"/>
        <w:framePr w:w="1937" w:h="698" w:wrap="none" w:hAnchor="page" w:x="5430" w:y="1873"/>
        <w:shd w:val="clear" w:color="auto" w:fill="auto"/>
      </w:pPr>
      <w:r>
        <w:t>196 00 Praha-Čakovice Česká republika</w:t>
      </w:r>
    </w:p>
    <w:p w:rsidR="00A7551A" w:rsidRDefault="00D6681B">
      <w:pPr>
        <w:pStyle w:val="Zkladntext1"/>
        <w:framePr w:w="2455" w:h="602" w:wrap="none" w:hAnchor="page" w:x="5418" w:y="3183"/>
        <w:shd w:val="clear" w:color="auto" w:fill="auto"/>
        <w:spacing w:after="8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60209356</w:t>
      </w:r>
    </w:p>
    <w:p w:rsidR="00A7551A" w:rsidRDefault="00D6681B">
      <w:pPr>
        <w:pStyle w:val="Zkladntext1"/>
        <w:framePr w:w="2455" w:h="602" w:wrap="none" w:hAnchor="page" w:x="5418" w:y="3183"/>
        <w:shd w:val="clear" w:color="auto" w:fill="auto"/>
        <w:spacing w:after="0"/>
      </w:pPr>
      <w:r>
        <w:rPr>
          <w:b/>
          <w:bCs/>
        </w:rPr>
        <w:t xml:space="preserve">Datum vystavení </w:t>
      </w:r>
      <w:r w:rsidR="00FD7B43">
        <w:rPr>
          <w:b/>
          <w:bCs/>
        </w:rPr>
        <w:t xml:space="preserve"> </w:t>
      </w:r>
      <w:proofErr w:type="gramStart"/>
      <w:r>
        <w:t>04.11.2019</w:t>
      </w:r>
      <w:proofErr w:type="gramEnd"/>
    </w:p>
    <w:p w:rsidR="00A7551A" w:rsidRDefault="00A7551A">
      <w:pPr>
        <w:pStyle w:val="Zkladntext1"/>
        <w:framePr w:w="2455" w:h="602" w:wrap="none" w:hAnchor="page" w:x="5418" w:y="3183"/>
        <w:shd w:val="clear" w:color="auto" w:fill="auto"/>
        <w:tabs>
          <w:tab w:val="left" w:leader="dot" w:pos="1510"/>
          <w:tab w:val="left" w:leader="dot" w:pos="2412"/>
        </w:tabs>
        <w:spacing w:after="0" w:line="180" w:lineRule="auto"/>
      </w:pPr>
    </w:p>
    <w:p w:rsidR="00A7551A" w:rsidRDefault="00D6681B">
      <w:pPr>
        <w:pStyle w:val="Zkladntext1"/>
        <w:framePr w:w="1526" w:h="233" w:wrap="none" w:hAnchor="page" w:x="7136" w:y="3183"/>
        <w:shd w:val="clear" w:color="auto" w:fill="auto"/>
        <w:spacing w:after="0"/>
      </w:pPr>
      <w:r>
        <w:rPr>
          <w:b/>
          <w:bCs/>
        </w:rPr>
        <w:t xml:space="preserve">DIČ </w:t>
      </w:r>
      <w:r>
        <w:t>CZ7407060430</w:t>
      </w:r>
    </w:p>
    <w:p w:rsidR="00A7551A" w:rsidRDefault="00D6681B">
      <w:pPr>
        <w:pStyle w:val="Zkladntext1"/>
        <w:framePr w:w="1394" w:h="542" w:wrap="none" w:hAnchor="page" w:x="7928" w:y="3455"/>
        <w:shd w:val="clear" w:color="auto" w:fill="auto"/>
        <w:spacing w:after="0"/>
      </w:pPr>
      <w:r>
        <w:rPr>
          <w:b/>
          <w:bCs/>
        </w:rPr>
        <w:t xml:space="preserve"> Číslo jednací </w:t>
      </w:r>
    </w:p>
    <w:p w:rsidR="00A7551A" w:rsidRDefault="00A7551A">
      <w:pPr>
        <w:pStyle w:val="Zkladntext40"/>
        <w:framePr w:w="1394" w:h="542" w:wrap="none" w:hAnchor="page" w:x="7928" w:y="3455"/>
        <w:shd w:val="clear" w:color="auto" w:fill="auto"/>
        <w:tabs>
          <w:tab w:val="left" w:leader="dot" w:pos="1277"/>
        </w:tabs>
      </w:pPr>
    </w:p>
    <w:p w:rsidR="00A7551A" w:rsidRDefault="00D6681B">
      <w:pPr>
        <w:pStyle w:val="Zkladntext1"/>
        <w:framePr w:w="1394" w:h="542" w:wrap="none" w:hAnchor="page" w:x="7928" w:y="3455"/>
        <w:shd w:val="clear" w:color="auto" w:fill="auto"/>
        <w:spacing w:after="0"/>
      </w:pPr>
      <w:r>
        <w:rPr>
          <w:b/>
          <w:bCs/>
        </w:rPr>
        <w:t xml:space="preserve"> Smlouva</w:t>
      </w:r>
    </w:p>
    <w:p w:rsidR="00A7551A" w:rsidRDefault="00D6681B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2776855</wp:posOffset>
            </wp:positionH>
            <wp:positionV relativeFrom="margin">
              <wp:posOffset>358140</wp:posOffset>
            </wp:positionV>
            <wp:extent cx="487680" cy="255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768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551A" w:rsidRDefault="00A7551A">
      <w:pPr>
        <w:spacing w:line="360" w:lineRule="exact"/>
      </w:pPr>
    </w:p>
    <w:p w:rsidR="00A7551A" w:rsidRDefault="00A7551A">
      <w:pPr>
        <w:spacing w:line="360" w:lineRule="exact"/>
      </w:pPr>
    </w:p>
    <w:p w:rsidR="00A7551A" w:rsidRDefault="00A7551A">
      <w:pPr>
        <w:spacing w:line="360" w:lineRule="exact"/>
      </w:pPr>
    </w:p>
    <w:p w:rsidR="00A7551A" w:rsidRDefault="00A7551A">
      <w:pPr>
        <w:spacing w:line="360" w:lineRule="exact"/>
      </w:pPr>
    </w:p>
    <w:p w:rsidR="00A7551A" w:rsidRDefault="00A7551A">
      <w:pPr>
        <w:spacing w:line="360" w:lineRule="exact"/>
      </w:pPr>
    </w:p>
    <w:p w:rsidR="00A7551A" w:rsidRDefault="00A7551A">
      <w:pPr>
        <w:spacing w:line="360" w:lineRule="exact"/>
      </w:pPr>
    </w:p>
    <w:p w:rsidR="00A7551A" w:rsidRDefault="00A7551A">
      <w:pPr>
        <w:spacing w:line="360" w:lineRule="exact"/>
      </w:pPr>
    </w:p>
    <w:p w:rsidR="00A7551A" w:rsidRDefault="00A7551A">
      <w:pPr>
        <w:spacing w:line="360" w:lineRule="exact"/>
      </w:pPr>
    </w:p>
    <w:p w:rsidR="00A7551A" w:rsidRDefault="00A7551A">
      <w:pPr>
        <w:spacing w:line="360" w:lineRule="exact"/>
      </w:pPr>
    </w:p>
    <w:p w:rsidR="00A7551A" w:rsidRDefault="00A7551A">
      <w:pPr>
        <w:spacing w:after="395" w:line="1" w:lineRule="exact"/>
      </w:pPr>
    </w:p>
    <w:p w:rsidR="00A7551A" w:rsidRDefault="00A7551A">
      <w:pPr>
        <w:spacing w:line="1" w:lineRule="exact"/>
        <w:sectPr w:rsidR="00A7551A">
          <w:footerReference w:type="default" r:id="rId7"/>
          <w:pgSz w:w="11900" w:h="16840"/>
          <w:pgMar w:top="90" w:right="856" w:bottom="190" w:left="24" w:header="0" w:footer="3" w:gutter="0"/>
          <w:pgNumType w:start="1"/>
          <w:cols w:space="720"/>
          <w:noEndnote/>
          <w:docGrid w:linePitch="360"/>
        </w:sectPr>
      </w:pPr>
    </w:p>
    <w:p w:rsidR="00A7551A" w:rsidRDefault="00D6681B">
      <w:pPr>
        <w:pStyle w:val="Zkladntext1"/>
        <w:shd w:val="clear" w:color="auto" w:fill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4384675</wp:posOffset>
                </wp:positionH>
                <wp:positionV relativeFrom="paragraph">
                  <wp:posOffset>495300</wp:posOffset>
                </wp:positionV>
                <wp:extent cx="1036320" cy="40830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551A" w:rsidRDefault="00A7551A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1579"/>
                              </w:tabs>
                            </w:pPr>
                          </w:p>
                          <w:p w:rsidR="00A7551A" w:rsidRDefault="00FD7B43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  <w:jc w:val="both"/>
                            </w:pPr>
                            <w:r>
                              <w:t xml:space="preserve"> </w:t>
                            </w:r>
                            <w:r w:rsidR="00D6681B">
                              <w:t xml:space="preserve"> Platebním příkazem</w:t>
                            </w:r>
                          </w:p>
                          <w:p w:rsidR="00A7551A" w:rsidRDefault="00FD7B43">
                            <w:pPr>
                              <w:pStyle w:val="Zkladntext1"/>
                              <w:shd w:val="clear" w:color="auto" w:fill="auto"/>
                              <w:spacing w:after="60"/>
                              <w:jc w:val="both"/>
                            </w:pPr>
                            <w:r>
                              <w:t xml:space="preserve">  </w:t>
                            </w:r>
                            <w:r w:rsidR="00D6681B">
                              <w:t>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left:0;text-align:left;margin-left:345.25pt;margin-top:39pt;width:81.6pt;height:32.1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" filled="f" stroked="f">
                <v:textbox inset="0,0,0,0">
                  <w:txbxContent>
                    <w:p w:rsidR="00A7551A" w:rsidRDefault="00A7551A">
                      <w:pPr>
                        <w:pStyle w:val="Zkladntext40"/>
                        <w:shd w:val="clear" w:color="auto" w:fill="auto"/>
                        <w:tabs>
                          <w:tab w:val="left" w:leader="dot" w:pos="1579"/>
                        </w:tabs>
                      </w:pPr>
                    </w:p>
                    <w:p w:rsidR="00A7551A" w:rsidRDefault="00FD7B43">
                      <w:pPr>
                        <w:pStyle w:val="Zkladntext1"/>
                        <w:shd w:val="clear" w:color="auto" w:fill="auto"/>
                        <w:spacing w:line="230" w:lineRule="auto"/>
                        <w:jc w:val="both"/>
                      </w:pPr>
                      <w:r>
                        <w:t xml:space="preserve"> </w:t>
                      </w:r>
                      <w:r w:rsidR="00D6681B">
                        <w:t xml:space="preserve"> Platebním příkazem</w:t>
                      </w:r>
                    </w:p>
                    <w:p w:rsidR="00A7551A" w:rsidRDefault="00FD7B43">
                      <w:pPr>
                        <w:pStyle w:val="Zkladntext1"/>
                        <w:shd w:val="clear" w:color="auto" w:fill="auto"/>
                        <w:spacing w:after="60"/>
                        <w:jc w:val="both"/>
                      </w:pPr>
                      <w:r>
                        <w:t xml:space="preserve">  </w:t>
                      </w:r>
                      <w:r w:rsidR="00D6681B">
                        <w:t>30 dnů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958ED">
        <w:rPr>
          <w:b/>
          <w:bCs/>
        </w:rPr>
        <w:t xml:space="preserve">                   </w:t>
      </w:r>
      <w:proofErr w:type="gramStart"/>
      <w:r>
        <w:rPr>
          <w:b/>
          <w:bCs/>
        </w:rPr>
        <w:t>Požadujeme :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1877"/>
        <w:gridCol w:w="2846"/>
        <w:gridCol w:w="1416"/>
        <w:gridCol w:w="1632"/>
      </w:tblGrid>
      <w:tr w:rsidR="00A7551A">
        <w:trPr>
          <w:trHeight w:hRule="exact" w:val="384"/>
        </w:trPr>
        <w:tc>
          <w:tcPr>
            <w:tcW w:w="1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51A" w:rsidRDefault="00D6681B">
            <w:pPr>
              <w:pStyle w:val="Jin0"/>
              <w:framePr w:w="11021" w:h="1589" w:vSpace="161" w:wrap="notBeside" w:vAnchor="text" w:hAnchor="text" w:y="1170"/>
              <w:shd w:val="clear" w:color="auto" w:fill="auto"/>
              <w:spacing w:after="0"/>
            </w:pPr>
            <w:r>
              <w:t>Objednáváme u Vás rámování 59 fotografií díla Jitky Hanzlové pro připravovanou výstavu.</w:t>
            </w:r>
          </w:p>
        </w:tc>
      </w:tr>
      <w:tr w:rsidR="00A7551A">
        <w:trPr>
          <w:trHeight w:hRule="exact" w:val="317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51A" w:rsidRDefault="00D6681B">
            <w:pPr>
              <w:pStyle w:val="Jin0"/>
              <w:framePr w:w="11021" w:h="1589" w:vSpace="161" w:wrap="notBeside" w:vAnchor="text" w:hAnchor="text" w:y="117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551A" w:rsidRDefault="00D6681B">
            <w:pPr>
              <w:pStyle w:val="Jin0"/>
              <w:framePr w:w="11021" w:h="1589" w:vSpace="161" w:wrap="notBeside" w:vAnchor="text" w:hAnchor="text" w:y="1170"/>
              <w:shd w:val="clear" w:color="auto" w:fill="auto"/>
              <w:spacing w:after="0"/>
              <w:ind w:firstLine="680"/>
            </w:pPr>
            <w:r>
              <w:t>Množství MJ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551A" w:rsidRDefault="00D6681B">
            <w:pPr>
              <w:pStyle w:val="Jin0"/>
              <w:framePr w:w="11021" w:h="1589" w:vSpace="161" w:wrap="notBeside" w:vAnchor="text" w:hAnchor="text" w:y="1170"/>
              <w:shd w:val="clear" w:color="auto" w:fill="auto"/>
              <w:tabs>
                <w:tab w:val="left" w:pos="835"/>
              </w:tabs>
              <w:spacing w:after="0"/>
              <w:jc w:val="center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551A" w:rsidRDefault="00D6681B">
            <w:pPr>
              <w:pStyle w:val="Jin0"/>
              <w:framePr w:w="11021" w:h="1589" w:vSpace="161" w:wrap="notBeside" w:vAnchor="text" w:hAnchor="text" w:y="1170"/>
              <w:shd w:val="clear" w:color="auto" w:fill="auto"/>
              <w:spacing w:after="0"/>
              <w:ind w:right="200"/>
              <w:jc w:val="right"/>
            </w:pPr>
            <w:r>
              <w:t>DPH/MJ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51A" w:rsidRDefault="00D6681B">
            <w:pPr>
              <w:pStyle w:val="Jin0"/>
              <w:framePr w:w="11021" w:h="1589" w:vSpace="161" w:wrap="notBeside" w:vAnchor="text" w:hAnchor="text" w:y="117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A7551A">
        <w:trPr>
          <w:trHeight w:hRule="exact" w:val="254"/>
        </w:trPr>
        <w:tc>
          <w:tcPr>
            <w:tcW w:w="3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551A" w:rsidRDefault="00D6681B">
            <w:pPr>
              <w:pStyle w:val="Jin0"/>
              <w:framePr w:w="11021" w:h="1589" w:vSpace="161" w:wrap="notBeside" w:vAnchor="text" w:hAnchor="text" w:y="1170"/>
              <w:shd w:val="clear" w:color="auto" w:fill="auto"/>
              <w:spacing w:after="0"/>
            </w:pPr>
            <w:r>
              <w:t>Jitka Hanzlová - Rámování obrazů -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A7551A" w:rsidRDefault="00D6681B">
            <w:pPr>
              <w:pStyle w:val="Jin0"/>
              <w:framePr w:w="11021" w:h="1589" w:vSpace="161" w:wrap="notBeside" w:vAnchor="text" w:hAnchor="text" w:y="117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2846" w:type="dxa"/>
            <w:shd w:val="clear" w:color="auto" w:fill="FFFFFF"/>
            <w:vAlign w:val="bottom"/>
          </w:tcPr>
          <w:p w:rsidR="00A7551A" w:rsidRDefault="00D6681B">
            <w:pPr>
              <w:pStyle w:val="Jin0"/>
              <w:framePr w:w="11021" w:h="1589" w:vSpace="161" w:wrap="notBeside" w:vAnchor="text" w:hAnchor="text" w:y="1170"/>
              <w:shd w:val="clear" w:color="auto" w:fill="auto"/>
              <w:tabs>
                <w:tab w:val="left" w:pos="1598"/>
              </w:tabs>
              <w:spacing w:after="0"/>
              <w:ind w:firstLine="420"/>
            </w:pPr>
            <w:r>
              <w:t>21</w:t>
            </w:r>
            <w:r>
              <w:tab/>
              <w:t>78 175.00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A7551A" w:rsidRDefault="00D6681B">
            <w:pPr>
              <w:pStyle w:val="Jin0"/>
              <w:framePr w:w="11021" w:h="1589" w:vSpace="161" w:wrap="notBeside" w:vAnchor="text" w:hAnchor="text" w:y="1170"/>
              <w:shd w:val="clear" w:color="auto" w:fill="auto"/>
              <w:spacing w:after="0"/>
              <w:ind w:right="200"/>
              <w:jc w:val="right"/>
            </w:pPr>
            <w:r>
              <w:t>16 416.75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7551A" w:rsidRDefault="00D6681B">
            <w:pPr>
              <w:pStyle w:val="Jin0"/>
              <w:framePr w:w="11021" w:h="1589" w:vSpace="161" w:wrap="notBeside" w:vAnchor="text" w:hAnchor="text" w:y="1170"/>
              <w:shd w:val="clear" w:color="auto" w:fill="auto"/>
              <w:spacing w:after="0"/>
              <w:ind w:firstLine="740"/>
            </w:pPr>
            <w:r>
              <w:t>94 591.75</w:t>
            </w:r>
          </w:p>
        </w:tc>
      </w:tr>
      <w:tr w:rsidR="00A7551A">
        <w:trPr>
          <w:trHeight w:hRule="exact" w:val="235"/>
        </w:trPr>
        <w:tc>
          <w:tcPr>
            <w:tcW w:w="3250" w:type="dxa"/>
            <w:tcBorders>
              <w:left w:val="single" w:sz="4" w:space="0" w:color="auto"/>
            </w:tcBorders>
            <w:shd w:val="clear" w:color="auto" w:fill="FFFFFF"/>
          </w:tcPr>
          <w:p w:rsidR="00A7551A" w:rsidRDefault="00D6681B">
            <w:pPr>
              <w:pStyle w:val="Jin0"/>
              <w:framePr w:w="11021" w:h="1589" w:vSpace="161" w:wrap="notBeside" w:vAnchor="text" w:hAnchor="text" w:y="1170"/>
              <w:shd w:val="clear" w:color="auto" w:fill="auto"/>
              <w:spacing w:after="0"/>
            </w:pPr>
            <w:r>
              <w:t>Čvančara rám</w:t>
            </w:r>
          </w:p>
        </w:tc>
        <w:tc>
          <w:tcPr>
            <w:tcW w:w="1877" w:type="dxa"/>
            <w:shd w:val="clear" w:color="auto" w:fill="FFFFFF"/>
          </w:tcPr>
          <w:p w:rsidR="00A7551A" w:rsidRDefault="00A7551A">
            <w:pPr>
              <w:framePr w:w="11021" w:h="1589" w:vSpace="161" w:wrap="notBeside" w:vAnchor="text" w:hAnchor="text" w:y="1170"/>
              <w:rPr>
                <w:sz w:val="10"/>
                <w:szCs w:val="10"/>
              </w:rPr>
            </w:pPr>
          </w:p>
        </w:tc>
        <w:tc>
          <w:tcPr>
            <w:tcW w:w="2846" w:type="dxa"/>
            <w:shd w:val="clear" w:color="auto" w:fill="FFFFFF"/>
          </w:tcPr>
          <w:p w:rsidR="00A7551A" w:rsidRDefault="00A7551A">
            <w:pPr>
              <w:framePr w:w="11021" w:h="1589" w:vSpace="161" w:wrap="notBeside" w:vAnchor="text" w:hAnchor="text" w:y="1170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A7551A" w:rsidRDefault="00A7551A">
            <w:pPr>
              <w:framePr w:w="11021" w:h="1589" w:vSpace="161" w:wrap="notBeside" w:vAnchor="text" w:hAnchor="text" w:y="1170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FFFFFF"/>
          </w:tcPr>
          <w:p w:rsidR="00A7551A" w:rsidRDefault="00A7551A">
            <w:pPr>
              <w:framePr w:w="11021" w:h="1589" w:vSpace="161" w:wrap="notBeside" w:vAnchor="text" w:hAnchor="text" w:y="1170"/>
              <w:rPr>
                <w:sz w:val="10"/>
                <w:szCs w:val="10"/>
              </w:rPr>
            </w:pPr>
          </w:p>
        </w:tc>
      </w:tr>
      <w:tr w:rsidR="00A7551A">
        <w:trPr>
          <w:trHeight w:hRule="exact" w:val="398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51A" w:rsidRDefault="00FD7B43">
            <w:pPr>
              <w:pStyle w:val="Jin0"/>
              <w:framePr w:w="11021" w:h="1589" w:vSpace="161" w:wrap="notBeside" w:vAnchor="text" w:hAnchor="text" w:y="117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</w:t>
            </w:r>
            <w:r w:rsidR="00D6681B">
              <w:rPr>
                <w:b/>
                <w:bCs/>
                <w:lang w:val="en-US" w:eastAsia="en-US" w:bidi="en-US"/>
              </w:rPr>
              <w:t>(a)</w:t>
            </w:r>
            <w:proofErr w:type="gramEnd"/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A7551A" w:rsidRDefault="00A7551A">
            <w:pPr>
              <w:framePr w:w="11021" w:h="1589" w:vSpace="161" w:wrap="notBeside" w:vAnchor="text" w:hAnchor="text" w:y="1170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51A" w:rsidRDefault="00D6681B">
            <w:pPr>
              <w:pStyle w:val="Jin0"/>
              <w:framePr w:w="11021" w:h="1589" w:vSpace="161" w:wrap="notBeside" w:vAnchor="text" w:hAnchor="text" w:y="1170"/>
              <w:shd w:val="clear" w:color="auto" w:fill="auto"/>
              <w:spacing w:after="0"/>
              <w:ind w:firstLine="4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7551A" w:rsidRDefault="00A7551A">
            <w:pPr>
              <w:framePr w:w="11021" w:h="1589" w:vSpace="161" w:wrap="notBeside" w:vAnchor="text" w:hAnchor="text" w:y="1170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51A" w:rsidRDefault="00D6681B">
            <w:pPr>
              <w:pStyle w:val="Jin0"/>
              <w:framePr w:w="11021" w:h="1589" w:vSpace="161" w:wrap="notBeside" w:vAnchor="text" w:hAnchor="text" w:y="1170"/>
              <w:shd w:val="clear" w:color="auto" w:fill="auto"/>
              <w:spacing w:after="0"/>
              <w:ind w:right="300"/>
              <w:jc w:val="right"/>
            </w:pPr>
            <w:r>
              <w:rPr>
                <w:b/>
                <w:bCs/>
              </w:rPr>
              <w:t>94 591.75 Kč</w:t>
            </w:r>
          </w:p>
        </w:tc>
      </w:tr>
    </w:tbl>
    <w:p w:rsidR="00A7551A" w:rsidRPr="00FD7B43" w:rsidRDefault="00FD7B43">
      <w:pPr>
        <w:pStyle w:val="Titulektabulky0"/>
        <w:framePr w:w="1248" w:h="242" w:hSpace="9773" w:wrap="notBeside" w:vAnchor="text" w:hAnchor="text" w:x="102" w:y="2677"/>
        <w:shd w:val="clear" w:color="auto" w:fill="auto"/>
        <w:spacing w:line="240" w:lineRule="auto"/>
        <w:rPr>
          <w:b w:val="0"/>
        </w:rPr>
      </w:pPr>
      <w:r>
        <w:rPr>
          <w:b w:val="0"/>
        </w:rPr>
        <w:t>XXXXXXXXXXXXX</w:t>
      </w:r>
    </w:p>
    <w:p w:rsidR="00A7551A" w:rsidRDefault="00D6681B">
      <w:pPr>
        <w:pStyle w:val="Titulektabulky0"/>
        <w:framePr w:w="1464" w:h="1166" w:hSpace="9557" w:wrap="notBeside" w:vAnchor="text" w:hAnchor="text" w:x="5406" w:y="1"/>
        <w:shd w:val="clear" w:color="auto" w:fill="auto"/>
      </w:pPr>
      <w:r>
        <w:t>Termín dodání</w:t>
      </w:r>
    </w:p>
    <w:p w:rsidR="00A7551A" w:rsidRDefault="00D6681B">
      <w:pPr>
        <w:pStyle w:val="Titulektabulky0"/>
        <w:framePr w:w="1464" w:h="1166" w:hSpace="9557" w:wrap="notBeside" w:vAnchor="text" w:hAnchor="text" w:x="5406" w:y="1"/>
        <w:shd w:val="clear" w:color="auto" w:fill="auto"/>
      </w:pPr>
      <w:r>
        <w:t>Způsob dopravy</w:t>
      </w:r>
    </w:p>
    <w:p w:rsidR="00A7551A" w:rsidRDefault="00D6681B">
      <w:pPr>
        <w:pStyle w:val="Titulektabulky0"/>
        <w:framePr w:w="1464" w:h="1166" w:hSpace="9557" w:wrap="notBeside" w:vAnchor="text" w:hAnchor="text" w:x="5406" w:y="1"/>
        <w:shd w:val="clear" w:color="auto" w:fill="auto"/>
      </w:pPr>
      <w:r>
        <w:t>Způsob platby Splatnost faktury</w:t>
      </w:r>
    </w:p>
    <w:p w:rsidR="00A7551A" w:rsidRDefault="00A7551A">
      <w:pPr>
        <w:spacing w:line="1" w:lineRule="exact"/>
      </w:pPr>
    </w:p>
    <w:p w:rsidR="00FD7B43" w:rsidRDefault="009958ED" w:rsidP="009958ED">
      <w:pPr>
        <w:pStyle w:val="Zkladntext1"/>
        <w:shd w:val="clear" w:color="auto" w:fill="auto"/>
        <w:tabs>
          <w:tab w:val="left" w:pos="3606"/>
        </w:tabs>
        <w:rPr>
          <w:b/>
          <w:bCs/>
        </w:rPr>
      </w:pPr>
      <w:r>
        <w:rPr>
          <w:b/>
          <w:bCs/>
        </w:rPr>
        <w:tab/>
      </w:r>
      <w:bookmarkStart w:id="0" w:name="_GoBack"/>
      <w:bookmarkEnd w:id="0"/>
    </w:p>
    <w:p w:rsidR="00FD7B43" w:rsidRDefault="00FD7B43">
      <w:pPr>
        <w:pStyle w:val="Zkladntext1"/>
        <w:shd w:val="clear" w:color="auto" w:fill="auto"/>
        <w:rPr>
          <w:b/>
          <w:bCs/>
        </w:rPr>
      </w:pPr>
    </w:p>
    <w:p w:rsidR="00FD7B43" w:rsidRDefault="00FD7B43">
      <w:pPr>
        <w:pStyle w:val="Zkladntext1"/>
        <w:shd w:val="clear" w:color="auto" w:fill="auto"/>
        <w:rPr>
          <w:b/>
          <w:bCs/>
        </w:rPr>
      </w:pPr>
    </w:p>
    <w:p w:rsidR="00FD7B43" w:rsidRDefault="00FD7B43">
      <w:pPr>
        <w:pStyle w:val="Zkladntext1"/>
        <w:shd w:val="clear" w:color="auto" w:fill="auto"/>
        <w:rPr>
          <w:b/>
          <w:bCs/>
        </w:rPr>
      </w:pPr>
    </w:p>
    <w:p w:rsidR="00A7551A" w:rsidRDefault="00D6681B">
      <w:pPr>
        <w:pStyle w:val="Zkladntext1"/>
        <w:shd w:val="clear" w:color="auto" w:fill="auto"/>
      </w:pPr>
      <w:r>
        <w:rPr>
          <w:b/>
          <w:bCs/>
        </w:rPr>
        <w:t>Razítko a podpis</w:t>
      </w:r>
    </w:p>
    <w:p w:rsidR="00A7551A" w:rsidRDefault="00D6681B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</w:t>
      </w:r>
      <w:r w:rsidR="009958ED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A7551A" w:rsidRDefault="00D6681B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A7551A" w:rsidRDefault="00D6681B">
      <w:pPr>
        <w:pStyle w:val="Zkladntext1"/>
        <w:shd w:val="clear" w:color="auto" w:fill="auto"/>
        <w:tabs>
          <w:tab w:val="left" w:pos="4255"/>
        </w:tabs>
      </w:pPr>
      <w:r>
        <w:t>Datum:</w:t>
      </w:r>
      <w:r>
        <w:tab/>
        <w:t>Podpis:</w:t>
      </w:r>
      <w:r w:rsidR="009958ED">
        <w:t xml:space="preserve">      XXXXXXXXXXXXX</w:t>
      </w:r>
    </w:p>
    <w:p w:rsidR="00A7551A" w:rsidRDefault="00D6681B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A7551A" w:rsidRDefault="009958ED">
      <w:pPr>
        <w:pStyle w:val="Zkladntext1"/>
        <w:shd w:val="clear" w:color="auto" w:fill="auto"/>
        <w:spacing w:after="0"/>
      </w:pPr>
      <w:r>
        <w:t>06.11.2019 14:14:35 - XXXXXXXXXXXXXX</w:t>
      </w:r>
      <w:r w:rsidR="00D6681B">
        <w:t xml:space="preserve"> - příkazce operace</w:t>
      </w:r>
    </w:p>
    <w:p w:rsidR="00A7551A" w:rsidRDefault="009958ED">
      <w:pPr>
        <w:pStyle w:val="Zkladntext1"/>
        <w:shd w:val="clear" w:color="auto" w:fill="auto"/>
        <w:spacing w:after="140"/>
      </w:pPr>
      <w:r>
        <w:t xml:space="preserve">07.11.2019 12:07:48 – XXXXXXXXXXX </w:t>
      </w:r>
      <w:r w:rsidR="00D6681B">
        <w:t>- správce rozpočtu</w:t>
      </w:r>
    </w:p>
    <w:sectPr w:rsidR="00A7551A">
      <w:type w:val="continuous"/>
      <w:pgSz w:w="11900" w:h="16840"/>
      <w:pgMar w:top="90" w:right="856" w:bottom="234" w:left="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FA8" w:rsidRDefault="00115FA8">
      <w:r>
        <w:separator/>
      </w:r>
    </w:p>
  </w:endnote>
  <w:endnote w:type="continuationSeparator" w:id="0">
    <w:p w:rsidR="00115FA8" w:rsidRDefault="0011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51A" w:rsidRDefault="00D6681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39370</wp:posOffset>
              </wp:positionH>
              <wp:positionV relativeFrom="page">
                <wp:posOffset>10544810</wp:posOffset>
              </wp:positionV>
              <wp:extent cx="6941820" cy="1206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551A" w:rsidRDefault="00D6681B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2781/2019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.1000000000000001pt;margin-top:830.29999999999995pt;width:546.60000000000002pt;height:9.5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2781/2019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10478135</wp:posOffset>
              </wp:positionV>
              <wp:extent cx="699198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5.04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FA8" w:rsidRDefault="00115FA8"/>
  </w:footnote>
  <w:footnote w:type="continuationSeparator" w:id="0">
    <w:p w:rsidR="00115FA8" w:rsidRDefault="00115F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1A"/>
    <w:rsid w:val="00115FA8"/>
    <w:rsid w:val="009958ED"/>
    <w:rsid w:val="00A7551A"/>
    <w:rsid w:val="00D6681B"/>
    <w:rsid w:val="00FD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6083"/>
  <w15:docId w15:val="{43B4BD9E-5E10-4C29-A14E-931804E3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ObjednÃ¡vka - formulÃ¡Å 1</dc:title>
  <dc:subject/>
  <dc:creator>mstochl</dc:creator>
  <cp:keywords/>
  <cp:lastModifiedBy>Zdenka Šímová</cp:lastModifiedBy>
  <cp:revision>3</cp:revision>
  <dcterms:created xsi:type="dcterms:W3CDTF">2019-11-12T07:55:00Z</dcterms:created>
  <dcterms:modified xsi:type="dcterms:W3CDTF">2019-11-12T08:11:00Z</dcterms:modified>
</cp:coreProperties>
</file>