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0A6" w:rsidRDefault="00E27DBD">
      <w:pPr>
        <w:rPr>
          <w:b/>
          <w:bCs/>
        </w:rPr>
      </w:pPr>
      <w:r>
        <w:rPr>
          <w:b/>
          <w:bCs/>
        </w:rPr>
        <w:t>OBJEDNÁVKA</w:t>
      </w:r>
    </w:p>
    <w:p w:rsidR="00E27DBD" w:rsidRDefault="00E27DBD">
      <w:pPr>
        <w:rPr>
          <w:b/>
          <w:bCs/>
        </w:rPr>
      </w:pPr>
      <w:r>
        <w:rPr>
          <w:b/>
          <w:bCs/>
        </w:rPr>
        <w:t>Domov pro seniory Dobětice, příspěvková organizace</w:t>
      </w:r>
    </w:p>
    <w:p w:rsidR="00E27DBD" w:rsidRDefault="00E27DBD">
      <w:pPr>
        <w:rPr>
          <w:b/>
          <w:bCs/>
        </w:rPr>
      </w:pPr>
      <w:r>
        <w:rPr>
          <w:b/>
          <w:bCs/>
        </w:rPr>
        <w:t xml:space="preserve">Šrámkova </w:t>
      </w:r>
      <w:proofErr w:type="gramStart"/>
      <w:r>
        <w:rPr>
          <w:b/>
          <w:bCs/>
        </w:rPr>
        <w:t>38A</w:t>
      </w:r>
      <w:proofErr w:type="gramEnd"/>
    </w:p>
    <w:p w:rsidR="00E27DBD" w:rsidRDefault="00E27DBD">
      <w:pPr>
        <w:rPr>
          <w:b/>
          <w:bCs/>
        </w:rPr>
      </w:pPr>
      <w:r>
        <w:rPr>
          <w:b/>
          <w:bCs/>
        </w:rPr>
        <w:t>400 11 Ústí nad Labem</w:t>
      </w:r>
    </w:p>
    <w:p w:rsidR="00E27DBD" w:rsidRDefault="00E27DBD">
      <w:pPr>
        <w:rPr>
          <w:b/>
          <w:bCs/>
        </w:rPr>
      </w:pPr>
      <w:r>
        <w:rPr>
          <w:b/>
          <w:bCs/>
        </w:rPr>
        <w:t>IČ: 44555407</w:t>
      </w:r>
    </w:p>
    <w:p w:rsidR="00E27DBD" w:rsidRDefault="00E27DBD">
      <w:pPr>
        <w:rPr>
          <w:b/>
          <w:bCs/>
        </w:rPr>
      </w:pPr>
    </w:p>
    <w:p w:rsidR="00E27DBD" w:rsidRDefault="00E27DBD">
      <w:r>
        <w:t>Dodavatel</w:t>
      </w:r>
    </w:p>
    <w:p w:rsidR="00E27DBD" w:rsidRDefault="00FA1683">
      <w:pPr>
        <w:rPr>
          <w:b/>
          <w:bCs/>
        </w:rPr>
      </w:pPr>
      <w:r>
        <w:rPr>
          <w:b/>
          <w:bCs/>
        </w:rPr>
        <w:t>DROGERIE ÚSTÍ, s.r.o.</w:t>
      </w:r>
    </w:p>
    <w:p w:rsidR="00E27DBD" w:rsidRDefault="00FA1683">
      <w:pPr>
        <w:rPr>
          <w:b/>
          <w:bCs/>
        </w:rPr>
      </w:pPr>
      <w:r>
        <w:rPr>
          <w:b/>
          <w:bCs/>
        </w:rPr>
        <w:t>Mlýnská 397</w:t>
      </w:r>
    </w:p>
    <w:p w:rsidR="00E27DBD" w:rsidRDefault="00FA1683">
      <w:pPr>
        <w:rPr>
          <w:b/>
          <w:bCs/>
        </w:rPr>
      </w:pPr>
      <w:r>
        <w:rPr>
          <w:b/>
          <w:bCs/>
        </w:rPr>
        <w:t>403 31 Ústí nad Labem</w:t>
      </w:r>
    </w:p>
    <w:p w:rsidR="00E27DBD" w:rsidRDefault="00E27DBD">
      <w:pPr>
        <w:rPr>
          <w:b/>
          <w:bCs/>
        </w:rPr>
      </w:pPr>
    </w:p>
    <w:p w:rsidR="00E27DBD" w:rsidRDefault="00E27DBD">
      <w:r>
        <w:t>Objednáváme u Vás:</w:t>
      </w:r>
    </w:p>
    <w:p w:rsidR="00563400" w:rsidRDefault="00FA1683">
      <w:r>
        <w:t>CIF BÍLÝ 120 KS</w:t>
      </w:r>
    </w:p>
    <w:p w:rsidR="00FA1683" w:rsidRDefault="00FA1683">
      <w:r>
        <w:t>NAMO 600G 80 KS</w:t>
      </w:r>
    </w:p>
    <w:p w:rsidR="00FA1683" w:rsidRDefault="00FA1683">
      <w:r>
        <w:t xml:space="preserve">TP ECONOMY </w:t>
      </w:r>
      <w:proofErr w:type="gramStart"/>
      <w:r>
        <w:t>2V</w:t>
      </w:r>
      <w:proofErr w:type="gramEnd"/>
      <w:r>
        <w:t xml:space="preserve"> 252 KS</w:t>
      </w:r>
    </w:p>
    <w:p w:rsidR="00FA1683" w:rsidRDefault="00FA1683">
      <w:r>
        <w:t>FINO PYTL. UCHA 400 KS</w:t>
      </w:r>
    </w:p>
    <w:p w:rsidR="00FA1683" w:rsidRDefault="00FA1683">
      <w:r>
        <w:t xml:space="preserve">TECCHI PRAS. COLO </w:t>
      </w:r>
      <w:proofErr w:type="gramStart"/>
      <w:r>
        <w:t>500  30</w:t>
      </w:r>
      <w:proofErr w:type="gramEnd"/>
      <w:r>
        <w:t xml:space="preserve"> KS</w:t>
      </w:r>
    </w:p>
    <w:p w:rsidR="00FA1683" w:rsidRDefault="00FA1683">
      <w:r>
        <w:t xml:space="preserve">TECCHI PRAS. WHIT. </w:t>
      </w:r>
      <w:proofErr w:type="gramStart"/>
      <w:r>
        <w:t>500  30</w:t>
      </w:r>
      <w:proofErr w:type="gramEnd"/>
      <w:r>
        <w:t xml:space="preserve"> KS</w:t>
      </w:r>
    </w:p>
    <w:p w:rsidR="00FA1683" w:rsidRDefault="00FA1683"/>
    <w:p w:rsidR="00563400" w:rsidRDefault="00563400">
      <w:r>
        <w:t xml:space="preserve">Celkem bez DPH </w:t>
      </w:r>
      <w:r w:rsidR="00FA1683">
        <w:t>26 718,-</w:t>
      </w:r>
      <w:r>
        <w:t xml:space="preserve"> Kč</w:t>
      </w:r>
    </w:p>
    <w:p w:rsidR="00563400" w:rsidRDefault="00563400">
      <w:r>
        <w:t xml:space="preserve">Celkem s DPH </w:t>
      </w:r>
      <w:r w:rsidR="00FA1683">
        <w:t>32 328,78</w:t>
      </w:r>
      <w:r>
        <w:t>Kč</w:t>
      </w:r>
    </w:p>
    <w:p w:rsidR="00FA1683" w:rsidRDefault="00FA1683"/>
    <w:p w:rsidR="00FA1683" w:rsidRDefault="00FA1683">
      <w:r>
        <w:t>DNE 8.11.2019</w:t>
      </w:r>
    </w:p>
    <w:p w:rsidR="00563400" w:rsidRDefault="00563400"/>
    <w:p w:rsidR="00563400" w:rsidRDefault="00563400"/>
    <w:p w:rsidR="00563400" w:rsidRDefault="00563400"/>
    <w:p w:rsidR="00E27DBD" w:rsidRDefault="00E27DBD"/>
    <w:p w:rsidR="00E27DBD" w:rsidRPr="00E27DBD" w:rsidRDefault="00E27DBD">
      <w:bookmarkStart w:id="0" w:name="_GoBack"/>
      <w:bookmarkEnd w:id="0"/>
    </w:p>
    <w:sectPr w:rsidR="00E27DBD" w:rsidRPr="00E27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DBD"/>
    <w:rsid w:val="004060A6"/>
    <w:rsid w:val="00563400"/>
    <w:rsid w:val="009474E0"/>
    <w:rsid w:val="00AC5373"/>
    <w:rsid w:val="00CB0F79"/>
    <w:rsid w:val="00E27DBD"/>
    <w:rsid w:val="00FA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9A9E5"/>
  <w15:chartTrackingRefBased/>
  <w15:docId w15:val="{5EAF7B57-2091-4862-883C-12E5CC1B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27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58</Words>
  <Characters>347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 PC</dc:creator>
  <cp:keywords/>
  <dc:description/>
  <cp:lastModifiedBy>Správce PC</cp:lastModifiedBy>
  <cp:revision>6</cp:revision>
  <dcterms:created xsi:type="dcterms:W3CDTF">2019-10-23T07:06:00Z</dcterms:created>
  <dcterms:modified xsi:type="dcterms:W3CDTF">2019-11-12T07:53:00Z</dcterms:modified>
</cp:coreProperties>
</file>