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1005730767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E4963" w:rsidRDefault="00AE4963" w:rsidP="00AE496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E4963" w:rsidRPr="00132A69" w:rsidRDefault="00AE4963" w:rsidP="00AE49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81F3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E4963" w:rsidRPr="00D87E4D" w:rsidRDefault="00AE4963" w:rsidP="00AE49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1005730767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14.5.2007 kupní smlouvu č. 1005730767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154 530,00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padesát čtyři tisíce pět set třicet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čtyři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1.6.2026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4 984,00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4 984,00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31.5.2037</w:t>
      </w:r>
      <w:r>
        <w:rPr>
          <w:rFonts w:ascii="Arial" w:hAnsi="Arial" w:cs="Arial"/>
          <w:sz w:val="22"/>
          <w:szCs w:val="22"/>
        </w:rPr>
        <w:tab/>
        <w:t>4 990,00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4 990,00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AE4963">
        <w:rPr>
          <w:rFonts w:ascii="Arial" w:hAnsi="Arial" w:cs="Arial"/>
          <w:sz w:val="22"/>
          <w:szCs w:val="22"/>
        </w:rPr>
        <w:t xml:space="preserve"> 64.812,00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proofErr w:type="gramStart"/>
      <w:r w:rsidRPr="003511C8">
        <w:rPr>
          <w:rFonts w:ascii="Arial" w:hAnsi="Arial" w:cs="Arial"/>
          <w:sz w:val="22"/>
          <w:szCs w:val="22"/>
        </w:rPr>
        <w:t>slovy:</w:t>
      </w:r>
      <w:r w:rsidR="00AE4963">
        <w:rPr>
          <w:rFonts w:ascii="Arial" w:hAnsi="Arial" w:cs="Arial"/>
          <w:sz w:val="22"/>
          <w:szCs w:val="22"/>
        </w:rPr>
        <w:t>šedesátčtyřitisíceosmsetdvanáct</w:t>
      </w:r>
      <w:proofErr w:type="spellEnd"/>
      <w:proofErr w:type="gram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AE4963">
        <w:rPr>
          <w:rFonts w:ascii="Arial" w:hAnsi="Arial" w:cs="Arial"/>
          <w:b w:val="0"/>
          <w:sz w:val="22"/>
          <w:szCs w:val="22"/>
        </w:rPr>
        <w:t xml:space="preserve"> 89.718,00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E4963">
        <w:rPr>
          <w:rFonts w:ascii="Arial" w:hAnsi="Arial" w:cs="Arial"/>
          <w:b w:val="0"/>
          <w:sz w:val="22"/>
          <w:szCs w:val="22"/>
        </w:rPr>
        <w:t>osmdesátdevěttisícsedmsetosmnáct</w:t>
      </w:r>
      <w:proofErr w:type="spellEnd"/>
      <w:r w:rsidR="00AE496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Default="00FD6490" w:rsidP="00B90EB6">
      <w:pPr>
        <w:pStyle w:val="vnintex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E4963" w:rsidRDefault="00AE496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E4963" w:rsidRPr="00D87E4D" w:rsidRDefault="00AE4963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CD56A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Karlových Varech dne 7.11.2019</w:t>
      </w:r>
      <w:r w:rsidR="00A46BAE"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56A6" w:rsidRDefault="00CD56A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56A6" w:rsidRDefault="00CD56A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D56A6" w:rsidRPr="00D87E4D" w:rsidRDefault="00CD56A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E4963" w:rsidRPr="00D87E4D" w:rsidRDefault="00AE4963" w:rsidP="00AE49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E4963" w:rsidRPr="00D87E4D" w:rsidRDefault="00AE4963" w:rsidP="00AE496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E4963" w:rsidRPr="00D87E4D" w:rsidRDefault="00AE4963" w:rsidP="00AE49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81F3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E4963" w:rsidRPr="00D87E4D" w:rsidRDefault="00AE4963" w:rsidP="00AE49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E4963" w:rsidRPr="00D87E4D" w:rsidRDefault="00AE4963" w:rsidP="00AE49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E4963" w:rsidRPr="00D87E4D" w:rsidRDefault="00AE4963" w:rsidP="00AE49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AE4963">
        <w:rPr>
          <w:rFonts w:ascii="Arial" w:hAnsi="Arial" w:cs="Arial"/>
          <w:color w:val="000000"/>
          <w:sz w:val="22"/>
          <w:szCs w:val="22"/>
        </w:rPr>
        <w:t>Jana Bartková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D56A6" w:rsidRDefault="00CD56A6" w:rsidP="00341145">
      <w:pPr>
        <w:jc w:val="both"/>
        <w:rPr>
          <w:rFonts w:ascii="Arial" w:hAnsi="Arial" w:cs="Arial"/>
          <w:sz w:val="22"/>
          <w:szCs w:val="22"/>
        </w:rPr>
      </w:pPr>
    </w:p>
    <w:p w:rsidR="00CD56A6" w:rsidRDefault="00CD56A6" w:rsidP="00341145">
      <w:pPr>
        <w:jc w:val="both"/>
        <w:rPr>
          <w:rFonts w:ascii="Arial" w:hAnsi="Arial" w:cs="Arial"/>
          <w:sz w:val="22"/>
          <w:szCs w:val="22"/>
        </w:rPr>
      </w:pPr>
    </w:p>
    <w:p w:rsidR="00CD56A6" w:rsidRDefault="00CD56A6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8C72D6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C2" w:rsidRDefault="007923C2">
      <w:r>
        <w:separator/>
      </w:r>
    </w:p>
  </w:endnote>
  <w:endnote w:type="continuationSeparator" w:id="0">
    <w:p w:rsidR="007923C2" w:rsidRDefault="0079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C2" w:rsidRDefault="007923C2">
      <w:r>
        <w:separator/>
      </w:r>
    </w:p>
  </w:footnote>
  <w:footnote w:type="continuationSeparator" w:id="0">
    <w:p w:rsidR="007923C2" w:rsidRDefault="0079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1F0B96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923C2"/>
    <w:rsid w:val="007A7259"/>
    <w:rsid w:val="007B175B"/>
    <w:rsid w:val="007C2D8C"/>
    <w:rsid w:val="00871361"/>
    <w:rsid w:val="00894688"/>
    <w:rsid w:val="008C21C4"/>
    <w:rsid w:val="008C6C06"/>
    <w:rsid w:val="008C72D6"/>
    <w:rsid w:val="008F4DFE"/>
    <w:rsid w:val="0090681E"/>
    <w:rsid w:val="00922C61"/>
    <w:rsid w:val="00956D5C"/>
    <w:rsid w:val="00973DE3"/>
    <w:rsid w:val="00983CED"/>
    <w:rsid w:val="009B45CE"/>
    <w:rsid w:val="00A418EE"/>
    <w:rsid w:val="00A46BAE"/>
    <w:rsid w:val="00A46C19"/>
    <w:rsid w:val="00AE4963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D56A6"/>
    <w:rsid w:val="00CE0ACE"/>
    <w:rsid w:val="00CE60EF"/>
    <w:rsid w:val="00D41624"/>
    <w:rsid w:val="00D43AF9"/>
    <w:rsid w:val="00D67CC5"/>
    <w:rsid w:val="00D81F38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2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C72D6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2D6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C72D6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C72D6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C72D6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C72D6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C72D6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C72D6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C72D6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C72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C72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C72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C72D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C72D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C72D6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C72D6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C72D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C72D6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C72D6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72D6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C72D6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72D6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C72D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C72D6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C72D6"/>
    <w:pPr>
      <w:ind w:left="708"/>
    </w:pPr>
  </w:style>
  <w:style w:type="paragraph" w:customStyle="1" w:styleId="text">
    <w:name w:val="text"/>
    <w:basedOn w:val="Normln"/>
    <w:uiPriority w:val="99"/>
    <w:rsid w:val="008C72D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C72D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C72D6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C72D6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C72D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C72D6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C72D6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C72D6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C72D6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C72D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2019-11-11T14:54:00Z</dcterms:created>
  <dcterms:modified xsi:type="dcterms:W3CDTF">2019-11-11T14:54:00Z</dcterms:modified>
</cp:coreProperties>
</file>