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2EB" w:rsidRDefault="001C5B4A">
      <w:pPr>
        <w:pStyle w:val="Nadpis30"/>
        <w:keepNext/>
        <w:keepLines/>
        <w:framePr w:w="2002" w:h="482" w:wrap="none" w:hAnchor="page" w:x="1245" w:y="152"/>
        <w:shd w:val="clear" w:color="auto" w:fill="auto"/>
        <w:spacing w:after="0"/>
      </w:pPr>
      <w:bookmarkStart w:id="0" w:name="bookmark0"/>
      <w:bookmarkStart w:id="1" w:name="bookmark1"/>
      <w:proofErr w:type="spellStart"/>
      <w:r>
        <w:t>OKsystem</w:t>
      </w:r>
      <w:bookmarkEnd w:id="0"/>
      <w:bookmarkEnd w:id="1"/>
      <w:proofErr w:type="spellEnd"/>
    </w:p>
    <w:p w:rsidR="00A072EB" w:rsidRDefault="001C5B4A">
      <w:pPr>
        <w:pStyle w:val="Nadpis20"/>
        <w:keepNext/>
        <w:keepLines/>
        <w:framePr w:w="655" w:h="702" w:wrap="none" w:hAnchor="page" w:x="9654" w:y="1"/>
        <w:shd w:val="clear" w:color="auto" w:fill="auto"/>
      </w:pPr>
      <w:bookmarkStart w:id="2" w:name="bookmark2"/>
      <w:bookmarkStart w:id="3" w:name="bookmark3"/>
      <w:r>
        <w:t>NG</w:t>
      </w:r>
      <w:r>
        <w:br/>
        <w:t>P</w:t>
      </w:r>
      <w:bookmarkEnd w:id="2"/>
      <w:bookmarkEnd w:id="3"/>
    </w:p>
    <w:p w:rsidR="00A072EB" w:rsidRDefault="00A072EB">
      <w:pPr>
        <w:spacing w:after="701" w:line="1" w:lineRule="exact"/>
      </w:pPr>
    </w:p>
    <w:p w:rsidR="00A072EB" w:rsidRDefault="00A072EB">
      <w:pPr>
        <w:spacing w:line="1" w:lineRule="exact"/>
        <w:sectPr w:rsidR="00A072EB">
          <w:footerReference w:type="default" r:id="rId7"/>
          <w:pgSz w:w="11900" w:h="16840"/>
          <w:pgMar w:top="411" w:right="1444" w:bottom="752" w:left="1244" w:header="0" w:footer="3" w:gutter="0"/>
          <w:pgNumType w:start="1"/>
          <w:cols w:space="720"/>
          <w:noEndnote/>
          <w:docGrid w:linePitch="360"/>
        </w:sectPr>
      </w:pPr>
    </w:p>
    <w:p w:rsidR="00A072EB" w:rsidRDefault="001C5B4A">
      <w:pPr>
        <w:pStyle w:val="Zkladntext1"/>
        <w:shd w:val="clear" w:color="auto" w:fill="auto"/>
        <w:ind w:left="3900"/>
      </w:pPr>
      <w:r>
        <w:rPr>
          <w:b/>
          <w:bCs/>
        </w:rPr>
        <w:t xml:space="preserve">DODATEK č. </w:t>
      </w:r>
      <w:r>
        <w:rPr>
          <w:b/>
          <w:bCs/>
          <w:lang w:val="en-US" w:eastAsia="en-US" w:bidi="en-US"/>
        </w:rPr>
        <w:t>3</w:t>
      </w:r>
    </w:p>
    <w:p w:rsidR="00A072EB" w:rsidRDefault="001C5B4A" w:rsidP="004045FF">
      <w:pPr>
        <w:pStyle w:val="Zkladntext1"/>
        <w:shd w:val="clear" w:color="auto" w:fill="auto"/>
        <w:spacing w:after="0" w:line="372" w:lineRule="auto"/>
        <w:jc w:val="center"/>
        <w:rPr>
          <w:b/>
          <w:bCs/>
        </w:rPr>
      </w:pPr>
      <w:r>
        <w:rPr>
          <w:b/>
          <w:bCs/>
        </w:rPr>
        <w:t xml:space="preserve">ke Smlouvě o dílo ze dne </w:t>
      </w:r>
      <w:proofErr w:type="gramStart"/>
      <w:r>
        <w:rPr>
          <w:b/>
          <w:bCs/>
        </w:rPr>
        <w:t>6.10. 2016</w:t>
      </w:r>
      <w:proofErr w:type="gramEnd"/>
      <w:r w:rsidR="004045FF">
        <w:rPr>
          <w:b/>
          <w:bCs/>
        </w:rPr>
        <w:t xml:space="preserve"> </w:t>
      </w:r>
    </w:p>
    <w:p w:rsidR="004045FF" w:rsidRDefault="004045FF">
      <w:pPr>
        <w:pStyle w:val="Zkladntext1"/>
        <w:shd w:val="clear" w:color="auto" w:fill="auto"/>
        <w:spacing w:after="400" w:line="372" w:lineRule="auto"/>
        <w:jc w:val="center"/>
      </w:pPr>
      <w:proofErr w:type="gramStart"/>
      <w:r>
        <w:t>č.j.</w:t>
      </w:r>
      <w:proofErr w:type="gramEnd"/>
      <w:r>
        <w:t xml:space="preserve"> NG</w:t>
      </w:r>
      <w:r w:rsidR="00067020">
        <w:t>/1791/2019</w:t>
      </w:r>
      <w:r>
        <w:t xml:space="preserve"> </w:t>
      </w:r>
    </w:p>
    <w:p w:rsidR="00A072EB" w:rsidRDefault="001C5B4A">
      <w:pPr>
        <w:pStyle w:val="Titulektabulky0"/>
        <w:shd w:val="clear" w:color="auto" w:fill="auto"/>
        <w:ind w:left="4"/>
      </w:pPr>
      <w:r>
        <w:rPr>
          <w:b/>
          <w:bCs/>
        </w:rPr>
        <w:t>Národní galerie v Praze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23"/>
        <w:gridCol w:w="5065"/>
      </w:tblGrid>
      <w:tr w:rsidR="00A072EB">
        <w:trPr>
          <w:trHeight w:hRule="exact" w:val="274"/>
          <w:jc w:val="center"/>
        </w:trPr>
        <w:tc>
          <w:tcPr>
            <w:tcW w:w="2023" w:type="dxa"/>
            <w:shd w:val="clear" w:color="auto" w:fill="FFFFFF"/>
          </w:tcPr>
          <w:p w:rsidR="00A072EB" w:rsidRDefault="001C5B4A">
            <w:pPr>
              <w:pStyle w:val="Jin0"/>
              <w:shd w:val="clear" w:color="auto" w:fill="auto"/>
              <w:spacing w:after="0"/>
            </w:pPr>
            <w:r>
              <w:t>Se sídlem:</w:t>
            </w:r>
          </w:p>
        </w:tc>
        <w:tc>
          <w:tcPr>
            <w:tcW w:w="5065" w:type="dxa"/>
            <w:shd w:val="clear" w:color="auto" w:fill="FFFFFF"/>
          </w:tcPr>
          <w:p w:rsidR="00A072EB" w:rsidRDefault="001C5B4A">
            <w:pPr>
              <w:pStyle w:val="Jin0"/>
              <w:shd w:val="clear" w:color="auto" w:fill="auto"/>
              <w:spacing w:after="0"/>
              <w:ind w:firstLine="240"/>
            </w:pPr>
            <w:r>
              <w:t>Staroměstské nám. 12, PSČ: 110 15, Praha 1</w:t>
            </w:r>
          </w:p>
        </w:tc>
      </w:tr>
      <w:tr w:rsidR="00A072EB">
        <w:trPr>
          <w:trHeight w:hRule="exact" w:val="281"/>
          <w:jc w:val="center"/>
        </w:trPr>
        <w:tc>
          <w:tcPr>
            <w:tcW w:w="2023" w:type="dxa"/>
            <w:shd w:val="clear" w:color="auto" w:fill="FFFFFF"/>
          </w:tcPr>
          <w:p w:rsidR="00A072EB" w:rsidRDefault="001C5B4A">
            <w:pPr>
              <w:pStyle w:val="Jin0"/>
              <w:shd w:val="clear" w:color="auto" w:fill="auto"/>
              <w:spacing w:after="0"/>
            </w:pPr>
            <w:r>
              <w:t>IČ:</w:t>
            </w:r>
          </w:p>
        </w:tc>
        <w:tc>
          <w:tcPr>
            <w:tcW w:w="5065" w:type="dxa"/>
            <w:shd w:val="clear" w:color="auto" w:fill="FFFFFF"/>
          </w:tcPr>
          <w:p w:rsidR="00A072EB" w:rsidRDefault="001C5B4A">
            <w:pPr>
              <w:pStyle w:val="Jin0"/>
              <w:shd w:val="clear" w:color="auto" w:fill="auto"/>
              <w:spacing w:after="0"/>
              <w:ind w:firstLine="240"/>
            </w:pPr>
            <w:r>
              <w:t>00023281</w:t>
            </w:r>
          </w:p>
        </w:tc>
      </w:tr>
      <w:tr w:rsidR="00A072EB">
        <w:trPr>
          <w:trHeight w:hRule="exact" w:val="295"/>
          <w:jc w:val="center"/>
        </w:trPr>
        <w:tc>
          <w:tcPr>
            <w:tcW w:w="2023" w:type="dxa"/>
            <w:shd w:val="clear" w:color="auto" w:fill="FFFFFF"/>
            <w:vAlign w:val="bottom"/>
          </w:tcPr>
          <w:p w:rsidR="00A072EB" w:rsidRDefault="001C5B4A">
            <w:pPr>
              <w:pStyle w:val="Jin0"/>
              <w:shd w:val="clear" w:color="auto" w:fill="auto"/>
              <w:spacing w:after="0"/>
            </w:pPr>
            <w:r>
              <w:t>Bankovní spojení:</w:t>
            </w:r>
          </w:p>
        </w:tc>
        <w:tc>
          <w:tcPr>
            <w:tcW w:w="5065" w:type="dxa"/>
            <w:shd w:val="clear" w:color="auto" w:fill="FFFFFF"/>
            <w:vAlign w:val="bottom"/>
          </w:tcPr>
          <w:p w:rsidR="00A072EB" w:rsidRDefault="00067020" w:rsidP="00067020">
            <w:pPr>
              <w:pStyle w:val="Jin0"/>
              <w:shd w:val="clear" w:color="auto" w:fill="auto"/>
              <w:spacing w:after="0"/>
              <w:ind w:firstLine="240"/>
            </w:pPr>
            <w:r>
              <w:t>XXXXXXXXXXXXXXX</w:t>
            </w:r>
          </w:p>
        </w:tc>
      </w:tr>
      <w:tr w:rsidR="00A072EB">
        <w:trPr>
          <w:trHeight w:hRule="exact" w:val="295"/>
          <w:jc w:val="center"/>
        </w:trPr>
        <w:tc>
          <w:tcPr>
            <w:tcW w:w="2023" w:type="dxa"/>
            <w:shd w:val="clear" w:color="auto" w:fill="FFFFFF"/>
          </w:tcPr>
          <w:p w:rsidR="00A072EB" w:rsidRDefault="001C5B4A">
            <w:pPr>
              <w:pStyle w:val="Jin0"/>
              <w:shd w:val="clear" w:color="auto" w:fill="auto"/>
              <w:spacing w:after="0"/>
            </w:pPr>
            <w:r>
              <w:t>Číslo účtu:</w:t>
            </w:r>
          </w:p>
        </w:tc>
        <w:tc>
          <w:tcPr>
            <w:tcW w:w="5065" w:type="dxa"/>
            <w:shd w:val="clear" w:color="auto" w:fill="FFFFFF"/>
          </w:tcPr>
          <w:p w:rsidR="00A072EB" w:rsidRDefault="00067020" w:rsidP="00067020">
            <w:pPr>
              <w:pStyle w:val="Jin0"/>
              <w:shd w:val="clear" w:color="auto" w:fill="auto"/>
              <w:spacing w:after="0"/>
              <w:ind w:firstLine="240"/>
            </w:pPr>
            <w:r>
              <w:t>XXXXXXXXXXXXXXXX</w:t>
            </w:r>
          </w:p>
        </w:tc>
      </w:tr>
      <w:tr w:rsidR="00A072EB">
        <w:trPr>
          <w:trHeight w:hRule="exact" w:val="335"/>
          <w:jc w:val="center"/>
        </w:trPr>
        <w:tc>
          <w:tcPr>
            <w:tcW w:w="2023" w:type="dxa"/>
            <w:shd w:val="clear" w:color="auto" w:fill="FFFFFF"/>
            <w:vAlign w:val="bottom"/>
          </w:tcPr>
          <w:p w:rsidR="00A072EB" w:rsidRDefault="001C5B4A">
            <w:pPr>
              <w:pStyle w:val="Jin0"/>
              <w:shd w:val="clear" w:color="auto" w:fill="auto"/>
              <w:spacing w:after="0"/>
            </w:pPr>
            <w:r>
              <w:t>Jednající:</w:t>
            </w:r>
          </w:p>
        </w:tc>
        <w:tc>
          <w:tcPr>
            <w:tcW w:w="5065" w:type="dxa"/>
            <w:shd w:val="clear" w:color="auto" w:fill="FFFFFF"/>
            <w:vAlign w:val="bottom"/>
          </w:tcPr>
          <w:p w:rsidR="00A072EB" w:rsidRDefault="001C5B4A">
            <w:pPr>
              <w:pStyle w:val="Jin0"/>
              <w:shd w:val="clear" w:color="auto" w:fill="auto"/>
              <w:spacing w:after="0"/>
              <w:ind w:firstLine="320"/>
            </w:pPr>
            <w:r>
              <w:t>Ing. Alena Anne-Marie Nedoma generální ředitelka</w:t>
            </w:r>
          </w:p>
        </w:tc>
      </w:tr>
    </w:tbl>
    <w:p w:rsidR="00A072EB" w:rsidRDefault="001C5B4A">
      <w:pPr>
        <w:pStyle w:val="Titulektabulky0"/>
        <w:shd w:val="clear" w:color="auto" w:fill="auto"/>
      </w:pPr>
      <w:r>
        <w:t>(dále jen „Uživatel“)</w:t>
      </w:r>
    </w:p>
    <w:p w:rsidR="00A072EB" w:rsidRDefault="00A072EB">
      <w:pPr>
        <w:spacing w:after="899" w:line="1" w:lineRule="exact"/>
      </w:pPr>
    </w:p>
    <w:p w:rsidR="00A072EB" w:rsidRDefault="00A072EB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81"/>
        <w:gridCol w:w="4669"/>
      </w:tblGrid>
      <w:tr w:rsidR="00A072EB">
        <w:trPr>
          <w:trHeight w:hRule="exact" w:val="544"/>
          <w:jc w:val="center"/>
        </w:trPr>
        <w:tc>
          <w:tcPr>
            <w:tcW w:w="2081" w:type="dxa"/>
            <w:shd w:val="clear" w:color="auto" w:fill="FFFFFF"/>
          </w:tcPr>
          <w:p w:rsidR="00A072EB" w:rsidRDefault="001C5B4A">
            <w:pPr>
              <w:pStyle w:val="Jin0"/>
              <w:shd w:val="clear" w:color="auto" w:fill="auto"/>
              <w:spacing w:after="60"/>
            </w:pPr>
            <w:proofErr w:type="spellStart"/>
            <w:r>
              <w:rPr>
                <w:b/>
                <w:bCs/>
              </w:rPr>
              <w:t>OKsystem</w:t>
            </w:r>
            <w:proofErr w:type="spellEnd"/>
            <w:r>
              <w:rPr>
                <w:b/>
                <w:bCs/>
              </w:rPr>
              <w:t xml:space="preserve"> a.s.</w:t>
            </w:r>
          </w:p>
          <w:p w:rsidR="00A072EB" w:rsidRDefault="001C5B4A">
            <w:pPr>
              <w:pStyle w:val="Jin0"/>
              <w:shd w:val="clear" w:color="auto" w:fill="auto"/>
              <w:spacing w:after="0"/>
            </w:pPr>
            <w:r>
              <w:t>Se sídlem:</w:t>
            </w:r>
          </w:p>
        </w:tc>
        <w:tc>
          <w:tcPr>
            <w:tcW w:w="4669" w:type="dxa"/>
            <w:shd w:val="clear" w:color="auto" w:fill="FFFFFF"/>
            <w:vAlign w:val="bottom"/>
          </w:tcPr>
          <w:p w:rsidR="00A072EB" w:rsidRDefault="001C5B4A">
            <w:pPr>
              <w:pStyle w:val="Jin0"/>
              <w:shd w:val="clear" w:color="auto" w:fill="auto"/>
              <w:spacing w:after="0"/>
              <w:ind w:firstLine="200"/>
            </w:pPr>
            <w:r>
              <w:t>Na Pankráci 1690/125, 140 21 Praha 4 - Nusle</w:t>
            </w:r>
          </w:p>
        </w:tc>
      </w:tr>
      <w:tr w:rsidR="00A072EB">
        <w:trPr>
          <w:trHeight w:hRule="exact" w:val="288"/>
          <w:jc w:val="center"/>
        </w:trPr>
        <w:tc>
          <w:tcPr>
            <w:tcW w:w="2081" w:type="dxa"/>
            <w:shd w:val="clear" w:color="auto" w:fill="FFFFFF"/>
          </w:tcPr>
          <w:p w:rsidR="00A072EB" w:rsidRDefault="001C5B4A">
            <w:pPr>
              <w:pStyle w:val="Jin0"/>
              <w:shd w:val="clear" w:color="auto" w:fill="auto"/>
              <w:spacing w:after="0"/>
            </w:pPr>
            <w:r>
              <w:t>IČ:</w:t>
            </w:r>
          </w:p>
        </w:tc>
        <w:tc>
          <w:tcPr>
            <w:tcW w:w="4669" w:type="dxa"/>
            <w:shd w:val="clear" w:color="auto" w:fill="FFFFFF"/>
          </w:tcPr>
          <w:p w:rsidR="00A072EB" w:rsidRDefault="001C5B4A">
            <w:pPr>
              <w:pStyle w:val="Jin0"/>
              <w:shd w:val="clear" w:color="auto" w:fill="auto"/>
              <w:spacing w:after="0"/>
              <w:ind w:firstLine="200"/>
            </w:pPr>
            <w:r>
              <w:t>27373665</w:t>
            </w:r>
          </w:p>
        </w:tc>
      </w:tr>
      <w:tr w:rsidR="00A072EB">
        <w:trPr>
          <w:trHeight w:hRule="exact" w:val="295"/>
          <w:jc w:val="center"/>
        </w:trPr>
        <w:tc>
          <w:tcPr>
            <w:tcW w:w="2081" w:type="dxa"/>
            <w:shd w:val="clear" w:color="auto" w:fill="FFFFFF"/>
          </w:tcPr>
          <w:p w:rsidR="00A072EB" w:rsidRDefault="001C5B4A">
            <w:pPr>
              <w:pStyle w:val="Jin0"/>
              <w:shd w:val="clear" w:color="auto" w:fill="auto"/>
              <w:spacing w:after="0"/>
            </w:pPr>
            <w:r>
              <w:t>DIČ:</w:t>
            </w:r>
          </w:p>
        </w:tc>
        <w:tc>
          <w:tcPr>
            <w:tcW w:w="4669" w:type="dxa"/>
            <w:shd w:val="clear" w:color="auto" w:fill="FFFFFF"/>
          </w:tcPr>
          <w:p w:rsidR="00A072EB" w:rsidRDefault="001C5B4A">
            <w:pPr>
              <w:pStyle w:val="Jin0"/>
              <w:shd w:val="clear" w:color="auto" w:fill="auto"/>
              <w:spacing w:after="0"/>
              <w:ind w:firstLine="200"/>
            </w:pPr>
            <w:r>
              <w:t>CZ27373665</w:t>
            </w:r>
          </w:p>
        </w:tc>
      </w:tr>
      <w:tr w:rsidR="00A072EB">
        <w:trPr>
          <w:trHeight w:hRule="exact" w:val="292"/>
          <w:jc w:val="center"/>
        </w:trPr>
        <w:tc>
          <w:tcPr>
            <w:tcW w:w="2081" w:type="dxa"/>
            <w:shd w:val="clear" w:color="auto" w:fill="FFFFFF"/>
            <w:vAlign w:val="bottom"/>
          </w:tcPr>
          <w:p w:rsidR="00A072EB" w:rsidRDefault="001C5B4A">
            <w:pPr>
              <w:pStyle w:val="Jin0"/>
              <w:shd w:val="clear" w:color="auto" w:fill="auto"/>
              <w:spacing w:after="0"/>
            </w:pPr>
            <w:r>
              <w:t>Bankovní spojení:</w:t>
            </w:r>
          </w:p>
        </w:tc>
        <w:tc>
          <w:tcPr>
            <w:tcW w:w="4669" w:type="dxa"/>
            <w:shd w:val="clear" w:color="auto" w:fill="FFFFFF"/>
            <w:vAlign w:val="bottom"/>
          </w:tcPr>
          <w:p w:rsidR="00A072EB" w:rsidRDefault="00067020">
            <w:pPr>
              <w:pStyle w:val="Jin0"/>
              <w:shd w:val="clear" w:color="auto" w:fill="auto"/>
              <w:spacing w:after="0"/>
              <w:ind w:firstLine="200"/>
            </w:pPr>
            <w:r>
              <w:rPr>
                <w:lang w:val="en-US" w:eastAsia="en-US" w:bidi="en-US"/>
              </w:rPr>
              <w:t>XXXXXXXXXXXXXXXXXXXXXX</w:t>
            </w:r>
          </w:p>
        </w:tc>
      </w:tr>
      <w:tr w:rsidR="00A072EB">
        <w:trPr>
          <w:trHeight w:hRule="exact" w:val="288"/>
          <w:jc w:val="center"/>
        </w:trPr>
        <w:tc>
          <w:tcPr>
            <w:tcW w:w="2081" w:type="dxa"/>
            <w:shd w:val="clear" w:color="auto" w:fill="FFFFFF"/>
          </w:tcPr>
          <w:p w:rsidR="00A072EB" w:rsidRDefault="001C5B4A">
            <w:pPr>
              <w:pStyle w:val="Jin0"/>
              <w:shd w:val="clear" w:color="auto" w:fill="auto"/>
              <w:spacing w:after="0"/>
            </w:pPr>
            <w:r>
              <w:t>Číslo účtu:</w:t>
            </w:r>
          </w:p>
        </w:tc>
        <w:tc>
          <w:tcPr>
            <w:tcW w:w="4669" w:type="dxa"/>
            <w:shd w:val="clear" w:color="auto" w:fill="FFFFFF"/>
          </w:tcPr>
          <w:p w:rsidR="00A072EB" w:rsidRDefault="00067020" w:rsidP="00067020">
            <w:pPr>
              <w:pStyle w:val="Jin0"/>
              <w:shd w:val="clear" w:color="auto" w:fill="auto"/>
              <w:spacing w:after="0"/>
              <w:ind w:firstLine="200"/>
            </w:pPr>
            <w:r>
              <w:rPr>
                <w:lang w:val="en-US" w:eastAsia="en-US" w:bidi="en-US"/>
              </w:rPr>
              <w:t>XXXXXXXXXXXXXX</w:t>
            </w:r>
          </w:p>
        </w:tc>
      </w:tr>
      <w:tr w:rsidR="00A072EB">
        <w:trPr>
          <w:trHeight w:hRule="exact" w:val="331"/>
          <w:jc w:val="center"/>
        </w:trPr>
        <w:tc>
          <w:tcPr>
            <w:tcW w:w="2081" w:type="dxa"/>
            <w:shd w:val="clear" w:color="auto" w:fill="FFFFFF"/>
          </w:tcPr>
          <w:p w:rsidR="00A072EB" w:rsidRDefault="001C5B4A">
            <w:pPr>
              <w:pStyle w:val="Jin0"/>
              <w:shd w:val="clear" w:color="auto" w:fill="auto"/>
              <w:spacing w:after="0"/>
            </w:pPr>
            <w:r>
              <w:t>Jednající:</w:t>
            </w:r>
          </w:p>
        </w:tc>
        <w:tc>
          <w:tcPr>
            <w:tcW w:w="4669" w:type="dxa"/>
            <w:shd w:val="clear" w:color="auto" w:fill="FFFFFF"/>
          </w:tcPr>
          <w:p w:rsidR="00A072EB" w:rsidRDefault="004E2792">
            <w:pPr>
              <w:pStyle w:val="Jin0"/>
              <w:shd w:val="clear" w:color="auto" w:fill="auto"/>
              <w:spacing w:after="0"/>
              <w:ind w:firstLine="200"/>
            </w:pPr>
            <w:r>
              <w:rPr>
                <w:lang w:val="en-US" w:eastAsia="en-US" w:bidi="en-US"/>
              </w:rPr>
              <w:t>XXXXXXXXXXXXXX</w:t>
            </w:r>
            <w:r w:rsidR="001C5B4A">
              <w:rPr>
                <w:lang w:val="en-US" w:eastAsia="en-US" w:bidi="en-US"/>
              </w:rPr>
              <w:t xml:space="preserve">, </w:t>
            </w:r>
            <w:r w:rsidR="001C5B4A">
              <w:t>člen představenstva</w:t>
            </w:r>
          </w:p>
        </w:tc>
      </w:tr>
    </w:tbl>
    <w:p w:rsidR="00A072EB" w:rsidRDefault="001C5B4A">
      <w:pPr>
        <w:pStyle w:val="Titulektabulky0"/>
        <w:shd w:val="clear" w:color="auto" w:fill="auto"/>
      </w:pPr>
      <w:r>
        <w:t>(dále jen „Dodavatel“)</w:t>
      </w:r>
    </w:p>
    <w:p w:rsidR="00A072EB" w:rsidRDefault="00A072EB">
      <w:pPr>
        <w:spacing w:after="339" w:line="1" w:lineRule="exact"/>
      </w:pPr>
    </w:p>
    <w:p w:rsidR="00A072EB" w:rsidRDefault="001C5B4A">
      <w:pPr>
        <w:pStyle w:val="Zkladntext1"/>
        <w:shd w:val="clear" w:color="auto" w:fill="auto"/>
        <w:spacing w:after="340"/>
      </w:pPr>
      <w:r>
        <w:t>(společně pak „Smluvní strany“)</w:t>
      </w:r>
    </w:p>
    <w:p w:rsidR="00A072EB" w:rsidRDefault="001C5B4A">
      <w:pPr>
        <w:pStyle w:val="Nadpis40"/>
        <w:keepNext/>
        <w:keepLines/>
        <w:shd w:val="clear" w:color="auto" w:fill="auto"/>
        <w:spacing w:after="40"/>
        <w:ind w:left="4200"/>
      </w:pPr>
      <w:bookmarkStart w:id="4" w:name="bookmark4"/>
      <w:bookmarkStart w:id="5" w:name="bookmark5"/>
      <w:r>
        <w:t>uzavírají</w:t>
      </w:r>
      <w:bookmarkEnd w:id="4"/>
      <w:bookmarkEnd w:id="5"/>
    </w:p>
    <w:p w:rsidR="00A072EB" w:rsidRDefault="001C5B4A">
      <w:pPr>
        <w:pStyle w:val="Zkladntext1"/>
        <w:shd w:val="clear" w:color="auto" w:fill="auto"/>
        <w:ind w:left="4360"/>
      </w:pPr>
      <w:r>
        <w:t>tento</w:t>
      </w:r>
    </w:p>
    <w:p w:rsidR="00A072EB" w:rsidRDefault="001C5B4A">
      <w:pPr>
        <w:pStyle w:val="Zkladntext1"/>
        <w:shd w:val="clear" w:color="auto" w:fill="auto"/>
        <w:ind w:left="3900"/>
      </w:pPr>
      <w:r>
        <w:rPr>
          <w:b/>
          <w:bCs/>
        </w:rPr>
        <w:t>DODATEK č. 3</w:t>
      </w:r>
    </w:p>
    <w:p w:rsidR="00A072EB" w:rsidRDefault="001C5B4A">
      <w:pPr>
        <w:pStyle w:val="Zkladntext1"/>
        <w:shd w:val="clear" w:color="auto" w:fill="auto"/>
        <w:spacing w:after="220"/>
        <w:ind w:left="2540"/>
      </w:pPr>
      <w:r>
        <w:rPr>
          <w:b/>
          <w:bCs/>
        </w:rPr>
        <w:t>ke Smlouvě o dílo (dále jen „Dodatek č. 3“).</w:t>
      </w:r>
    </w:p>
    <w:p w:rsidR="00A072EB" w:rsidRDefault="001C5B4A">
      <w:pPr>
        <w:pStyle w:val="Nadpis40"/>
        <w:keepNext/>
        <w:keepLines/>
        <w:numPr>
          <w:ilvl w:val="0"/>
          <w:numId w:val="1"/>
        </w:numPr>
        <w:shd w:val="clear" w:color="auto" w:fill="auto"/>
        <w:tabs>
          <w:tab w:val="left" w:pos="3856"/>
        </w:tabs>
        <w:spacing w:after="220"/>
        <w:ind w:left="3500"/>
      </w:pPr>
      <w:bookmarkStart w:id="6" w:name="bookmark6"/>
      <w:bookmarkStart w:id="7" w:name="bookmark7"/>
      <w:r>
        <w:t>Obecná ustanovení</w:t>
      </w:r>
      <w:bookmarkEnd w:id="6"/>
      <w:bookmarkEnd w:id="7"/>
    </w:p>
    <w:p w:rsidR="00A072EB" w:rsidRDefault="001C5B4A">
      <w:pPr>
        <w:pStyle w:val="Zkladntext1"/>
        <w:numPr>
          <w:ilvl w:val="1"/>
          <w:numId w:val="1"/>
        </w:numPr>
        <w:shd w:val="clear" w:color="auto" w:fill="auto"/>
        <w:tabs>
          <w:tab w:val="left" w:pos="919"/>
        </w:tabs>
        <w:spacing w:after="0"/>
        <w:ind w:firstLine="420"/>
        <w:sectPr w:rsidR="00A072EB">
          <w:type w:val="continuous"/>
          <w:pgSz w:w="11900" w:h="16840"/>
          <w:pgMar w:top="411" w:right="3380" w:bottom="1358" w:left="1384" w:header="0" w:footer="3" w:gutter="0"/>
          <w:cols w:space="720"/>
          <w:noEndnote/>
          <w:docGrid w:linePitch="360"/>
        </w:sectPr>
      </w:pPr>
      <w:r>
        <w:t>Tímto Dodatkem č. 3 ke Smlouvě o dílo (dále jen „Smlouva“):</w:t>
      </w:r>
    </w:p>
    <w:p w:rsidR="00A072EB" w:rsidRDefault="001C5B4A">
      <w:pPr>
        <w:pStyle w:val="Zkladntext1"/>
        <w:framePr w:w="3298" w:h="1242" w:wrap="none" w:vAnchor="text" w:hAnchor="page" w:x="1536" w:y="21"/>
        <w:shd w:val="clear" w:color="auto" w:fill="auto"/>
        <w:spacing w:after="280"/>
        <w:ind w:firstLine="260"/>
      </w:pPr>
      <w:r>
        <w:t>a) se rozšiřuje Příloha č. 2 takto:</w:t>
      </w:r>
    </w:p>
    <w:p w:rsidR="00A072EB" w:rsidRDefault="001C5B4A">
      <w:pPr>
        <w:pStyle w:val="Nadpis40"/>
        <w:keepNext/>
        <w:keepLines/>
        <w:framePr w:w="3298" w:h="1242" w:wrap="none" w:vAnchor="text" w:hAnchor="page" w:x="1536" w:y="21"/>
        <w:shd w:val="clear" w:color="auto" w:fill="auto"/>
        <w:spacing w:after="220"/>
      </w:pPr>
      <w:bookmarkStart w:id="8" w:name="bookmark8"/>
      <w:bookmarkStart w:id="9" w:name="bookmark9"/>
      <w:r>
        <w:t xml:space="preserve">Licence </w:t>
      </w:r>
      <w:proofErr w:type="spellStart"/>
      <w:r>
        <w:t>OKbase</w:t>
      </w:r>
      <w:bookmarkEnd w:id="8"/>
      <w:bookmarkEnd w:id="9"/>
      <w:proofErr w:type="spellEnd"/>
    </w:p>
    <w:p w:rsidR="00A072EB" w:rsidRDefault="001C5B4A">
      <w:pPr>
        <w:pStyle w:val="Zkladntext1"/>
        <w:framePr w:w="3298" w:h="1242" w:wrap="none" w:vAnchor="text" w:hAnchor="page" w:x="1536" w:y="21"/>
        <w:shd w:val="clear" w:color="auto" w:fill="auto"/>
        <w:spacing w:after="240"/>
      </w:pPr>
      <w:r>
        <w:t>Modul Docházka - Plánování směn</w:t>
      </w:r>
    </w:p>
    <w:p w:rsidR="00A072EB" w:rsidRDefault="001C5B4A">
      <w:pPr>
        <w:pStyle w:val="Nadpis40"/>
        <w:keepNext/>
        <w:keepLines/>
        <w:framePr w:w="1501" w:h="734" w:wrap="none" w:vAnchor="text" w:hAnchor="page" w:x="6922" w:y="523"/>
        <w:shd w:val="clear" w:color="auto" w:fill="auto"/>
        <w:spacing w:after="220"/>
        <w:jc w:val="right"/>
      </w:pPr>
      <w:bookmarkStart w:id="10" w:name="bookmark10"/>
      <w:bookmarkStart w:id="11" w:name="bookmark11"/>
      <w:r>
        <w:t>Typ licence</w:t>
      </w:r>
      <w:bookmarkEnd w:id="10"/>
      <w:bookmarkEnd w:id="11"/>
    </w:p>
    <w:p w:rsidR="00A072EB" w:rsidRDefault="001C5B4A">
      <w:pPr>
        <w:pStyle w:val="Zkladntext1"/>
        <w:framePr w:w="1501" w:h="734" w:wrap="none" w:vAnchor="text" w:hAnchor="page" w:x="6922" w:y="523"/>
        <w:shd w:val="clear" w:color="auto" w:fill="auto"/>
        <w:spacing w:after="0"/>
      </w:pPr>
      <w:r>
        <w:t>30 zaměstnanců</w:t>
      </w:r>
    </w:p>
    <w:p w:rsidR="00A072EB" w:rsidRDefault="001C5B4A">
      <w:pPr>
        <w:pStyle w:val="Zkladntext1"/>
        <w:framePr w:w="968" w:h="846" w:wrap="none" w:vAnchor="text" w:hAnchor="page" w:x="9298" w:y="422"/>
        <w:shd w:val="clear" w:color="auto" w:fill="auto"/>
        <w:spacing w:after="0"/>
        <w:jc w:val="right"/>
      </w:pPr>
      <w:r>
        <w:rPr>
          <w:b/>
          <w:bCs/>
        </w:rPr>
        <w:t>Cena bez</w:t>
      </w:r>
    </w:p>
    <w:p w:rsidR="00A072EB" w:rsidRDefault="001C5B4A">
      <w:pPr>
        <w:pStyle w:val="Nadpis40"/>
        <w:keepNext/>
        <w:keepLines/>
        <w:framePr w:w="968" w:h="846" w:wrap="none" w:vAnchor="text" w:hAnchor="page" w:x="9298" w:y="422"/>
        <w:shd w:val="clear" w:color="auto" w:fill="auto"/>
        <w:spacing w:after="100"/>
        <w:jc w:val="center"/>
      </w:pPr>
      <w:bookmarkStart w:id="12" w:name="bookmark12"/>
      <w:bookmarkStart w:id="13" w:name="bookmark13"/>
      <w:r>
        <w:t>DPH</w:t>
      </w:r>
      <w:bookmarkEnd w:id="12"/>
      <w:bookmarkEnd w:id="13"/>
    </w:p>
    <w:p w:rsidR="00A072EB" w:rsidRDefault="001C5B4A">
      <w:pPr>
        <w:pStyle w:val="Zkladntext1"/>
        <w:framePr w:w="968" w:h="846" w:wrap="none" w:vAnchor="text" w:hAnchor="page" w:x="9298" w:y="422"/>
        <w:shd w:val="clear" w:color="auto" w:fill="auto"/>
        <w:spacing w:after="0"/>
        <w:ind w:firstLine="140"/>
      </w:pPr>
      <w:r>
        <w:t>5 000 Kč</w:t>
      </w:r>
    </w:p>
    <w:p w:rsidR="00A072EB" w:rsidRDefault="001C5B4A">
      <w:pPr>
        <w:pStyle w:val="Nadpis40"/>
        <w:keepNext/>
        <w:keepLines/>
        <w:framePr w:w="6808" w:h="1451" w:wrap="none" w:vAnchor="text" w:hAnchor="page" w:x="1461" w:y="1725"/>
        <w:shd w:val="clear" w:color="auto" w:fill="auto"/>
        <w:spacing w:after="240"/>
        <w:jc w:val="both"/>
      </w:pPr>
      <w:bookmarkStart w:id="14" w:name="bookmark14"/>
      <w:bookmarkStart w:id="15" w:name="bookmark15"/>
      <w:r>
        <w:t>Implementační služby</w:t>
      </w:r>
      <w:bookmarkEnd w:id="14"/>
      <w:bookmarkEnd w:id="15"/>
    </w:p>
    <w:p w:rsidR="00A072EB" w:rsidRDefault="001C5B4A">
      <w:pPr>
        <w:pStyle w:val="Zkladntext1"/>
        <w:framePr w:w="6808" w:h="1451" w:wrap="none" w:vAnchor="text" w:hAnchor="page" w:x="1461" w:y="1725"/>
        <w:shd w:val="clear" w:color="auto" w:fill="auto"/>
        <w:spacing w:after="0"/>
        <w:jc w:val="both"/>
      </w:pPr>
      <w:r>
        <w:t>Nastavení Plánování směn</w:t>
      </w:r>
    </w:p>
    <w:p w:rsidR="00A072EB" w:rsidRDefault="001C5B4A">
      <w:pPr>
        <w:pStyle w:val="Zkladntext1"/>
        <w:framePr w:w="6808" w:h="1451" w:wrap="none" w:vAnchor="text" w:hAnchor="page" w:x="1461" w:y="1725"/>
        <w:shd w:val="clear" w:color="auto" w:fill="auto"/>
        <w:spacing w:after="0"/>
        <w:ind w:firstLine="320"/>
        <w:jc w:val="both"/>
      </w:pPr>
      <w:r>
        <w:t>analytické schůzky, implementační analýza,</w:t>
      </w:r>
    </w:p>
    <w:p w:rsidR="00A072EB" w:rsidRDefault="001C5B4A">
      <w:pPr>
        <w:pStyle w:val="Zkladntext1"/>
        <w:framePr w:w="6808" w:h="1451" w:wrap="none" w:vAnchor="text" w:hAnchor="page" w:x="1461" w:y="1725"/>
        <w:shd w:val="clear" w:color="auto" w:fill="auto"/>
        <w:spacing w:after="120"/>
        <w:ind w:left="320"/>
        <w:jc w:val="both"/>
      </w:pPr>
      <w:r>
        <w:t>základní nastavení plánování směn, konfigurace systémových sestav plánování směn, školení.</w:t>
      </w:r>
    </w:p>
    <w:p w:rsidR="00A072EB" w:rsidRDefault="001C5B4A">
      <w:pPr>
        <w:pStyle w:val="Nadpis40"/>
        <w:keepNext/>
        <w:keepLines/>
        <w:framePr w:w="1343" w:h="486" w:wrap="none" w:vAnchor="text" w:hAnchor="page" w:x="8826" w:y="1643"/>
        <w:shd w:val="clear" w:color="auto" w:fill="auto"/>
        <w:spacing w:after="0" w:line="233" w:lineRule="auto"/>
        <w:jc w:val="center"/>
      </w:pPr>
      <w:bookmarkStart w:id="16" w:name="bookmark16"/>
      <w:bookmarkStart w:id="17" w:name="bookmark17"/>
      <w:r>
        <w:t>Cena</w:t>
      </w:r>
      <w:r>
        <w:br/>
        <w:t>v Kč bez DPH</w:t>
      </w:r>
      <w:bookmarkEnd w:id="16"/>
      <w:bookmarkEnd w:id="17"/>
    </w:p>
    <w:p w:rsidR="00A072EB" w:rsidRDefault="001C5B4A">
      <w:pPr>
        <w:pStyle w:val="Zkladntext1"/>
        <w:framePr w:w="950" w:h="274" w:wrap="none" w:vAnchor="text" w:hAnchor="page" w:x="9356" w:y="2579"/>
        <w:shd w:val="clear" w:color="auto" w:fill="auto"/>
        <w:spacing w:after="0"/>
      </w:pPr>
      <w:r>
        <w:t>15 500 Kč</w:t>
      </w:r>
    </w:p>
    <w:p w:rsidR="00A072EB" w:rsidRDefault="001C5B4A">
      <w:pPr>
        <w:pStyle w:val="Nadpis40"/>
        <w:keepNext/>
        <w:keepLines/>
        <w:framePr w:w="5537" w:h="284" w:wrap="none" w:vAnchor="text" w:hAnchor="page" w:x="1385" w:y="3558"/>
        <w:shd w:val="clear" w:color="auto" w:fill="auto"/>
        <w:spacing w:after="0"/>
      </w:pPr>
      <w:bookmarkStart w:id="18" w:name="bookmark18"/>
      <w:bookmarkStart w:id="19" w:name="bookmark19"/>
      <w:r>
        <w:t xml:space="preserve">Systémová a technická podpora </w:t>
      </w:r>
      <w:proofErr w:type="spellStart"/>
      <w:r>
        <w:t>OKbase</w:t>
      </w:r>
      <w:proofErr w:type="spellEnd"/>
      <w:r>
        <w:t xml:space="preserve"> - roční poplatek</w:t>
      </w:r>
      <w:bookmarkEnd w:id="18"/>
      <w:bookmarkEnd w:id="19"/>
    </w:p>
    <w:p w:rsidR="00A072EB" w:rsidRDefault="001C5B4A">
      <w:pPr>
        <w:pStyle w:val="Nadpis40"/>
        <w:keepNext/>
        <w:keepLines/>
        <w:framePr w:w="1404" w:h="274" w:wrap="none" w:vAnchor="text" w:hAnchor="page" w:x="9053" w:y="3576"/>
        <w:shd w:val="clear" w:color="auto" w:fill="auto"/>
        <w:spacing w:after="0"/>
      </w:pPr>
      <w:bookmarkStart w:id="20" w:name="bookmark20"/>
      <w:bookmarkStart w:id="21" w:name="bookmark21"/>
      <w:r>
        <w:t>Cena bez DPH</w:t>
      </w:r>
      <w:bookmarkEnd w:id="20"/>
      <w:bookmarkEnd w:id="21"/>
    </w:p>
    <w:p w:rsidR="00A072EB" w:rsidRDefault="001C5B4A">
      <w:pPr>
        <w:pStyle w:val="Zkladntext1"/>
        <w:framePr w:w="4860" w:h="274" w:wrap="none" w:vAnchor="text" w:hAnchor="page" w:x="1392" w:y="3932"/>
        <w:shd w:val="clear" w:color="auto" w:fill="auto"/>
        <w:spacing w:after="0"/>
      </w:pPr>
      <w:r>
        <w:t>Modul Docházka - Plánování směn - 30 zaměstnanců</w:t>
      </w:r>
    </w:p>
    <w:p w:rsidR="00A072EB" w:rsidRDefault="001C5B4A">
      <w:pPr>
        <w:pStyle w:val="Zkladntext1"/>
        <w:framePr w:w="835" w:h="274" w:wrap="none" w:vAnchor="text" w:hAnchor="page" w:x="9532" w:y="3957"/>
        <w:shd w:val="clear" w:color="auto" w:fill="auto"/>
        <w:spacing w:after="0"/>
      </w:pPr>
      <w:r>
        <w:t>1 000 Kč</w:t>
      </w:r>
    </w:p>
    <w:p w:rsidR="00A072EB" w:rsidRDefault="00A072EB">
      <w:pPr>
        <w:spacing w:line="360" w:lineRule="exact"/>
      </w:pPr>
    </w:p>
    <w:p w:rsidR="00A072EB" w:rsidRDefault="00A072EB">
      <w:pPr>
        <w:spacing w:line="360" w:lineRule="exact"/>
      </w:pPr>
    </w:p>
    <w:p w:rsidR="00A072EB" w:rsidRDefault="00A072EB">
      <w:pPr>
        <w:spacing w:line="360" w:lineRule="exact"/>
      </w:pPr>
    </w:p>
    <w:p w:rsidR="00A072EB" w:rsidRDefault="00A072EB">
      <w:pPr>
        <w:spacing w:line="360" w:lineRule="exact"/>
      </w:pPr>
    </w:p>
    <w:p w:rsidR="00A072EB" w:rsidRDefault="00A072EB">
      <w:pPr>
        <w:spacing w:line="360" w:lineRule="exact"/>
      </w:pPr>
    </w:p>
    <w:p w:rsidR="00A072EB" w:rsidRDefault="00A072EB">
      <w:pPr>
        <w:spacing w:line="360" w:lineRule="exact"/>
      </w:pPr>
    </w:p>
    <w:p w:rsidR="00A072EB" w:rsidRDefault="00A072EB">
      <w:pPr>
        <w:spacing w:line="360" w:lineRule="exact"/>
      </w:pPr>
    </w:p>
    <w:p w:rsidR="00A072EB" w:rsidRDefault="00A072EB">
      <w:pPr>
        <w:spacing w:line="360" w:lineRule="exact"/>
      </w:pPr>
    </w:p>
    <w:p w:rsidR="00A072EB" w:rsidRDefault="00A072EB">
      <w:pPr>
        <w:spacing w:line="360" w:lineRule="exact"/>
      </w:pPr>
    </w:p>
    <w:p w:rsidR="00A072EB" w:rsidRDefault="00A072EB">
      <w:pPr>
        <w:spacing w:line="360" w:lineRule="exact"/>
      </w:pPr>
    </w:p>
    <w:p w:rsidR="00A072EB" w:rsidRDefault="00A072EB">
      <w:pPr>
        <w:spacing w:after="629" w:line="1" w:lineRule="exact"/>
      </w:pPr>
    </w:p>
    <w:p w:rsidR="00A072EB" w:rsidRDefault="00A072EB">
      <w:pPr>
        <w:spacing w:line="1" w:lineRule="exact"/>
        <w:sectPr w:rsidR="00A072EB">
          <w:type w:val="continuous"/>
          <w:pgSz w:w="11900" w:h="16840"/>
          <w:pgMar w:top="411" w:right="1444" w:bottom="752" w:left="1244" w:header="0" w:footer="3" w:gutter="0"/>
          <w:cols w:space="720"/>
          <w:noEndnote/>
          <w:docGrid w:linePitch="360"/>
        </w:sectPr>
      </w:pPr>
    </w:p>
    <w:p w:rsidR="00A072EB" w:rsidRDefault="001C5B4A">
      <w:pPr>
        <w:spacing w:line="1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6130290</wp:posOffset>
                </wp:positionH>
                <wp:positionV relativeFrom="paragraph">
                  <wp:posOffset>12700</wp:posOffset>
                </wp:positionV>
                <wp:extent cx="414020" cy="445770"/>
                <wp:effectExtent l="0" t="0" r="0" b="0"/>
                <wp:wrapSquare wrapText="lef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020" cy="4457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072EB" w:rsidRDefault="001C5B4A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t>NG</w:t>
                            </w:r>
                            <w:r>
                              <w:br/>
                              <w:t>P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482.69999999999999pt;margin-top:1.pt;width:32.600000000000001pt;height:35.100000000000001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</w:rPr>
                        <w:t>NG</w:t>
                        <w:br/>
                        <w:t>P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113155" distB="0" distL="116840" distR="454660" simplePos="0" relativeHeight="125829381" behindDoc="0" locked="0" layoutInCell="1" allowOverlap="1">
                <wp:simplePos x="0" y="0"/>
                <wp:positionH relativeFrom="page">
                  <wp:posOffset>4692650</wp:posOffset>
                </wp:positionH>
                <wp:positionV relativeFrom="paragraph">
                  <wp:posOffset>3307715</wp:posOffset>
                </wp:positionV>
                <wp:extent cx="1172845" cy="578485"/>
                <wp:effectExtent l="0" t="0" r="0" b="0"/>
                <wp:wrapSquare wrapText="left"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2845" cy="5784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072EB" w:rsidRDefault="001C5B4A">
                            <w:pPr>
                              <w:pStyle w:val="Zkladntext1"/>
                              <w:shd w:val="clear" w:color="auto" w:fill="auto"/>
                              <w:spacing w:after="0" w:line="302" w:lineRule="auto"/>
                            </w:pPr>
                            <w:proofErr w:type="spellStart"/>
                            <w:r>
                              <w:t>OKsystem</w:t>
                            </w:r>
                            <w:proofErr w:type="spellEnd"/>
                            <w:r>
                              <w:t xml:space="preserve"> a.s.</w:t>
                            </w:r>
                            <w:r w:rsidR="004E2792">
                              <w:t xml:space="preserve"> </w:t>
                            </w:r>
                            <w:r>
                              <w:t xml:space="preserve"> </w:t>
                            </w:r>
                            <w:r w:rsidR="004E2792">
                              <w:t>XXXXXXXXXXX</w:t>
                            </w:r>
                            <w:r>
                              <w:t xml:space="preserve"> člen představenstva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9" o:spid="_x0000_s1027" type="#_x0000_t202" style="position:absolute;margin-left:369.5pt;margin-top:260.45pt;width:92.35pt;height:45.55pt;z-index:125829381;visibility:visible;mso-wrap-style:square;mso-wrap-distance-left:9.2pt;mso-wrap-distance-top:87.65pt;mso-wrap-distance-right:35.8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" filled="f" stroked="f">
                <v:textbox inset="0,0,0,0">
                  <w:txbxContent>
                    <w:p w:rsidR="00A072EB" w:rsidRDefault="001C5B4A">
                      <w:pPr>
                        <w:pStyle w:val="Zkladntext1"/>
                        <w:shd w:val="clear" w:color="auto" w:fill="auto"/>
                        <w:spacing w:after="0" w:line="302" w:lineRule="auto"/>
                      </w:pPr>
                      <w:proofErr w:type="spellStart"/>
                      <w:r>
                        <w:t>OKsystem</w:t>
                      </w:r>
                      <w:proofErr w:type="spellEnd"/>
                      <w:r>
                        <w:t xml:space="preserve"> a.s.</w:t>
                      </w:r>
                      <w:r w:rsidR="004E2792">
                        <w:t xml:space="preserve"> </w:t>
                      </w:r>
                      <w:r>
                        <w:t xml:space="preserve"> </w:t>
                      </w:r>
                      <w:r w:rsidR="004E2792">
                        <w:t>XXXXXXXXXXX</w:t>
                      </w:r>
                      <w:r>
                        <w:t xml:space="preserve"> člen představenstva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</w:p>
    <w:p w:rsidR="00A072EB" w:rsidRDefault="001C5B4A">
      <w:pPr>
        <w:pStyle w:val="Nadpis30"/>
        <w:keepNext/>
        <w:keepLines/>
        <w:shd w:val="clear" w:color="auto" w:fill="auto"/>
        <w:spacing w:after="360"/>
      </w:pPr>
      <w:bookmarkStart w:id="22" w:name="bookmark22"/>
      <w:bookmarkStart w:id="23" w:name="bookmark23"/>
      <w:proofErr w:type="spellStart"/>
      <w:r>
        <w:t>OKsystem</w:t>
      </w:r>
      <w:bookmarkEnd w:id="22"/>
      <w:bookmarkEnd w:id="23"/>
      <w:proofErr w:type="spellEnd"/>
    </w:p>
    <w:p w:rsidR="00A072EB" w:rsidRDefault="001C5B4A">
      <w:pPr>
        <w:pStyle w:val="Nadpis40"/>
        <w:keepNext/>
        <w:keepLines/>
        <w:numPr>
          <w:ilvl w:val="0"/>
          <w:numId w:val="1"/>
        </w:numPr>
        <w:shd w:val="clear" w:color="auto" w:fill="auto"/>
        <w:tabs>
          <w:tab w:val="left" w:pos="349"/>
        </w:tabs>
        <w:spacing w:after="240"/>
        <w:jc w:val="center"/>
      </w:pPr>
      <w:bookmarkStart w:id="24" w:name="bookmark24"/>
      <w:bookmarkStart w:id="25" w:name="bookmark25"/>
      <w:r>
        <w:t>Závěrečná ustanovení</w:t>
      </w:r>
      <w:bookmarkEnd w:id="24"/>
      <w:bookmarkEnd w:id="25"/>
    </w:p>
    <w:p w:rsidR="00A072EB" w:rsidRDefault="001C5B4A">
      <w:pPr>
        <w:pStyle w:val="Zkladntext1"/>
        <w:numPr>
          <w:ilvl w:val="1"/>
          <w:numId w:val="1"/>
        </w:numPr>
        <w:shd w:val="clear" w:color="auto" w:fill="auto"/>
        <w:tabs>
          <w:tab w:val="left" w:pos="706"/>
        </w:tabs>
        <w:spacing w:after="120"/>
        <w:ind w:left="640" w:hanging="440"/>
        <w:jc w:val="both"/>
      </w:pPr>
      <w:r>
        <w:t>Tento Dodatek č. 3 nabývá platnosti a účinnosti dnem jeho podpisu poslední smluvní stranou. Změny tohoto Dodatku č. 3 je možno učinit pouze písemnou formou.</w:t>
      </w:r>
    </w:p>
    <w:p w:rsidR="00A072EB" w:rsidRDefault="001C5B4A">
      <w:pPr>
        <w:pStyle w:val="Zkladntext1"/>
        <w:numPr>
          <w:ilvl w:val="1"/>
          <w:numId w:val="1"/>
        </w:numPr>
        <w:shd w:val="clear" w:color="auto" w:fill="auto"/>
        <w:tabs>
          <w:tab w:val="left" w:pos="706"/>
        </w:tabs>
        <w:spacing w:after="960"/>
        <w:ind w:left="640" w:hanging="440"/>
        <w:jc w:val="both"/>
      </w:pPr>
      <w:r>
        <w:t>Smluvní strany prohlašují, že se s obsahem tohoto Dodatku č. 3 seznámily, a že jej uzavřely na základě své pravé, svobodné, vážné a omylu prosté vůle. Na důkaz toho připojují své podpisy.</w:t>
      </w:r>
    </w:p>
    <w:p w:rsidR="00A072EB" w:rsidRDefault="004E2792">
      <w:pPr>
        <w:pStyle w:val="Zkladntext1"/>
        <w:shd w:val="clear" w:color="auto" w:fill="auto"/>
        <w:ind w:firstLine="740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4691270</wp:posOffset>
                </wp:positionH>
                <wp:positionV relativeFrom="paragraph">
                  <wp:posOffset>122361</wp:posOffset>
                </wp:positionV>
                <wp:extent cx="1987826" cy="286247"/>
                <wp:effectExtent l="0" t="0" r="0" b="0"/>
                <wp:wrapNone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7826" cy="28624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072EB" w:rsidRDefault="001C5B4A">
                            <w:pPr>
                              <w:pStyle w:val="Titulekobrzku0"/>
                              <w:shd w:val="clear" w:color="auto" w:fill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V Praze dne</w:t>
                            </w:r>
                            <w:r w:rsidR="004E2792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 14. 10. 2019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7" o:spid="_x0000_s1028" type="#_x0000_t202" style="position:absolute;left:0;text-align:left;margin-left:369.4pt;margin-top:9.65pt;width:156.5pt;height:22.55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" filled="f" stroked="f">
                <v:textbox inset="0,0,0,0">
                  <w:txbxContent>
                    <w:p w:rsidR="00A072EB" w:rsidRDefault="001C5B4A">
                      <w:pPr>
                        <w:pStyle w:val="Titulekobrzku0"/>
                        <w:shd w:val="clear" w:color="auto" w:fill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  <w:t>V Praze dne</w:t>
                      </w:r>
                      <w:r w:rsidR="004E2792">
                        <w:rPr>
                          <w:color w:val="000000"/>
                          <w:sz w:val="20"/>
                          <w:szCs w:val="20"/>
                        </w:rPr>
                        <w:t xml:space="preserve">  14. 10. 2019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C5B4A">
        <w:t>V Praze dne</w:t>
      </w:r>
      <w:r>
        <w:t xml:space="preserve">   18. 10. 2019</w:t>
      </w:r>
    </w:p>
    <w:p w:rsidR="00A072EB" w:rsidRDefault="001C5B4A">
      <w:pPr>
        <w:pStyle w:val="Zkladntext1"/>
        <w:shd w:val="clear" w:color="auto" w:fill="auto"/>
        <w:spacing w:after="240"/>
        <w:ind w:firstLine="740"/>
      </w:pPr>
      <w:r>
        <w:t>Uživatel:</w:t>
      </w:r>
    </w:p>
    <w:p w:rsidR="004045FF" w:rsidRDefault="004045FF">
      <w:pPr>
        <w:pStyle w:val="Zkladntext1"/>
        <w:shd w:val="clear" w:color="auto" w:fill="auto"/>
        <w:spacing w:after="120"/>
        <w:ind w:firstLine="740"/>
      </w:pPr>
    </w:p>
    <w:p w:rsidR="004045FF" w:rsidRDefault="004045FF">
      <w:pPr>
        <w:pStyle w:val="Zkladntext1"/>
        <w:shd w:val="clear" w:color="auto" w:fill="auto"/>
        <w:spacing w:after="120"/>
        <w:ind w:firstLine="740"/>
      </w:pPr>
      <w:bookmarkStart w:id="26" w:name="_GoBack"/>
      <w:bookmarkEnd w:id="26"/>
    </w:p>
    <w:p w:rsidR="004045FF" w:rsidRDefault="004045FF">
      <w:pPr>
        <w:pStyle w:val="Zkladntext1"/>
        <w:shd w:val="clear" w:color="auto" w:fill="auto"/>
        <w:spacing w:after="120"/>
        <w:ind w:firstLine="740"/>
      </w:pPr>
    </w:p>
    <w:p w:rsidR="00A072EB" w:rsidRDefault="001C5B4A">
      <w:pPr>
        <w:pStyle w:val="Zkladntext1"/>
        <w:shd w:val="clear" w:color="auto" w:fill="auto"/>
        <w:spacing w:after="120"/>
        <w:ind w:firstLine="740"/>
      </w:pPr>
      <w:r>
        <w:t>Národní galeri</w:t>
      </w:r>
      <w:r w:rsidR="004045FF">
        <w:t>e</w:t>
      </w:r>
    </w:p>
    <w:p w:rsidR="00A072EB" w:rsidRDefault="001C5B4A">
      <w:pPr>
        <w:pStyle w:val="Zkladntext1"/>
        <w:shd w:val="clear" w:color="auto" w:fill="auto"/>
        <w:ind w:firstLine="880"/>
      </w:pPr>
      <w:r>
        <w:t xml:space="preserve">Ing. </w:t>
      </w:r>
      <w:r w:rsidR="004045FF">
        <w:t>Ale</w:t>
      </w:r>
      <w:r>
        <w:t>na Anne-Marie Nedoma</w:t>
      </w:r>
    </w:p>
    <w:p w:rsidR="00A072EB" w:rsidRDefault="001C5B4A">
      <w:pPr>
        <w:pStyle w:val="Zkladntext1"/>
        <w:shd w:val="clear" w:color="auto" w:fill="auto"/>
        <w:spacing w:after="0"/>
        <w:ind w:firstLine="880"/>
        <w:sectPr w:rsidR="00A072EB">
          <w:pgSz w:w="11900" w:h="16840"/>
          <w:pgMar w:top="396" w:right="1303" w:bottom="8739" w:left="1227" w:header="0" w:footer="3" w:gutter="0"/>
          <w:cols w:space="720"/>
          <w:noEndnote/>
          <w:docGrid w:linePitch="360"/>
        </w:sectPr>
      </w:pPr>
      <w:r>
        <w:t>generální ředitelka</w:t>
      </w:r>
    </w:p>
    <w:p w:rsidR="00A072EB" w:rsidRDefault="00A072EB">
      <w:pPr>
        <w:spacing w:before="9" w:after="9" w:line="240" w:lineRule="exact"/>
        <w:rPr>
          <w:sz w:val="19"/>
          <w:szCs w:val="19"/>
        </w:rPr>
      </w:pPr>
    </w:p>
    <w:p w:rsidR="00A072EB" w:rsidRDefault="00A072EB">
      <w:pPr>
        <w:spacing w:line="1" w:lineRule="exact"/>
        <w:sectPr w:rsidR="00A072EB">
          <w:type w:val="continuous"/>
          <w:pgSz w:w="11900" w:h="16840"/>
          <w:pgMar w:top="396" w:right="0" w:bottom="760" w:left="0" w:header="0" w:footer="3" w:gutter="0"/>
          <w:cols w:space="720"/>
          <w:noEndnote/>
          <w:docGrid w:linePitch="360"/>
        </w:sectPr>
      </w:pPr>
    </w:p>
    <w:p w:rsidR="00A072EB" w:rsidRDefault="00A072EB" w:rsidP="004045FF">
      <w:pPr>
        <w:spacing w:line="360" w:lineRule="exact"/>
      </w:pPr>
    </w:p>
    <w:sectPr w:rsidR="00A072EB">
      <w:type w:val="continuous"/>
      <w:pgSz w:w="11900" w:h="16840"/>
      <w:pgMar w:top="396" w:right="1303" w:bottom="760" w:left="122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637B" w:rsidRDefault="0088637B">
      <w:r>
        <w:separator/>
      </w:r>
    </w:p>
  </w:endnote>
  <w:endnote w:type="continuationSeparator" w:id="0">
    <w:p w:rsidR="0088637B" w:rsidRDefault="00886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2EB" w:rsidRDefault="001C5B4A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3624580</wp:posOffset>
              </wp:positionH>
              <wp:positionV relativeFrom="page">
                <wp:posOffset>10152380</wp:posOffset>
              </wp:positionV>
              <wp:extent cx="363220" cy="7747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3220" cy="774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072EB" w:rsidRDefault="001C5B4A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4E2792" w:rsidRPr="004E2792">
                            <w:rPr>
                              <w:rFonts w:ascii="Arial" w:eastAsia="Arial" w:hAnsi="Arial" w:cs="Arial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29" type="#_x0000_t202" style="position:absolute;margin-left:285.4pt;margin-top:799.4pt;width:28.6pt;height:6.1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" filled="f" stroked="f">
              <v:textbox style="mso-fit-shape-to-text:t" inset="0,0,0,0">
                <w:txbxContent>
                  <w:p w:rsidR="00A072EB" w:rsidRDefault="001C5B4A">
                    <w:pPr>
                      <w:pStyle w:val="Zhlavnebozpat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Strana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4E2792" w:rsidRPr="004E2792">
                      <w:rPr>
                        <w:rFonts w:ascii="Arial" w:eastAsia="Arial" w:hAnsi="Arial" w:cs="Arial"/>
                        <w:noProof/>
                        <w:sz w:val="16"/>
                        <w:szCs w:val="16"/>
                      </w:rPr>
                      <w:t>1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637B" w:rsidRDefault="0088637B"/>
  </w:footnote>
  <w:footnote w:type="continuationSeparator" w:id="0">
    <w:p w:rsidR="0088637B" w:rsidRDefault="0088637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B6D79"/>
    <w:multiLevelType w:val="multilevel"/>
    <w:tmpl w:val="138AD5E0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2EB"/>
    <w:rsid w:val="00067020"/>
    <w:rsid w:val="001C5B4A"/>
    <w:rsid w:val="004045FF"/>
    <w:rsid w:val="004E2792"/>
    <w:rsid w:val="0088637B"/>
    <w:rsid w:val="00A07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4F6A8"/>
  <w15:docId w15:val="{C6989CBE-58AD-4E57-9917-99C1547C9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/>
      <w:bCs/>
      <w:i w:val="0"/>
      <w:iCs w:val="0"/>
      <w:smallCaps w:val="0"/>
      <w:strike w:val="0"/>
      <w:color w:val="2D9880"/>
      <w:sz w:val="38"/>
      <w:szCs w:val="38"/>
      <w:u w:val="none"/>
      <w:lang w:val="en-US" w:eastAsia="en-US" w:bidi="en-US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 w:val="0"/>
      <w:bCs w:val="0"/>
      <w:i w:val="0"/>
      <w:iCs w:val="0"/>
      <w:smallCaps w:val="0"/>
      <w:strike w:val="0"/>
      <w:sz w:val="40"/>
      <w:szCs w:val="40"/>
      <w:u w:val="none"/>
      <w:lang w:val="en-US" w:eastAsia="en-US" w:bidi="en-US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4">
    <w:name w:val="Nadpis #4_"/>
    <w:basedOn w:val="Standardnpsmoodstavce"/>
    <w:link w:val="Nadpis4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40"/>
      <w:szCs w:val="40"/>
      <w:u w:val="none"/>
      <w:lang w:val="en-US" w:eastAsia="en-US" w:bidi="en-US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color w:val="2D9880"/>
      <w:sz w:val="17"/>
      <w:szCs w:val="17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44F9C"/>
      <w:sz w:val="98"/>
      <w:szCs w:val="98"/>
      <w:u w:val="none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180"/>
      <w:outlineLvl w:val="2"/>
    </w:pPr>
    <w:rPr>
      <w:rFonts w:ascii="Arial" w:eastAsia="Arial" w:hAnsi="Arial" w:cs="Arial"/>
      <w:b/>
      <w:bCs/>
      <w:color w:val="2D9880"/>
      <w:sz w:val="38"/>
      <w:szCs w:val="38"/>
      <w:lang w:val="en-US" w:eastAsia="en-US" w:bidi="en-US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166" w:lineRule="auto"/>
      <w:jc w:val="center"/>
      <w:outlineLvl w:val="1"/>
    </w:pPr>
    <w:rPr>
      <w:rFonts w:ascii="Arial" w:eastAsia="Arial" w:hAnsi="Arial" w:cs="Arial"/>
      <w:sz w:val="40"/>
      <w:szCs w:val="40"/>
      <w:lang w:val="en-US" w:eastAsia="en-US" w:bidi="en-US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40"/>
    </w:pPr>
    <w:rPr>
      <w:rFonts w:ascii="Arial" w:eastAsia="Arial" w:hAnsi="Arial" w:cs="Arial"/>
      <w:sz w:val="20"/>
      <w:szCs w:val="20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" w:eastAsia="Arial" w:hAnsi="Arial" w:cs="Arial"/>
      <w:sz w:val="20"/>
      <w:szCs w:val="20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40"/>
    </w:pPr>
    <w:rPr>
      <w:rFonts w:ascii="Arial" w:eastAsia="Arial" w:hAnsi="Arial" w:cs="Arial"/>
      <w:sz w:val="20"/>
      <w:szCs w:val="20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after="160"/>
      <w:outlineLvl w:val="3"/>
    </w:pPr>
    <w:rPr>
      <w:rFonts w:ascii="Arial" w:eastAsia="Arial" w:hAnsi="Arial" w:cs="Arial"/>
      <w:b/>
      <w:bCs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166" w:lineRule="auto"/>
      <w:jc w:val="center"/>
    </w:pPr>
    <w:rPr>
      <w:rFonts w:ascii="Arial" w:eastAsia="Arial" w:hAnsi="Arial" w:cs="Arial"/>
      <w:sz w:val="40"/>
      <w:szCs w:val="40"/>
      <w:lang w:val="en-US" w:eastAsia="en-US" w:bidi="en-US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Arial" w:eastAsia="Arial" w:hAnsi="Arial" w:cs="Arial"/>
      <w:color w:val="2D9880"/>
      <w:sz w:val="17"/>
      <w:szCs w:val="17"/>
    </w:rPr>
  </w:style>
  <w:style w:type="paragraph" w:customStyle="1" w:styleId="Nadpis10">
    <w:name w:val="Nadpis #1"/>
    <w:basedOn w:val="Normln"/>
    <w:link w:val="Nadpis1"/>
    <w:pPr>
      <w:shd w:val="clear" w:color="auto" w:fill="FFFFFF"/>
      <w:ind w:firstLine="740"/>
      <w:outlineLvl w:val="0"/>
    </w:pPr>
    <w:rPr>
      <w:rFonts w:ascii="Times New Roman" w:eastAsia="Times New Roman" w:hAnsi="Times New Roman" w:cs="Times New Roman"/>
      <w:color w:val="344F9C"/>
      <w:sz w:val="98"/>
      <w:szCs w:val="9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249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kopirka1.VP-20191108085446</dc:title>
  <dc:subject/>
  <dc:creator/>
  <cp:keywords/>
  <cp:lastModifiedBy>Zdenka Šímová</cp:lastModifiedBy>
  <cp:revision>5</cp:revision>
  <dcterms:created xsi:type="dcterms:W3CDTF">2019-11-08T09:38:00Z</dcterms:created>
  <dcterms:modified xsi:type="dcterms:W3CDTF">2019-11-11T15:10:00Z</dcterms:modified>
</cp:coreProperties>
</file>