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29" w:rsidRDefault="00BE185E">
      <w:pPr>
        <w:pStyle w:val="Heading2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:rsidR="00505829" w:rsidRDefault="00BE185E">
      <w:pPr>
        <w:pStyle w:val="Bodytext10"/>
        <w:shd w:val="clear" w:color="auto" w:fill="auto"/>
        <w:spacing w:after="680" w:line="240" w:lineRule="auto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2079 a násl. zák. č. 89/2012 Sb., občanského zákoníku</w:t>
      </w:r>
    </w:p>
    <w:p w:rsidR="00505829" w:rsidRDefault="00BE185E">
      <w:pPr>
        <w:pStyle w:val="Bodytext10"/>
        <w:shd w:val="clear" w:color="auto" w:fill="auto"/>
        <w:jc w:val="both"/>
      </w:pPr>
      <w:r>
        <w:rPr>
          <w:b/>
          <w:bCs/>
        </w:rPr>
        <w:t>Kupující: Národní divadlo</w:t>
      </w:r>
    </w:p>
    <w:p w:rsidR="00505829" w:rsidRDefault="00BE185E">
      <w:pPr>
        <w:pStyle w:val="Bodytext10"/>
        <w:shd w:val="clear" w:color="auto" w:fill="auto"/>
        <w:jc w:val="both"/>
      </w:pPr>
      <w:r>
        <w:t>Se sídlem: Ostrovní 225/1, Praha - Nové Město (Praha 1) 11230</w:t>
      </w:r>
    </w:p>
    <w:p w:rsidR="00505829" w:rsidRDefault="00BE185E">
      <w:pPr>
        <w:pStyle w:val="Bodytext10"/>
        <w:shd w:val="clear" w:color="auto" w:fill="auto"/>
      </w:pPr>
      <w:r>
        <w:t>IČ</w:t>
      </w:r>
      <w:r w:rsidR="0002554B">
        <w:t>O</w:t>
      </w:r>
      <w:r>
        <w:t>: 000 23 337</w:t>
      </w:r>
    </w:p>
    <w:p w:rsidR="00505829" w:rsidRDefault="00BE185E">
      <w:pPr>
        <w:pStyle w:val="Bodytext10"/>
        <w:shd w:val="clear" w:color="auto" w:fill="auto"/>
      </w:pPr>
      <w:r>
        <w:t>DIČ: CZOOO 23 337</w:t>
      </w:r>
    </w:p>
    <w:p w:rsidR="00505829" w:rsidRDefault="00BE185E">
      <w:pPr>
        <w:pStyle w:val="Bodytext10"/>
        <w:shd w:val="clear" w:color="auto" w:fill="auto"/>
        <w:jc w:val="both"/>
      </w:pPr>
      <w:r>
        <w:t xml:space="preserve">Zastoupený: </w:t>
      </w:r>
      <w:proofErr w:type="spellStart"/>
      <w:proofErr w:type="gramStart"/>
      <w:r w:rsidR="0002554B">
        <w:rPr>
          <w:lang w:val="en-US" w:eastAsia="en-US" w:bidi="en-US"/>
        </w:rPr>
        <w:t>xxxxx</w:t>
      </w:r>
      <w:proofErr w:type="spellEnd"/>
      <w:proofErr w:type="gramEnd"/>
    </w:p>
    <w:p w:rsidR="00505829" w:rsidRDefault="00BE185E">
      <w:pPr>
        <w:pStyle w:val="Bodytext10"/>
        <w:shd w:val="clear" w:color="auto" w:fill="auto"/>
        <w:jc w:val="both"/>
      </w:pPr>
      <w:r>
        <w:t xml:space="preserve">Bankovní spojení: </w:t>
      </w:r>
      <w:proofErr w:type="spellStart"/>
      <w:r w:rsidR="0002554B">
        <w:t>xxxxx</w:t>
      </w:r>
      <w:proofErr w:type="spellEnd"/>
    </w:p>
    <w:p w:rsidR="00505829" w:rsidRDefault="00BE185E">
      <w:pPr>
        <w:pStyle w:val="Bodytext10"/>
        <w:shd w:val="clear" w:color="auto" w:fill="auto"/>
        <w:jc w:val="both"/>
      </w:pPr>
      <w:r>
        <w:t xml:space="preserve">číslo účtu: </w:t>
      </w:r>
      <w:proofErr w:type="spellStart"/>
      <w:r w:rsidR="0002554B">
        <w:t>xxxxx</w:t>
      </w:r>
      <w:proofErr w:type="spellEnd"/>
    </w:p>
    <w:p w:rsidR="00505829" w:rsidRDefault="00BE185E">
      <w:pPr>
        <w:pStyle w:val="Bodytext10"/>
        <w:shd w:val="clear" w:color="auto" w:fill="auto"/>
        <w:spacing w:after="280"/>
        <w:jc w:val="both"/>
      </w:pPr>
      <w:r>
        <w:t>na straně jedné (dále jen „kupující")</w:t>
      </w:r>
    </w:p>
    <w:p w:rsidR="00505829" w:rsidRDefault="00BE185E">
      <w:pPr>
        <w:pStyle w:val="Bodytext10"/>
        <w:shd w:val="clear" w:color="auto" w:fill="auto"/>
        <w:spacing w:after="280"/>
        <w:jc w:val="both"/>
      </w:pPr>
      <w:r>
        <w:t>a</w:t>
      </w:r>
    </w:p>
    <w:p w:rsidR="00505829" w:rsidRDefault="00BE185E">
      <w:pPr>
        <w:pStyle w:val="Bodytext10"/>
        <w:shd w:val="clear" w:color="auto" w:fill="auto"/>
        <w:spacing w:after="40" w:line="240" w:lineRule="auto"/>
        <w:jc w:val="both"/>
      </w:pPr>
      <w:r>
        <w:rPr>
          <w:b/>
          <w:bCs/>
        </w:rPr>
        <w:t xml:space="preserve">Prodávající: Miloslav </w:t>
      </w:r>
      <w:r>
        <w:rPr>
          <w:b/>
          <w:bCs/>
          <w:lang w:val="en-US" w:eastAsia="en-US" w:bidi="en-US"/>
        </w:rPr>
        <w:t>KLIMENT</w:t>
      </w:r>
    </w:p>
    <w:p w:rsidR="00505829" w:rsidRDefault="00BE185E">
      <w:pPr>
        <w:pStyle w:val="Bodytext10"/>
        <w:shd w:val="clear" w:color="auto" w:fill="auto"/>
        <w:spacing w:after="80" w:line="240" w:lineRule="auto"/>
        <w:jc w:val="both"/>
      </w:pPr>
      <w:r>
        <w:t>se sídlem: Zahradní 393,267 27, Liteň</w:t>
      </w:r>
    </w:p>
    <w:p w:rsidR="00505829" w:rsidRDefault="00BE185E">
      <w:pPr>
        <w:pStyle w:val="Bodytext10"/>
        <w:shd w:val="clear" w:color="auto" w:fill="auto"/>
      </w:pPr>
      <w:r>
        <w:t>IČO: 68205384</w:t>
      </w:r>
    </w:p>
    <w:p w:rsidR="00505829" w:rsidRDefault="00BE185E">
      <w:pPr>
        <w:pStyle w:val="Bodytext10"/>
        <w:shd w:val="clear" w:color="auto" w:fill="auto"/>
        <w:jc w:val="both"/>
      </w:pPr>
      <w:r>
        <w:t>DIČ: CZ7204240626</w:t>
      </w:r>
    </w:p>
    <w:p w:rsidR="00505829" w:rsidRDefault="00BE185E">
      <w:pPr>
        <w:pStyle w:val="Bodytext10"/>
        <w:shd w:val="clear" w:color="auto" w:fill="auto"/>
        <w:jc w:val="both"/>
      </w:pPr>
      <w:r>
        <w:t xml:space="preserve">Bankovní spojení: </w:t>
      </w:r>
      <w:proofErr w:type="spellStart"/>
      <w:r w:rsidR="0002554B">
        <w:t>xxxxx</w:t>
      </w:r>
      <w:proofErr w:type="spellEnd"/>
    </w:p>
    <w:p w:rsidR="00505829" w:rsidRDefault="00BE185E">
      <w:pPr>
        <w:pStyle w:val="Bodytext10"/>
        <w:shd w:val="clear" w:color="auto" w:fill="auto"/>
        <w:jc w:val="both"/>
      </w:pPr>
      <w:r>
        <w:t xml:space="preserve">Číslo účtu: </w:t>
      </w:r>
      <w:proofErr w:type="spellStart"/>
      <w:r w:rsidR="0002554B">
        <w:t>xxxxx</w:t>
      </w:r>
      <w:proofErr w:type="spellEnd"/>
    </w:p>
    <w:p w:rsidR="00505829" w:rsidRDefault="00BE185E">
      <w:pPr>
        <w:pStyle w:val="Bodytext10"/>
        <w:shd w:val="clear" w:color="auto" w:fill="auto"/>
        <w:spacing w:after="280"/>
        <w:jc w:val="both"/>
      </w:pPr>
      <w:r>
        <w:t xml:space="preserve">na straně druhé (dále jen </w:t>
      </w:r>
      <w:r>
        <w:rPr>
          <w:b/>
          <w:bCs/>
        </w:rPr>
        <w:t>„prodávající")</w:t>
      </w:r>
    </w:p>
    <w:p w:rsidR="00505829" w:rsidRDefault="00BE185E">
      <w:pPr>
        <w:pStyle w:val="Bodytext10"/>
        <w:shd w:val="clear" w:color="auto" w:fill="auto"/>
        <w:jc w:val="both"/>
      </w:pPr>
      <w:r>
        <w:t xml:space="preserve">prodávající a kupující dále také jako </w:t>
      </w:r>
      <w:r>
        <w:rPr>
          <w:b/>
          <w:bCs/>
        </w:rPr>
        <w:t>„smluvní strany"</w:t>
      </w:r>
    </w:p>
    <w:p w:rsidR="00505829" w:rsidRDefault="00BE185E">
      <w:pPr>
        <w:pStyle w:val="Bodytext10"/>
        <w:shd w:val="clear" w:color="auto" w:fill="auto"/>
        <w:spacing w:after="580"/>
        <w:jc w:val="both"/>
      </w:pPr>
      <w:r>
        <w:t xml:space="preserve">nebo jednotlivě jako </w:t>
      </w:r>
      <w:r>
        <w:rPr>
          <w:b/>
          <w:bCs/>
        </w:rPr>
        <w:t>„smluvní strana"</w:t>
      </w:r>
    </w:p>
    <w:p w:rsidR="00505829" w:rsidRDefault="00BE185E">
      <w:pPr>
        <w:pStyle w:val="Bodytext10"/>
        <w:shd w:val="clear" w:color="auto" w:fill="auto"/>
        <w:spacing w:after="280" w:line="338" w:lineRule="auto"/>
        <w:jc w:val="both"/>
      </w:pPr>
      <w:r>
        <w:t xml:space="preserve">tímto uzavírají tuto kupní smlouvu v souladu s ustanovením § 2079 a násl. zákona č. 89/2012 Sb., občanský zákoník, v platném a účinném znění (dále jen </w:t>
      </w:r>
      <w:r>
        <w:rPr>
          <w:b/>
          <w:bCs/>
        </w:rPr>
        <w:t xml:space="preserve">„občanský zákoník"), </w:t>
      </w:r>
      <w:r>
        <w:t xml:space="preserve">jako výsledek zadávacího řízení na realizaci veřejné zakázky nazvané: </w:t>
      </w:r>
      <w:r>
        <w:rPr>
          <w:b/>
          <w:bCs/>
        </w:rPr>
        <w:t>„Altová flétna</w:t>
      </w:r>
      <w:r>
        <w:rPr>
          <w:b/>
          <w:bCs/>
        </w:rPr>
        <w:t xml:space="preserve">" </w:t>
      </w:r>
      <w:r>
        <w:t xml:space="preserve">(dále jen </w:t>
      </w:r>
      <w:r>
        <w:rPr>
          <w:b/>
          <w:bCs/>
        </w:rPr>
        <w:t xml:space="preserve">„veřejná zakázka"), </w:t>
      </w:r>
      <w:r>
        <w:t>v souladu se zákonem č. 134/2016 Sb., o zadávání veřejných zakázkách, ve znění pozdějších předpisů (dále jen „ZZVZ").</w:t>
      </w:r>
    </w:p>
    <w:p w:rsidR="00505829" w:rsidRDefault="00BE185E">
      <w:pPr>
        <w:pStyle w:val="Bodytext10"/>
        <w:numPr>
          <w:ilvl w:val="0"/>
          <w:numId w:val="1"/>
        </w:numPr>
        <w:shd w:val="clear" w:color="auto" w:fill="auto"/>
        <w:tabs>
          <w:tab w:val="left" w:pos="301"/>
        </w:tabs>
        <w:spacing w:after="280"/>
        <w:jc w:val="center"/>
      </w:pPr>
      <w:r>
        <w:rPr>
          <w:b/>
          <w:bCs/>
        </w:rPr>
        <w:t>Předmět smlouvy</w:t>
      </w:r>
    </w:p>
    <w:p w:rsidR="00505829" w:rsidRDefault="00BE185E">
      <w:pPr>
        <w:pStyle w:val="Bodytext10"/>
        <w:numPr>
          <w:ilvl w:val="0"/>
          <w:numId w:val="2"/>
        </w:numPr>
        <w:shd w:val="clear" w:color="auto" w:fill="auto"/>
        <w:tabs>
          <w:tab w:val="left" w:pos="339"/>
        </w:tabs>
        <w:spacing w:line="331" w:lineRule="auto"/>
        <w:ind w:left="280" w:hanging="280"/>
        <w:jc w:val="both"/>
      </w:pPr>
      <w:r>
        <w:t>Předmětem této smlouvy je závazek prodávajícího odevzdat kupujícímu mistrovské hudební nás</w:t>
      </w:r>
      <w:r>
        <w:t xml:space="preserve">troje vč. příslušenství dle technické specifikace uvedené v příloze č. 1 této smlouvy - Základní specifikace předmětu plnění kupujícím a umožnit kupujícímu k němu nabýt vlastnické právo (dále jen </w:t>
      </w:r>
      <w:r>
        <w:rPr>
          <w:b/>
          <w:bCs/>
        </w:rPr>
        <w:t xml:space="preserve">„zboží" </w:t>
      </w:r>
      <w:r>
        <w:t xml:space="preserve">nebo </w:t>
      </w:r>
      <w:r>
        <w:rPr>
          <w:b/>
          <w:bCs/>
        </w:rPr>
        <w:t xml:space="preserve">„předmět plnění"). </w:t>
      </w:r>
      <w:r>
        <w:t xml:space="preserve">Zboží musí splňovat veškeré </w:t>
      </w:r>
      <w:r>
        <w:t>požadavky stanované pro jeho uvedení na trh dle platných právních předpisů.</w:t>
      </w:r>
    </w:p>
    <w:p w:rsidR="00505829" w:rsidRDefault="00BE185E">
      <w:pPr>
        <w:pStyle w:val="Bodytext10"/>
        <w:numPr>
          <w:ilvl w:val="0"/>
          <w:numId w:val="2"/>
        </w:numPr>
        <w:shd w:val="clear" w:color="auto" w:fill="auto"/>
        <w:tabs>
          <w:tab w:val="left" w:pos="344"/>
        </w:tabs>
        <w:spacing w:after="280" w:line="331" w:lineRule="auto"/>
        <w:jc w:val="both"/>
      </w:pPr>
      <w:r>
        <w:lastRenderedPageBreak/>
        <w:t>Součástí předmětu plnění je vedle dodání zboží též jeho doprava do sídla kupujícího.</w:t>
      </w:r>
    </w:p>
    <w:p w:rsidR="00505829" w:rsidRDefault="00BE185E">
      <w:pPr>
        <w:pStyle w:val="Bodytext10"/>
        <w:numPr>
          <w:ilvl w:val="0"/>
          <w:numId w:val="2"/>
        </w:numPr>
        <w:shd w:val="clear" w:color="auto" w:fill="auto"/>
        <w:tabs>
          <w:tab w:val="left" w:pos="279"/>
        </w:tabs>
        <w:ind w:left="300" w:hanging="300"/>
        <w:jc w:val="both"/>
      </w:pPr>
      <w:r>
        <w:t>Zboží musí být nové, nepoškozené, plně funkční, v nejvyšší jakosti poskytované výrobcem zboží a</w:t>
      </w:r>
      <w:r>
        <w:t xml:space="preserve"> spolu se všemi právy nutnými k jeho řádnému a nerušenému nakládání a užívání kupujícím. Prodávající se zavazuje dodat zboží nejvyšší, prvotřídní kvality.</w:t>
      </w:r>
    </w:p>
    <w:p w:rsidR="00505829" w:rsidRDefault="00BE185E">
      <w:pPr>
        <w:pStyle w:val="Bodytext10"/>
        <w:numPr>
          <w:ilvl w:val="0"/>
          <w:numId w:val="2"/>
        </w:numPr>
        <w:shd w:val="clear" w:color="auto" w:fill="auto"/>
        <w:tabs>
          <w:tab w:val="left" w:pos="284"/>
        </w:tabs>
        <w:ind w:left="300" w:hanging="300"/>
        <w:jc w:val="both"/>
      </w:pPr>
      <w:r>
        <w:t xml:space="preserve">Prodávající prohlašuje, že předmět plnění dle této smlouvy je zcela v souladu s požadavky kupujícího </w:t>
      </w:r>
      <w:r>
        <w:t>uvedenými v zadávací dokumentaci veřejné zakázky a že je výlučným vlastníkem zboží, že na zboží nevážnou žádná práva třetích osob a že není dána žádná překážka, která by mu bránila se zbožím podle této smlouvy disponovat. Prodávající prohlašuje, že zboží n</w:t>
      </w:r>
      <w:r>
        <w:t>emá žádné vady, které by bránily jeho použití ke sjednaným či obvyklým účelům.</w:t>
      </w:r>
    </w:p>
    <w:p w:rsidR="00505829" w:rsidRDefault="00BE185E">
      <w:pPr>
        <w:pStyle w:val="Bodytext10"/>
        <w:numPr>
          <w:ilvl w:val="0"/>
          <w:numId w:val="2"/>
        </w:numPr>
        <w:shd w:val="clear" w:color="auto" w:fill="auto"/>
        <w:tabs>
          <w:tab w:val="left" w:pos="284"/>
        </w:tabs>
        <w:spacing w:after="280"/>
        <w:jc w:val="both"/>
      </w:pPr>
      <w:r>
        <w:t>Kupující se zavazuje zboží převzít a zaplatit prodávajícímu níže uvedenou kupní cenu.</w:t>
      </w:r>
    </w:p>
    <w:p w:rsidR="00505829" w:rsidRDefault="00BE185E">
      <w:pPr>
        <w:pStyle w:val="Bodytext10"/>
        <w:numPr>
          <w:ilvl w:val="0"/>
          <w:numId w:val="1"/>
        </w:numPr>
        <w:shd w:val="clear" w:color="auto" w:fill="auto"/>
        <w:tabs>
          <w:tab w:val="left" w:pos="284"/>
        </w:tabs>
        <w:spacing w:after="280"/>
        <w:jc w:val="center"/>
      </w:pPr>
      <w:r>
        <w:t>Kupní cena</w:t>
      </w:r>
    </w:p>
    <w:p w:rsidR="00505829" w:rsidRDefault="00BE185E">
      <w:pPr>
        <w:pStyle w:val="Bodytext10"/>
        <w:numPr>
          <w:ilvl w:val="0"/>
          <w:numId w:val="3"/>
        </w:numPr>
        <w:shd w:val="clear" w:color="auto" w:fill="auto"/>
        <w:tabs>
          <w:tab w:val="left" w:pos="274"/>
        </w:tabs>
        <w:spacing w:line="346" w:lineRule="auto"/>
        <w:ind w:left="300" w:hanging="300"/>
        <w:jc w:val="both"/>
      </w:pPr>
      <w:r>
        <w:t>Kupní cena za splnění této smlouvy prodávajícím je sjednána v souladu s cenou, k</w:t>
      </w:r>
      <w:r>
        <w:t>terou prodávající nabídl v rámci zadávacího řízení na veřejnou zakázku.</w:t>
      </w:r>
    </w:p>
    <w:p w:rsidR="00505829" w:rsidRDefault="00BE185E">
      <w:pPr>
        <w:pStyle w:val="Bodytext10"/>
        <w:numPr>
          <w:ilvl w:val="0"/>
          <w:numId w:val="3"/>
        </w:numPr>
        <w:shd w:val="clear" w:color="auto" w:fill="auto"/>
        <w:tabs>
          <w:tab w:val="left" w:pos="289"/>
        </w:tabs>
        <w:spacing w:line="346" w:lineRule="auto"/>
        <w:jc w:val="both"/>
      </w:pPr>
      <w:r>
        <w:t>Celková kupní cena činí: 117.190,- Kč bez DPH, tj. 141.800,- Kč vč. 21 % DPH</w:t>
      </w:r>
    </w:p>
    <w:p w:rsidR="00505829" w:rsidRDefault="00BE185E">
      <w:pPr>
        <w:pStyle w:val="Bodytext10"/>
        <w:numPr>
          <w:ilvl w:val="0"/>
          <w:numId w:val="3"/>
        </w:numPr>
        <w:shd w:val="clear" w:color="auto" w:fill="auto"/>
        <w:tabs>
          <w:tab w:val="left" w:pos="289"/>
        </w:tabs>
        <w:spacing w:line="346" w:lineRule="auto"/>
        <w:jc w:val="both"/>
      </w:pPr>
      <w:r>
        <w:t>Kupní cena včetně DPH je sjednána jako závazná a nejvýše přípustná.</w:t>
      </w:r>
    </w:p>
    <w:p w:rsidR="00505829" w:rsidRDefault="00BE185E">
      <w:pPr>
        <w:pStyle w:val="Bodytext10"/>
        <w:numPr>
          <w:ilvl w:val="0"/>
          <w:numId w:val="3"/>
        </w:numPr>
        <w:shd w:val="clear" w:color="auto" w:fill="auto"/>
        <w:tabs>
          <w:tab w:val="left" w:pos="289"/>
        </w:tabs>
        <w:spacing w:after="280" w:line="346" w:lineRule="auto"/>
        <w:ind w:left="300" w:hanging="300"/>
        <w:jc w:val="both"/>
      </w:pPr>
      <w:r>
        <w:t>V kupní ceně jsou zahrnuty veškeré nákl</w:t>
      </w:r>
      <w:r>
        <w:t>ady prodávajícího nezbytné pro řádné a včasné splnění celého předmětu této smlouvy, a to zejména doprava do místa určení, potřebné doklady ke zboží a záruční servis.</w:t>
      </w:r>
    </w:p>
    <w:p w:rsidR="00505829" w:rsidRDefault="00BE185E">
      <w:pPr>
        <w:pStyle w:val="Bodytext10"/>
        <w:numPr>
          <w:ilvl w:val="0"/>
          <w:numId w:val="1"/>
        </w:numPr>
        <w:shd w:val="clear" w:color="auto" w:fill="auto"/>
        <w:tabs>
          <w:tab w:val="left" w:pos="346"/>
        </w:tabs>
        <w:spacing w:after="280"/>
        <w:jc w:val="center"/>
      </w:pPr>
      <w:r>
        <w:t>Platební podmínky</w:t>
      </w:r>
    </w:p>
    <w:p w:rsidR="00505829" w:rsidRDefault="00BE185E">
      <w:pPr>
        <w:pStyle w:val="Bodytext10"/>
        <w:numPr>
          <w:ilvl w:val="0"/>
          <w:numId w:val="4"/>
        </w:numPr>
        <w:shd w:val="clear" w:color="auto" w:fill="auto"/>
        <w:tabs>
          <w:tab w:val="left" w:pos="274"/>
        </w:tabs>
        <w:ind w:left="300" w:hanging="300"/>
        <w:jc w:val="both"/>
      </w:pPr>
      <w:r>
        <w:t xml:space="preserve">Kupující se zavazuje zaplatit prodávajícímu kupní cenu bezhotovostním </w:t>
      </w:r>
      <w:r>
        <w:t xml:space="preserve">převodem na bankovní účet prodávajícího uvedený v této smlouvě na základě faktury vystavené prodávajícím po protokolárním předání a převzetí zboží. Splatnost faktury činí 30 dnů od jejího prokazatelného doručení kupujícímu, nejpozději však do </w:t>
      </w:r>
      <w:proofErr w:type="gramStart"/>
      <w:r>
        <w:t>31.12.2019</w:t>
      </w:r>
      <w:proofErr w:type="gramEnd"/>
      <w:r>
        <w:t>. D</w:t>
      </w:r>
      <w:r>
        <w:t xml:space="preserve">atem uskutečnitelného plnění je den podpisu Předávacího protokolu (viz příloha </w:t>
      </w:r>
      <w:proofErr w:type="gramStart"/>
      <w:r>
        <w:t>č.2 této</w:t>
      </w:r>
      <w:proofErr w:type="gramEnd"/>
      <w:r>
        <w:t xml:space="preserve"> smlouvy).</w:t>
      </w:r>
    </w:p>
    <w:p w:rsidR="00505829" w:rsidRDefault="00BE185E">
      <w:pPr>
        <w:pStyle w:val="Bodytext10"/>
        <w:numPr>
          <w:ilvl w:val="0"/>
          <w:numId w:val="4"/>
        </w:numPr>
        <w:shd w:val="clear" w:color="auto" w:fill="auto"/>
        <w:tabs>
          <w:tab w:val="left" w:pos="279"/>
        </w:tabs>
        <w:ind w:left="300" w:hanging="300"/>
        <w:jc w:val="both"/>
      </w:pPr>
      <w:r>
        <w:t>Prodávající se touto smlouvou zavazuje, že jím vystavená faktura bude obsahovat všechny náležitosti řádného daňového dokladu dle platné právní úpravy a to zej</w:t>
      </w:r>
      <w:r>
        <w:t>ména:</w:t>
      </w:r>
    </w:p>
    <w:p w:rsidR="00505829" w:rsidRDefault="00BE185E">
      <w:pPr>
        <w:pStyle w:val="Bodytext10"/>
        <w:numPr>
          <w:ilvl w:val="0"/>
          <w:numId w:val="5"/>
        </w:numPr>
        <w:shd w:val="clear" w:color="auto" w:fill="auto"/>
        <w:tabs>
          <w:tab w:val="left" w:pos="726"/>
        </w:tabs>
        <w:ind w:firstLine="380"/>
        <w:jc w:val="both"/>
      </w:pPr>
      <w:r>
        <w:t>Označení prodávajícího (Název, adresa, IČO/DIČ, bankovní spojení, podpis, razítko)</w:t>
      </w:r>
    </w:p>
    <w:p w:rsidR="00505829" w:rsidRDefault="00BE185E">
      <w:pPr>
        <w:pStyle w:val="Bodytext10"/>
        <w:numPr>
          <w:ilvl w:val="0"/>
          <w:numId w:val="5"/>
        </w:numPr>
        <w:shd w:val="clear" w:color="auto" w:fill="auto"/>
        <w:tabs>
          <w:tab w:val="left" w:pos="726"/>
        </w:tabs>
        <w:ind w:firstLine="380"/>
        <w:jc w:val="both"/>
      </w:pPr>
      <w:r>
        <w:t>Označení kupujícího (název, adresa, IČO/DIČ)</w:t>
      </w:r>
    </w:p>
    <w:p w:rsidR="00505829" w:rsidRDefault="00BE185E">
      <w:pPr>
        <w:pStyle w:val="Bodytext10"/>
        <w:numPr>
          <w:ilvl w:val="0"/>
          <w:numId w:val="5"/>
        </w:numPr>
        <w:shd w:val="clear" w:color="auto" w:fill="auto"/>
        <w:tabs>
          <w:tab w:val="left" w:pos="726"/>
        </w:tabs>
        <w:ind w:left="720" w:hanging="340"/>
        <w:jc w:val="both"/>
      </w:pPr>
      <w:r>
        <w:t>Uvedení peněžní částky - na dokladu vystaveném plátcem DPH je uveden základ daně za uskutečněné zdanitelné plnění, výše DP</w:t>
      </w:r>
      <w:r>
        <w:t>H, sazba DPH a celková částka s DPH. Na dokladu vystaveném neplátcem DPH je uvedena celková fakturovaná částka.</w:t>
      </w:r>
    </w:p>
    <w:p w:rsidR="00505829" w:rsidRDefault="00BE185E">
      <w:pPr>
        <w:pStyle w:val="Bodytext10"/>
        <w:numPr>
          <w:ilvl w:val="0"/>
          <w:numId w:val="5"/>
        </w:numPr>
        <w:shd w:val="clear" w:color="auto" w:fill="auto"/>
        <w:tabs>
          <w:tab w:val="left" w:pos="726"/>
        </w:tabs>
        <w:ind w:firstLine="380"/>
        <w:jc w:val="both"/>
      </w:pPr>
      <w:r>
        <w:t>Je uveden počet jednotek, jednotková cena a cena celkem,</w:t>
      </w:r>
    </w:p>
    <w:p w:rsidR="00505829" w:rsidRDefault="00BE185E">
      <w:pPr>
        <w:pStyle w:val="Bodytext10"/>
        <w:numPr>
          <w:ilvl w:val="0"/>
          <w:numId w:val="5"/>
        </w:numPr>
        <w:shd w:val="clear" w:color="auto" w:fill="auto"/>
        <w:tabs>
          <w:tab w:val="left" w:pos="726"/>
        </w:tabs>
        <w:ind w:left="720" w:hanging="340"/>
        <w:jc w:val="both"/>
      </w:pPr>
      <w:r>
        <w:t>Datum vyhotovení faktury, datum uskutečnění zdanitelného plnění, a splatnost faktury, p</w:t>
      </w:r>
      <w:r>
        <w:t>řípadně způsob provedení úhrady faktury,</w:t>
      </w:r>
    </w:p>
    <w:p w:rsidR="00505829" w:rsidRDefault="00BE185E">
      <w:pPr>
        <w:pStyle w:val="Bodytext10"/>
        <w:numPr>
          <w:ilvl w:val="0"/>
          <w:numId w:val="4"/>
        </w:numPr>
        <w:shd w:val="clear" w:color="auto" w:fill="auto"/>
        <w:tabs>
          <w:tab w:val="left" w:pos="279"/>
        </w:tabs>
        <w:spacing w:after="280"/>
        <w:ind w:left="300" w:hanging="300"/>
        <w:jc w:val="both"/>
      </w:pPr>
      <w:r>
        <w:t xml:space="preserve">V případě, že účetní doklady nebudou mít odpovídající náležitosti, je kupující oprávněn zaslat je ve lhůtě splatnosti zpět </w:t>
      </w:r>
      <w:r>
        <w:lastRenderedPageBreak/>
        <w:t>prodávajícímu k doplnění, aniž se tak dostane do prodlení se splatností. Důvody vrácení sděl</w:t>
      </w:r>
      <w:r>
        <w:t>í kupující prodávajícímu písemně zároveň s vráceným daňovým dokladem. V závislosti na povaze závady je prodávající povinen daňový doklad včetně jeho příloh opravit nebo vyhotovit nový. Lhůta splatnosti počíná běžet znovu od opětovného doručení náležitě dop</w:t>
      </w:r>
      <w:r>
        <w:t>lněných či opravených daňových dokladů.</w:t>
      </w:r>
    </w:p>
    <w:p w:rsidR="00505829" w:rsidRDefault="00BE185E">
      <w:pPr>
        <w:pStyle w:val="Bodytext10"/>
        <w:numPr>
          <w:ilvl w:val="0"/>
          <w:numId w:val="4"/>
        </w:numPr>
        <w:shd w:val="clear" w:color="auto" w:fill="auto"/>
        <w:tabs>
          <w:tab w:val="left" w:pos="311"/>
        </w:tabs>
        <w:spacing w:line="338" w:lineRule="auto"/>
        <w:jc w:val="both"/>
      </w:pPr>
      <w:r>
        <w:t>Přílohu vydaných účetních dokladů tvoří dodací list a kopie Předávacího protokolu.</w:t>
      </w:r>
    </w:p>
    <w:p w:rsidR="00505829" w:rsidRDefault="00BE185E">
      <w:pPr>
        <w:pStyle w:val="Bodytext10"/>
        <w:numPr>
          <w:ilvl w:val="0"/>
          <w:numId w:val="4"/>
        </w:numPr>
        <w:shd w:val="clear" w:color="auto" w:fill="auto"/>
        <w:tabs>
          <w:tab w:val="left" w:pos="311"/>
        </w:tabs>
        <w:spacing w:line="338" w:lineRule="auto"/>
        <w:ind w:left="300" w:hanging="300"/>
        <w:jc w:val="both"/>
      </w:pPr>
      <w:r>
        <w:t xml:space="preserve">V případě prodlení kupujícího s úhradou kupní ceny je prodávající oprávněn požadovat po kupujícím zaplacení úroků z prodlení ve výši </w:t>
      </w:r>
      <w:r>
        <w:t>stanovené nařízením vlády č. 351/2013 Sb., z dlužné částky za každý den prodlení.</w:t>
      </w:r>
    </w:p>
    <w:p w:rsidR="00505829" w:rsidRDefault="00BE185E">
      <w:pPr>
        <w:pStyle w:val="Bodytext10"/>
        <w:numPr>
          <w:ilvl w:val="0"/>
          <w:numId w:val="4"/>
        </w:numPr>
        <w:shd w:val="clear" w:color="auto" w:fill="auto"/>
        <w:tabs>
          <w:tab w:val="left" w:pos="311"/>
        </w:tabs>
        <w:spacing w:line="338" w:lineRule="auto"/>
        <w:ind w:left="300" w:hanging="300"/>
        <w:jc w:val="both"/>
      </w:pPr>
      <w:r>
        <w:t>Úhrada faktur bude provedena bezhotovostním převodem z účtu kupujícího na účet prodávajícího.</w:t>
      </w:r>
    </w:p>
    <w:p w:rsidR="00505829" w:rsidRDefault="00BE185E">
      <w:pPr>
        <w:pStyle w:val="Bodytext10"/>
        <w:numPr>
          <w:ilvl w:val="0"/>
          <w:numId w:val="4"/>
        </w:numPr>
        <w:shd w:val="clear" w:color="auto" w:fill="auto"/>
        <w:tabs>
          <w:tab w:val="left" w:pos="311"/>
        </w:tabs>
        <w:spacing w:after="300" w:line="338" w:lineRule="auto"/>
        <w:jc w:val="both"/>
      </w:pPr>
      <w:r>
        <w:t>Kupující nebude poskytovat prodávajícímu zálohy.</w:t>
      </w:r>
    </w:p>
    <w:p w:rsidR="00505829" w:rsidRDefault="00BE185E">
      <w:pPr>
        <w:pStyle w:val="Bodytext10"/>
        <w:numPr>
          <w:ilvl w:val="0"/>
          <w:numId w:val="1"/>
        </w:numPr>
        <w:shd w:val="clear" w:color="auto" w:fill="auto"/>
        <w:tabs>
          <w:tab w:val="left" w:pos="373"/>
        </w:tabs>
        <w:spacing w:after="300" w:line="338" w:lineRule="auto"/>
        <w:jc w:val="center"/>
      </w:pPr>
      <w:r>
        <w:t>Termín a způsob plnění</w:t>
      </w:r>
    </w:p>
    <w:p w:rsidR="00505829" w:rsidRDefault="00BE185E">
      <w:pPr>
        <w:pStyle w:val="Bodytext10"/>
        <w:numPr>
          <w:ilvl w:val="0"/>
          <w:numId w:val="6"/>
        </w:numPr>
        <w:shd w:val="clear" w:color="auto" w:fill="auto"/>
        <w:tabs>
          <w:tab w:val="left" w:pos="292"/>
        </w:tabs>
        <w:spacing w:after="300" w:line="338" w:lineRule="auto"/>
        <w:ind w:left="300" w:hanging="300"/>
        <w:jc w:val="both"/>
      </w:pPr>
      <w:r>
        <w:t>Prodávaj</w:t>
      </w:r>
      <w:r>
        <w:t>ící se zavazuje odevzdat zboží dle podmínek sjednaných v této smlouvě nejpozději do 3 měsíců od uzavření této smlouvy a uveřejnění v registru smluv.</w:t>
      </w:r>
    </w:p>
    <w:p w:rsidR="00505829" w:rsidRDefault="00BE185E">
      <w:pPr>
        <w:pStyle w:val="Bodytext10"/>
        <w:numPr>
          <w:ilvl w:val="0"/>
          <w:numId w:val="1"/>
        </w:numPr>
        <w:shd w:val="clear" w:color="auto" w:fill="auto"/>
        <w:tabs>
          <w:tab w:val="left" w:pos="330"/>
        </w:tabs>
        <w:spacing w:after="300" w:line="338" w:lineRule="auto"/>
        <w:jc w:val="center"/>
      </w:pPr>
      <w:r>
        <w:t>Místo plnění</w:t>
      </w:r>
    </w:p>
    <w:p w:rsidR="00505829" w:rsidRDefault="00BE185E">
      <w:pPr>
        <w:pStyle w:val="Bodytext10"/>
        <w:numPr>
          <w:ilvl w:val="0"/>
          <w:numId w:val="7"/>
        </w:numPr>
        <w:shd w:val="clear" w:color="auto" w:fill="auto"/>
        <w:tabs>
          <w:tab w:val="left" w:pos="292"/>
        </w:tabs>
        <w:spacing w:line="338" w:lineRule="auto"/>
        <w:ind w:left="300" w:hanging="300"/>
        <w:jc w:val="both"/>
      </w:pPr>
      <w:r>
        <w:t xml:space="preserve">Zboží bude odevzdáno na adrese: Provozní budova Národního divadla, Ostrovní 1,112 30 Praha 1, </w:t>
      </w:r>
      <w:r>
        <w:t>Nové Město.</w:t>
      </w:r>
    </w:p>
    <w:p w:rsidR="00505829" w:rsidRDefault="00BE185E">
      <w:pPr>
        <w:pStyle w:val="Bodytext10"/>
        <w:numPr>
          <w:ilvl w:val="0"/>
          <w:numId w:val="7"/>
        </w:numPr>
        <w:shd w:val="clear" w:color="auto" w:fill="auto"/>
        <w:tabs>
          <w:tab w:val="left" w:pos="296"/>
        </w:tabs>
        <w:spacing w:line="338" w:lineRule="auto"/>
        <w:ind w:left="300" w:hanging="300"/>
        <w:jc w:val="both"/>
      </w:pPr>
      <w:r>
        <w:t>Prodávající bude předem informovat kupujícího o přesném termínu předání zboží nejméně 5 kalendářních dnů před odevzdáním zboží.</w:t>
      </w:r>
    </w:p>
    <w:p w:rsidR="00505829" w:rsidRDefault="00BE185E">
      <w:pPr>
        <w:pStyle w:val="Bodytext10"/>
        <w:numPr>
          <w:ilvl w:val="0"/>
          <w:numId w:val="7"/>
        </w:numPr>
        <w:shd w:val="clear" w:color="auto" w:fill="auto"/>
        <w:tabs>
          <w:tab w:val="left" w:pos="296"/>
        </w:tabs>
        <w:spacing w:line="338" w:lineRule="auto"/>
        <w:ind w:left="300" w:hanging="300"/>
        <w:jc w:val="both"/>
      </w:pPr>
      <w:r>
        <w:t>Kontaktní osoba a odpovědný zaměstnanec kupujícího pro účely této smlouvy bude určen o oznámen kupujícím při podpisu</w:t>
      </w:r>
      <w:r>
        <w:t xml:space="preserve"> této smlouvy.</w:t>
      </w:r>
    </w:p>
    <w:p w:rsidR="00505829" w:rsidRDefault="00BE185E">
      <w:pPr>
        <w:pStyle w:val="Bodytext10"/>
        <w:numPr>
          <w:ilvl w:val="0"/>
          <w:numId w:val="7"/>
        </w:numPr>
        <w:shd w:val="clear" w:color="auto" w:fill="auto"/>
        <w:tabs>
          <w:tab w:val="left" w:pos="301"/>
        </w:tabs>
        <w:spacing w:line="338" w:lineRule="auto"/>
        <w:ind w:left="300" w:hanging="300"/>
        <w:jc w:val="both"/>
      </w:pPr>
      <w:r>
        <w:t xml:space="preserve">Kontaktní osobou prodávajícího je pro účely této smlouvy určen </w:t>
      </w:r>
      <w:proofErr w:type="spellStart"/>
      <w:r w:rsidR="0002554B">
        <w:t>xxxxx</w:t>
      </w:r>
      <w:proofErr w:type="spellEnd"/>
      <w:r>
        <w:t xml:space="preserve">, tel.: </w:t>
      </w:r>
      <w:proofErr w:type="spellStart"/>
      <w:r w:rsidR="0002554B">
        <w:t>xxxxx</w:t>
      </w:r>
      <w:proofErr w:type="spellEnd"/>
      <w:r>
        <w:t xml:space="preserve">, e- mail: </w:t>
      </w:r>
      <w:proofErr w:type="spellStart"/>
      <w:r w:rsidR="0002554B">
        <w:t>xxxxx</w:t>
      </w:r>
      <w:proofErr w:type="spellEnd"/>
      <w:r w:rsidR="0002554B">
        <w:t>.</w:t>
      </w:r>
    </w:p>
    <w:p w:rsidR="00505829" w:rsidRDefault="00BE185E">
      <w:pPr>
        <w:pStyle w:val="Bodytext10"/>
        <w:numPr>
          <w:ilvl w:val="0"/>
          <w:numId w:val="7"/>
        </w:numPr>
        <w:shd w:val="clear" w:color="auto" w:fill="auto"/>
        <w:tabs>
          <w:tab w:val="left" w:pos="301"/>
        </w:tabs>
        <w:spacing w:line="338" w:lineRule="auto"/>
        <w:ind w:left="300" w:hanging="300"/>
        <w:jc w:val="both"/>
      </w:pPr>
      <w:r>
        <w:t xml:space="preserve">Dodávka se považuje podle této smlouvy za splněnou, </w:t>
      </w:r>
      <w:r>
        <w:t>pokud zboží bylo řádně předáno včetně příslušné dokumentace a převzato způsobem sjednaným níže.</w:t>
      </w:r>
    </w:p>
    <w:p w:rsidR="00505829" w:rsidRDefault="00BE185E">
      <w:pPr>
        <w:pStyle w:val="Bodytext10"/>
        <w:numPr>
          <w:ilvl w:val="0"/>
          <w:numId w:val="7"/>
        </w:numPr>
        <w:shd w:val="clear" w:color="auto" w:fill="auto"/>
        <w:tabs>
          <w:tab w:val="left" w:pos="301"/>
        </w:tabs>
        <w:spacing w:line="338" w:lineRule="auto"/>
        <w:ind w:left="300" w:hanging="300"/>
        <w:jc w:val="both"/>
      </w:pPr>
      <w:r>
        <w:t>Vlastnické právo ke zboží přechází z prodávajícího na kupujícího okamžikem převzetí zboží kupujícím. Kupující není povinen převzít zboží, která je poškozeno neb</w:t>
      </w:r>
      <w:r>
        <w:t>o které jinak nesplňuje podmínky dle této smlouvy.</w:t>
      </w:r>
    </w:p>
    <w:p w:rsidR="00505829" w:rsidRDefault="00BE185E">
      <w:pPr>
        <w:pStyle w:val="Bodytext10"/>
        <w:numPr>
          <w:ilvl w:val="0"/>
          <w:numId w:val="7"/>
        </w:numPr>
        <w:shd w:val="clear" w:color="auto" w:fill="auto"/>
        <w:tabs>
          <w:tab w:val="left" w:pos="301"/>
        </w:tabs>
        <w:spacing w:line="338" w:lineRule="auto"/>
        <w:ind w:left="300" w:hanging="300"/>
        <w:jc w:val="both"/>
      </w:pPr>
      <w:r>
        <w:t>Po dodání zboží (každého jednotlivého nástroje) vystaví prodávající předávací protokol, dle vzoru, který tvoří Přílohu č. 2 této smlouvy.</w:t>
      </w:r>
    </w:p>
    <w:p w:rsidR="00505829" w:rsidRDefault="00BE185E">
      <w:pPr>
        <w:pStyle w:val="Bodytext10"/>
        <w:numPr>
          <w:ilvl w:val="0"/>
          <w:numId w:val="7"/>
        </w:numPr>
        <w:shd w:val="clear" w:color="auto" w:fill="auto"/>
        <w:tabs>
          <w:tab w:val="left" w:pos="301"/>
        </w:tabs>
        <w:spacing w:after="300" w:line="338" w:lineRule="auto"/>
        <w:ind w:left="300" w:hanging="300"/>
        <w:jc w:val="both"/>
      </w:pPr>
      <w:r>
        <w:t>Předávací protokol podepíší a opatří otisky razítek oprávnění zástu</w:t>
      </w:r>
      <w:r>
        <w:t>pci obou smluvních stran. Takto opatřený dodací list slouží jako doklad o řádném předání a převzetí zboží. Vzor předávacího protokolu je přílohou č. 2 této kupní smlouvy.</w:t>
      </w:r>
    </w:p>
    <w:p w:rsidR="00505829" w:rsidRDefault="00BE185E">
      <w:pPr>
        <w:pStyle w:val="Bodytext10"/>
        <w:numPr>
          <w:ilvl w:val="0"/>
          <w:numId w:val="1"/>
        </w:numPr>
        <w:shd w:val="clear" w:color="auto" w:fill="auto"/>
        <w:tabs>
          <w:tab w:val="left" w:pos="388"/>
        </w:tabs>
        <w:spacing w:after="300" w:line="338" w:lineRule="auto"/>
        <w:jc w:val="center"/>
      </w:pPr>
      <w:r>
        <w:t>Záruční podmínky</w:t>
      </w:r>
    </w:p>
    <w:p w:rsidR="00505829" w:rsidRDefault="00BE185E">
      <w:pPr>
        <w:pStyle w:val="Bodytext10"/>
        <w:numPr>
          <w:ilvl w:val="0"/>
          <w:numId w:val="8"/>
        </w:numPr>
        <w:shd w:val="clear" w:color="auto" w:fill="auto"/>
        <w:tabs>
          <w:tab w:val="left" w:pos="292"/>
        </w:tabs>
        <w:spacing w:line="334" w:lineRule="auto"/>
        <w:ind w:left="300" w:hanging="300"/>
        <w:jc w:val="both"/>
      </w:pPr>
      <w:r>
        <w:t xml:space="preserve">Prodávající poskytuje kupujícímu záruku za jakost zboží spočívající </w:t>
      </w:r>
      <w:r>
        <w:t xml:space="preserve">vtom, že zboží, jakož i jeho veškeré části i jednotlivé </w:t>
      </w:r>
      <w:r>
        <w:lastRenderedPageBreak/>
        <w:t>komponenty, bude po záruční dobu způsobilé pro použití k ujednaným, případně jinak obvyklým účelům a zachová si ujednané, případně jinak obvyklé vlastnosti.</w:t>
      </w:r>
    </w:p>
    <w:p w:rsidR="00505829" w:rsidRDefault="00BE185E">
      <w:pPr>
        <w:pStyle w:val="Bodytext10"/>
        <w:numPr>
          <w:ilvl w:val="0"/>
          <w:numId w:val="8"/>
        </w:numPr>
        <w:shd w:val="clear" w:color="auto" w:fill="auto"/>
        <w:tabs>
          <w:tab w:val="left" w:pos="296"/>
        </w:tabs>
        <w:spacing w:line="334" w:lineRule="auto"/>
        <w:jc w:val="both"/>
      </w:pPr>
      <w:r>
        <w:t xml:space="preserve">Záruční doba se sjednává v délce 24 měsíců </w:t>
      </w:r>
      <w:r>
        <w:t>ode dne převzetí zboží kupujícím.</w:t>
      </w:r>
    </w:p>
    <w:p w:rsidR="00505829" w:rsidRDefault="00BE185E">
      <w:pPr>
        <w:pStyle w:val="Bodytext10"/>
        <w:numPr>
          <w:ilvl w:val="0"/>
          <w:numId w:val="8"/>
        </w:numPr>
        <w:shd w:val="clear" w:color="auto" w:fill="auto"/>
        <w:tabs>
          <w:tab w:val="left" w:pos="296"/>
        </w:tabs>
        <w:spacing w:after="300" w:line="334" w:lineRule="auto"/>
        <w:ind w:left="300" w:hanging="300"/>
        <w:jc w:val="both"/>
      </w:pPr>
      <w:r>
        <w:t>V případě výskytu záruční vady a není-li kupujícím v rámci reklamace požadováno jinak, je prodávající povinen zjistit příčinu této vady a v co nejkratším termínu (nejpozději do 2 pracovních dnů po nahlášení vady kupujícím)</w:t>
      </w:r>
      <w:r>
        <w:t xml:space="preserve"> ji bezplatně odstranit, nejpozději však do </w:t>
      </w:r>
      <w:proofErr w:type="gramStart"/>
      <w:r>
        <w:t>30-ti</w:t>
      </w:r>
      <w:proofErr w:type="gramEnd"/>
      <w:r>
        <w:t xml:space="preserve"> pracovních dní</w:t>
      </w:r>
    </w:p>
    <w:p w:rsidR="00505829" w:rsidRDefault="00BE185E">
      <w:pPr>
        <w:pStyle w:val="Bodytext10"/>
        <w:shd w:val="clear" w:color="auto" w:fill="auto"/>
        <w:ind w:left="300" w:firstLine="20"/>
        <w:jc w:val="both"/>
      </w:pPr>
      <w:r>
        <w:t>po nahlášení vady kupujícím, a to v místě dodání či umístění zboží, nedohodnou-li se strany smlouvy jinak.</w:t>
      </w:r>
    </w:p>
    <w:p w:rsidR="00505829" w:rsidRDefault="00BE185E">
      <w:pPr>
        <w:pStyle w:val="Bodytext10"/>
        <w:numPr>
          <w:ilvl w:val="0"/>
          <w:numId w:val="8"/>
        </w:numPr>
        <w:shd w:val="clear" w:color="auto" w:fill="auto"/>
        <w:tabs>
          <w:tab w:val="left" w:pos="355"/>
        </w:tabs>
        <w:ind w:left="300" w:hanging="300"/>
        <w:jc w:val="both"/>
      </w:pPr>
      <w:r>
        <w:t>Kupující má právo na úhradu nutných nákladů, které mu vznikly v souvislosti s uplatn</w:t>
      </w:r>
      <w:r>
        <w:t>ěním práv z vad.</w:t>
      </w:r>
    </w:p>
    <w:p w:rsidR="00505829" w:rsidRDefault="00BE185E">
      <w:pPr>
        <w:pStyle w:val="Bodytext10"/>
        <w:numPr>
          <w:ilvl w:val="0"/>
          <w:numId w:val="8"/>
        </w:numPr>
        <w:shd w:val="clear" w:color="auto" w:fill="auto"/>
        <w:tabs>
          <w:tab w:val="left" w:pos="355"/>
        </w:tabs>
        <w:ind w:left="300" w:hanging="300"/>
        <w:jc w:val="both"/>
      </w:pPr>
      <w:r>
        <w:t xml:space="preserve">Za záruční vady nebudou považovány ty vady, které byly způsobeny nesprávnou údržbou zboží nebo úmyslným poškozením zboží kupujícím nebo nepovolanou osobou, případně jakýmikoli jinými zásahy, jednáními nebo skutečnostmi nastalými na straně </w:t>
      </w:r>
      <w:r>
        <w:t>kupujícího. Odstranění takto zjištěných vad bude provedeno za úplatu.</w:t>
      </w:r>
    </w:p>
    <w:p w:rsidR="00505829" w:rsidRDefault="00BE185E">
      <w:pPr>
        <w:pStyle w:val="Bodytext10"/>
        <w:numPr>
          <w:ilvl w:val="0"/>
          <w:numId w:val="8"/>
        </w:numPr>
        <w:shd w:val="clear" w:color="auto" w:fill="auto"/>
        <w:tabs>
          <w:tab w:val="left" w:pos="355"/>
        </w:tabs>
        <w:ind w:left="300" w:hanging="300"/>
        <w:jc w:val="both"/>
      </w:pPr>
      <w:r>
        <w:t>Je-li vadné plnění podstatným porušením této smlouvy, má kupující právo na odstranění vady dodáním nového zboží bez vady nebo dodáním chybějícího zboží, na odstranění vady opravou zboží,</w:t>
      </w:r>
      <w:r>
        <w:t xml:space="preserve"> na přiměřenou slevu nebo na odstoupení od této smlouvy.</w:t>
      </w:r>
    </w:p>
    <w:p w:rsidR="00505829" w:rsidRDefault="00BE185E">
      <w:pPr>
        <w:pStyle w:val="Bodytext10"/>
        <w:numPr>
          <w:ilvl w:val="0"/>
          <w:numId w:val="8"/>
        </w:numPr>
        <w:shd w:val="clear" w:color="auto" w:fill="auto"/>
        <w:tabs>
          <w:tab w:val="left" w:pos="355"/>
        </w:tabs>
        <w:ind w:left="300" w:hanging="300"/>
        <w:jc w:val="both"/>
      </w:pPr>
      <w:r>
        <w:t xml:space="preserve">Práva kupujícího z vadného plnění tím nejsou dotčena a řídí se dle </w:t>
      </w:r>
      <w:proofErr w:type="spellStart"/>
      <w:r>
        <w:t>ust</w:t>
      </w:r>
      <w:proofErr w:type="spellEnd"/>
      <w:r>
        <w:t>. § 2099 a násl. občanského zákoníku.</w:t>
      </w:r>
    </w:p>
    <w:p w:rsidR="00505829" w:rsidRDefault="00BE185E">
      <w:pPr>
        <w:pStyle w:val="Bodytext10"/>
        <w:numPr>
          <w:ilvl w:val="0"/>
          <w:numId w:val="1"/>
        </w:numPr>
        <w:shd w:val="clear" w:color="auto" w:fill="auto"/>
        <w:tabs>
          <w:tab w:val="left" w:pos="712"/>
        </w:tabs>
        <w:spacing w:after="300"/>
        <w:jc w:val="center"/>
      </w:pPr>
      <w:r>
        <w:t>Odstoupení od smlouvy</w:t>
      </w:r>
    </w:p>
    <w:p w:rsidR="00505829" w:rsidRDefault="00BE185E">
      <w:pPr>
        <w:pStyle w:val="Bodytext10"/>
        <w:numPr>
          <w:ilvl w:val="0"/>
          <w:numId w:val="9"/>
        </w:numPr>
        <w:shd w:val="clear" w:color="auto" w:fill="auto"/>
        <w:tabs>
          <w:tab w:val="left" w:pos="355"/>
        </w:tabs>
        <w:ind w:left="440" w:hanging="440"/>
        <w:jc w:val="both"/>
      </w:pPr>
      <w:r>
        <w:t xml:space="preserve">Kterákoliv smluvní strana může od této smlouvy odstoupit, pokud </w:t>
      </w:r>
      <w:r>
        <w:t>zjistí podstatné porušení této smlouvy druhou smluvní stranou.</w:t>
      </w:r>
    </w:p>
    <w:p w:rsidR="00505829" w:rsidRDefault="00BE185E">
      <w:pPr>
        <w:pStyle w:val="Bodytext10"/>
        <w:numPr>
          <w:ilvl w:val="0"/>
          <w:numId w:val="9"/>
        </w:numPr>
        <w:shd w:val="clear" w:color="auto" w:fill="auto"/>
        <w:tabs>
          <w:tab w:val="left" w:pos="355"/>
        </w:tabs>
        <w:ind w:left="440" w:hanging="440"/>
        <w:jc w:val="both"/>
      </w:pPr>
      <w:r>
        <w:t>Pro účely této smlouvy se za podstatné porušení smluvních povinností považuje takové porušení, u kterého smluvní strana porušující smlouvu měla nebo mohla předpokládat, že při takovémto porušen</w:t>
      </w:r>
      <w:r>
        <w:t>í smlouvy, s přihlédnutím ke všem okolnostem, by druhá smluvní strana neměla zájem smlouvu uzavřít; zejména:</w:t>
      </w:r>
    </w:p>
    <w:p w:rsidR="00505829" w:rsidRDefault="00BE185E">
      <w:pPr>
        <w:pStyle w:val="Bodytext10"/>
        <w:numPr>
          <w:ilvl w:val="0"/>
          <w:numId w:val="10"/>
        </w:numPr>
        <w:shd w:val="clear" w:color="auto" w:fill="auto"/>
        <w:tabs>
          <w:tab w:val="left" w:pos="712"/>
        </w:tabs>
        <w:ind w:firstLine="440"/>
        <w:jc w:val="both"/>
      </w:pPr>
      <w:r>
        <w:t>prodlení s úhradou kupní ceny nebo její části delším 60 kalendářních dnů;</w:t>
      </w:r>
    </w:p>
    <w:p w:rsidR="00505829" w:rsidRDefault="00BE185E">
      <w:pPr>
        <w:pStyle w:val="Bodytext10"/>
        <w:numPr>
          <w:ilvl w:val="0"/>
          <w:numId w:val="10"/>
        </w:numPr>
        <w:shd w:val="clear" w:color="auto" w:fill="auto"/>
        <w:tabs>
          <w:tab w:val="left" w:pos="712"/>
        </w:tabs>
        <w:ind w:left="720" w:hanging="280"/>
        <w:jc w:val="both"/>
      </w:pPr>
      <w:r>
        <w:t xml:space="preserve">prodlení prodávajícího s dodáním předmětu plnění dle této smlouvy delším </w:t>
      </w:r>
      <w:r>
        <w:t>než 30 kalendářních dnů;</w:t>
      </w:r>
    </w:p>
    <w:p w:rsidR="00505829" w:rsidRDefault="00BE185E">
      <w:pPr>
        <w:pStyle w:val="Bodytext10"/>
        <w:numPr>
          <w:ilvl w:val="0"/>
          <w:numId w:val="10"/>
        </w:numPr>
        <w:shd w:val="clear" w:color="auto" w:fill="auto"/>
        <w:tabs>
          <w:tab w:val="left" w:pos="712"/>
        </w:tabs>
        <w:ind w:left="720" w:hanging="280"/>
        <w:jc w:val="both"/>
      </w:pPr>
      <w:r>
        <w:t>jestliže prodávající ujistil kupujícího, že zboží má určité vlastnosti, zejména vlastnosti kupujícím výslovně vymíněné, anebo že nemá žádné vady, a toto ujištění se následně ukáže nepravdivým;</w:t>
      </w:r>
    </w:p>
    <w:p w:rsidR="00505829" w:rsidRDefault="00BE185E">
      <w:pPr>
        <w:pStyle w:val="Bodytext10"/>
        <w:numPr>
          <w:ilvl w:val="0"/>
          <w:numId w:val="10"/>
        </w:numPr>
        <w:shd w:val="clear" w:color="auto" w:fill="auto"/>
        <w:tabs>
          <w:tab w:val="left" w:pos="712"/>
        </w:tabs>
        <w:ind w:firstLine="440"/>
        <w:jc w:val="both"/>
      </w:pPr>
      <w:r>
        <w:t>nemožnost odstranění vady dodaného zbo</w:t>
      </w:r>
      <w:r>
        <w:t>ží; nebo</w:t>
      </w:r>
    </w:p>
    <w:p w:rsidR="00505829" w:rsidRDefault="00BE185E">
      <w:pPr>
        <w:pStyle w:val="Bodytext10"/>
        <w:numPr>
          <w:ilvl w:val="0"/>
          <w:numId w:val="10"/>
        </w:numPr>
        <w:shd w:val="clear" w:color="auto" w:fill="auto"/>
        <w:tabs>
          <w:tab w:val="left" w:pos="712"/>
        </w:tabs>
        <w:ind w:left="720" w:hanging="280"/>
        <w:jc w:val="both"/>
      </w:pPr>
      <w:r>
        <w:t>v případě, že se kterékoliv prohlášení prodávajícího uvedené v této smlouvě ukáže jako nepravdivé.</w:t>
      </w:r>
    </w:p>
    <w:p w:rsidR="00505829" w:rsidRDefault="00BE185E">
      <w:pPr>
        <w:pStyle w:val="Bodytext10"/>
        <w:numPr>
          <w:ilvl w:val="0"/>
          <w:numId w:val="9"/>
        </w:numPr>
        <w:shd w:val="clear" w:color="auto" w:fill="auto"/>
        <w:tabs>
          <w:tab w:val="left" w:pos="355"/>
        </w:tabs>
        <w:ind w:left="440" w:hanging="440"/>
        <w:jc w:val="both"/>
      </w:pPr>
      <w:r>
        <w:t>Odstoupení od této kupní smlouvy musí mít písemnou formu, musí v něm být přesně popsán důvod odstoupení, podpis odstupující smluvní strany, jinak je</w:t>
      </w:r>
      <w:r>
        <w:t xml:space="preserve"> odstoupení od této kupní smlouvy neplatné. Tato smlouva zaniká ke dni doručení oznámení odstupující smluvní strany o odstoupení druhé smluvní straně.</w:t>
      </w:r>
    </w:p>
    <w:p w:rsidR="00505829" w:rsidRDefault="00BE185E">
      <w:pPr>
        <w:pStyle w:val="Bodytext10"/>
        <w:numPr>
          <w:ilvl w:val="0"/>
          <w:numId w:val="9"/>
        </w:numPr>
        <w:shd w:val="clear" w:color="auto" w:fill="auto"/>
        <w:tabs>
          <w:tab w:val="left" w:pos="355"/>
        </w:tabs>
        <w:spacing w:after="300"/>
        <w:ind w:left="440" w:hanging="440"/>
        <w:jc w:val="both"/>
      </w:pPr>
      <w:r>
        <w:t>Odstoupení od této smlouvy se nedotýká práva na náhradu škody vzniklého z porušení smluvní povinnosti, pr</w:t>
      </w:r>
      <w:r>
        <w:t>áva na zaplacení smluvní pokuty a úroku z prodlení, ani ujednání o způsobu řešení sporů a volbě práva.</w:t>
      </w:r>
    </w:p>
    <w:p w:rsidR="00505829" w:rsidRDefault="00BE185E">
      <w:pPr>
        <w:pStyle w:val="Bodytext10"/>
        <w:shd w:val="clear" w:color="auto" w:fill="auto"/>
        <w:spacing w:after="300"/>
        <w:jc w:val="center"/>
      </w:pPr>
      <w:r>
        <w:t>Vlil. Odpovědnost za škodu</w:t>
      </w:r>
    </w:p>
    <w:p w:rsidR="00505829" w:rsidRDefault="00BE185E">
      <w:pPr>
        <w:pStyle w:val="Bodytext10"/>
        <w:numPr>
          <w:ilvl w:val="0"/>
          <w:numId w:val="11"/>
        </w:numPr>
        <w:shd w:val="clear" w:color="auto" w:fill="auto"/>
        <w:tabs>
          <w:tab w:val="left" w:pos="355"/>
        </w:tabs>
        <w:spacing w:line="348" w:lineRule="auto"/>
        <w:ind w:left="440" w:hanging="440"/>
        <w:jc w:val="both"/>
      </w:pPr>
      <w:r>
        <w:lastRenderedPageBreak/>
        <w:t xml:space="preserve">Prodávající je povinen nahradit kupujícímu v plné výši újmu, která kupujícímu vznikla vadným plněním nebo jako důsledek </w:t>
      </w:r>
      <w:r>
        <w:t>porušení povinností a závazků prodávajícího dle této smlouvy.</w:t>
      </w:r>
    </w:p>
    <w:p w:rsidR="00505829" w:rsidRDefault="00BE185E">
      <w:pPr>
        <w:pStyle w:val="Bodytext10"/>
        <w:numPr>
          <w:ilvl w:val="0"/>
          <w:numId w:val="11"/>
        </w:numPr>
        <w:shd w:val="clear" w:color="auto" w:fill="auto"/>
        <w:tabs>
          <w:tab w:val="left" w:pos="355"/>
        </w:tabs>
        <w:spacing w:line="348" w:lineRule="auto"/>
        <w:jc w:val="both"/>
      </w:pPr>
      <w:r>
        <w:t>Prodávající uhradí kupujícímu náklady vzniklé při uplatňování práv z odpovědnosti za vady.</w:t>
      </w:r>
    </w:p>
    <w:p w:rsidR="00505829" w:rsidRDefault="00BE185E">
      <w:pPr>
        <w:pStyle w:val="Bodytext10"/>
        <w:numPr>
          <w:ilvl w:val="0"/>
          <w:numId w:val="11"/>
        </w:numPr>
        <w:shd w:val="clear" w:color="auto" w:fill="auto"/>
        <w:tabs>
          <w:tab w:val="left" w:pos="409"/>
        </w:tabs>
        <w:spacing w:line="331" w:lineRule="auto"/>
        <w:ind w:left="420" w:hanging="420"/>
        <w:jc w:val="both"/>
      </w:pPr>
      <w:r>
        <w:t>Nebezpečí škody na předmětu plnění přechází na kupujícího předáním a převzetím předmětu plnění kupující</w:t>
      </w:r>
      <w:r>
        <w:t>mu.</w:t>
      </w:r>
    </w:p>
    <w:p w:rsidR="00505829" w:rsidRDefault="00BE185E">
      <w:pPr>
        <w:pStyle w:val="Bodytext10"/>
        <w:shd w:val="clear" w:color="auto" w:fill="auto"/>
        <w:spacing w:after="300" w:line="331" w:lineRule="auto"/>
        <w:jc w:val="center"/>
      </w:pPr>
      <w:r>
        <w:t>IX. Sankce</w:t>
      </w:r>
    </w:p>
    <w:p w:rsidR="00505829" w:rsidRDefault="00BE185E">
      <w:pPr>
        <w:pStyle w:val="Bodytext10"/>
        <w:numPr>
          <w:ilvl w:val="0"/>
          <w:numId w:val="12"/>
        </w:numPr>
        <w:shd w:val="clear" w:color="auto" w:fill="auto"/>
        <w:tabs>
          <w:tab w:val="left" w:pos="409"/>
        </w:tabs>
        <w:ind w:left="420" w:hanging="420"/>
        <w:jc w:val="both"/>
      </w:pPr>
      <w:r>
        <w:t>Pro případ prodlení prodávajícího s termínem plnění uvedeným v článku IV. této smlouvy, se prodávající zavazuje uhradit kupujícímu smluvní pokutu ve výši 0,2 % z celkové kupní ceny včetně DPH uvedené v čl. II. této smlouvy, a to za každý i z</w:t>
      </w:r>
      <w:r>
        <w:t>apočatý den prodlení.</w:t>
      </w:r>
    </w:p>
    <w:p w:rsidR="00505829" w:rsidRDefault="00BE185E">
      <w:pPr>
        <w:pStyle w:val="Bodytext10"/>
        <w:numPr>
          <w:ilvl w:val="0"/>
          <w:numId w:val="12"/>
        </w:numPr>
        <w:shd w:val="clear" w:color="auto" w:fill="auto"/>
        <w:tabs>
          <w:tab w:val="left" w:pos="409"/>
        </w:tabs>
        <w:ind w:left="420" w:hanging="420"/>
        <w:jc w:val="both"/>
      </w:pPr>
      <w:r>
        <w:t>Uplatněním práv z vad či uplatněním smluvních pokut není dotčeno právo na náhradu újmy v plné výši. Smluvní pokutu je kupující oprávněn započíst oproti pohledávce prodávajícího.</w:t>
      </w:r>
    </w:p>
    <w:p w:rsidR="00505829" w:rsidRDefault="00BE185E">
      <w:pPr>
        <w:pStyle w:val="Bodytext10"/>
        <w:numPr>
          <w:ilvl w:val="0"/>
          <w:numId w:val="12"/>
        </w:numPr>
        <w:shd w:val="clear" w:color="auto" w:fill="auto"/>
        <w:tabs>
          <w:tab w:val="left" w:pos="409"/>
        </w:tabs>
        <w:jc w:val="both"/>
      </w:pPr>
      <w:r>
        <w:t xml:space="preserve">Pro výpočet smluvní pokuty určené procentem je rozhodná </w:t>
      </w:r>
      <w:r>
        <w:t>celková kupní cena včetně DPH.</w:t>
      </w:r>
    </w:p>
    <w:p w:rsidR="00505829" w:rsidRDefault="00BE185E">
      <w:pPr>
        <w:pStyle w:val="Bodytext10"/>
        <w:numPr>
          <w:ilvl w:val="0"/>
          <w:numId w:val="12"/>
        </w:numPr>
        <w:shd w:val="clear" w:color="auto" w:fill="auto"/>
        <w:tabs>
          <w:tab w:val="left" w:pos="409"/>
        </w:tabs>
        <w:spacing w:after="300"/>
        <w:ind w:left="420" w:hanging="420"/>
        <w:jc w:val="both"/>
      </w:pPr>
      <w:r>
        <w:t>Smluvní pokuta je splatná do 30 dnů ode dne doručení výzvy k jejímu zaplacení. Dnem splatnosti se rozumí den připsání příslušné částky na účet kupujícího.</w:t>
      </w:r>
    </w:p>
    <w:p w:rsidR="00505829" w:rsidRDefault="00BE185E">
      <w:pPr>
        <w:pStyle w:val="Bodytext10"/>
        <w:shd w:val="clear" w:color="auto" w:fill="auto"/>
        <w:spacing w:after="300"/>
        <w:jc w:val="center"/>
      </w:pPr>
      <w:r>
        <w:t>X. Závěrečná ustanovení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9"/>
        </w:tabs>
        <w:jc w:val="both"/>
      </w:pPr>
      <w:r>
        <w:t xml:space="preserve">Tato smlouva nabývá platnosti a účinnosti </w:t>
      </w:r>
      <w:r>
        <w:t>okamžikem jejího podpisu poslední smluvní stranou.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9"/>
        </w:tabs>
        <w:ind w:left="420" w:hanging="420"/>
        <w:jc w:val="both"/>
      </w:pPr>
      <w:r>
        <w:t>Prodávající je dle ustanovení § 2 písm. e) zákona č. 320/2001 Sb., o finanční kontrole ve veřejné správě a o změně některých zákonů (zákon o finanční kontrole), ve znění pozdějších předpisů, osobou povinno</w:t>
      </w:r>
      <w:r>
        <w:t>u spolupůsobit při výkonu finanční kontroly prováděné v souvislosti s úhradou zboží nebo služeb z veřejných výdajů.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9"/>
        </w:tabs>
        <w:ind w:left="420" w:hanging="420"/>
        <w:jc w:val="both"/>
      </w:pPr>
      <w:r>
        <w:t>Prodávající je povinen poskytnout kupujícímu součinnost při plnění povinností uveřejnit kupní smlouvu dle ZZVZ a dle zákona o registru smluv</w:t>
      </w:r>
      <w:r>
        <w:t>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9"/>
        </w:tabs>
        <w:ind w:left="420" w:hanging="420"/>
        <w:jc w:val="both"/>
      </w:pPr>
      <w:r>
        <w:t>Práva vzniklá z této smlouvy nesmí být postoupena bez předchozího písemného souhlasu druhé smluvní strany. Za písemnou formu nebude pro tento účel považována výměna e-mailových, či jiných elektronických zpráv.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9"/>
        </w:tabs>
        <w:ind w:left="420" w:hanging="420"/>
        <w:jc w:val="both"/>
      </w:pPr>
      <w:r>
        <w:t>Tato smlouva je uzavřena podle práva České r</w:t>
      </w:r>
      <w:r>
        <w:t>epubliky. Ve věcech výslovně neupravených touto smlouvou se smluvní vztah řídí zákonem č. 89/2012 Sb., občanský zákoník, v účinném znění.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9"/>
        </w:tabs>
        <w:ind w:left="420" w:hanging="420"/>
        <w:jc w:val="both"/>
      </w:pPr>
      <w:r>
        <w:t>Smluvní strany na sebe přebírají nebezpečí změny okolností v souvislosti s právy a povinnostmi smluvních stran vzniklý</w:t>
      </w:r>
      <w:r>
        <w:t xml:space="preserve">mi na základě této smlouvy. Smluvní strany vylučují uplatnění ustanovení § 1765 odst. 1 a § 1766 občanského zákoníku na svůj smluvní vztah založený touto smlouvou. Smluvní strany tímto vylučují použití § 1740 odst. 3 občanského zákoníku, který stanoví, že </w:t>
      </w:r>
      <w:r>
        <w:t>smlouva je uzavřena i tehdy, kdy nedojde k úplné shodě projevů vůle smluvních stran. Dále smluvní strany vylučují použití § 2093 občanského zákoníku, takže tato smlouva není uzavřena na případné prodávajícím dodané větší množství věcí, než je touto smlouvo</w:t>
      </w:r>
      <w:r>
        <w:t>u ujednáno.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9"/>
        </w:tabs>
        <w:ind w:left="420" w:hanging="420"/>
        <w:jc w:val="both"/>
      </w:pPr>
      <w:r>
        <w:t xml:space="preserve">Nevymahatelnost nebo neplatnost kteréhokoli ustanovení této smlouvy neovlivní vymahatelnost nebo platnost této smlouvy jako celku, vyjma těch případů, kdy takové nevymahatelné nebo neplatné ustanovení nelze vyčlenit z této smlouvy, aniž by </w:t>
      </w:r>
      <w:r>
        <w:lastRenderedPageBreak/>
        <w:t xml:space="preserve">tím </w:t>
      </w:r>
      <w:r>
        <w:t>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</w:t>
      </w:r>
      <w:r>
        <w:t>ího ustanovení a cílům této smlouvy.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9"/>
        </w:tabs>
        <w:ind w:left="420" w:hanging="420"/>
        <w:jc w:val="both"/>
        <w:sectPr w:rsidR="00505829">
          <w:footerReference w:type="default" r:id="rId7"/>
          <w:pgSz w:w="11900" w:h="16840"/>
          <w:pgMar w:top="1582" w:right="1727" w:bottom="1834" w:left="1345" w:header="1154" w:footer="3" w:gutter="0"/>
          <w:pgNumType w:start="1"/>
          <w:cols w:space="720"/>
          <w:noEndnote/>
          <w:docGrid w:linePitch="360"/>
        </w:sectPr>
      </w:pPr>
      <w:r>
        <w:t xml:space="preserve">Smluvní strany si nepřejí, aby nad rámec výslovných ustanovení této smlouvy byla jakákoliv práva a povinnosti dovozovány z dosavadní či budoucí praxe zavedené mezi smluvními stranami </w:t>
      </w:r>
    </w:p>
    <w:p w:rsidR="00505829" w:rsidRDefault="00BE185E">
      <w:pPr>
        <w:pStyle w:val="Bodytext10"/>
        <w:shd w:val="clear" w:color="auto" w:fill="auto"/>
        <w:tabs>
          <w:tab w:val="left" w:pos="409"/>
        </w:tabs>
        <w:ind w:left="420"/>
        <w:jc w:val="both"/>
      </w:pPr>
      <w:r>
        <w:lastRenderedPageBreak/>
        <w:t>či zvyklostí zachovávaných obecně či v odvětví týkajícím se předmětu pln</w:t>
      </w:r>
      <w:r>
        <w:t>ění této smlouvy, ledaže je ve smlouvě výslovně sjednáno jinak. Vedle shora uvedeného si smluvní strany potvrzují, že si nejsou vědomy žádných dosud mezi nimi zavedených obchodních zvyklostí či praxe.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1"/>
        </w:tabs>
        <w:ind w:left="440" w:hanging="440"/>
        <w:jc w:val="both"/>
      </w:pPr>
      <w:r>
        <w:t>Kupující je oprávněn zveřejnit plné znění zadávací doku</w:t>
      </w:r>
      <w:r>
        <w:t>mentace veřejné zakázky a zveřejnit podmínky a obsah uzavřených smluvních vztahů. Prodávající plně souhlasí se zveřejněním všech náležitostí tohoto smluvního vztahu a případně též smluvních vztahů s touto smlouvou souvisejících.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1"/>
        </w:tabs>
        <w:ind w:left="440" w:hanging="440"/>
        <w:jc w:val="both"/>
      </w:pPr>
      <w:r>
        <w:t>Změna nebo doplnění smlouvy</w:t>
      </w:r>
      <w:r>
        <w:t xml:space="preserve"> může být uskutečněna pouze písemným dodatkem k této smlouvě podepsaným oběma smluvními stranami.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1"/>
        </w:tabs>
        <w:ind w:left="440" w:hanging="440"/>
        <w:jc w:val="both"/>
      </w:pPr>
      <w:r>
        <w:t>Smlouva bude vyhotovena ve dvou vyhotoveních v českém jazyce s platností originálu, z nichž každá smluvní strana obdrží po jednom exempláři.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1"/>
        </w:tabs>
        <w:ind w:left="440" w:hanging="440"/>
        <w:jc w:val="both"/>
      </w:pPr>
      <w:r>
        <w:t>Smluvní strany bu</w:t>
      </w:r>
      <w:r>
        <w:t>dou maximálně usilovat o vyřešení veškerých sporů vzniklých z této smlouvy dohodou. Pokud spory nebude možné neformálně vyřešit dohodou, smluvní strany se dohodly, že pravomoc k rozhodování sporů vzniklých z této smlouvy mají pouze soudy České republiky. S</w:t>
      </w:r>
      <w:r>
        <w:t xml:space="preserve">oudem příslušným k rozhodnutí takového sporu bude obecný soud </w:t>
      </w:r>
      <w:r>
        <w:rPr>
          <w:lang w:val="en-US" w:eastAsia="en-US" w:bidi="en-US"/>
        </w:rPr>
        <w:t xml:space="preserve">ND </w:t>
      </w:r>
      <w:r>
        <w:t>v České republice.</w:t>
      </w:r>
    </w:p>
    <w:p w:rsidR="00505829" w:rsidRDefault="00BE185E">
      <w:pPr>
        <w:pStyle w:val="Bodytext10"/>
        <w:numPr>
          <w:ilvl w:val="0"/>
          <w:numId w:val="13"/>
        </w:numPr>
        <w:shd w:val="clear" w:color="auto" w:fill="auto"/>
        <w:tabs>
          <w:tab w:val="left" w:pos="401"/>
        </w:tabs>
      </w:pPr>
      <w:r>
        <w:t>Nedílnou součástí této smlouvy jsou její přílohy:</w:t>
      </w:r>
    </w:p>
    <w:p w:rsidR="00505829" w:rsidRDefault="00BE185E">
      <w:pPr>
        <w:pStyle w:val="Bodytext10"/>
        <w:numPr>
          <w:ilvl w:val="0"/>
          <w:numId w:val="10"/>
        </w:numPr>
        <w:shd w:val="clear" w:color="auto" w:fill="auto"/>
        <w:tabs>
          <w:tab w:val="left" w:pos="723"/>
        </w:tabs>
        <w:ind w:firstLine="440"/>
      </w:pPr>
      <w:r>
        <w:t>Příloha č. 1 - Základní specifikace předmětu plnění kupujícím /přiloží zadavatel/</w:t>
      </w:r>
    </w:p>
    <w:p w:rsidR="00505829" w:rsidRDefault="00BE185E">
      <w:pPr>
        <w:pStyle w:val="Bodytext10"/>
        <w:numPr>
          <w:ilvl w:val="0"/>
          <w:numId w:val="10"/>
        </w:numPr>
        <w:shd w:val="clear" w:color="auto" w:fill="auto"/>
        <w:tabs>
          <w:tab w:val="left" w:pos="723"/>
        </w:tabs>
        <w:spacing w:after="360"/>
        <w:ind w:left="720" w:hanging="280"/>
        <w:jc w:val="both"/>
      </w:pPr>
      <w:r>
        <w:t xml:space="preserve">Příloha č. 2 - Vzor předávacího </w:t>
      </w:r>
      <w:r>
        <w:t>protokolu /bude přiloženo při podpisu smlouvy s vybraným uchazečem/</w:t>
      </w:r>
    </w:p>
    <w:p w:rsidR="00BE185E" w:rsidRDefault="00BE185E">
      <w:pPr>
        <w:pStyle w:val="Bodytext10"/>
        <w:shd w:val="clear" w:color="auto" w:fill="auto"/>
        <w:tabs>
          <w:tab w:val="left" w:leader="dot" w:pos="2309"/>
        </w:tabs>
        <w:spacing w:line="180" w:lineRule="auto"/>
      </w:pPr>
    </w:p>
    <w:p w:rsidR="00BE185E" w:rsidRDefault="00BE185E">
      <w:pPr>
        <w:pStyle w:val="Bodytext10"/>
        <w:shd w:val="clear" w:color="auto" w:fill="auto"/>
        <w:tabs>
          <w:tab w:val="left" w:leader="dot" w:pos="2309"/>
        </w:tabs>
        <w:spacing w:line="180" w:lineRule="auto"/>
      </w:pPr>
    </w:p>
    <w:p w:rsidR="00BE185E" w:rsidRDefault="00BE185E">
      <w:pPr>
        <w:pStyle w:val="Bodytext10"/>
        <w:shd w:val="clear" w:color="auto" w:fill="auto"/>
        <w:tabs>
          <w:tab w:val="left" w:leader="dot" w:pos="2309"/>
        </w:tabs>
        <w:spacing w:line="180" w:lineRule="auto"/>
      </w:pPr>
    </w:p>
    <w:p w:rsidR="00BE185E" w:rsidRDefault="00BE185E">
      <w:pPr>
        <w:pStyle w:val="Bodytext10"/>
        <w:shd w:val="clear" w:color="auto" w:fill="auto"/>
        <w:tabs>
          <w:tab w:val="left" w:leader="dot" w:pos="2309"/>
        </w:tabs>
        <w:spacing w:line="180" w:lineRule="auto"/>
      </w:pPr>
    </w:p>
    <w:p w:rsidR="00BE185E" w:rsidRDefault="00BE185E">
      <w:pPr>
        <w:pStyle w:val="Bodytext10"/>
        <w:shd w:val="clear" w:color="auto" w:fill="auto"/>
        <w:tabs>
          <w:tab w:val="left" w:leader="dot" w:pos="2309"/>
        </w:tabs>
        <w:spacing w:line="180" w:lineRule="auto"/>
      </w:pPr>
    </w:p>
    <w:p w:rsidR="00505829" w:rsidRDefault="00BE185E">
      <w:pPr>
        <w:pStyle w:val="Bodytext10"/>
        <w:shd w:val="clear" w:color="auto" w:fill="auto"/>
        <w:tabs>
          <w:tab w:val="left" w:leader="dot" w:pos="2309"/>
        </w:tabs>
        <w:spacing w:line="180" w:lineRule="auto"/>
        <w:sectPr w:rsidR="00505829">
          <w:footerReference w:type="default" r:id="rId8"/>
          <w:pgSz w:w="11900" w:h="16840"/>
          <w:pgMar w:top="1582" w:right="1727" w:bottom="1834" w:left="1345" w:header="1154" w:footer="3" w:gutter="0"/>
          <w:cols w:space="720"/>
          <w:noEndnote/>
          <w:docGrid w:linePitch="360"/>
        </w:sectPr>
      </w:pPr>
      <w:bookmarkStart w:id="2" w:name="_GoBack"/>
      <w:bookmarkEnd w:id="2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3618865</wp:posOffset>
                </wp:positionH>
                <wp:positionV relativeFrom="margin">
                  <wp:posOffset>4267200</wp:posOffset>
                </wp:positionV>
                <wp:extent cx="1569720" cy="1981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29" w:rsidRDefault="00BE185E">
                            <w:pPr>
                              <w:pStyle w:val="Picturecaption10"/>
                              <w:shd w:val="clear" w:color="auto" w:fill="auto"/>
                              <w:tabs>
                                <w:tab w:val="left" w:pos="1070"/>
                                <w:tab w:val="left" w:leader="dot" w:pos="2405"/>
                              </w:tabs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284.95pt;margin-top:336pt;width:123.6pt;height:15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" filled="f" stroked="f">
                <v:textbox inset="0,0,0,0">
                  <w:txbxContent>
                    <w:p w:rsidR="00505829" w:rsidRDefault="00BE185E">
                      <w:pPr>
                        <w:pStyle w:val="Picturecaption10"/>
                        <w:shd w:val="clear" w:color="auto" w:fill="auto"/>
                        <w:tabs>
                          <w:tab w:val="left" w:pos="1070"/>
                          <w:tab w:val="left" w:leader="dot" w:pos="2405"/>
                        </w:tabs>
                      </w:pPr>
                      <w:r>
                        <w:t>V Praze dne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V</w:t>
      </w:r>
      <w:r>
        <w:t xml:space="preserve"> Praze dne</w:t>
      </w:r>
      <w:r>
        <w:tab/>
      </w:r>
    </w:p>
    <w:p w:rsidR="00505829" w:rsidRDefault="00BE185E">
      <w:pPr>
        <w:pStyle w:val="Bodytext10"/>
        <w:shd w:val="clear" w:color="auto" w:fill="auto"/>
        <w:spacing w:after="260" w:line="240" w:lineRule="auto"/>
      </w:pPr>
      <w:r>
        <w:lastRenderedPageBreak/>
        <w:t>Příloha č. 1 - Základní specifikace předmětu plnění kupujícím</w:t>
      </w:r>
    </w:p>
    <w:p w:rsidR="00505829" w:rsidRDefault="00BE185E">
      <w:pPr>
        <w:pStyle w:val="Bodytext10"/>
        <w:shd w:val="clear" w:color="auto" w:fill="auto"/>
        <w:spacing w:line="240" w:lineRule="auto"/>
        <w:sectPr w:rsidR="00505829">
          <w:footerReference w:type="default" r:id="rId9"/>
          <w:pgSz w:w="11900" w:h="16840"/>
          <w:pgMar w:top="1533" w:right="1600" w:bottom="1533" w:left="1099" w:header="1105" w:footer="3" w:gutter="0"/>
          <w:cols w:space="720"/>
          <w:noEndnote/>
          <w:docGrid w:linePitch="360"/>
        </w:sectPr>
      </w:pPr>
      <w:r>
        <w:t xml:space="preserve">1 ks altová flétna - zn. Yamaha YFL - A 421II G </w:t>
      </w:r>
      <w:proofErr w:type="spellStart"/>
      <w:r>
        <w:t>alto</w:t>
      </w:r>
      <w:proofErr w:type="spellEnd"/>
    </w:p>
    <w:p w:rsidR="00505829" w:rsidRDefault="00BE185E">
      <w:pPr>
        <w:pStyle w:val="Tablecaption10"/>
        <w:shd w:val="clear" w:color="auto" w:fill="auto"/>
        <w:ind w:left="86"/>
      </w:pPr>
      <w:r>
        <w:lastRenderedPageBreak/>
        <w:t>Příloha č. 2 - Předávací protokol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6"/>
        <w:gridCol w:w="4661"/>
      </w:tblGrid>
      <w:tr w:rsidR="00505829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829" w:rsidRDefault="00BE185E">
            <w:pPr>
              <w:pStyle w:val="Other10"/>
              <w:shd w:val="clear" w:color="auto" w:fill="auto"/>
              <w:spacing w:line="338" w:lineRule="auto"/>
            </w:pPr>
            <w:r>
              <w:rPr>
                <w:b/>
                <w:bCs/>
              </w:rPr>
              <w:t xml:space="preserve">Prodávající: </w:t>
            </w:r>
          </w:p>
          <w:p w:rsidR="00505829" w:rsidRDefault="00BE185E">
            <w:pPr>
              <w:pStyle w:val="Other10"/>
              <w:shd w:val="clear" w:color="auto" w:fill="auto"/>
              <w:spacing w:line="338" w:lineRule="auto"/>
            </w:pPr>
            <w:r>
              <w:t>IČ: 68205384</w:t>
            </w:r>
          </w:p>
          <w:p w:rsidR="00505829" w:rsidRDefault="00BE185E">
            <w:pPr>
              <w:pStyle w:val="Other10"/>
              <w:shd w:val="clear" w:color="auto" w:fill="auto"/>
              <w:spacing w:line="338" w:lineRule="auto"/>
            </w:pPr>
            <w:r>
              <w:t>DIČ: CZ7204240626</w:t>
            </w:r>
          </w:p>
          <w:p w:rsidR="00BE185E" w:rsidRDefault="00BE185E">
            <w:pPr>
              <w:pStyle w:val="Other10"/>
              <w:shd w:val="clear" w:color="auto" w:fill="auto"/>
              <w:spacing w:line="338" w:lineRule="auto"/>
            </w:pPr>
            <w:r>
              <w:t xml:space="preserve">Adresa: Zahradní 393, 267 27 Liteň </w:t>
            </w:r>
          </w:p>
          <w:p w:rsidR="00505829" w:rsidRDefault="00BE185E">
            <w:pPr>
              <w:pStyle w:val="Other10"/>
              <w:shd w:val="clear" w:color="auto" w:fill="auto"/>
              <w:spacing w:line="338" w:lineRule="auto"/>
            </w:pPr>
            <w:r>
              <w:t xml:space="preserve">tel: </w:t>
            </w:r>
            <w:proofErr w:type="spellStart"/>
            <w:r>
              <w:t>xxxxx</w:t>
            </w:r>
            <w:proofErr w:type="spellEnd"/>
          </w:p>
          <w:p w:rsidR="00505829" w:rsidRDefault="00BE185E" w:rsidP="00BE185E">
            <w:pPr>
              <w:pStyle w:val="Other10"/>
              <w:shd w:val="clear" w:color="auto" w:fill="auto"/>
              <w:spacing w:line="338" w:lineRule="auto"/>
            </w:pPr>
            <w:r>
              <w:t xml:space="preserve">email: </w:t>
            </w:r>
            <w:proofErr w:type="spellStart"/>
            <w:r>
              <w:rPr>
                <w:lang w:val="en-US" w:eastAsia="en-US" w:bidi="en-US"/>
              </w:rPr>
              <w:t>xxxxx</w:t>
            </w:r>
            <w:proofErr w:type="spell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829" w:rsidRDefault="00BE185E">
            <w:pPr>
              <w:pStyle w:val="Other10"/>
              <w:shd w:val="clear" w:color="auto" w:fill="auto"/>
              <w:spacing w:before="80" w:after="80" w:line="240" w:lineRule="auto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upující: Národní divadlo</w:t>
            </w:r>
          </w:p>
          <w:p w:rsidR="00505829" w:rsidRDefault="00BE185E">
            <w:pPr>
              <w:pStyle w:val="Other10"/>
              <w:shd w:val="clear" w:color="auto" w:fill="auto"/>
              <w:spacing w:after="80" w:line="240" w:lineRule="auto"/>
            </w:pPr>
            <w:r>
              <w:t>IČO: 00023337</w:t>
            </w:r>
          </w:p>
          <w:p w:rsidR="00505829" w:rsidRDefault="00BE185E">
            <w:pPr>
              <w:pStyle w:val="Other10"/>
              <w:shd w:val="clear" w:color="auto" w:fill="auto"/>
              <w:spacing w:after="80" w:line="240" w:lineRule="auto"/>
            </w:pPr>
            <w:r>
              <w:t>DIČ: CZ00023337</w:t>
            </w:r>
          </w:p>
          <w:p w:rsidR="00505829" w:rsidRDefault="00BE185E">
            <w:pPr>
              <w:pStyle w:val="Other10"/>
              <w:shd w:val="clear" w:color="auto" w:fill="auto"/>
              <w:spacing w:after="80" w:line="240" w:lineRule="auto"/>
            </w:pPr>
            <w:r>
              <w:t>Adresa Ostrovní 1,11230 Praha, Nové Město</w:t>
            </w:r>
          </w:p>
        </w:tc>
      </w:tr>
      <w:tr w:rsidR="00505829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829" w:rsidRDefault="00BE185E">
            <w:pPr>
              <w:pStyle w:val="Other10"/>
              <w:shd w:val="clear" w:color="auto" w:fill="auto"/>
              <w:spacing w:line="326" w:lineRule="auto"/>
            </w:pPr>
            <w:r>
              <w:rPr>
                <w:b/>
                <w:bCs/>
              </w:rPr>
              <w:t>Smlouva/objednávka č.:</w:t>
            </w:r>
          </w:p>
          <w:p w:rsidR="00505829" w:rsidRDefault="00BE185E">
            <w:pPr>
              <w:pStyle w:val="Other10"/>
              <w:shd w:val="clear" w:color="auto" w:fill="auto"/>
              <w:spacing w:line="326" w:lineRule="auto"/>
            </w:pPr>
            <w:r>
              <w:rPr>
                <w:b/>
                <w:bCs/>
              </w:rPr>
              <w:t>Dodací list č.:</w:t>
            </w:r>
          </w:p>
          <w:p w:rsidR="00505829" w:rsidRDefault="00BE185E">
            <w:pPr>
              <w:pStyle w:val="Other10"/>
              <w:shd w:val="clear" w:color="auto" w:fill="auto"/>
              <w:spacing w:line="326" w:lineRule="auto"/>
            </w:pPr>
            <w:r>
              <w:rPr>
                <w:b/>
                <w:bCs/>
              </w:rPr>
              <w:t>Datum dodání: Datum instalace:</w:t>
            </w:r>
          </w:p>
          <w:p w:rsidR="00505829" w:rsidRDefault="00BE185E">
            <w:pPr>
              <w:pStyle w:val="Other10"/>
              <w:shd w:val="clear" w:color="auto" w:fill="auto"/>
              <w:spacing w:line="326" w:lineRule="auto"/>
            </w:pPr>
            <w:r>
              <w:rPr>
                <w:b/>
                <w:bCs/>
              </w:rPr>
              <w:t>Datum vyzkoušení/</w:t>
            </w:r>
          </w:p>
          <w:p w:rsidR="00505829" w:rsidRDefault="00BE185E">
            <w:pPr>
              <w:pStyle w:val="Other10"/>
              <w:shd w:val="clear" w:color="auto" w:fill="auto"/>
              <w:spacing w:line="326" w:lineRule="auto"/>
            </w:pPr>
            <w:r>
              <w:rPr>
                <w:b/>
                <w:bCs/>
              </w:rPr>
              <w:t>Faktura č.:</w:t>
            </w:r>
          </w:p>
          <w:p w:rsidR="00505829" w:rsidRDefault="00BE185E">
            <w:pPr>
              <w:pStyle w:val="Other10"/>
              <w:shd w:val="clear" w:color="auto" w:fill="auto"/>
              <w:spacing w:line="326" w:lineRule="auto"/>
            </w:pPr>
            <w:r>
              <w:rPr>
                <w:b/>
                <w:bCs/>
              </w:rPr>
              <w:t>Datum vystavení předávacího protokolu: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829" w:rsidRDefault="00BE185E">
            <w:pPr>
              <w:pStyle w:val="Other10"/>
              <w:shd w:val="clear" w:color="auto" w:fill="auto"/>
              <w:spacing w:before="360" w:after="80" w:line="240" w:lineRule="auto"/>
            </w:pPr>
            <w:r>
              <w:rPr>
                <w:b/>
                <w:bCs/>
              </w:rPr>
              <w:t>Místo určení:</w:t>
            </w:r>
          </w:p>
          <w:p w:rsidR="00505829" w:rsidRDefault="00BE185E">
            <w:pPr>
              <w:pStyle w:val="Other10"/>
              <w:shd w:val="clear" w:color="auto" w:fill="auto"/>
              <w:spacing w:after="80" w:line="240" w:lineRule="auto"/>
            </w:pPr>
            <w:r>
              <w:t xml:space="preserve">Provozní budova Národního </w:t>
            </w:r>
            <w:r>
              <w:t>divadla. Ostrovní 1,</w:t>
            </w:r>
          </w:p>
          <w:p w:rsidR="00505829" w:rsidRDefault="00BE185E">
            <w:pPr>
              <w:pStyle w:val="Other10"/>
              <w:shd w:val="clear" w:color="auto" w:fill="auto"/>
              <w:spacing w:after="80" w:line="240" w:lineRule="auto"/>
            </w:pPr>
            <w:r>
              <w:t>112 30 Praha 1, Nové Město.</w:t>
            </w:r>
          </w:p>
        </w:tc>
      </w:tr>
    </w:tbl>
    <w:p w:rsidR="00505829" w:rsidRDefault="00505829">
      <w:pPr>
        <w:spacing w:after="359" w:line="1" w:lineRule="exact"/>
      </w:pPr>
    </w:p>
    <w:p w:rsidR="00505829" w:rsidRDefault="00BE185E">
      <w:pPr>
        <w:pStyle w:val="Bodytext10"/>
        <w:shd w:val="clear" w:color="auto" w:fill="auto"/>
        <w:spacing w:after="100" w:line="240" w:lineRule="auto"/>
      </w:pPr>
      <w:r>
        <w:rPr>
          <w:b/>
          <w:bCs/>
        </w:rPr>
        <w:t>Kupující potvrzuje, že zboží, tak jak je uvedeno níže, bylo dodáno a nainstalováno v souladu s Kupní</w:t>
      </w:r>
    </w:p>
    <w:p w:rsidR="00505829" w:rsidRDefault="00BE185E">
      <w:pPr>
        <w:pStyle w:val="Bodytext10"/>
        <w:shd w:val="clear" w:color="auto" w:fill="auto"/>
        <w:tabs>
          <w:tab w:val="left" w:pos="336"/>
          <w:tab w:val="left" w:pos="384"/>
          <w:tab w:val="left" w:pos="682"/>
        </w:tabs>
        <w:spacing w:after="36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12700</wp:posOffset>
                </wp:positionV>
                <wp:extent cx="701040" cy="16129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29" w:rsidRDefault="00BE185E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smlouvou č.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2.849999999999994pt;margin-top:1.pt;width:55.200000000000003pt;height:12.699999999999999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smlouvou č.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 xml:space="preserve">..................ze </w:t>
      </w:r>
      <w:proofErr w:type="gramStart"/>
      <w:r>
        <w:rPr>
          <w:b/>
          <w:bCs/>
        </w:rPr>
        <w:t>dne...</w:t>
      </w:r>
      <w:proofErr w:type="gramEnd"/>
    </w:p>
    <w:p w:rsidR="00505829" w:rsidRDefault="00BE185E">
      <w:pPr>
        <w:pStyle w:val="Tablecaption10"/>
        <w:shd w:val="clear" w:color="auto" w:fill="auto"/>
        <w:ind w:left="77"/>
      </w:pPr>
      <w:r>
        <w:t>Zboží: (identifikace zboží)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2002"/>
        <w:gridCol w:w="2122"/>
        <w:gridCol w:w="1891"/>
      </w:tblGrid>
      <w:tr w:rsidR="00505829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829" w:rsidRDefault="00BE185E">
            <w:pPr>
              <w:pStyle w:val="Other10"/>
              <w:shd w:val="clear" w:color="auto" w:fill="auto"/>
              <w:spacing w:before="80" w:line="240" w:lineRule="auto"/>
            </w:pPr>
            <w:r>
              <w:rPr>
                <w:b/>
                <w:bCs/>
              </w:rPr>
              <w:t>Označení zboží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829" w:rsidRDefault="00BE185E">
            <w:pPr>
              <w:pStyle w:val="Other10"/>
              <w:shd w:val="clear" w:color="auto" w:fill="auto"/>
              <w:spacing w:line="346" w:lineRule="auto"/>
            </w:pPr>
            <w:r>
              <w:rPr>
                <w:b/>
                <w:bCs/>
              </w:rPr>
              <w:t xml:space="preserve">Označení </w:t>
            </w:r>
            <w:r>
              <w:rPr>
                <w:b/>
                <w:bCs/>
              </w:rPr>
              <w:t>zboží v kupní smlouvě a na faktuře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829" w:rsidRDefault="00BE185E">
            <w:pPr>
              <w:pStyle w:val="Other10"/>
              <w:shd w:val="clear" w:color="auto" w:fill="auto"/>
              <w:spacing w:before="80" w:line="240" w:lineRule="auto"/>
            </w:pPr>
            <w:r>
              <w:rPr>
                <w:b/>
                <w:bCs/>
              </w:rPr>
              <w:t>Typ zboží, výrobce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829" w:rsidRDefault="00BE185E">
            <w:pPr>
              <w:pStyle w:val="Other10"/>
              <w:shd w:val="clear" w:color="auto" w:fill="auto"/>
              <w:spacing w:line="348" w:lineRule="auto"/>
              <w:jc w:val="both"/>
            </w:pPr>
            <w:r>
              <w:rPr>
                <w:b/>
                <w:bCs/>
              </w:rPr>
              <w:t>Stav zboží</w:t>
            </w:r>
          </w:p>
          <w:p w:rsidR="00505829" w:rsidRDefault="00BE185E">
            <w:pPr>
              <w:pStyle w:val="Other10"/>
              <w:shd w:val="clear" w:color="auto" w:fill="auto"/>
              <w:spacing w:line="348" w:lineRule="auto"/>
              <w:jc w:val="both"/>
            </w:pPr>
            <w:r>
              <w:rPr>
                <w:b/>
                <w:bCs/>
              </w:rPr>
              <w:t>v okamžiku předání a převzetí</w:t>
            </w:r>
          </w:p>
        </w:tc>
      </w:tr>
      <w:tr w:rsidR="0050582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829" w:rsidRDefault="00505829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829" w:rsidRDefault="00505829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829" w:rsidRDefault="0050582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829" w:rsidRDefault="00505829">
            <w:pPr>
              <w:rPr>
                <w:sz w:val="10"/>
                <w:szCs w:val="10"/>
              </w:rPr>
            </w:pPr>
          </w:p>
        </w:tc>
      </w:tr>
      <w:tr w:rsidR="0050582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829" w:rsidRDefault="00505829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829" w:rsidRDefault="00505829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829" w:rsidRDefault="0050582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829" w:rsidRDefault="00505829">
            <w:pPr>
              <w:rPr>
                <w:sz w:val="10"/>
                <w:szCs w:val="10"/>
              </w:rPr>
            </w:pPr>
          </w:p>
        </w:tc>
      </w:tr>
    </w:tbl>
    <w:p w:rsidR="00505829" w:rsidRDefault="00505829">
      <w:pPr>
        <w:spacing w:after="359" w:line="1" w:lineRule="exact"/>
      </w:pPr>
    </w:p>
    <w:p w:rsidR="00505829" w:rsidRDefault="00BE185E">
      <w:pPr>
        <w:pStyle w:val="Bodytext10"/>
        <w:shd w:val="clear" w:color="auto" w:fill="auto"/>
        <w:spacing w:after="600" w:line="348" w:lineRule="auto"/>
      </w:pPr>
      <w:r>
        <w:rPr>
          <w:b/>
          <w:bCs/>
        </w:rPr>
        <w:t xml:space="preserve">Zboží předal: </w:t>
      </w:r>
      <w:proofErr w:type="gramStart"/>
      <w:r>
        <w:rPr>
          <w:b/>
          <w:bCs/>
        </w:rPr>
        <w:t>datum:... podpis</w:t>
      </w:r>
      <w:proofErr w:type="gramEnd"/>
      <w:r>
        <w:rPr>
          <w:b/>
          <w:bCs/>
        </w:rPr>
        <w:t>:</w:t>
      </w:r>
    </w:p>
    <w:p w:rsidR="00505829" w:rsidRDefault="00BE185E">
      <w:pPr>
        <w:pStyle w:val="Bodytext10"/>
        <w:shd w:val="clear" w:color="auto" w:fill="auto"/>
        <w:spacing w:after="360" w:line="326" w:lineRule="auto"/>
      </w:pPr>
      <w:r>
        <w:rPr>
          <w:b/>
          <w:bCs/>
        </w:rPr>
        <w:t xml:space="preserve">Zboží převzal: </w:t>
      </w:r>
      <w:proofErr w:type="gramStart"/>
      <w:r>
        <w:rPr>
          <w:b/>
          <w:bCs/>
        </w:rPr>
        <w:t>datum:... podpis</w:t>
      </w:r>
      <w:proofErr w:type="gramEnd"/>
      <w:r>
        <w:rPr>
          <w:b/>
          <w:bCs/>
        </w:rPr>
        <w:t>:...</w:t>
      </w:r>
    </w:p>
    <w:sectPr w:rsidR="00505829">
      <w:pgSz w:w="11900" w:h="16840"/>
      <w:pgMar w:top="1651" w:right="1328" w:bottom="1651" w:left="1370" w:header="122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185E">
      <w:r>
        <w:separator/>
      </w:r>
    </w:p>
  </w:endnote>
  <w:endnote w:type="continuationSeparator" w:id="0">
    <w:p w:rsidR="00000000" w:rsidRDefault="00BE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29" w:rsidRDefault="00BE18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3411220</wp:posOffset>
              </wp:positionH>
              <wp:positionV relativeFrom="page">
                <wp:posOffset>10149840</wp:posOffset>
              </wp:positionV>
              <wp:extent cx="475615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5829" w:rsidRDefault="00BE185E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Stránka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E185E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/8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68.6pt;margin-top:799.2pt;width:37.4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" filled="f" stroked="f">
              <v:textbox style="mso-fit-shape-to-text:t" inset="0,0,0,0">
                <w:txbxContent>
                  <w:p w:rsidR="00505829" w:rsidRDefault="00BE185E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Stránka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E185E">
                      <w:rPr>
                        <w:rFonts w:ascii="Arial" w:eastAsia="Arial" w:hAnsi="Arial" w:cs="Arial"/>
                        <w:i/>
                        <w:iCs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29" w:rsidRDefault="00BE18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3423920</wp:posOffset>
              </wp:positionH>
              <wp:positionV relativeFrom="page">
                <wp:posOffset>10151745</wp:posOffset>
              </wp:positionV>
              <wp:extent cx="469265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5829" w:rsidRDefault="00BE185E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Stránka618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69.60000000000002pt;margin-top:799.35000000000002pt;width:36.950000000000003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Stránka618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29" w:rsidRDefault="00BE18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3411220</wp:posOffset>
              </wp:positionH>
              <wp:positionV relativeFrom="page">
                <wp:posOffset>10149840</wp:posOffset>
              </wp:positionV>
              <wp:extent cx="475615" cy="762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5829" w:rsidRDefault="00BE185E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Stránka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E185E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/8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68.6pt;margin-top:799.2pt;width:37.45pt;height: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" filled="f" stroked="f">
              <v:textbox style="mso-fit-shape-to-text:t" inset="0,0,0,0">
                <w:txbxContent>
                  <w:p w:rsidR="00505829" w:rsidRDefault="00BE185E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Stránka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E185E">
                      <w:rPr>
                        <w:rFonts w:ascii="Arial" w:eastAsia="Arial" w:hAnsi="Arial" w:cs="Arial"/>
                        <w:i/>
                        <w:iCs/>
                        <w:noProof/>
                        <w:sz w:val="15"/>
                        <w:szCs w:val="15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29" w:rsidRDefault="00505829"/>
  </w:footnote>
  <w:footnote w:type="continuationSeparator" w:id="0">
    <w:p w:rsidR="00505829" w:rsidRDefault="005058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8B5"/>
    <w:multiLevelType w:val="multilevel"/>
    <w:tmpl w:val="6054EB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30724B"/>
    <w:multiLevelType w:val="multilevel"/>
    <w:tmpl w:val="EA2407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919BC"/>
    <w:multiLevelType w:val="multilevel"/>
    <w:tmpl w:val="02DCEB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FF613D"/>
    <w:multiLevelType w:val="multilevel"/>
    <w:tmpl w:val="78389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CE6601"/>
    <w:multiLevelType w:val="multilevel"/>
    <w:tmpl w:val="EDEE52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1C0406"/>
    <w:multiLevelType w:val="multilevel"/>
    <w:tmpl w:val="FDDC91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A0472"/>
    <w:multiLevelType w:val="multilevel"/>
    <w:tmpl w:val="4CEC6C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180B7F"/>
    <w:multiLevelType w:val="multilevel"/>
    <w:tmpl w:val="95FC62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74137E"/>
    <w:multiLevelType w:val="multilevel"/>
    <w:tmpl w:val="FED288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4B6683"/>
    <w:multiLevelType w:val="multilevel"/>
    <w:tmpl w:val="053ABE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E50897"/>
    <w:multiLevelType w:val="multilevel"/>
    <w:tmpl w:val="5CD6114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EB6817"/>
    <w:multiLevelType w:val="multilevel"/>
    <w:tmpl w:val="26D89E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566091"/>
    <w:multiLevelType w:val="multilevel"/>
    <w:tmpl w:val="C66835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9"/>
    <w:rsid w:val="0002554B"/>
    <w:rsid w:val="00505829"/>
    <w:rsid w:val="009E7DA5"/>
    <w:rsid w:val="00B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333"/>
  <w15:docId w15:val="{38BACE09-2621-4999-B053-9A69ECAA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color w:val="3F6C9B"/>
      <w:sz w:val="26"/>
      <w:szCs w:val="26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8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336" w:lineRule="auto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ind w:left="1720"/>
      <w:outlineLvl w:val="0"/>
    </w:pPr>
    <w:rPr>
      <w:rFonts w:ascii="Arial" w:eastAsia="Arial" w:hAnsi="Arial" w:cs="Arial"/>
      <w:i/>
      <w:iCs/>
      <w:color w:val="3F6C9B"/>
      <w:sz w:val="26"/>
      <w:szCs w:val="26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line="336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2188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3</cp:revision>
  <dcterms:created xsi:type="dcterms:W3CDTF">2019-11-11T11:33:00Z</dcterms:created>
  <dcterms:modified xsi:type="dcterms:W3CDTF">2019-11-11T11:45:00Z</dcterms:modified>
</cp:coreProperties>
</file>