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2A" w:rsidRPr="008E36B4" w:rsidRDefault="0060082A" w:rsidP="0060082A">
      <w:pPr>
        <w:jc w:val="both"/>
        <w:rPr>
          <w:rFonts w:ascii="Calibri" w:hAnsi="Calibri"/>
          <w:sz w:val="22"/>
          <w:szCs w:val="22"/>
        </w:rPr>
      </w:pPr>
      <w:bookmarkStart w:id="0" w:name="_GoBack"/>
      <w:bookmarkEnd w:id="0"/>
      <w:r w:rsidRPr="008E36B4">
        <w:rPr>
          <w:rFonts w:ascii="Calibri" w:hAnsi="Calibri"/>
          <w:sz w:val="22"/>
        </w:rPr>
        <w:t xml:space="preserve">Gymnázium, Broumov, Hradební 218, IČO: 48623679, se sídlem v Broumově, zastoupené ředitelem  Karlem Výravským, v zastoupení vlastníka, jímž je Královéhradecký kraj, IČO 70 </w:t>
      </w:r>
      <w:r w:rsidRPr="008E36B4">
        <w:rPr>
          <w:rFonts w:ascii="Calibri" w:hAnsi="Calibri"/>
          <w:sz w:val="22"/>
          <w:szCs w:val="22"/>
        </w:rPr>
        <w:t>88 95 46, se sídlem Pivovarské náměstí 1245, 500 03 Hradec Králové</w:t>
      </w:r>
    </w:p>
    <w:p w:rsidR="0060082A" w:rsidRPr="008E36B4" w:rsidRDefault="0060082A" w:rsidP="0060082A">
      <w:pPr>
        <w:pStyle w:val="Zkladntext"/>
        <w:rPr>
          <w:rFonts w:ascii="Calibri" w:hAnsi="Calibri"/>
          <w:b/>
          <w:bCs/>
          <w:sz w:val="22"/>
        </w:rPr>
      </w:pPr>
      <w:r w:rsidRPr="008E36B4">
        <w:rPr>
          <w:rFonts w:ascii="Calibri" w:hAnsi="Calibri"/>
          <w:b/>
          <w:bCs/>
          <w:sz w:val="22"/>
        </w:rPr>
        <w:t>jako pronajímatel</w:t>
      </w:r>
    </w:p>
    <w:p w:rsidR="0060082A" w:rsidRPr="008E36B4" w:rsidRDefault="0060082A" w:rsidP="0060082A">
      <w:pPr>
        <w:pStyle w:val="Zkladntext"/>
        <w:rPr>
          <w:rFonts w:ascii="Calibri" w:hAnsi="Calibri"/>
          <w:b/>
          <w:bCs/>
          <w:sz w:val="22"/>
        </w:rPr>
      </w:pPr>
    </w:p>
    <w:p w:rsidR="0060082A" w:rsidRPr="008E36B4" w:rsidRDefault="0060082A" w:rsidP="0060082A">
      <w:pPr>
        <w:pStyle w:val="Zkladntext"/>
        <w:rPr>
          <w:rFonts w:ascii="Calibri" w:hAnsi="Calibri"/>
          <w:sz w:val="22"/>
        </w:rPr>
      </w:pPr>
      <w:r w:rsidRPr="008E36B4">
        <w:rPr>
          <w:rFonts w:ascii="Calibri" w:hAnsi="Calibri"/>
          <w:sz w:val="22"/>
        </w:rPr>
        <w:t xml:space="preserve">a </w:t>
      </w:r>
    </w:p>
    <w:p w:rsidR="0060082A" w:rsidRPr="008E36B4" w:rsidRDefault="0060082A" w:rsidP="0060082A">
      <w:pPr>
        <w:pStyle w:val="Zkladntext"/>
        <w:rPr>
          <w:rFonts w:ascii="Calibri" w:hAnsi="Calibri"/>
          <w:sz w:val="22"/>
        </w:rPr>
      </w:pPr>
    </w:p>
    <w:p w:rsidR="0060082A" w:rsidRDefault="0060082A" w:rsidP="0060082A">
      <w:pPr>
        <w:rPr>
          <w:rFonts w:ascii="Calibri" w:hAnsi="Calibri"/>
          <w:sz w:val="22"/>
        </w:rPr>
      </w:pPr>
      <w:r>
        <w:rPr>
          <w:rFonts w:ascii="Calibri" w:hAnsi="Calibri"/>
          <w:sz w:val="22"/>
        </w:rPr>
        <w:t xml:space="preserve">Základní škola </w:t>
      </w:r>
      <w:r w:rsidRPr="008E36B4">
        <w:rPr>
          <w:rFonts w:ascii="Calibri" w:hAnsi="Calibri"/>
          <w:sz w:val="22"/>
        </w:rPr>
        <w:t>Hradební, Broumov</w:t>
      </w:r>
    </w:p>
    <w:p w:rsidR="0060082A" w:rsidRPr="008E36B4" w:rsidRDefault="0060082A" w:rsidP="0060082A">
      <w:pPr>
        <w:rPr>
          <w:rFonts w:ascii="Calibri" w:hAnsi="Calibri"/>
          <w:sz w:val="22"/>
        </w:rPr>
      </w:pPr>
      <w:r>
        <w:rPr>
          <w:rFonts w:ascii="Calibri" w:hAnsi="Calibri"/>
          <w:sz w:val="22"/>
        </w:rPr>
        <w:t xml:space="preserve">se sídlem </w:t>
      </w:r>
      <w:r w:rsidRPr="009D2A4A">
        <w:rPr>
          <w:rFonts w:ascii="Calibri" w:hAnsi="Calibri"/>
          <w:sz w:val="22"/>
        </w:rPr>
        <w:t>Kostelní náměstí 244, 550 01  Broumov</w:t>
      </w:r>
    </w:p>
    <w:p w:rsidR="0060082A" w:rsidRPr="008E36B4" w:rsidRDefault="0060082A" w:rsidP="0060082A">
      <w:pPr>
        <w:rPr>
          <w:rFonts w:ascii="Calibri" w:hAnsi="Calibri"/>
          <w:sz w:val="22"/>
        </w:rPr>
      </w:pPr>
      <w:r w:rsidRPr="008E36B4">
        <w:rPr>
          <w:rFonts w:ascii="Calibri" w:hAnsi="Calibri"/>
          <w:sz w:val="22"/>
        </w:rPr>
        <w:t>IČO: 48623008</w:t>
      </w:r>
    </w:p>
    <w:p w:rsidR="0060082A" w:rsidRPr="008E36B4" w:rsidRDefault="0060082A" w:rsidP="0060082A">
      <w:pPr>
        <w:rPr>
          <w:rFonts w:ascii="Calibri" w:hAnsi="Calibri"/>
          <w:sz w:val="22"/>
        </w:rPr>
      </w:pPr>
      <w:r w:rsidRPr="008E36B4">
        <w:rPr>
          <w:rFonts w:ascii="Calibri" w:hAnsi="Calibri"/>
          <w:sz w:val="22"/>
        </w:rPr>
        <w:t xml:space="preserve">zastoupená Vladimírem Vondroušem, ředitelem školy, </w:t>
      </w:r>
    </w:p>
    <w:p w:rsidR="0060082A" w:rsidRPr="008E36B4" w:rsidRDefault="0060082A" w:rsidP="0060082A">
      <w:pPr>
        <w:rPr>
          <w:rFonts w:ascii="Calibri" w:hAnsi="Calibri"/>
          <w:b/>
          <w:bCs/>
          <w:sz w:val="22"/>
        </w:rPr>
      </w:pPr>
      <w:r w:rsidRPr="008E36B4">
        <w:rPr>
          <w:rFonts w:ascii="Calibri" w:hAnsi="Calibri"/>
          <w:b/>
          <w:bCs/>
          <w:sz w:val="22"/>
        </w:rPr>
        <w:t xml:space="preserve">jako nájemce </w:t>
      </w:r>
    </w:p>
    <w:p w:rsidR="0060082A" w:rsidRPr="008E36B4" w:rsidRDefault="0060082A" w:rsidP="0060082A">
      <w:pPr>
        <w:rPr>
          <w:rFonts w:ascii="Calibri" w:hAnsi="Calibri"/>
          <w:sz w:val="22"/>
        </w:rPr>
      </w:pPr>
    </w:p>
    <w:p w:rsidR="0060082A" w:rsidRPr="008E36B4" w:rsidRDefault="0060082A" w:rsidP="0060082A">
      <w:pPr>
        <w:rPr>
          <w:rFonts w:ascii="Calibri" w:hAnsi="Calibri"/>
          <w:sz w:val="22"/>
        </w:rPr>
      </w:pPr>
    </w:p>
    <w:p w:rsidR="0060082A" w:rsidRPr="008E36B4" w:rsidRDefault="0060082A" w:rsidP="0060082A">
      <w:pPr>
        <w:rPr>
          <w:rFonts w:ascii="Calibri" w:hAnsi="Calibri"/>
          <w:sz w:val="22"/>
        </w:rPr>
      </w:pPr>
      <w:r w:rsidRPr="008E36B4">
        <w:rPr>
          <w:rFonts w:ascii="Calibri" w:hAnsi="Calibri"/>
          <w:sz w:val="22"/>
        </w:rPr>
        <w:t>uzavírají níže uvedeného dne, měsíce a roku tuto</w:t>
      </w:r>
    </w:p>
    <w:p w:rsidR="0060082A" w:rsidRPr="008E36B4" w:rsidRDefault="0060082A" w:rsidP="0060082A">
      <w:pPr>
        <w:rPr>
          <w:rFonts w:ascii="Calibri" w:hAnsi="Calibri"/>
          <w:sz w:val="24"/>
        </w:rPr>
      </w:pPr>
    </w:p>
    <w:p w:rsidR="0060082A" w:rsidRDefault="0060082A" w:rsidP="0060082A">
      <w:pPr>
        <w:tabs>
          <w:tab w:val="left" w:pos="7230"/>
        </w:tabs>
        <w:jc w:val="center"/>
        <w:rPr>
          <w:rFonts w:ascii="Calibri" w:hAnsi="Calibri"/>
          <w:b/>
          <w:sz w:val="28"/>
        </w:rPr>
      </w:pPr>
      <w:r>
        <w:rPr>
          <w:rFonts w:ascii="Calibri" w:hAnsi="Calibri"/>
          <w:b/>
          <w:sz w:val="28"/>
        </w:rPr>
        <w:t>SMLOUVU  O  NÁJMU</w:t>
      </w:r>
    </w:p>
    <w:p w:rsidR="0060082A" w:rsidRDefault="0060082A" w:rsidP="0060082A">
      <w:pPr>
        <w:jc w:val="center"/>
        <w:rPr>
          <w:rFonts w:ascii="Calibri" w:hAnsi="Calibri"/>
        </w:rPr>
      </w:pPr>
      <w:r>
        <w:rPr>
          <w:rFonts w:ascii="Calibri" w:hAnsi="Calibri"/>
        </w:rPr>
        <w:t>(podle zákona č. 89/2012 Sb., Občanský zákoník, v platném a účinném znění)</w:t>
      </w:r>
    </w:p>
    <w:p w:rsidR="0060082A" w:rsidRPr="008E36B4" w:rsidRDefault="0060082A" w:rsidP="0060082A">
      <w:pPr>
        <w:pStyle w:val="Nzev"/>
        <w:rPr>
          <w:rFonts w:ascii="Calibri" w:hAnsi="Calibri"/>
          <w:b w:val="0"/>
          <w:bCs/>
          <w:sz w:val="20"/>
        </w:rPr>
      </w:pPr>
    </w:p>
    <w:p w:rsidR="0060082A" w:rsidRPr="008E36B4" w:rsidRDefault="0060082A" w:rsidP="0060082A">
      <w:pPr>
        <w:jc w:val="center"/>
        <w:rPr>
          <w:rFonts w:ascii="Calibri" w:hAnsi="Calibri"/>
          <w:b/>
          <w:sz w:val="24"/>
        </w:rPr>
      </w:pPr>
    </w:p>
    <w:p w:rsidR="0060082A" w:rsidRPr="008E36B4" w:rsidRDefault="0060082A" w:rsidP="0060082A">
      <w:pPr>
        <w:jc w:val="center"/>
        <w:rPr>
          <w:rFonts w:ascii="Calibri" w:hAnsi="Calibri"/>
          <w:b/>
        </w:rPr>
      </w:pPr>
      <w:r w:rsidRPr="008E36B4">
        <w:rPr>
          <w:rFonts w:ascii="Calibri" w:hAnsi="Calibri"/>
          <w:b/>
        </w:rPr>
        <w:t xml:space="preserve">I. </w:t>
      </w:r>
    </w:p>
    <w:p w:rsidR="0060082A" w:rsidRPr="008E36B4" w:rsidRDefault="0060082A" w:rsidP="0060082A">
      <w:pPr>
        <w:jc w:val="center"/>
        <w:rPr>
          <w:rFonts w:ascii="Calibri" w:hAnsi="Calibri"/>
          <w:b/>
        </w:rPr>
      </w:pPr>
      <w:r w:rsidRPr="008E36B4">
        <w:rPr>
          <w:rFonts w:ascii="Calibri" w:hAnsi="Calibri"/>
          <w:b/>
        </w:rPr>
        <w:t>Předmět pronájmu</w:t>
      </w:r>
    </w:p>
    <w:p w:rsidR="0060082A" w:rsidRPr="008E36B4" w:rsidRDefault="0060082A" w:rsidP="0060082A">
      <w:pPr>
        <w:numPr>
          <w:ilvl w:val="0"/>
          <w:numId w:val="64"/>
        </w:numPr>
        <w:ind w:left="284" w:hanging="284"/>
        <w:jc w:val="both"/>
        <w:rPr>
          <w:rFonts w:ascii="Calibri" w:hAnsi="Calibri"/>
        </w:rPr>
      </w:pPr>
      <w:r w:rsidRPr="008E36B4">
        <w:rPr>
          <w:rFonts w:ascii="Calibri" w:hAnsi="Calibri"/>
        </w:rPr>
        <w:t>Budova školy čp. 218 postavená na stavební parcele č. 222 o výměře 2571 m</w:t>
      </w:r>
      <w:r w:rsidRPr="008E36B4">
        <w:rPr>
          <w:rFonts w:ascii="Calibri" w:hAnsi="Calibri"/>
          <w:vertAlign w:val="superscript"/>
        </w:rPr>
        <w:t>2</w:t>
      </w:r>
      <w:r w:rsidRPr="008E36B4">
        <w:rPr>
          <w:rFonts w:ascii="Calibri" w:hAnsi="Calibri"/>
        </w:rPr>
        <w:t>, která se nachází v obci i katastrálním území Broumov, je ve správě pronajímatele.</w:t>
      </w:r>
    </w:p>
    <w:p w:rsidR="0060082A" w:rsidRPr="008E36B4" w:rsidRDefault="0060082A" w:rsidP="0060082A">
      <w:pPr>
        <w:numPr>
          <w:ilvl w:val="0"/>
          <w:numId w:val="64"/>
        </w:numPr>
        <w:ind w:left="284" w:hanging="284"/>
        <w:jc w:val="both"/>
        <w:rPr>
          <w:rFonts w:ascii="Calibri" w:hAnsi="Calibri"/>
        </w:rPr>
      </w:pPr>
      <w:r w:rsidRPr="008E36B4">
        <w:rPr>
          <w:rFonts w:ascii="Calibri" w:hAnsi="Calibri"/>
        </w:rPr>
        <w:t>Pronajímatel pronajímá nájemci z výše uvedených budov prostory v prvním nadzemním podlaží a v suterénu budovy č. 218 (velká) a v podkroví, prvním nadzemním podlaží, suterénu a ve sklepě budovy č. 218 (malá)  v celkové výměře 1849 m</w:t>
      </w:r>
      <w:r w:rsidRPr="008E36B4">
        <w:rPr>
          <w:rFonts w:ascii="Calibri" w:hAnsi="Calibri"/>
          <w:vertAlign w:val="superscript"/>
        </w:rPr>
        <w:t>2</w:t>
      </w:r>
      <w:r w:rsidRPr="008E36B4">
        <w:rPr>
          <w:rFonts w:ascii="Calibri" w:hAnsi="Calibri"/>
        </w:rPr>
        <w:t>. Pronajímatel s nájemcem budou používat část společné spojovací chodby a schodiště u  hlavního a vedlejšího vchodu, které se do pronajaté plochy nezapočítávají.</w:t>
      </w:r>
    </w:p>
    <w:p w:rsidR="0060082A" w:rsidRPr="008E36B4" w:rsidRDefault="0060082A" w:rsidP="0060082A">
      <w:pPr>
        <w:pStyle w:val="Zkladntext"/>
        <w:numPr>
          <w:ilvl w:val="0"/>
          <w:numId w:val="64"/>
        </w:numPr>
        <w:ind w:left="284" w:hanging="284"/>
        <w:rPr>
          <w:rFonts w:ascii="Calibri" w:hAnsi="Calibri"/>
          <w:sz w:val="20"/>
        </w:rPr>
      </w:pPr>
      <w:r w:rsidRPr="008E36B4">
        <w:rPr>
          <w:rFonts w:ascii="Calibri" w:hAnsi="Calibri"/>
          <w:sz w:val="20"/>
        </w:rPr>
        <w:t>Nájemce je rovněž oprávněn užívat předměty, zařízení a jiné movité věci, které jsou pronajímatelem určeny   k tomu, aby byly v prostorech užívány (osvětlení, umyvadla, WC atp.).</w:t>
      </w:r>
    </w:p>
    <w:p w:rsidR="0060082A" w:rsidRPr="008E36B4" w:rsidRDefault="0060082A" w:rsidP="0060082A">
      <w:pPr>
        <w:rPr>
          <w:rFonts w:ascii="Calibri" w:hAnsi="Calibri"/>
          <w:sz w:val="24"/>
        </w:rPr>
      </w:pPr>
    </w:p>
    <w:p w:rsidR="0060082A" w:rsidRPr="008E36B4" w:rsidRDefault="0060082A" w:rsidP="0060082A">
      <w:pPr>
        <w:jc w:val="center"/>
        <w:rPr>
          <w:rFonts w:ascii="Calibri" w:hAnsi="Calibri"/>
          <w:b/>
        </w:rPr>
      </w:pPr>
      <w:r w:rsidRPr="008E36B4">
        <w:rPr>
          <w:rFonts w:ascii="Calibri" w:hAnsi="Calibri"/>
          <w:b/>
        </w:rPr>
        <w:t>II.</w:t>
      </w:r>
    </w:p>
    <w:p w:rsidR="0060082A" w:rsidRPr="008E36B4" w:rsidRDefault="0060082A" w:rsidP="0060082A">
      <w:pPr>
        <w:jc w:val="center"/>
        <w:rPr>
          <w:rFonts w:ascii="Calibri" w:hAnsi="Calibri"/>
          <w:b/>
        </w:rPr>
      </w:pPr>
      <w:r w:rsidRPr="008E36B4">
        <w:rPr>
          <w:rFonts w:ascii="Calibri" w:hAnsi="Calibri"/>
          <w:b/>
        </w:rPr>
        <w:t>Účel pronájmu</w:t>
      </w:r>
    </w:p>
    <w:p w:rsidR="0060082A" w:rsidRPr="008E36B4" w:rsidRDefault="0060082A" w:rsidP="0060082A">
      <w:pPr>
        <w:pStyle w:val="Zkladntext"/>
        <w:numPr>
          <w:ilvl w:val="0"/>
          <w:numId w:val="65"/>
        </w:numPr>
        <w:ind w:left="284"/>
        <w:rPr>
          <w:rFonts w:ascii="Calibri" w:hAnsi="Calibri"/>
          <w:sz w:val="20"/>
        </w:rPr>
      </w:pPr>
      <w:r w:rsidRPr="008E36B4">
        <w:rPr>
          <w:rFonts w:ascii="Calibri" w:hAnsi="Calibri"/>
          <w:sz w:val="20"/>
        </w:rPr>
        <w:t>Nájemce je oprávněn uvedené prostory užívat k provozování druhého stupně základní školy.</w:t>
      </w:r>
    </w:p>
    <w:p w:rsidR="0060082A" w:rsidRPr="008E36B4" w:rsidRDefault="0060082A" w:rsidP="0060082A">
      <w:pPr>
        <w:rPr>
          <w:rFonts w:ascii="Calibri" w:hAnsi="Calibri"/>
          <w:sz w:val="24"/>
        </w:rPr>
      </w:pPr>
    </w:p>
    <w:p w:rsidR="0060082A" w:rsidRPr="008E36B4" w:rsidRDefault="0060082A" w:rsidP="0060082A">
      <w:pPr>
        <w:jc w:val="center"/>
        <w:rPr>
          <w:rFonts w:ascii="Calibri" w:hAnsi="Calibri"/>
          <w:b/>
        </w:rPr>
      </w:pPr>
      <w:r w:rsidRPr="008E36B4">
        <w:rPr>
          <w:rFonts w:ascii="Calibri" w:hAnsi="Calibri"/>
          <w:b/>
        </w:rPr>
        <w:t xml:space="preserve">III. </w:t>
      </w:r>
    </w:p>
    <w:p w:rsidR="0060082A" w:rsidRPr="008E36B4" w:rsidRDefault="0060082A" w:rsidP="0060082A">
      <w:pPr>
        <w:jc w:val="center"/>
        <w:rPr>
          <w:rFonts w:ascii="Calibri" w:hAnsi="Calibri"/>
        </w:rPr>
      </w:pPr>
      <w:r w:rsidRPr="008E36B4">
        <w:rPr>
          <w:rFonts w:ascii="Calibri" w:hAnsi="Calibri"/>
          <w:b/>
        </w:rPr>
        <w:t>Práva a povinnosti nájemce</w:t>
      </w:r>
    </w:p>
    <w:p w:rsidR="0060082A" w:rsidRPr="008E36B4" w:rsidRDefault="0060082A" w:rsidP="0060082A">
      <w:pPr>
        <w:pStyle w:val="Zkladntext"/>
        <w:numPr>
          <w:ilvl w:val="0"/>
          <w:numId w:val="66"/>
        </w:numPr>
        <w:tabs>
          <w:tab w:val="clear" w:pos="4500"/>
          <w:tab w:val="num" w:pos="284"/>
        </w:tabs>
        <w:ind w:left="284" w:hanging="284"/>
        <w:jc w:val="both"/>
        <w:rPr>
          <w:rFonts w:ascii="Calibri" w:hAnsi="Calibri"/>
          <w:sz w:val="20"/>
        </w:rPr>
      </w:pPr>
      <w:r w:rsidRPr="008E36B4">
        <w:rPr>
          <w:rFonts w:ascii="Calibri" w:hAnsi="Calibri"/>
          <w:sz w:val="20"/>
        </w:rPr>
        <w:t>Nájemce je povinen užívat shora uvedené prostory a věci s péčí řádného hospodáře v souladu s účelem pronájmu.</w:t>
      </w:r>
    </w:p>
    <w:p w:rsidR="0060082A" w:rsidRPr="008E36B4" w:rsidRDefault="0060082A" w:rsidP="0060082A">
      <w:pPr>
        <w:numPr>
          <w:ilvl w:val="0"/>
          <w:numId w:val="66"/>
        </w:numPr>
        <w:tabs>
          <w:tab w:val="clear" w:pos="4500"/>
          <w:tab w:val="num" w:pos="284"/>
        </w:tabs>
        <w:ind w:left="284" w:hanging="284"/>
        <w:jc w:val="both"/>
        <w:rPr>
          <w:rFonts w:ascii="Calibri" w:hAnsi="Calibri"/>
          <w:sz w:val="24"/>
        </w:rPr>
      </w:pPr>
      <w:r w:rsidRPr="008E36B4">
        <w:rPr>
          <w:rFonts w:ascii="Calibri" w:hAnsi="Calibri"/>
        </w:rPr>
        <w:t>Nájemce je povinen prostory a věci chránit před ztrátou, poškozením nebo zničením.</w:t>
      </w:r>
    </w:p>
    <w:p w:rsidR="0060082A" w:rsidRPr="008E36B4" w:rsidRDefault="0060082A" w:rsidP="0060082A">
      <w:pPr>
        <w:numPr>
          <w:ilvl w:val="0"/>
          <w:numId w:val="66"/>
        </w:numPr>
        <w:tabs>
          <w:tab w:val="clear" w:pos="4500"/>
          <w:tab w:val="num" w:pos="284"/>
        </w:tabs>
        <w:ind w:left="284" w:hanging="284"/>
        <w:jc w:val="both"/>
        <w:rPr>
          <w:rFonts w:ascii="Calibri" w:hAnsi="Calibri"/>
        </w:rPr>
      </w:pPr>
      <w:r w:rsidRPr="008E36B4">
        <w:rPr>
          <w:rFonts w:ascii="Calibri" w:hAnsi="Calibri"/>
        </w:rPr>
        <w:t>Nájemce je povinen hradit náklady na běžnou údržbu a drobné opravy pronajatých nemovitostí. Každou potřebu opravy, kterou má na své náklady provést pronajímatel, je nájemce povinen oznámit pronajímateli bez zbytečného odkladu, jinak odpovídá za škodu, která porušením této povinnosti vznikne. Nájemce nesmí na předmětu nájmu bez předchozího souhlasu pronajímatele provádět žádné stavební úpravy, ani takové, které nepodléhají ani stavebnímu povolení ani ohlášení stavebnímu úřadu.</w:t>
      </w:r>
    </w:p>
    <w:p w:rsidR="0060082A" w:rsidRPr="008E36B4" w:rsidRDefault="0060082A" w:rsidP="0060082A">
      <w:pPr>
        <w:numPr>
          <w:ilvl w:val="0"/>
          <w:numId w:val="66"/>
        </w:numPr>
        <w:tabs>
          <w:tab w:val="clear" w:pos="4500"/>
          <w:tab w:val="num" w:pos="284"/>
        </w:tabs>
        <w:ind w:left="284" w:hanging="284"/>
        <w:jc w:val="both"/>
        <w:rPr>
          <w:rFonts w:ascii="Calibri" w:hAnsi="Calibri"/>
        </w:rPr>
      </w:pPr>
      <w:r w:rsidRPr="008E36B4">
        <w:rPr>
          <w:rFonts w:ascii="Calibri" w:hAnsi="Calibri"/>
        </w:rPr>
        <w:t>Pronajímatel je oprávněn určit rozvrh užívání prostor, které s nájemcem užívá společně (tělocvična, posilovna, dvůr). Pronajímatel se zavazuje, že při stanovení rozvrhu přihlédne k oprávněným požadavkům nájemce. Případné využívání tělocvičny a posilovny bude řešeno v rámci služeb.</w:t>
      </w:r>
    </w:p>
    <w:p w:rsidR="0060082A" w:rsidRPr="008E36B4" w:rsidRDefault="0060082A" w:rsidP="0060082A">
      <w:pPr>
        <w:jc w:val="both"/>
        <w:rPr>
          <w:rFonts w:ascii="Calibri" w:hAnsi="Calibri"/>
        </w:rPr>
      </w:pPr>
    </w:p>
    <w:p w:rsidR="0060082A" w:rsidRPr="008E36B4" w:rsidRDefault="0060082A" w:rsidP="0060082A">
      <w:pPr>
        <w:jc w:val="center"/>
        <w:rPr>
          <w:rFonts w:ascii="Calibri" w:hAnsi="Calibri"/>
          <w:b/>
        </w:rPr>
      </w:pPr>
      <w:r w:rsidRPr="008E36B4">
        <w:rPr>
          <w:rFonts w:ascii="Calibri" w:hAnsi="Calibri"/>
          <w:b/>
        </w:rPr>
        <w:t xml:space="preserve">IV. </w:t>
      </w:r>
    </w:p>
    <w:p w:rsidR="0060082A" w:rsidRDefault="0060082A" w:rsidP="0060082A">
      <w:pPr>
        <w:pStyle w:val="Nadpis2"/>
        <w:rPr>
          <w:rFonts w:ascii="Calibri" w:hAnsi="Calibri"/>
          <w:sz w:val="20"/>
        </w:rPr>
      </w:pPr>
      <w:r>
        <w:rPr>
          <w:rFonts w:ascii="Calibri" w:hAnsi="Calibri"/>
          <w:sz w:val="20"/>
        </w:rPr>
        <w:t>Cenová ujednání</w:t>
      </w:r>
    </w:p>
    <w:p w:rsidR="0060082A" w:rsidRPr="00070C2F" w:rsidRDefault="0060082A" w:rsidP="0060082A">
      <w:pPr>
        <w:widowControl w:val="0"/>
        <w:numPr>
          <w:ilvl w:val="0"/>
          <w:numId w:val="67"/>
        </w:numPr>
        <w:tabs>
          <w:tab w:val="left" w:pos="284"/>
        </w:tabs>
        <w:ind w:hanging="720"/>
        <w:jc w:val="both"/>
        <w:rPr>
          <w:rFonts w:ascii="Calibri" w:hAnsi="Calibri"/>
          <w:b/>
        </w:rPr>
      </w:pPr>
      <w:r w:rsidRPr="003D596E">
        <w:rPr>
          <w:rFonts w:ascii="Calibri" w:hAnsi="Calibri"/>
        </w:rPr>
        <w:t>Cena za pronájem byla stanovena dohodou na 156,- Kč za 1 m</w:t>
      </w:r>
      <w:r w:rsidRPr="003D596E">
        <w:rPr>
          <w:rFonts w:ascii="Calibri" w:hAnsi="Calibri"/>
          <w:vertAlign w:val="superscript"/>
        </w:rPr>
        <w:t xml:space="preserve">2  </w:t>
      </w:r>
      <w:r w:rsidRPr="003D596E">
        <w:rPr>
          <w:rFonts w:ascii="Calibri" w:hAnsi="Calibri"/>
        </w:rPr>
        <w:t xml:space="preserve"> ročně.</w:t>
      </w:r>
      <w:r>
        <w:rPr>
          <w:rFonts w:ascii="Calibri" w:hAnsi="Calibri"/>
        </w:rPr>
        <w:t xml:space="preserve"> </w:t>
      </w:r>
    </w:p>
    <w:p w:rsidR="0060082A" w:rsidRPr="003D596E" w:rsidRDefault="0060082A" w:rsidP="0060082A">
      <w:pPr>
        <w:pStyle w:val="Zkladntext2"/>
        <w:numPr>
          <w:ilvl w:val="0"/>
          <w:numId w:val="67"/>
        </w:numPr>
        <w:ind w:left="284" w:hanging="284"/>
        <w:rPr>
          <w:rFonts w:ascii="Calibri" w:hAnsi="Calibri"/>
          <w:sz w:val="20"/>
        </w:rPr>
      </w:pPr>
      <w:r w:rsidRPr="003D596E">
        <w:rPr>
          <w:rFonts w:ascii="Calibri" w:hAnsi="Calibri"/>
          <w:sz w:val="20"/>
        </w:rPr>
        <w:t xml:space="preserve">Úhrada nákladů za opotřebení věcí a dodávky služeb se stanovuje dohodou a bude placena zálohově. Výše úhrady služeb byla stanovena na základě poměru využívané plochy  ZŠ a G, na základě poměru počtu žáků ZŠ a studentů G a na základě předpokládaných výdajů na hodnotu 40 % ZŠ a 60 % Gymnázium. </w:t>
      </w:r>
    </w:p>
    <w:p w:rsidR="0060082A" w:rsidRPr="003D596E" w:rsidRDefault="0060082A" w:rsidP="0060082A">
      <w:pPr>
        <w:numPr>
          <w:ilvl w:val="0"/>
          <w:numId w:val="67"/>
        </w:numPr>
        <w:ind w:left="284" w:hanging="284"/>
        <w:jc w:val="both"/>
        <w:rPr>
          <w:rFonts w:ascii="Calibri" w:hAnsi="Calibri"/>
        </w:rPr>
      </w:pPr>
      <w:r w:rsidRPr="003D596E">
        <w:rPr>
          <w:rFonts w:ascii="Calibri" w:hAnsi="Calibri"/>
        </w:rPr>
        <w:t>Záloha na úhradu nájemného a služeb bude placena čtvrtletně a je splatná do 5. dne posledního měsíce příslušného čtvrtletí na účet 788859260207/0100.</w:t>
      </w:r>
    </w:p>
    <w:p w:rsidR="0060082A" w:rsidRPr="003D596E" w:rsidRDefault="0060082A" w:rsidP="0060082A">
      <w:pPr>
        <w:numPr>
          <w:ilvl w:val="0"/>
          <w:numId w:val="67"/>
        </w:numPr>
        <w:ind w:left="284" w:hanging="284"/>
        <w:jc w:val="both"/>
        <w:rPr>
          <w:rFonts w:ascii="Calibri" w:hAnsi="Calibri"/>
        </w:rPr>
      </w:pPr>
      <w:r w:rsidRPr="003D596E">
        <w:rPr>
          <w:rFonts w:ascii="Calibri" w:hAnsi="Calibri"/>
        </w:rPr>
        <w:lastRenderedPageBreak/>
        <w:t>Vyúčtování záloh pronajímatel doloží příslušnými doklady a provede do 31. prosince příslušného roku. Doplatky nebo přeplatky oproti vyplaceným zálohám budou vyrovnány v 1. čtvrtletí dalšího roku.</w:t>
      </w:r>
    </w:p>
    <w:p w:rsidR="0060082A" w:rsidRPr="003D596E" w:rsidRDefault="0060082A" w:rsidP="0060082A">
      <w:pPr>
        <w:numPr>
          <w:ilvl w:val="0"/>
          <w:numId w:val="67"/>
        </w:numPr>
        <w:ind w:left="284" w:hanging="284"/>
        <w:jc w:val="both"/>
        <w:rPr>
          <w:rFonts w:ascii="Calibri" w:hAnsi="Calibri"/>
        </w:rPr>
      </w:pPr>
      <w:r w:rsidRPr="003D596E">
        <w:rPr>
          <w:rFonts w:ascii="Calibri" w:hAnsi="Calibri"/>
        </w:rPr>
        <w:t>V případě prodlení s platbou uhradí nájemce pronajímateli úrok z prodlení ve výši 0,1 % z dlužné částky za každý den prodlení se zaplacením.</w:t>
      </w:r>
    </w:p>
    <w:p w:rsidR="0060082A" w:rsidRPr="003D596E" w:rsidRDefault="0060082A" w:rsidP="0060082A">
      <w:pPr>
        <w:jc w:val="both"/>
        <w:rPr>
          <w:rFonts w:ascii="Calibri" w:hAnsi="Calibri"/>
        </w:rPr>
      </w:pPr>
    </w:p>
    <w:p w:rsidR="0060082A" w:rsidRPr="003D596E" w:rsidRDefault="0060082A" w:rsidP="0060082A">
      <w:pPr>
        <w:jc w:val="both"/>
        <w:rPr>
          <w:rFonts w:ascii="Calibri" w:hAnsi="Calibri"/>
        </w:rPr>
      </w:pPr>
      <w:r w:rsidRPr="003D596E">
        <w:rPr>
          <w:rFonts w:ascii="Calibri" w:hAnsi="Calibri"/>
        </w:rPr>
        <w:t>Roční úhrada nájemného (1849 m</w:t>
      </w:r>
      <w:r w:rsidRPr="003D596E">
        <w:rPr>
          <w:rFonts w:ascii="Calibri" w:hAnsi="Calibri"/>
          <w:vertAlign w:val="superscript"/>
        </w:rPr>
        <w:t xml:space="preserve">2 </w:t>
      </w:r>
      <w:r w:rsidRPr="003D596E">
        <w:rPr>
          <w:rFonts w:ascii="Calibri" w:hAnsi="Calibri"/>
        </w:rPr>
        <w:t xml:space="preserve"> x 156,-- Kč)</w:t>
      </w:r>
      <w:r w:rsidRPr="003D596E">
        <w:rPr>
          <w:rFonts w:ascii="Calibri" w:hAnsi="Calibri"/>
        </w:rPr>
        <w:tab/>
      </w:r>
      <w:r w:rsidRPr="003D596E">
        <w:rPr>
          <w:rFonts w:ascii="Calibri" w:hAnsi="Calibri"/>
        </w:rPr>
        <w:tab/>
        <w:t xml:space="preserve">                </w:t>
      </w:r>
      <w:r w:rsidRPr="003D596E">
        <w:rPr>
          <w:rFonts w:ascii="Calibri" w:hAnsi="Calibri"/>
        </w:rPr>
        <w:tab/>
        <w:t>288 444,-- Kč</w:t>
      </w:r>
    </w:p>
    <w:p w:rsidR="0060082A" w:rsidRPr="003D596E" w:rsidRDefault="0060082A" w:rsidP="0060082A">
      <w:pPr>
        <w:pBdr>
          <w:bottom w:val="single" w:sz="6" w:space="1" w:color="auto"/>
        </w:pBdr>
        <w:jc w:val="both"/>
        <w:rPr>
          <w:rFonts w:ascii="Calibri" w:hAnsi="Calibri"/>
        </w:rPr>
      </w:pPr>
      <w:r w:rsidRPr="003D596E">
        <w:rPr>
          <w:rFonts w:ascii="Calibri" w:hAnsi="Calibri"/>
        </w:rPr>
        <w:t>Roční záloha na úhradu služeb</w:t>
      </w:r>
      <w:r w:rsidRPr="003D596E">
        <w:rPr>
          <w:rFonts w:ascii="Calibri" w:hAnsi="Calibri"/>
        </w:rPr>
        <w:tab/>
      </w:r>
      <w:r w:rsidRPr="003D596E">
        <w:rPr>
          <w:rFonts w:ascii="Calibri" w:hAnsi="Calibri"/>
        </w:rPr>
        <w:tab/>
      </w:r>
      <w:r w:rsidRPr="003D596E">
        <w:rPr>
          <w:rFonts w:ascii="Calibri" w:hAnsi="Calibri"/>
        </w:rPr>
        <w:tab/>
      </w:r>
      <w:r w:rsidRPr="003D596E">
        <w:rPr>
          <w:rFonts w:ascii="Calibri" w:hAnsi="Calibri"/>
        </w:rPr>
        <w:tab/>
      </w:r>
      <w:r w:rsidRPr="003D596E">
        <w:rPr>
          <w:rFonts w:ascii="Calibri" w:hAnsi="Calibri"/>
        </w:rPr>
        <w:tab/>
      </w:r>
      <w:r w:rsidRPr="003D596E">
        <w:rPr>
          <w:rFonts w:ascii="Calibri" w:hAnsi="Calibri"/>
        </w:rPr>
        <w:tab/>
        <w:t>450 000,-- Kč</w:t>
      </w:r>
    </w:p>
    <w:p w:rsidR="0060082A" w:rsidRPr="003D596E" w:rsidRDefault="0060082A" w:rsidP="0060082A">
      <w:pPr>
        <w:jc w:val="both"/>
        <w:rPr>
          <w:rFonts w:ascii="Calibri" w:hAnsi="Calibri"/>
        </w:rPr>
      </w:pPr>
    </w:p>
    <w:p w:rsidR="0060082A" w:rsidRPr="003D596E" w:rsidRDefault="0060082A" w:rsidP="0060082A">
      <w:pPr>
        <w:jc w:val="both"/>
        <w:rPr>
          <w:rFonts w:ascii="Calibri" w:hAnsi="Calibri"/>
        </w:rPr>
      </w:pPr>
      <w:r w:rsidRPr="003D596E">
        <w:rPr>
          <w:rFonts w:ascii="Calibri" w:hAnsi="Calibri"/>
        </w:rPr>
        <w:t xml:space="preserve">Celková výše úhrady                              </w:t>
      </w:r>
      <w:r>
        <w:rPr>
          <w:rFonts w:ascii="Calibri" w:hAnsi="Calibri"/>
        </w:rPr>
        <w:t xml:space="preserve">    </w:t>
      </w:r>
      <w:r w:rsidRPr="003D596E">
        <w:rPr>
          <w:rFonts w:ascii="Calibri" w:hAnsi="Calibri"/>
        </w:rPr>
        <w:t xml:space="preserve">                                                          </w:t>
      </w:r>
      <w:r>
        <w:rPr>
          <w:rFonts w:ascii="Calibri" w:hAnsi="Calibri"/>
        </w:rPr>
        <w:t xml:space="preserve">         </w:t>
      </w:r>
      <w:r w:rsidRPr="003D596E">
        <w:rPr>
          <w:rFonts w:ascii="Calibri" w:hAnsi="Calibri"/>
        </w:rPr>
        <w:t xml:space="preserve">   738 444,-- Kč</w:t>
      </w:r>
    </w:p>
    <w:p w:rsidR="0060082A" w:rsidRPr="003A30D8" w:rsidRDefault="0060082A" w:rsidP="0060082A"/>
    <w:p w:rsidR="0060082A" w:rsidRDefault="0060082A" w:rsidP="0060082A">
      <w:pPr>
        <w:ind w:left="4140"/>
        <w:rPr>
          <w:rFonts w:ascii="Calibri" w:hAnsi="Calibri"/>
        </w:rPr>
      </w:pPr>
    </w:p>
    <w:p w:rsidR="0060082A" w:rsidRPr="008E36B4" w:rsidRDefault="0060082A" w:rsidP="0060082A">
      <w:pPr>
        <w:jc w:val="center"/>
        <w:rPr>
          <w:rFonts w:ascii="Calibri" w:hAnsi="Calibri"/>
          <w:b/>
        </w:rPr>
      </w:pPr>
      <w:r w:rsidRPr="008E36B4">
        <w:rPr>
          <w:rFonts w:ascii="Calibri" w:hAnsi="Calibri"/>
          <w:b/>
        </w:rPr>
        <w:t>V.</w:t>
      </w:r>
    </w:p>
    <w:p w:rsidR="0060082A" w:rsidRPr="008E36B4" w:rsidRDefault="0060082A" w:rsidP="0060082A">
      <w:pPr>
        <w:jc w:val="center"/>
        <w:rPr>
          <w:rFonts w:ascii="Calibri" w:hAnsi="Calibri"/>
          <w:b/>
        </w:rPr>
      </w:pPr>
      <w:r w:rsidRPr="008E36B4">
        <w:rPr>
          <w:rFonts w:ascii="Calibri" w:hAnsi="Calibri"/>
          <w:b/>
        </w:rPr>
        <w:t>Doba trvání smlouvy</w:t>
      </w:r>
    </w:p>
    <w:p w:rsidR="0060082A" w:rsidRPr="00801726" w:rsidRDefault="0060082A" w:rsidP="0060082A">
      <w:pPr>
        <w:pStyle w:val="Zkladntext2"/>
        <w:numPr>
          <w:ilvl w:val="0"/>
          <w:numId w:val="68"/>
        </w:numPr>
        <w:tabs>
          <w:tab w:val="clear" w:pos="4500"/>
          <w:tab w:val="num" w:pos="426"/>
        </w:tabs>
        <w:ind w:left="426" w:hanging="426"/>
        <w:rPr>
          <w:rFonts w:ascii="Calibri" w:hAnsi="Calibri"/>
          <w:sz w:val="20"/>
        </w:rPr>
      </w:pPr>
      <w:r w:rsidRPr="00801726">
        <w:rPr>
          <w:rFonts w:ascii="Calibri" w:hAnsi="Calibri"/>
          <w:sz w:val="20"/>
        </w:rPr>
        <w:t>Smlouva se uzavírá na dobu od 1. 1. 201</w:t>
      </w:r>
      <w:r>
        <w:rPr>
          <w:rFonts w:ascii="Calibri" w:hAnsi="Calibri"/>
          <w:sz w:val="20"/>
        </w:rPr>
        <w:t>7</w:t>
      </w:r>
      <w:r w:rsidRPr="00801726">
        <w:rPr>
          <w:rFonts w:ascii="Calibri" w:hAnsi="Calibri"/>
          <w:sz w:val="20"/>
        </w:rPr>
        <w:t xml:space="preserve"> do 31. 12. 201</w:t>
      </w:r>
      <w:r>
        <w:rPr>
          <w:rFonts w:ascii="Calibri" w:hAnsi="Calibri"/>
          <w:sz w:val="20"/>
        </w:rPr>
        <w:t>7</w:t>
      </w:r>
      <w:r w:rsidRPr="00801726">
        <w:rPr>
          <w:rFonts w:ascii="Calibri" w:hAnsi="Calibri"/>
          <w:sz w:val="20"/>
        </w:rPr>
        <w:t>.</w:t>
      </w:r>
    </w:p>
    <w:p w:rsidR="0060082A" w:rsidRPr="008E36B4" w:rsidRDefault="0060082A" w:rsidP="0060082A">
      <w:pPr>
        <w:pStyle w:val="Zkladntext2"/>
        <w:rPr>
          <w:rFonts w:ascii="Calibri" w:hAnsi="Calibri"/>
          <w:sz w:val="20"/>
        </w:rPr>
      </w:pPr>
    </w:p>
    <w:p w:rsidR="0060082A" w:rsidRPr="008E36B4" w:rsidRDefault="0060082A" w:rsidP="0060082A">
      <w:pPr>
        <w:jc w:val="center"/>
        <w:rPr>
          <w:rFonts w:ascii="Calibri" w:hAnsi="Calibri"/>
          <w:b/>
          <w:sz w:val="24"/>
        </w:rPr>
      </w:pPr>
      <w:r w:rsidRPr="008E36B4">
        <w:rPr>
          <w:rFonts w:ascii="Calibri" w:hAnsi="Calibri"/>
          <w:b/>
        </w:rPr>
        <w:t>VI.</w:t>
      </w:r>
    </w:p>
    <w:p w:rsidR="0060082A" w:rsidRPr="008E36B4" w:rsidRDefault="0060082A" w:rsidP="0060082A">
      <w:pPr>
        <w:pStyle w:val="Nadpis2"/>
        <w:rPr>
          <w:rFonts w:ascii="Calibri" w:hAnsi="Calibri"/>
          <w:sz w:val="20"/>
        </w:rPr>
      </w:pPr>
      <w:r w:rsidRPr="008E36B4">
        <w:rPr>
          <w:rFonts w:ascii="Calibri" w:hAnsi="Calibri"/>
          <w:sz w:val="20"/>
        </w:rPr>
        <w:t>Zánik smlouvy</w:t>
      </w:r>
    </w:p>
    <w:p w:rsidR="0060082A" w:rsidRPr="008E36B4" w:rsidRDefault="0060082A" w:rsidP="0060082A">
      <w:pPr>
        <w:pStyle w:val="Zkladntext2"/>
        <w:numPr>
          <w:ilvl w:val="0"/>
          <w:numId w:val="69"/>
        </w:numPr>
        <w:tabs>
          <w:tab w:val="clear" w:pos="360"/>
          <w:tab w:val="num" w:pos="284"/>
        </w:tabs>
        <w:rPr>
          <w:rFonts w:ascii="Calibri" w:hAnsi="Calibri"/>
          <w:sz w:val="20"/>
        </w:rPr>
      </w:pPr>
      <w:r w:rsidRPr="008E36B4">
        <w:rPr>
          <w:rFonts w:ascii="Calibri" w:hAnsi="Calibri"/>
          <w:sz w:val="20"/>
        </w:rPr>
        <w:t>Tato smlouva může zaniknout dohodou nebo výpovědí.</w:t>
      </w:r>
    </w:p>
    <w:p w:rsidR="0060082A" w:rsidRPr="008E36B4" w:rsidRDefault="0060082A" w:rsidP="0060082A">
      <w:pPr>
        <w:numPr>
          <w:ilvl w:val="0"/>
          <w:numId w:val="69"/>
        </w:numPr>
        <w:tabs>
          <w:tab w:val="clear" w:pos="360"/>
          <w:tab w:val="num" w:pos="284"/>
        </w:tabs>
        <w:ind w:left="284" w:hanging="284"/>
        <w:jc w:val="both"/>
        <w:rPr>
          <w:rFonts w:ascii="Calibri" w:hAnsi="Calibri"/>
          <w:sz w:val="24"/>
        </w:rPr>
      </w:pPr>
      <w:r w:rsidRPr="008E36B4">
        <w:rPr>
          <w:rFonts w:ascii="Calibri" w:hAnsi="Calibri"/>
        </w:rPr>
        <w:t>Pronajímatel i nájemce jsou oprávněni tuto smlouvu vypovědět bez uvedení důvodu. Výpovědní doba je 6 měsíců.</w:t>
      </w:r>
    </w:p>
    <w:p w:rsidR="0060082A" w:rsidRPr="008E36B4" w:rsidRDefault="0060082A" w:rsidP="0060082A">
      <w:pPr>
        <w:numPr>
          <w:ilvl w:val="0"/>
          <w:numId w:val="69"/>
        </w:numPr>
        <w:tabs>
          <w:tab w:val="clear" w:pos="360"/>
          <w:tab w:val="num" w:pos="284"/>
        </w:tabs>
        <w:ind w:left="284" w:hanging="284"/>
        <w:jc w:val="both"/>
        <w:rPr>
          <w:rFonts w:ascii="Calibri" w:hAnsi="Calibri"/>
        </w:rPr>
      </w:pPr>
      <w:r w:rsidRPr="008E36B4">
        <w:rPr>
          <w:rFonts w:ascii="Calibri" w:hAnsi="Calibri"/>
        </w:rPr>
        <w:t>Pronajímatel může odstoupit od smlouvy, jestliže nájemce předmět nájmu neužívá řádně nebo jestliže ho užívá v rozporu s účelem smlouvy. Toto odstoupení je účinné dnem doručení písemného vyhotovení tohoto odstoupení.</w:t>
      </w:r>
    </w:p>
    <w:p w:rsidR="0060082A" w:rsidRPr="008E36B4" w:rsidRDefault="0060082A" w:rsidP="0060082A">
      <w:pPr>
        <w:jc w:val="both"/>
        <w:rPr>
          <w:rFonts w:ascii="Calibri" w:hAnsi="Calibri"/>
        </w:rPr>
      </w:pPr>
    </w:p>
    <w:p w:rsidR="0060082A" w:rsidRPr="008E36B4" w:rsidRDefault="0060082A" w:rsidP="0060082A">
      <w:pPr>
        <w:jc w:val="center"/>
        <w:rPr>
          <w:rFonts w:ascii="Calibri" w:hAnsi="Calibri"/>
          <w:b/>
        </w:rPr>
      </w:pPr>
      <w:r w:rsidRPr="008E36B4">
        <w:rPr>
          <w:rFonts w:ascii="Calibri" w:hAnsi="Calibri"/>
          <w:b/>
        </w:rPr>
        <w:t>VII.</w:t>
      </w:r>
    </w:p>
    <w:p w:rsidR="0060082A" w:rsidRPr="008E36B4" w:rsidRDefault="0060082A" w:rsidP="0060082A">
      <w:pPr>
        <w:jc w:val="center"/>
        <w:rPr>
          <w:rFonts w:ascii="Calibri" w:hAnsi="Calibri"/>
          <w:b/>
        </w:rPr>
      </w:pPr>
      <w:r w:rsidRPr="008E36B4">
        <w:rPr>
          <w:rFonts w:ascii="Calibri" w:hAnsi="Calibri"/>
          <w:b/>
        </w:rPr>
        <w:t>Další ujednání</w:t>
      </w:r>
    </w:p>
    <w:p w:rsidR="0060082A" w:rsidRPr="008E36B4" w:rsidRDefault="0060082A" w:rsidP="0060082A">
      <w:pPr>
        <w:widowControl w:val="0"/>
        <w:numPr>
          <w:ilvl w:val="0"/>
          <w:numId w:val="70"/>
        </w:numPr>
        <w:jc w:val="both"/>
        <w:rPr>
          <w:rFonts w:ascii="Calibri" w:hAnsi="Calibri"/>
        </w:rPr>
      </w:pPr>
      <w:r w:rsidRPr="008E36B4">
        <w:rPr>
          <w:rFonts w:ascii="Calibri" w:hAnsi="Calibri"/>
        </w:rPr>
        <w:t>Nájemce se zavazuje ve všech prostorech, ve kterých vykonává svou činnost a jsou předmětem závazkového vztahu, plnit povinnosti vyplývající z právních a ostatních předpisů o požární ochraně, z právních a ostatních předpisů k zajištění bezpečnosti a ochrany zdraví a dalších předpisů vztahujících se k činnosti nájemce a dále zajišťovat pronajaté prostory proti krádeži, požáru apod. a nést plnou zodpovědnost za škodu způsobenou pronajímateli porušením těchto povinností. Nájemce se zavazuje zajistit u svých zaměstnanců dodržování obecně závazných právních předpisů a vnitroresortních předpisů pronajímatele v oblasti ochrany a ostrahy majetku, PO, BOZP, sjednaných provozních pravidel a dále spolupůsobit při realizaci preventivních opatření k zamezení škod na majetku.</w:t>
      </w:r>
    </w:p>
    <w:p w:rsidR="0060082A" w:rsidRPr="008E36B4" w:rsidRDefault="0060082A" w:rsidP="0060082A">
      <w:pPr>
        <w:rPr>
          <w:rFonts w:ascii="Calibri" w:hAnsi="Calibri"/>
        </w:rPr>
      </w:pPr>
    </w:p>
    <w:p w:rsidR="0060082A" w:rsidRPr="008E36B4" w:rsidRDefault="0060082A" w:rsidP="0060082A">
      <w:pPr>
        <w:jc w:val="center"/>
        <w:rPr>
          <w:rFonts w:ascii="Calibri" w:hAnsi="Calibri"/>
          <w:b/>
        </w:rPr>
      </w:pPr>
      <w:r w:rsidRPr="008E36B4">
        <w:rPr>
          <w:rFonts w:ascii="Calibri" w:hAnsi="Calibri"/>
          <w:b/>
        </w:rPr>
        <w:t>VIII.</w:t>
      </w:r>
    </w:p>
    <w:p w:rsidR="0060082A" w:rsidRPr="008E36B4" w:rsidRDefault="0060082A" w:rsidP="0060082A">
      <w:pPr>
        <w:jc w:val="center"/>
        <w:rPr>
          <w:rFonts w:ascii="Calibri" w:hAnsi="Calibri"/>
          <w:b/>
        </w:rPr>
      </w:pPr>
      <w:r w:rsidRPr="008E36B4">
        <w:rPr>
          <w:rFonts w:ascii="Calibri" w:hAnsi="Calibri"/>
          <w:b/>
        </w:rPr>
        <w:t>Závěrečná ustanovení</w:t>
      </w:r>
    </w:p>
    <w:p w:rsidR="0060082A" w:rsidRPr="008E36B4" w:rsidRDefault="0060082A" w:rsidP="0060082A">
      <w:pPr>
        <w:pStyle w:val="Zkladntext2"/>
        <w:numPr>
          <w:ilvl w:val="0"/>
          <w:numId w:val="71"/>
        </w:numPr>
        <w:rPr>
          <w:rFonts w:ascii="Calibri" w:hAnsi="Calibri"/>
          <w:sz w:val="20"/>
        </w:rPr>
      </w:pPr>
      <w:r w:rsidRPr="008E36B4">
        <w:rPr>
          <w:rFonts w:ascii="Calibri" w:hAnsi="Calibri"/>
          <w:sz w:val="20"/>
        </w:rPr>
        <w:t>Veškeré změny této smlouvy lze platně učinit pouze písemnou formou,</w:t>
      </w:r>
      <w:r>
        <w:rPr>
          <w:rFonts w:ascii="Calibri" w:hAnsi="Calibri"/>
          <w:sz w:val="20"/>
        </w:rPr>
        <w:t xml:space="preserve"> a to</w:t>
      </w:r>
      <w:r w:rsidRPr="008E36B4">
        <w:rPr>
          <w:rFonts w:ascii="Calibri" w:hAnsi="Calibri"/>
          <w:sz w:val="20"/>
        </w:rPr>
        <w:t xml:space="preserve"> dohodou obou smluvních stran.</w:t>
      </w:r>
    </w:p>
    <w:p w:rsidR="0060082A" w:rsidRPr="008E36B4" w:rsidRDefault="0060082A" w:rsidP="0060082A">
      <w:pPr>
        <w:pStyle w:val="Zkladntext2"/>
        <w:numPr>
          <w:ilvl w:val="0"/>
          <w:numId w:val="71"/>
        </w:numPr>
        <w:ind w:left="284" w:hanging="284"/>
        <w:rPr>
          <w:rFonts w:ascii="Calibri" w:hAnsi="Calibri"/>
          <w:sz w:val="20"/>
        </w:rPr>
      </w:pPr>
      <w:r w:rsidRPr="008E36B4">
        <w:rPr>
          <w:rFonts w:ascii="Calibri" w:hAnsi="Calibri"/>
          <w:sz w:val="20"/>
        </w:rPr>
        <w:t>Touto smlouvou se ruší všechny předcházející smlouvy podepsané před účinností této smlouvy.</w:t>
      </w:r>
    </w:p>
    <w:p w:rsidR="0060082A" w:rsidRPr="008E36B4" w:rsidRDefault="0060082A" w:rsidP="0060082A">
      <w:pPr>
        <w:numPr>
          <w:ilvl w:val="0"/>
          <w:numId w:val="71"/>
        </w:numPr>
        <w:ind w:left="284" w:hanging="284"/>
        <w:jc w:val="both"/>
        <w:rPr>
          <w:rFonts w:ascii="Calibri" w:hAnsi="Calibri"/>
        </w:rPr>
      </w:pPr>
      <w:r w:rsidRPr="008E36B4">
        <w:rPr>
          <w:rFonts w:ascii="Calibri" w:hAnsi="Calibri"/>
        </w:rPr>
        <w:t>Smlouva se vyhotovuje ve dvou vyhotoveních, z nichž jedno obdrží pronajímatel a jedno nájemce.</w:t>
      </w:r>
    </w:p>
    <w:p w:rsidR="0060082A" w:rsidRPr="008E36B4" w:rsidRDefault="0060082A" w:rsidP="0060082A">
      <w:pPr>
        <w:numPr>
          <w:ilvl w:val="0"/>
          <w:numId w:val="71"/>
        </w:numPr>
        <w:ind w:left="284" w:hanging="284"/>
        <w:jc w:val="both"/>
        <w:rPr>
          <w:rFonts w:ascii="Calibri" w:hAnsi="Calibri"/>
          <w:sz w:val="24"/>
        </w:rPr>
      </w:pPr>
      <w:r w:rsidRPr="008E36B4">
        <w:rPr>
          <w:rFonts w:ascii="Calibri" w:hAnsi="Calibri"/>
        </w:rPr>
        <w:t>Smlouva nabývá účinnosti dne 1. 1. 201</w:t>
      </w:r>
      <w:r>
        <w:rPr>
          <w:rFonts w:ascii="Calibri" w:hAnsi="Calibri"/>
        </w:rPr>
        <w:t>6</w:t>
      </w:r>
      <w:r w:rsidRPr="008E36B4">
        <w:rPr>
          <w:rFonts w:ascii="Calibri" w:hAnsi="Calibri"/>
        </w:rPr>
        <w:t>.</w:t>
      </w:r>
    </w:p>
    <w:p w:rsidR="0060082A" w:rsidRPr="008E36B4" w:rsidRDefault="0060082A" w:rsidP="0060082A">
      <w:pPr>
        <w:numPr>
          <w:ilvl w:val="0"/>
          <w:numId w:val="71"/>
        </w:numPr>
        <w:tabs>
          <w:tab w:val="clear" w:pos="360"/>
          <w:tab w:val="num" w:pos="284"/>
        </w:tabs>
        <w:ind w:left="284" w:hanging="284"/>
        <w:jc w:val="both"/>
        <w:rPr>
          <w:rFonts w:ascii="Calibri" w:hAnsi="Calibri"/>
        </w:rPr>
      </w:pPr>
      <w:r w:rsidRPr="008E36B4">
        <w:rPr>
          <w:rFonts w:ascii="Calibri" w:hAnsi="Calibri"/>
        </w:rPr>
        <w:t>Smluvní strany prohlašují, že si smlouvu přečetly, rozumí jejímu obsahu, souhlasí s ním a na důkaz připojují své podpisy.</w:t>
      </w: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r w:rsidRPr="008E36B4">
        <w:rPr>
          <w:rFonts w:ascii="Calibri" w:hAnsi="Calibri"/>
        </w:rPr>
        <w:t xml:space="preserve">V Broumově dne </w:t>
      </w:r>
      <w:r>
        <w:rPr>
          <w:rFonts w:ascii="Calibri" w:hAnsi="Calibri"/>
        </w:rPr>
        <w:t>9</w:t>
      </w:r>
      <w:r w:rsidRPr="008E36B4">
        <w:rPr>
          <w:rFonts w:ascii="Calibri" w:hAnsi="Calibri"/>
        </w:rPr>
        <w:t>. 12. 201</w:t>
      </w:r>
      <w:r>
        <w:rPr>
          <w:rFonts w:ascii="Calibri" w:hAnsi="Calibri"/>
        </w:rPr>
        <w:t>6</w:t>
      </w: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r w:rsidRPr="008E36B4">
        <w:rPr>
          <w:rFonts w:ascii="Calibri" w:hAnsi="Calibri"/>
        </w:rPr>
        <w:t>Gymnázium, Broumov, Hradební 218</w:t>
      </w:r>
      <w:r>
        <w:rPr>
          <w:rFonts w:ascii="Calibri" w:hAnsi="Calibri"/>
        </w:rPr>
        <w:t>,</w:t>
      </w:r>
    </w:p>
    <w:p w:rsidR="0060082A" w:rsidRPr="008E36B4" w:rsidRDefault="0060082A" w:rsidP="0060082A">
      <w:pPr>
        <w:jc w:val="both"/>
        <w:rPr>
          <w:rFonts w:ascii="Calibri" w:hAnsi="Calibri"/>
        </w:rPr>
      </w:pPr>
      <w:r w:rsidRPr="008E36B4">
        <w:rPr>
          <w:rFonts w:ascii="Calibri" w:hAnsi="Calibri"/>
        </w:rPr>
        <w:t>zastoupené ředitelem Karlem Výravským</w:t>
      </w:r>
      <w:r>
        <w:rPr>
          <w:rFonts w:ascii="Calibri" w:hAnsi="Calibri"/>
        </w:rPr>
        <w:t>,</w:t>
      </w:r>
      <w:r w:rsidRPr="008E36B4">
        <w:rPr>
          <w:rFonts w:ascii="Calibri" w:hAnsi="Calibri"/>
        </w:rPr>
        <w:tab/>
        <w:t xml:space="preserve">                   .......................................................</w:t>
      </w:r>
    </w:p>
    <w:p w:rsidR="0060082A" w:rsidRPr="008E36B4" w:rsidRDefault="0060082A" w:rsidP="0060082A">
      <w:pPr>
        <w:jc w:val="both"/>
        <w:rPr>
          <w:rFonts w:ascii="Calibri" w:hAnsi="Calibri"/>
        </w:rPr>
      </w:pPr>
      <w:r w:rsidRPr="008E36B4">
        <w:rPr>
          <w:rFonts w:ascii="Calibri" w:hAnsi="Calibri"/>
        </w:rPr>
        <w:t xml:space="preserve">jako pronajímatel </w:t>
      </w: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r w:rsidRPr="008E36B4">
        <w:rPr>
          <w:rFonts w:ascii="Calibri" w:hAnsi="Calibri"/>
        </w:rPr>
        <w:t xml:space="preserve">a </w:t>
      </w:r>
    </w:p>
    <w:p w:rsidR="0060082A" w:rsidRPr="008E36B4" w:rsidRDefault="0060082A" w:rsidP="0060082A">
      <w:pPr>
        <w:jc w:val="both"/>
        <w:rPr>
          <w:rFonts w:ascii="Calibri" w:hAnsi="Calibri"/>
        </w:rPr>
      </w:pPr>
    </w:p>
    <w:p w:rsidR="0060082A" w:rsidRPr="008E36B4" w:rsidRDefault="0060082A" w:rsidP="0060082A">
      <w:pPr>
        <w:jc w:val="both"/>
        <w:rPr>
          <w:rFonts w:ascii="Calibri" w:hAnsi="Calibri"/>
        </w:rPr>
      </w:pPr>
      <w:r w:rsidRPr="008E36B4">
        <w:rPr>
          <w:rFonts w:ascii="Calibri" w:hAnsi="Calibri"/>
        </w:rPr>
        <w:t>Z</w:t>
      </w:r>
      <w:r>
        <w:rPr>
          <w:rFonts w:ascii="Calibri" w:hAnsi="Calibri"/>
        </w:rPr>
        <w:t>ákladní škola</w:t>
      </w:r>
      <w:r w:rsidRPr="008E36B4">
        <w:rPr>
          <w:rFonts w:ascii="Calibri" w:hAnsi="Calibri"/>
        </w:rPr>
        <w:t xml:space="preserve"> Hradební, Broumov, </w:t>
      </w:r>
    </w:p>
    <w:p w:rsidR="0060082A" w:rsidRPr="008E36B4" w:rsidRDefault="0060082A" w:rsidP="0060082A">
      <w:pPr>
        <w:jc w:val="both"/>
        <w:rPr>
          <w:rFonts w:ascii="Calibri" w:hAnsi="Calibri"/>
        </w:rPr>
      </w:pPr>
      <w:r w:rsidRPr="008E36B4">
        <w:rPr>
          <w:rFonts w:ascii="Calibri" w:hAnsi="Calibri"/>
        </w:rPr>
        <w:t xml:space="preserve">zastoupená </w:t>
      </w:r>
      <w:r>
        <w:rPr>
          <w:rFonts w:ascii="Calibri" w:hAnsi="Calibri"/>
        </w:rPr>
        <w:t xml:space="preserve">ředitelem Vladimírem  Vondroušem, </w:t>
      </w:r>
      <w:r w:rsidRPr="008E36B4">
        <w:rPr>
          <w:rFonts w:ascii="Calibri" w:hAnsi="Calibri"/>
        </w:rPr>
        <w:t xml:space="preserve">       </w:t>
      </w:r>
      <w:r>
        <w:rPr>
          <w:rFonts w:ascii="Calibri" w:hAnsi="Calibri"/>
        </w:rPr>
        <w:t xml:space="preserve"> ..................</w:t>
      </w:r>
      <w:r w:rsidRPr="008E36B4">
        <w:rPr>
          <w:rFonts w:ascii="Calibri" w:hAnsi="Calibri"/>
        </w:rPr>
        <w:t>……………………………………</w:t>
      </w:r>
    </w:p>
    <w:p w:rsidR="0060082A" w:rsidRDefault="0060082A" w:rsidP="003A30D8">
      <w:pPr>
        <w:jc w:val="both"/>
        <w:rPr>
          <w:rFonts w:ascii="Calibri" w:hAnsi="Calibri"/>
        </w:rPr>
      </w:pPr>
      <w:r w:rsidRPr="008E36B4">
        <w:rPr>
          <w:rFonts w:ascii="Calibri" w:hAnsi="Calibri"/>
        </w:rPr>
        <w:t>jako nájemce</w:t>
      </w:r>
    </w:p>
    <w:sectPr w:rsidR="0060082A" w:rsidSect="00070C2F">
      <w:pgSz w:w="11906" w:h="16838"/>
      <w:pgMar w:top="993"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9CA"/>
    <w:multiLevelType w:val="hybridMultilevel"/>
    <w:tmpl w:val="EB8C15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3DD6AED"/>
    <w:multiLevelType w:val="hybridMultilevel"/>
    <w:tmpl w:val="93246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995D29"/>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242F3"/>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8916CF"/>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866DEF"/>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6">
    <w:nsid w:val="0DC27D15"/>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444A54"/>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D75596"/>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9">
    <w:nsid w:val="0FF60728"/>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021640"/>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3C2B96"/>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0E5AEE"/>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2A45FA"/>
    <w:multiLevelType w:val="hybridMultilevel"/>
    <w:tmpl w:val="51F80406"/>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466AF8"/>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EE60FA2"/>
    <w:multiLevelType w:val="hybridMultilevel"/>
    <w:tmpl w:val="51F80406"/>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F8278A1"/>
    <w:multiLevelType w:val="hybridMultilevel"/>
    <w:tmpl w:val="B62C59E0"/>
    <w:lvl w:ilvl="0" w:tplc="51BC2F7E">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540"/>
        </w:tabs>
        <w:ind w:left="540" w:hanging="360"/>
      </w:pPr>
    </w:lvl>
    <w:lvl w:ilvl="4" w:tplc="04050019" w:tentative="1">
      <w:start w:val="1"/>
      <w:numFmt w:val="lowerLetter"/>
      <w:lvlText w:val="%5."/>
      <w:lvlJc w:val="left"/>
      <w:pPr>
        <w:tabs>
          <w:tab w:val="num" w:pos="1260"/>
        </w:tabs>
        <w:ind w:left="1260" w:hanging="360"/>
      </w:pPr>
    </w:lvl>
    <w:lvl w:ilvl="5" w:tplc="0405001B" w:tentative="1">
      <w:start w:val="1"/>
      <w:numFmt w:val="lowerRoman"/>
      <w:lvlText w:val="%6."/>
      <w:lvlJc w:val="right"/>
      <w:pPr>
        <w:tabs>
          <w:tab w:val="num" w:pos="1980"/>
        </w:tabs>
        <w:ind w:left="1980" w:hanging="180"/>
      </w:pPr>
    </w:lvl>
    <w:lvl w:ilvl="6" w:tplc="0405000F" w:tentative="1">
      <w:start w:val="1"/>
      <w:numFmt w:val="decimal"/>
      <w:lvlText w:val="%7."/>
      <w:lvlJc w:val="left"/>
      <w:pPr>
        <w:tabs>
          <w:tab w:val="num" w:pos="2700"/>
        </w:tabs>
        <w:ind w:left="2700" w:hanging="360"/>
      </w:pPr>
    </w:lvl>
    <w:lvl w:ilvl="7" w:tplc="04050019" w:tentative="1">
      <w:start w:val="1"/>
      <w:numFmt w:val="lowerLetter"/>
      <w:lvlText w:val="%8."/>
      <w:lvlJc w:val="left"/>
      <w:pPr>
        <w:tabs>
          <w:tab w:val="num" w:pos="3420"/>
        </w:tabs>
        <w:ind w:left="3420" w:hanging="360"/>
      </w:pPr>
    </w:lvl>
    <w:lvl w:ilvl="8" w:tplc="0405001B" w:tentative="1">
      <w:start w:val="1"/>
      <w:numFmt w:val="lowerRoman"/>
      <w:lvlText w:val="%9."/>
      <w:lvlJc w:val="right"/>
      <w:pPr>
        <w:tabs>
          <w:tab w:val="num" w:pos="4140"/>
        </w:tabs>
        <w:ind w:left="4140" w:hanging="180"/>
      </w:pPr>
    </w:lvl>
  </w:abstractNum>
  <w:abstractNum w:abstractNumId="17">
    <w:nsid w:val="23D14787"/>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4575227"/>
    <w:multiLevelType w:val="hybridMultilevel"/>
    <w:tmpl w:val="93246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66708F5"/>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74960AD"/>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BC973C4"/>
    <w:multiLevelType w:val="hybridMultilevel"/>
    <w:tmpl w:val="F9BAD5FA"/>
    <w:lvl w:ilvl="0" w:tplc="63DEA1B2">
      <w:start w:val="1"/>
      <w:numFmt w:val="decimal"/>
      <w:lvlText w:val="%1."/>
      <w:lvlJc w:val="left"/>
      <w:pPr>
        <w:tabs>
          <w:tab w:val="num" w:pos="4500"/>
        </w:tabs>
        <w:ind w:left="4500" w:hanging="360"/>
      </w:pPr>
      <w:rPr>
        <w:rFonts w:hint="default"/>
      </w:rPr>
    </w:lvl>
    <w:lvl w:ilvl="1" w:tplc="04050019" w:tentative="1">
      <w:start w:val="1"/>
      <w:numFmt w:val="lowerLetter"/>
      <w:lvlText w:val="%2."/>
      <w:lvlJc w:val="left"/>
      <w:pPr>
        <w:tabs>
          <w:tab w:val="num" w:pos="3240"/>
        </w:tabs>
        <w:ind w:left="3240" w:hanging="360"/>
      </w:p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22">
    <w:nsid w:val="2F580249"/>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18874D8"/>
    <w:multiLevelType w:val="hybridMultilevel"/>
    <w:tmpl w:val="93246B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1AA0889"/>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25">
    <w:nsid w:val="37C946C6"/>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AB749FC"/>
    <w:multiLevelType w:val="hybridMultilevel"/>
    <w:tmpl w:val="EB8C15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3D286167"/>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28">
    <w:nsid w:val="43071F24"/>
    <w:multiLevelType w:val="hybridMultilevel"/>
    <w:tmpl w:val="A050A276"/>
    <w:lvl w:ilvl="0" w:tplc="B5C24D76">
      <w:start w:val="1"/>
      <w:numFmt w:val="decimal"/>
      <w:lvlText w:val="%1."/>
      <w:lvlJc w:val="left"/>
      <w:pPr>
        <w:tabs>
          <w:tab w:val="num" w:pos="4500"/>
        </w:tabs>
        <w:ind w:left="4500" w:hanging="360"/>
      </w:pPr>
      <w:rPr>
        <w:rFonts w:hint="default"/>
        <w:sz w:val="20"/>
        <w:szCs w:val="20"/>
      </w:rPr>
    </w:lvl>
    <w:lvl w:ilvl="1" w:tplc="0405000F">
      <w:start w:val="1"/>
      <w:numFmt w:val="decimal"/>
      <w:lvlText w:val="%2."/>
      <w:lvlJc w:val="left"/>
      <w:pPr>
        <w:tabs>
          <w:tab w:val="num" w:pos="3240"/>
        </w:tabs>
        <w:ind w:left="3240" w:hanging="360"/>
      </w:pPr>
      <w:rPr>
        <w:rFonts w:hint="default"/>
        <w:sz w:val="20"/>
        <w:szCs w:val="20"/>
      </w:r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29">
    <w:nsid w:val="455100E8"/>
    <w:multiLevelType w:val="singleLevel"/>
    <w:tmpl w:val="0405000F"/>
    <w:lvl w:ilvl="0">
      <w:start w:val="1"/>
      <w:numFmt w:val="decimal"/>
      <w:lvlText w:val="%1."/>
      <w:lvlJc w:val="left"/>
      <w:pPr>
        <w:tabs>
          <w:tab w:val="num" w:pos="360"/>
        </w:tabs>
        <w:ind w:left="360" w:hanging="360"/>
      </w:pPr>
      <w:rPr>
        <w:rFonts w:hint="default"/>
      </w:rPr>
    </w:lvl>
  </w:abstractNum>
  <w:abstractNum w:abstractNumId="30">
    <w:nsid w:val="46112C4E"/>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CFC2742"/>
    <w:multiLevelType w:val="hybridMultilevel"/>
    <w:tmpl w:val="F7146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143D14"/>
    <w:multiLevelType w:val="hybridMultilevel"/>
    <w:tmpl w:val="F7146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D9048CC"/>
    <w:multiLevelType w:val="hybridMultilevel"/>
    <w:tmpl w:val="57B2A0C0"/>
    <w:lvl w:ilvl="0" w:tplc="5F1658F8">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34">
    <w:nsid w:val="4EDF1124"/>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F1B060B"/>
    <w:multiLevelType w:val="hybridMultilevel"/>
    <w:tmpl w:val="EB8C15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nsid w:val="531047A1"/>
    <w:multiLevelType w:val="hybridMultilevel"/>
    <w:tmpl w:val="72DCEC74"/>
    <w:lvl w:ilvl="0" w:tplc="3078F2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37F79F8"/>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6CE72E5"/>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39">
    <w:nsid w:val="59C060E4"/>
    <w:multiLevelType w:val="hybridMultilevel"/>
    <w:tmpl w:val="9006C26A"/>
    <w:lvl w:ilvl="0" w:tplc="26AE39F6">
      <w:start w:val="1"/>
      <w:numFmt w:val="decimal"/>
      <w:lvlText w:val="%1."/>
      <w:lvlJc w:val="left"/>
      <w:pPr>
        <w:tabs>
          <w:tab w:val="num" w:pos="4500"/>
        </w:tabs>
        <w:ind w:left="45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F5C27C0"/>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FAC09AD"/>
    <w:multiLevelType w:val="hybridMultilevel"/>
    <w:tmpl w:val="72DCEC74"/>
    <w:lvl w:ilvl="0" w:tplc="3078F2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3DF2E36"/>
    <w:multiLevelType w:val="hybridMultilevel"/>
    <w:tmpl w:val="354AA7AA"/>
    <w:lvl w:ilvl="0" w:tplc="A1CCB22C">
      <w:start w:val="1"/>
      <w:numFmt w:val="decimal"/>
      <w:pStyle w:val="odrkaseln"/>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5815B1D"/>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887526C"/>
    <w:multiLevelType w:val="hybridMultilevel"/>
    <w:tmpl w:val="EB8C15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69604F2E"/>
    <w:multiLevelType w:val="hybridMultilevel"/>
    <w:tmpl w:val="E34C6E4A"/>
    <w:lvl w:ilvl="0" w:tplc="998401E2">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46">
    <w:nsid w:val="6A0A572C"/>
    <w:multiLevelType w:val="hybridMultilevel"/>
    <w:tmpl w:val="EB8C15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7">
    <w:nsid w:val="6A187A99"/>
    <w:multiLevelType w:val="hybridMultilevel"/>
    <w:tmpl w:val="8882813A"/>
    <w:lvl w:ilvl="0" w:tplc="D80CDAFA">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F441A2"/>
    <w:multiLevelType w:val="singleLevel"/>
    <w:tmpl w:val="0405000F"/>
    <w:lvl w:ilvl="0">
      <w:start w:val="1"/>
      <w:numFmt w:val="decimal"/>
      <w:lvlText w:val="%1."/>
      <w:lvlJc w:val="left"/>
      <w:pPr>
        <w:tabs>
          <w:tab w:val="num" w:pos="360"/>
        </w:tabs>
        <w:ind w:left="360" w:hanging="360"/>
      </w:pPr>
      <w:rPr>
        <w:rFonts w:hint="default"/>
      </w:rPr>
    </w:lvl>
  </w:abstractNum>
  <w:abstractNum w:abstractNumId="49">
    <w:nsid w:val="70023CCC"/>
    <w:multiLevelType w:val="hybridMultilevel"/>
    <w:tmpl w:val="D916CC40"/>
    <w:lvl w:ilvl="0" w:tplc="0405000F">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0B52716"/>
    <w:multiLevelType w:val="hybridMultilevel"/>
    <w:tmpl w:val="718213CE"/>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0FD6F2D"/>
    <w:multiLevelType w:val="hybridMultilevel"/>
    <w:tmpl w:val="51F80406"/>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1174430"/>
    <w:multiLevelType w:val="hybridMultilevel"/>
    <w:tmpl w:val="F7146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1B31F68"/>
    <w:multiLevelType w:val="hybridMultilevel"/>
    <w:tmpl w:val="3A0C610A"/>
    <w:lvl w:ilvl="0" w:tplc="432099CC">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4356797"/>
    <w:multiLevelType w:val="singleLevel"/>
    <w:tmpl w:val="0405000F"/>
    <w:lvl w:ilvl="0">
      <w:start w:val="1"/>
      <w:numFmt w:val="decimal"/>
      <w:lvlText w:val="%1."/>
      <w:lvlJc w:val="left"/>
      <w:pPr>
        <w:tabs>
          <w:tab w:val="num" w:pos="360"/>
        </w:tabs>
        <w:ind w:left="360" w:hanging="360"/>
      </w:pPr>
      <w:rPr>
        <w:rFonts w:hint="default"/>
      </w:rPr>
    </w:lvl>
  </w:abstractNum>
  <w:abstractNum w:abstractNumId="55">
    <w:nsid w:val="796868C6"/>
    <w:multiLevelType w:val="hybridMultilevel"/>
    <w:tmpl w:val="82940104"/>
    <w:lvl w:ilvl="0" w:tplc="B5C24D76">
      <w:start w:val="1"/>
      <w:numFmt w:val="decimal"/>
      <w:lvlText w:val="%1."/>
      <w:lvlJc w:val="left"/>
      <w:pPr>
        <w:tabs>
          <w:tab w:val="num" w:pos="4500"/>
        </w:tabs>
        <w:ind w:left="4500" w:hanging="360"/>
      </w:pPr>
      <w:rPr>
        <w:rFonts w:hint="default"/>
        <w:sz w:val="20"/>
        <w:szCs w:val="20"/>
      </w:rPr>
    </w:lvl>
    <w:lvl w:ilvl="1" w:tplc="63DEA1B2">
      <w:start w:val="1"/>
      <w:numFmt w:val="decimal"/>
      <w:lvlText w:val="%2."/>
      <w:lvlJc w:val="left"/>
      <w:pPr>
        <w:tabs>
          <w:tab w:val="num" w:pos="3240"/>
        </w:tabs>
        <w:ind w:left="3240" w:hanging="360"/>
      </w:pPr>
      <w:rPr>
        <w:rFonts w:hint="default"/>
        <w:sz w:val="20"/>
        <w:szCs w:val="20"/>
      </w:rPr>
    </w:lvl>
    <w:lvl w:ilvl="2" w:tplc="0405001B" w:tentative="1">
      <w:start w:val="1"/>
      <w:numFmt w:val="lowerRoman"/>
      <w:lvlText w:val="%3."/>
      <w:lvlJc w:val="right"/>
      <w:pPr>
        <w:tabs>
          <w:tab w:val="num" w:pos="3960"/>
        </w:tabs>
        <w:ind w:left="3960" w:hanging="180"/>
      </w:pPr>
    </w:lvl>
    <w:lvl w:ilvl="3" w:tplc="0405000F" w:tentative="1">
      <w:start w:val="1"/>
      <w:numFmt w:val="decimal"/>
      <w:lvlText w:val="%4."/>
      <w:lvlJc w:val="left"/>
      <w:pPr>
        <w:tabs>
          <w:tab w:val="num" w:pos="4680"/>
        </w:tabs>
        <w:ind w:left="4680" w:hanging="360"/>
      </w:pPr>
    </w:lvl>
    <w:lvl w:ilvl="4" w:tplc="04050019" w:tentative="1">
      <w:start w:val="1"/>
      <w:numFmt w:val="lowerLetter"/>
      <w:lvlText w:val="%5."/>
      <w:lvlJc w:val="left"/>
      <w:pPr>
        <w:tabs>
          <w:tab w:val="num" w:pos="5400"/>
        </w:tabs>
        <w:ind w:left="5400" w:hanging="360"/>
      </w:pPr>
    </w:lvl>
    <w:lvl w:ilvl="5" w:tplc="0405001B" w:tentative="1">
      <w:start w:val="1"/>
      <w:numFmt w:val="lowerRoman"/>
      <w:lvlText w:val="%6."/>
      <w:lvlJc w:val="right"/>
      <w:pPr>
        <w:tabs>
          <w:tab w:val="num" w:pos="6120"/>
        </w:tabs>
        <w:ind w:left="6120" w:hanging="180"/>
      </w:pPr>
    </w:lvl>
    <w:lvl w:ilvl="6" w:tplc="0405000F" w:tentative="1">
      <w:start w:val="1"/>
      <w:numFmt w:val="decimal"/>
      <w:lvlText w:val="%7."/>
      <w:lvlJc w:val="left"/>
      <w:pPr>
        <w:tabs>
          <w:tab w:val="num" w:pos="6840"/>
        </w:tabs>
        <w:ind w:left="6840" w:hanging="360"/>
      </w:pPr>
    </w:lvl>
    <w:lvl w:ilvl="7" w:tplc="04050019" w:tentative="1">
      <w:start w:val="1"/>
      <w:numFmt w:val="lowerLetter"/>
      <w:lvlText w:val="%8."/>
      <w:lvlJc w:val="left"/>
      <w:pPr>
        <w:tabs>
          <w:tab w:val="num" w:pos="7560"/>
        </w:tabs>
        <w:ind w:left="7560" w:hanging="360"/>
      </w:pPr>
    </w:lvl>
    <w:lvl w:ilvl="8" w:tplc="0405001B" w:tentative="1">
      <w:start w:val="1"/>
      <w:numFmt w:val="lowerRoman"/>
      <w:lvlText w:val="%9."/>
      <w:lvlJc w:val="right"/>
      <w:pPr>
        <w:tabs>
          <w:tab w:val="num" w:pos="8280"/>
        </w:tabs>
        <w:ind w:left="8280" w:hanging="180"/>
      </w:pPr>
    </w:lvl>
  </w:abstractNum>
  <w:abstractNum w:abstractNumId="56">
    <w:nsid w:val="79F44D16"/>
    <w:multiLevelType w:val="hybridMultilevel"/>
    <w:tmpl w:val="51F80406"/>
    <w:lvl w:ilvl="0" w:tplc="5F56E3FE">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7F0D615A"/>
    <w:multiLevelType w:val="hybridMultilevel"/>
    <w:tmpl w:val="02084BC2"/>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F525452"/>
    <w:multiLevelType w:val="hybridMultilevel"/>
    <w:tmpl w:val="226CCB96"/>
    <w:lvl w:ilvl="0" w:tplc="79E8464A">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1260"/>
        </w:tabs>
        <w:ind w:left="-1260" w:hanging="360"/>
      </w:pPr>
    </w:lvl>
    <w:lvl w:ilvl="4" w:tplc="04050019" w:tentative="1">
      <w:start w:val="1"/>
      <w:numFmt w:val="lowerLetter"/>
      <w:lvlText w:val="%5."/>
      <w:lvlJc w:val="left"/>
      <w:pPr>
        <w:tabs>
          <w:tab w:val="num" w:pos="-540"/>
        </w:tabs>
        <w:ind w:left="-540" w:hanging="360"/>
      </w:pPr>
    </w:lvl>
    <w:lvl w:ilvl="5" w:tplc="0405001B" w:tentative="1">
      <w:start w:val="1"/>
      <w:numFmt w:val="lowerRoman"/>
      <w:lvlText w:val="%6."/>
      <w:lvlJc w:val="right"/>
      <w:pPr>
        <w:tabs>
          <w:tab w:val="num" w:pos="180"/>
        </w:tabs>
        <w:ind w:left="180" w:hanging="180"/>
      </w:pPr>
    </w:lvl>
    <w:lvl w:ilvl="6" w:tplc="0405000F" w:tentative="1">
      <w:start w:val="1"/>
      <w:numFmt w:val="decimal"/>
      <w:lvlText w:val="%7."/>
      <w:lvlJc w:val="left"/>
      <w:pPr>
        <w:tabs>
          <w:tab w:val="num" w:pos="900"/>
        </w:tabs>
        <w:ind w:left="900" w:hanging="360"/>
      </w:pPr>
    </w:lvl>
    <w:lvl w:ilvl="7" w:tplc="04050019" w:tentative="1">
      <w:start w:val="1"/>
      <w:numFmt w:val="lowerLetter"/>
      <w:lvlText w:val="%8."/>
      <w:lvlJc w:val="left"/>
      <w:pPr>
        <w:tabs>
          <w:tab w:val="num" w:pos="1620"/>
        </w:tabs>
        <w:ind w:left="1620" w:hanging="360"/>
      </w:pPr>
    </w:lvl>
    <w:lvl w:ilvl="8" w:tplc="0405001B" w:tentative="1">
      <w:start w:val="1"/>
      <w:numFmt w:val="lowerRoman"/>
      <w:lvlText w:val="%9."/>
      <w:lvlJc w:val="right"/>
      <w:pPr>
        <w:tabs>
          <w:tab w:val="num" w:pos="2340"/>
        </w:tabs>
        <w:ind w:left="2340" w:hanging="180"/>
      </w:pPr>
    </w:lvl>
  </w:abstractNum>
  <w:abstractNum w:abstractNumId="59">
    <w:nsid w:val="7F715506"/>
    <w:multiLevelType w:val="hybridMultilevel"/>
    <w:tmpl w:val="DB50073A"/>
    <w:lvl w:ilvl="0" w:tplc="8286EA24">
      <w:start w:val="1"/>
      <w:numFmt w:val="decimal"/>
      <w:lvlText w:val="%1."/>
      <w:lvlJc w:val="left"/>
      <w:pPr>
        <w:tabs>
          <w:tab w:val="num" w:pos="4500"/>
        </w:tabs>
        <w:ind w:left="450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8"/>
  </w:num>
  <w:num w:numId="3">
    <w:abstractNumId w:val="54"/>
  </w:num>
  <w:num w:numId="4">
    <w:abstractNumId w:val="29"/>
    <w:lvlOverride w:ilvl="0">
      <w:startOverride w:val="1"/>
    </w:lvlOverride>
  </w:num>
  <w:num w:numId="5">
    <w:abstractNumId w:val="48"/>
    <w:lvlOverride w:ilvl="0">
      <w:startOverride w:val="1"/>
    </w:lvlOverride>
  </w:num>
  <w:num w:numId="6">
    <w:abstractNumId w:val="54"/>
    <w:lvlOverride w:ilvl="0">
      <w:startOverride w:val="1"/>
    </w:lvlOverride>
  </w:num>
  <w:num w:numId="7">
    <w:abstractNumId w:val="39"/>
  </w:num>
  <w:num w:numId="8">
    <w:abstractNumId w:val="53"/>
  </w:num>
  <w:num w:numId="9">
    <w:abstractNumId w:val="45"/>
  </w:num>
  <w:num w:numId="10">
    <w:abstractNumId w:val="55"/>
  </w:num>
  <w:num w:numId="11">
    <w:abstractNumId w:val="21"/>
  </w:num>
  <w:num w:numId="12">
    <w:abstractNumId w:val="16"/>
  </w:num>
  <w:num w:numId="13">
    <w:abstractNumId w:val="59"/>
  </w:num>
  <w:num w:numId="14">
    <w:abstractNumId w:val="33"/>
  </w:num>
  <w:num w:numId="15">
    <w:abstractNumId w:val="23"/>
  </w:num>
  <w:num w:numId="16">
    <w:abstractNumId w:val="28"/>
  </w:num>
  <w:num w:numId="17">
    <w:abstractNumId w:val="10"/>
  </w:num>
  <w:num w:numId="18">
    <w:abstractNumId w:val="13"/>
  </w:num>
  <w:num w:numId="19">
    <w:abstractNumId w:val="11"/>
  </w:num>
  <w:num w:numId="20">
    <w:abstractNumId w:val="58"/>
  </w:num>
  <w:num w:numId="21">
    <w:abstractNumId w:val="42"/>
  </w:num>
  <w:num w:numId="22">
    <w:abstractNumId w:val="12"/>
  </w:num>
  <w:num w:numId="23">
    <w:abstractNumId w:val="25"/>
  </w:num>
  <w:num w:numId="24">
    <w:abstractNumId w:val="18"/>
  </w:num>
  <w:num w:numId="25">
    <w:abstractNumId w:val="46"/>
  </w:num>
  <w:num w:numId="26">
    <w:abstractNumId w:val="50"/>
  </w:num>
  <w:num w:numId="27">
    <w:abstractNumId w:val="15"/>
  </w:num>
  <w:num w:numId="28">
    <w:abstractNumId w:val="34"/>
  </w:num>
  <w:num w:numId="29">
    <w:abstractNumId w:val="38"/>
  </w:num>
  <w:num w:numId="30">
    <w:abstractNumId w:val="57"/>
  </w:num>
  <w:num w:numId="31">
    <w:abstractNumId w:val="4"/>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
  </w:num>
  <w:num w:numId="42">
    <w:abstractNumId w:val="30"/>
  </w:num>
  <w:num w:numId="43">
    <w:abstractNumId w:val="56"/>
  </w:num>
  <w:num w:numId="44">
    <w:abstractNumId w:val="7"/>
  </w:num>
  <w:num w:numId="45">
    <w:abstractNumId w:val="24"/>
  </w:num>
  <w:num w:numId="46">
    <w:abstractNumId w:val="6"/>
  </w:num>
  <w:num w:numId="47">
    <w:abstractNumId w:val="40"/>
  </w:num>
  <w:num w:numId="48">
    <w:abstractNumId w:val="44"/>
  </w:num>
  <w:num w:numId="49">
    <w:abstractNumId w:val="52"/>
  </w:num>
  <w:num w:numId="50">
    <w:abstractNumId w:val="14"/>
  </w:num>
  <w:num w:numId="51">
    <w:abstractNumId w:val="51"/>
  </w:num>
  <w:num w:numId="52">
    <w:abstractNumId w:val="2"/>
  </w:num>
  <w:num w:numId="53">
    <w:abstractNumId w:val="8"/>
  </w:num>
  <w:num w:numId="54">
    <w:abstractNumId w:val="19"/>
  </w:num>
  <w:num w:numId="55">
    <w:abstractNumId w:val="22"/>
  </w:num>
  <w:num w:numId="56">
    <w:abstractNumId w:val="36"/>
  </w:num>
  <w:num w:numId="57">
    <w:abstractNumId w:val="47"/>
  </w:num>
  <w:num w:numId="58">
    <w:abstractNumId w:val="27"/>
  </w:num>
  <w:num w:numId="59">
    <w:abstractNumId w:val="20"/>
  </w:num>
  <w:num w:numId="60">
    <w:abstractNumId w:val="37"/>
  </w:num>
  <w:num w:numId="61">
    <w:abstractNumId w:val="0"/>
  </w:num>
  <w:num w:numId="62">
    <w:abstractNumId w:val="31"/>
  </w:num>
  <w:num w:numId="63">
    <w:abstractNumId w:val="3"/>
  </w:num>
  <w:num w:numId="64">
    <w:abstractNumId w:val="26"/>
  </w:num>
  <w:num w:numId="65">
    <w:abstractNumId w:val="32"/>
  </w:num>
  <w:num w:numId="66">
    <w:abstractNumId w:val="43"/>
  </w:num>
  <w:num w:numId="67">
    <w:abstractNumId w:val="41"/>
  </w:num>
  <w:num w:numId="68">
    <w:abstractNumId w:val="9"/>
  </w:num>
  <w:num w:numId="69">
    <w:abstractNumId w:val="5"/>
  </w:num>
  <w:num w:numId="70">
    <w:abstractNumId w:val="17"/>
  </w:num>
  <w:num w:numId="71">
    <w:abstractNumId w:val="4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86"/>
    <w:rsid w:val="00070C2F"/>
    <w:rsid w:val="00146222"/>
    <w:rsid w:val="00152B53"/>
    <w:rsid w:val="001740FA"/>
    <w:rsid w:val="00245280"/>
    <w:rsid w:val="00380C0A"/>
    <w:rsid w:val="003A30D8"/>
    <w:rsid w:val="00570723"/>
    <w:rsid w:val="00585D38"/>
    <w:rsid w:val="005B4B6C"/>
    <w:rsid w:val="005D0A7C"/>
    <w:rsid w:val="005F1E0B"/>
    <w:rsid w:val="0060082A"/>
    <w:rsid w:val="006021B2"/>
    <w:rsid w:val="0064027B"/>
    <w:rsid w:val="006739EA"/>
    <w:rsid w:val="006F01F0"/>
    <w:rsid w:val="007417D3"/>
    <w:rsid w:val="00787F86"/>
    <w:rsid w:val="007A56A2"/>
    <w:rsid w:val="00801726"/>
    <w:rsid w:val="00885B39"/>
    <w:rsid w:val="008E36B4"/>
    <w:rsid w:val="00941108"/>
    <w:rsid w:val="00957A13"/>
    <w:rsid w:val="0096700C"/>
    <w:rsid w:val="009B77E8"/>
    <w:rsid w:val="009D2A4A"/>
    <w:rsid w:val="00A36FE3"/>
    <w:rsid w:val="00A740CA"/>
    <w:rsid w:val="00AA6F61"/>
    <w:rsid w:val="00B41272"/>
    <w:rsid w:val="00B4651A"/>
    <w:rsid w:val="00BA16B4"/>
    <w:rsid w:val="00BD302C"/>
    <w:rsid w:val="00BE2E6E"/>
    <w:rsid w:val="00C4572C"/>
    <w:rsid w:val="00C94C45"/>
    <w:rsid w:val="00CD25D5"/>
    <w:rsid w:val="00D03937"/>
    <w:rsid w:val="00D55E8B"/>
    <w:rsid w:val="00D60EBD"/>
    <w:rsid w:val="00D675E1"/>
    <w:rsid w:val="00DB04AA"/>
    <w:rsid w:val="00F376A8"/>
    <w:rsid w:val="00FA0229"/>
    <w:rsid w:val="00FC6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41272"/>
  </w:style>
  <w:style w:type="paragraph" w:styleId="Nadpis1">
    <w:name w:val="heading 1"/>
    <w:basedOn w:val="Normln"/>
    <w:next w:val="Normln"/>
    <w:qFormat/>
    <w:rsid w:val="00B41272"/>
    <w:pPr>
      <w:keepNext/>
      <w:outlineLvl w:val="0"/>
    </w:pPr>
    <w:rPr>
      <w:sz w:val="24"/>
    </w:rPr>
  </w:style>
  <w:style w:type="paragraph" w:styleId="Nadpis2">
    <w:name w:val="heading 2"/>
    <w:basedOn w:val="Normln"/>
    <w:next w:val="Normln"/>
    <w:link w:val="Nadpis2Char"/>
    <w:qFormat/>
    <w:rsid w:val="00B41272"/>
    <w:pPr>
      <w:keepNext/>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41272"/>
    <w:pPr>
      <w:jc w:val="center"/>
    </w:pPr>
    <w:rPr>
      <w:b/>
      <w:sz w:val="24"/>
    </w:rPr>
  </w:style>
  <w:style w:type="paragraph" w:styleId="Zkladntext">
    <w:name w:val="Body Text"/>
    <w:basedOn w:val="Normln"/>
    <w:link w:val="ZkladntextChar"/>
    <w:rsid w:val="00B41272"/>
    <w:rPr>
      <w:sz w:val="24"/>
    </w:rPr>
  </w:style>
  <w:style w:type="paragraph" w:styleId="Zkladntext2">
    <w:name w:val="Body Text 2"/>
    <w:basedOn w:val="Normln"/>
    <w:link w:val="Zkladntext2Char"/>
    <w:rsid w:val="00B41272"/>
    <w:pPr>
      <w:jc w:val="both"/>
    </w:pPr>
    <w:rPr>
      <w:sz w:val="24"/>
    </w:rPr>
  </w:style>
  <w:style w:type="paragraph" w:customStyle="1" w:styleId="odrkaseln">
    <w:name w:val="odrážka číselná"/>
    <w:basedOn w:val="Normln"/>
    <w:rsid w:val="009B77E8"/>
    <w:pPr>
      <w:numPr>
        <w:numId w:val="21"/>
      </w:numPr>
      <w:spacing w:before="120"/>
      <w:jc w:val="both"/>
    </w:pPr>
    <w:rPr>
      <w:sz w:val="24"/>
    </w:rPr>
  </w:style>
  <w:style w:type="character" w:customStyle="1" w:styleId="Nadpis2Char">
    <w:name w:val="Nadpis 2 Char"/>
    <w:link w:val="Nadpis2"/>
    <w:rsid w:val="008E36B4"/>
    <w:rPr>
      <w:b/>
      <w:sz w:val="24"/>
    </w:rPr>
  </w:style>
  <w:style w:type="character" w:customStyle="1" w:styleId="NzevChar">
    <w:name w:val="Název Char"/>
    <w:link w:val="Nzev"/>
    <w:rsid w:val="008E36B4"/>
    <w:rPr>
      <w:b/>
      <w:sz w:val="24"/>
    </w:rPr>
  </w:style>
  <w:style w:type="character" w:customStyle="1" w:styleId="ZkladntextChar">
    <w:name w:val="Základní text Char"/>
    <w:link w:val="Zkladntext"/>
    <w:rsid w:val="008E36B4"/>
    <w:rPr>
      <w:sz w:val="24"/>
    </w:rPr>
  </w:style>
  <w:style w:type="character" w:customStyle="1" w:styleId="Zkladntext2Char">
    <w:name w:val="Základní text 2 Char"/>
    <w:link w:val="Zkladntext2"/>
    <w:rsid w:val="008E36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178">
      <w:bodyDiv w:val="1"/>
      <w:marLeft w:val="0"/>
      <w:marRight w:val="0"/>
      <w:marTop w:val="0"/>
      <w:marBottom w:val="0"/>
      <w:divBdr>
        <w:top w:val="none" w:sz="0" w:space="0" w:color="auto"/>
        <w:left w:val="none" w:sz="0" w:space="0" w:color="auto"/>
        <w:bottom w:val="none" w:sz="0" w:space="0" w:color="auto"/>
        <w:right w:val="none" w:sz="0" w:space="0" w:color="auto"/>
      </w:divBdr>
    </w:div>
    <w:div w:id="147790180">
      <w:bodyDiv w:val="1"/>
      <w:marLeft w:val="0"/>
      <w:marRight w:val="0"/>
      <w:marTop w:val="0"/>
      <w:marBottom w:val="0"/>
      <w:divBdr>
        <w:top w:val="none" w:sz="0" w:space="0" w:color="auto"/>
        <w:left w:val="none" w:sz="0" w:space="0" w:color="auto"/>
        <w:bottom w:val="none" w:sz="0" w:space="0" w:color="auto"/>
        <w:right w:val="none" w:sz="0" w:space="0" w:color="auto"/>
      </w:divBdr>
    </w:div>
    <w:div w:id="1189294691">
      <w:bodyDiv w:val="1"/>
      <w:marLeft w:val="0"/>
      <w:marRight w:val="0"/>
      <w:marTop w:val="0"/>
      <w:marBottom w:val="0"/>
      <w:divBdr>
        <w:top w:val="none" w:sz="0" w:space="0" w:color="auto"/>
        <w:left w:val="none" w:sz="0" w:space="0" w:color="auto"/>
        <w:bottom w:val="none" w:sz="0" w:space="0" w:color="auto"/>
        <w:right w:val="none" w:sz="0" w:space="0" w:color="auto"/>
      </w:divBdr>
    </w:div>
    <w:div w:id="1547988020">
      <w:bodyDiv w:val="1"/>
      <w:marLeft w:val="0"/>
      <w:marRight w:val="0"/>
      <w:marTop w:val="0"/>
      <w:marBottom w:val="0"/>
      <w:divBdr>
        <w:top w:val="none" w:sz="0" w:space="0" w:color="auto"/>
        <w:left w:val="none" w:sz="0" w:space="0" w:color="auto"/>
        <w:bottom w:val="none" w:sz="0" w:space="0" w:color="auto"/>
        <w:right w:val="none" w:sz="0" w:space="0" w:color="auto"/>
      </w:divBdr>
    </w:div>
    <w:div w:id="19554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818</Words>
  <Characters>4829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Smlouva</vt:lpstr>
    </vt:vector>
  </TitlesOfParts>
  <Company>Gymnázium Broumov</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Zítková Eva</dc:creator>
  <cp:keywords/>
  <dc:description/>
  <cp:lastModifiedBy>Výravský Karel</cp:lastModifiedBy>
  <cp:revision>31</cp:revision>
  <cp:lastPrinted>2016-12-03T07:57:00Z</cp:lastPrinted>
  <dcterms:created xsi:type="dcterms:W3CDTF">2012-10-04T10:39:00Z</dcterms:created>
  <dcterms:modified xsi:type="dcterms:W3CDTF">2017-01-04T11:21:00Z</dcterms:modified>
</cp:coreProperties>
</file>