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2B3" w:rsidRPr="00C96D77" w:rsidRDefault="00E77032">
      <w:pPr>
        <w:spacing w:after="74"/>
        <w:ind w:left="0" w:right="12" w:firstLine="0"/>
        <w:jc w:val="center"/>
        <w:rPr>
          <w:rFonts w:ascii="Times New Roman" w:hAnsi="Times New Roman" w:cs="Times New Roman"/>
          <w:sz w:val="24"/>
          <w:szCs w:val="24"/>
        </w:rPr>
      </w:pPr>
      <w:r w:rsidRPr="00C96D77">
        <w:rPr>
          <w:rFonts w:ascii="Times New Roman" w:hAnsi="Times New Roman" w:cs="Times New Roman"/>
          <w:b/>
          <w:sz w:val="24"/>
          <w:szCs w:val="24"/>
          <w:u w:val="single" w:color="000000"/>
        </w:rPr>
        <w:t>SMLOUVA O DÍLO</w:t>
      </w:r>
      <w:r w:rsidRPr="00C96D77">
        <w:rPr>
          <w:rFonts w:ascii="Times New Roman" w:hAnsi="Times New Roman" w:cs="Times New Roman"/>
          <w:sz w:val="24"/>
          <w:szCs w:val="24"/>
        </w:rPr>
        <w:t xml:space="preserve"> </w:t>
      </w:r>
    </w:p>
    <w:p w:rsidR="005472B3" w:rsidRPr="00C96D77" w:rsidRDefault="00E77032" w:rsidP="00F41359">
      <w:pPr>
        <w:spacing w:after="133"/>
        <w:ind w:left="82" w:right="0" w:firstLine="0"/>
        <w:jc w:val="center"/>
        <w:rPr>
          <w:rFonts w:ascii="Times New Roman" w:hAnsi="Times New Roman" w:cs="Times New Roman"/>
          <w:sz w:val="24"/>
          <w:szCs w:val="24"/>
        </w:rPr>
      </w:pPr>
      <w:r w:rsidRPr="00C96D77">
        <w:rPr>
          <w:rFonts w:ascii="Times New Roman" w:hAnsi="Times New Roman" w:cs="Times New Roman"/>
          <w:b/>
          <w:sz w:val="24"/>
          <w:szCs w:val="24"/>
        </w:rPr>
        <w:t>uzavřená v souladu s ustanovením § 2586 a násl. zákona č. 89/2012 Sb., občanský zákoník, v platném znění (dále jen „občanský zákoník“), níže uvedeného dne, měsíce a roku mezi stranami:</w:t>
      </w:r>
    </w:p>
    <w:p w:rsidR="005472B3" w:rsidRPr="00C96D77" w:rsidRDefault="00E77032" w:rsidP="00C96D77">
      <w:pPr>
        <w:spacing w:after="94"/>
        <w:ind w:left="851" w:right="0" w:hanging="567"/>
        <w:jc w:val="center"/>
        <w:rPr>
          <w:rFonts w:ascii="Times New Roman" w:hAnsi="Times New Roman" w:cs="Times New Roman"/>
          <w:sz w:val="24"/>
          <w:szCs w:val="24"/>
        </w:rPr>
      </w:pPr>
      <w:r w:rsidRPr="00C96D77">
        <w:rPr>
          <w:rFonts w:ascii="Times New Roman" w:hAnsi="Times New Roman" w:cs="Times New Roman"/>
          <w:sz w:val="24"/>
          <w:szCs w:val="24"/>
        </w:rPr>
        <w:t xml:space="preserve"> </w:t>
      </w:r>
    </w:p>
    <w:p w:rsidR="005472B3" w:rsidRPr="00C96D77" w:rsidRDefault="004D62AD" w:rsidP="00C96D77">
      <w:pPr>
        <w:numPr>
          <w:ilvl w:val="0"/>
          <w:numId w:val="1"/>
        </w:numPr>
        <w:spacing w:after="40" w:line="276" w:lineRule="auto"/>
        <w:ind w:left="851" w:right="0" w:hanging="567"/>
        <w:jc w:val="left"/>
        <w:rPr>
          <w:rFonts w:ascii="Times New Roman" w:hAnsi="Times New Roman" w:cs="Times New Roman"/>
          <w:sz w:val="24"/>
          <w:szCs w:val="24"/>
        </w:rPr>
      </w:pPr>
      <w:r>
        <w:rPr>
          <w:rFonts w:ascii="Times New Roman" w:hAnsi="Times New Roman" w:cs="Times New Roman"/>
          <w:b/>
          <w:sz w:val="24"/>
          <w:szCs w:val="24"/>
        </w:rPr>
        <w:t>Kávéeska</w:t>
      </w:r>
      <w:r w:rsidR="00E77032" w:rsidRPr="00C96D77">
        <w:rPr>
          <w:rFonts w:ascii="Times New Roman" w:hAnsi="Times New Roman" w:cs="Times New Roman"/>
          <w:b/>
          <w:sz w:val="24"/>
          <w:szCs w:val="24"/>
        </w:rPr>
        <w:t>, příspěvková organizace</w:t>
      </w:r>
      <w:r w:rsidR="00F41359" w:rsidRPr="00C96D77">
        <w:rPr>
          <w:rFonts w:ascii="Times New Roman" w:hAnsi="Times New Roman" w:cs="Times New Roman"/>
          <w:sz w:val="24"/>
          <w:szCs w:val="24"/>
        </w:rPr>
        <w:br/>
      </w:r>
      <w:r w:rsidR="00E77032" w:rsidRPr="00C96D77">
        <w:rPr>
          <w:rFonts w:ascii="Times New Roman" w:hAnsi="Times New Roman" w:cs="Times New Roman"/>
          <w:sz w:val="24"/>
          <w:szCs w:val="24"/>
        </w:rPr>
        <w:t xml:space="preserve">sídlo: </w:t>
      </w:r>
      <w:r w:rsidR="00094132">
        <w:rPr>
          <w:rFonts w:ascii="Times New Roman" w:hAnsi="Times New Roman" w:cs="Times New Roman"/>
          <w:sz w:val="24"/>
          <w:szCs w:val="24"/>
        </w:rPr>
        <w:t>Koliště 645/29</w:t>
      </w:r>
      <w:r w:rsidR="00E77032" w:rsidRPr="00C96D77">
        <w:rPr>
          <w:rFonts w:ascii="Times New Roman" w:hAnsi="Times New Roman" w:cs="Times New Roman"/>
          <w:sz w:val="24"/>
          <w:szCs w:val="24"/>
        </w:rPr>
        <w:t>, 602 00 Brno</w:t>
      </w:r>
      <w:r w:rsidR="00F41359" w:rsidRPr="00C96D77">
        <w:rPr>
          <w:rFonts w:ascii="Times New Roman" w:hAnsi="Times New Roman" w:cs="Times New Roman"/>
          <w:sz w:val="24"/>
          <w:szCs w:val="24"/>
        </w:rPr>
        <w:t xml:space="preserve"> IČO: 00101508, DIČ: CZ00101508,</w:t>
      </w:r>
      <w:r w:rsidR="00F41359" w:rsidRPr="00C96D77">
        <w:rPr>
          <w:rFonts w:ascii="Times New Roman" w:hAnsi="Times New Roman" w:cs="Times New Roman"/>
          <w:sz w:val="24"/>
          <w:szCs w:val="24"/>
        </w:rPr>
        <w:br/>
      </w:r>
      <w:r w:rsidR="00E77032" w:rsidRPr="00C96D77">
        <w:rPr>
          <w:rFonts w:ascii="Times New Roman" w:hAnsi="Times New Roman" w:cs="Times New Roman"/>
          <w:sz w:val="24"/>
          <w:szCs w:val="24"/>
        </w:rPr>
        <w:t xml:space="preserve">zastoupené Mgr. </w:t>
      </w:r>
      <w:r w:rsidR="00ED0B93" w:rsidRPr="00C96D77">
        <w:rPr>
          <w:rFonts w:ascii="Times New Roman" w:hAnsi="Times New Roman" w:cs="Times New Roman"/>
          <w:sz w:val="24"/>
          <w:szCs w:val="24"/>
        </w:rPr>
        <w:t xml:space="preserve">Tomášem </w:t>
      </w:r>
      <w:proofErr w:type="spellStart"/>
      <w:r w:rsidR="00ED0B93" w:rsidRPr="00C96D77">
        <w:rPr>
          <w:rFonts w:ascii="Times New Roman" w:hAnsi="Times New Roman" w:cs="Times New Roman"/>
          <w:sz w:val="24"/>
          <w:szCs w:val="24"/>
        </w:rPr>
        <w:t>Pavčíkem</w:t>
      </w:r>
      <w:proofErr w:type="spellEnd"/>
      <w:r w:rsidR="00E77032" w:rsidRPr="00C96D77">
        <w:rPr>
          <w:rFonts w:ascii="Times New Roman" w:hAnsi="Times New Roman" w:cs="Times New Roman"/>
          <w:sz w:val="24"/>
          <w:szCs w:val="24"/>
        </w:rPr>
        <w:t xml:space="preserve">, ředitelem </w:t>
      </w:r>
    </w:p>
    <w:p w:rsidR="005472B3" w:rsidRPr="00C96D77" w:rsidRDefault="00E77032" w:rsidP="00AF24E1">
      <w:pPr>
        <w:spacing w:after="40" w:line="276" w:lineRule="auto"/>
        <w:ind w:left="851" w:right="0" w:firstLine="0"/>
        <w:jc w:val="left"/>
        <w:rPr>
          <w:rFonts w:ascii="Times New Roman" w:hAnsi="Times New Roman" w:cs="Times New Roman"/>
          <w:sz w:val="24"/>
          <w:szCs w:val="24"/>
        </w:rPr>
      </w:pPr>
      <w:r w:rsidRPr="00C96D77">
        <w:rPr>
          <w:rFonts w:ascii="Times New Roman" w:hAnsi="Times New Roman" w:cs="Times New Roman"/>
          <w:sz w:val="24"/>
          <w:szCs w:val="24"/>
        </w:rPr>
        <w:t xml:space="preserve">bankovní spojení: </w:t>
      </w:r>
      <w:r w:rsidR="00D2260F">
        <w:rPr>
          <w:rFonts w:ascii="Times New Roman" w:hAnsi="Times New Roman" w:cs="Times New Roman"/>
          <w:sz w:val="24"/>
          <w:szCs w:val="24"/>
        </w:rPr>
        <w:t>XXXXXXXXXXXXXXXXXXX</w:t>
      </w:r>
      <w:r w:rsidRPr="00C96D77">
        <w:rPr>
          <w:rFonts w:ascii="Times New Roman" w:hAnsi="Times New Roman" w:cs="Times New Roman"/>
          <w:sz w:val="24"/>
          <w:szCs w:val="24"/>
        </w:rPr>
        <w:t xml:space="preserve">  </w:t>
      </w:r>
    </w:p>
    <w:p w:rsidR="005472B3" w:rsidRPr="00C96D77" w:rsidRDefault="00E77032" w:rsidP="00AF24E1">
      <w:pPr>
        <w:spacing w:after="40" w:line="276" w:lineRule="auto"/>
        <w:ind w:left="851" w:right="0" w:firstLine="0"/>
        <w:jc w:val="left"/>
        <w:rPr>
          <w:rFonts w:ascii="Times New Roman" w:hAnsi="Times New Roman" w:cs="Times New Roman"/>
          <w:sz w:val="24"/>
          <w:szCs w:val="24"/>
        </w:rPr>
      </w:pPr>
      <w:r w:rsidRPr="00C96D77">
        <w:rPr>
          <w:rFonts w:ascii="Times New Roman" w:hAnsi="Times New Roman" w:cs="Times New Roman"/>
          <w:i/>
          <w:sz w:val="24"/>
          <w:szCs w:val="24"/>
        </w:rPr>
        <w:t xml:space="preserve">(na straně jedné jako </w:t>
      </w:r>
      <w:r w:rsidRPr="00C96D77">
        <w:rPr>
          <w:rFonts w:ascii="Times New Roman" w:hAnsi="Times New Roman" w:cs="Times New Roman"/>
          <w:b/>
          <w:i/>
          <w:sz w:val="24"/>
          <w:szCs w:val="24"/>
        </w:rPr>
        <w:t>Objednatel</w:t>
      </w:r>
      <w:r w:rsidRPr="00C96D77">
        <w:rPr>
          <w:rFonts w:ascii="Times New Roman" w:hAnsi="Times New Roman" w:cs="Times New Roman"/>
          <w:i/>
          <w:sz w:val="24"/>
          <w:szCs w:val="24"/>
        </w:rPr>
        <w:t xml:space="preserve">) </w:t>
      </w:r>
      <w:r w:rsidRPr="00C96D77">
        <w:rPr>
          <w:rFonts w:ascii="Times New Roman" w:hAnsi="Times New Roman" w:cs="Times New Roman"/>
          <w:sz w:val="24"/>
          <w:szCs w:val="24"/>
        </w:rPr>
        <w:t xml:space="preserve"> </w:t>
      </w:r>
    </w:p>
    <w:p w:rsidR="005472B3" w:rsidRPr="00C96D77" w:rsidRDefault="00E77032" w:rsidP="00C96D77">
      <w:p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 </w:t>
      </w:r>
    </w:p>
    <w:p w:rsidR="005472B3" w:rsidRPr="00C96D77" w:rsidRDefault="00E77032" w:rsidP="00C96D77">
      <w:p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a </w:t>
      </w:r>
    </w:p>
    <w:p w:rsidR="005472B3" w:rsidRPr="00C96D77" w:rsidRDefault="00E77032" w:rsidP="00C96D77">
      <w:p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 </w:t>
      </w:r>
    </w:p>
    <w:p w:rsidR="00ED0B93" w:rsidRPr="00AF24E1" w:rsidRDefault="004D62AD" w:rsidP="00C96D77">
      <w:pPr>
        <w:numPr>
          <w:ilvl w:val="0"/>
          <w:numId w:val="1"/>
        </w:numPr>
        <w:spacing w:after="40" w:line="276" w:lineRule="auto"/>
        <w:ind w:left="851" w:right="0" w:hanging="567"/>
        <w:jc w:val="left"/>
        <w:rPr>
          <w:rStyle w:val="Zdraznnjemn"/>
          <w:rFonts w:ascii="Times New Roman" w:hAnsi="Times New Roman" w:cs="Times New Roman"/>
          <w:b/>
          <w:i w:val="0"/>
          <w:color w:val="auto"/>
          <w:sz w:val="24"/>
          <w:szCs w:val="24"/>
        </w:rPr>
      </w:pPr>
      <w:r>
        <w:rPr>
          <w:rStyle w:val="Zdraznnjemn"/>
          <w:rFonts w:ascii="Times New Roman" w:hAnsi="Times New Roman" w:cs="Times New Roman"/>
          <w:b/>
          <w:i w:val="0"/>
          <w:color w:val="auto"/>
          <w:sz w:val="24"/>
          <w:szCs w:val="24"/>
        </w:rPr>
        <w:t xml:space="preserve">Název společnosti: </w:t>
      </w:r>
      <w:r w:rsidR="001D114F">
        <w:rPr>
          <w:rFonts w:ascii="Times New Roman" w:hAnsi="Times New Roman" w:cs="Times New Roman"/>
          <w:b/>
          <w:sz w:val="24"/>
          <w:szCs w:val="24"/>
        </w:rPr>
        <w:tab/>
        <w:t>FAMTENTS &amp; RENTS s.r.o.</w:t>
      </w:r>
    </w:p>
    <w:p w:rsidR="00F40AD6" w:rsidRDefault="00F40AD6" w:rsidP="00AF24E1">
      <w:pPr>
        <w:spacing w:after="40" w:line="276" w:lineRule="auto"/>
        <w:ind w:left="851" w:right="0" w:firstLine="0"/>
        <w:jc w:val="left"/>
        <w:rPr>
          <w:rStyle w:val="Zdraznnjemn"/>
          <w:rFonts w:ascii="Times New Roman" w:hAnsi="Times New Roman" w:cs="Times New Roman"/>
          <w:i w:val="0"/>
          <w:color w:val="auto"/>
          <w:sz w:val="24"/>
          <w:szCs w:val="24"/>
        </w:rPr>
      </w:pPr>
      <w:r w:rsidRPr="00AF24E1">
        <w:rPr>
          <w:rStyle w:val="Zdraznnjemn"/>
          <w:rFonts w:ascii="Times New Roman" w:hAnsi="Times New Roman" w:cs="Times New Roman"/>
          <w:b/>
          <w:i w:val="0"/>
          <w:color w:val="auto"/>
          <w:sz w:val="24"/>
          <w:szCs w:val="24"/>
        </w:rPr>
        <w:t>sídlo:</w:t>
      </w:r>
      <w:r w:rsidRPr="00F40AD6">
        <w:rPr>
          <w:rStyle w:val="Zdraznnjemn"/>
          <w:rFonts w:ascii="Times New Roman" w:hAnsi="Times New Roman" w:cs="Times New Roman"/>
          <w:i w:val="0"/>
          <w:color w:val="auto"/>
          <w:sz w:val="24"/>
          <w:szCs w:val="24"/>
        </w:rPr>
        <w:t xml:space="preserve"> </w:t>
      </w:r>
      <w:r w:rsidR="001D114F">
        <w:rPr>
          <w:rStyle w:val="Zdraznnjemn"/>
          <w:rFonts w:ascii="Times New Roman" w:hAnsi="Times New Roman" w:cs="Times New Roman"/>
          <w:i w:val="0"/>
          <w:color w:val="auto"/>
          <w:sz w:val="24"/>
          <w:szCs w:val="24"/>
        </w:rPr>
        <w:t>Kolbenova 616/34, 190 00 Praha 9</w:t>
      </w:r>
    </w:p>
    <w:p w:rsidR="00F40AD6" w:rsidRPr="00AF24E1" w:rsidRDefault="00F40AD6" w:rsidP="00F40AD6">
      <w:pPr>
        <w:spacing w:after="40" w:line="276" w:lineRule="auto"/>
        <w:ind w:left="851" w:right="0" w:hanging="143"/>
        <w:jc w:val="left"/>
        <w:rPr>
          <w:rStyle w:val="Zdraznnjemn"/>
          <w:rFonts w:ascii="Times New Roman" w:hAnsi="Times New Roman" w:cs="Times New Roman"/>
          <w:i w:val="0"/>
          <w:color w:val="auto"/>
          <w:sz w:val="24"/>
          <w:szCs w:val="24"/>
        </w:rPr>
      </w:pPr>
      <w:r>
        <w:rPr>
          <w:rStyle w:val="Zdraznnjemn"/>
          <w:rFonts w:ascii="Times New Roman" w:hAnsi="Times New Roman" w:cs="Times New Roman"/>
          <w:i w:val="0"/>
          <w:color w:val="auto"/>
          <w:sz w:val="24"/>
          <w:szCs w:val="24"/>
        </w:rPr>
        <w:tab/>
      </w:r>
      <w:r w:rsidRPr="00AF24E1">
        <w:rPr>
          <w:rStyle w:val="Zdraznnjemn"/>
          <w:rFonts w:ascii="Times New Roman" w:hAnsi="Times New Roman" w:cs="Times New Roman"/>
          <w:b/>
          <w:i w:val="0"/>
          <w:color w:val="auto"/>
          <w:sz w:val="24"/>
          <w:szCs w:val="24"/>
        </w:rPr>
        <w:t>IČO:</w:t>
      </w:r>
      <w:r w:rsidRPr="00AF24E1">
        <w:rPr>
          <w:rStyle w:val="Zdraznnjemn"/>
          <w:rFonts w:ascii="Times New Roman" w:hAnsi="Times New Roman" w:cs="Times New Roman"/>
          <w:i w:val="0"/>
          <w:color w:val="auto"/>
          <w:sz w:val="24"/>
          <w:szCs w:val="24"/>
        </w:rPr>
        <w:t xml:space="preserve"> </w:t>
      </w:r>
      <w:r w:rsidR="001D114F">
        <w:rPr>
          <w:rStyle w:val="Zdraznnjemn"/>
          <w:rFonts w:ascii="Times New Roman" w:hAnsi="Times New Roman" w:cs="Times New Roman"/>
          <w:i w:val="0"/>
          <w:color w:val="auto"/>
          <w:sz w:val="24"/>
          <w:szCs w:val="24"/>
        </w:rPr>
        <w:t>26467241</w:t>
      </w:r>
    </w:p>
    <w:p w:rsidR="00F40AD6" w:rsidRPr="00AF24E1" w:rsidRDefault="00F40AD6" w:rsidP="00AF24E1">
      <w:pPr>
        <w:spacing w:after="40" w:line="276" w:lineRule="auto"/>
        <w:ind w:left="851" w:right="0" w:firstLine="0"/>
        <w:jc w:val="left"/>
        <w:rPr>
          <w:rStyle w:val="Zdraznnjemn"/>
          <w:rFonts w:ascii="Times New Roman" w:hAnsi="Times New Roman" w:cs="Times New Roman"/>
          <w:i w:val="0"/>
          <w:color w:val="auto"/>
          <w:sz w:val="24"/>
          <w:szCs w:val="24"/>
        </w:rPr>
      </w:pPr>
      <w:r w:rsidRPr="00AF24E1">
        <w:rPr>
          <w:rStyle w:val="Zdraznnjemn"/>
          <w:rFonts w:ascii="Times New Roman" w:hAnsi="Times New Roman" w:cs="Times New Roman"/>
          <w:b/>
          <w:i w:val="0"/>
          <w:color w:val="auto"/>
          <w:sz w:val="24"/>
          <w:szCs w:val="24"/>
        </w:rPr>
        <w:t>DIČ:</w:t>
      </w:r>
      <w:r w:rsidRPr="00AF24E1">
        <w:rPr>
          <w:rStyle w:val="Zdraznnjemn"/>
          <w:rFonts w:ascii="Times New Roman" w:hAnsi="Times New Roman" w:cs="Times New Roman"/>
          <w:i w:val="0"/>
          <w:color w:val="auto"/>
          <w:sz w:val="24"/>
          <w:szCs w:val="24"/>
        </w:rPr>
        <w:t xml:space="preserve"> </w:t>
      </w:r>
      <w:r w:rsidR="001D114F">
        <w:rPr>
          <w:rStyle w:val="Zdraznnjemn"/>
          <w:rFonts w:ascii="Times New Roman" w:hAnsi="Times New Roman" w:cs="Times New Roman"/>
          <w:i w:val="0"/>
          <w:color w:val="auto"/>
          <w:sz w:val="24"/>
          <w:szCs w:val="24"/>
        </w:rPr>
        <w:t>CZ26467241</w:t>
      </w:r>
    </w:p>
    <w:p w:rsidR="00F40AD6" w:rsidRDefault="00F40AD6" w:rsidP="00F40AD6">
      <w:pPr>
        <w:spacing w:after="40" w:line="276" w:lineRule="auto"/>
        <w:ind w:left="851" w:right="0" w:firstLine="0"/>
        <w:jc w:val="left"/>
        <w:rPr>
          <w:rStyle w:val="Zdraznnjemn"/>
          <w:rFonts w:ascii="Times New Roman" w:hAnsi="Times New Roman" w:cs="Times New Roman"/>
          <w:i w:val="0"/>
          <w:color w:val="auto"/>
          <w:sz w:val="24"/>
          <w:szCs w:val="24"/>
        </w:rPr>
      </w:pPr>
      <w:r w:rsidRPr="004D62AD">
        <w:rPr>
          <w:rStyle w:val="Zdraznnjemn"/>
          <w:rFonts w:ascii="Times New Roman" w:hAnsi="Times New Roman" w:cs="Times New Roman"/>
          <w:b/>
          <w:i w:val="0"/>
          <w:color w:val="auto"/>
          <w:sz w:val="24"/>
          <w:szCs w:val="24"/>
        </w:rPr>
        <w:t>zastoupena</w:t>
      </w:r>
      <w:r w:rsidR="004D62AD" w:rsidRPr="004D62AD">
        <w:rPr>
          <w:rStyle w:val="Zdraznnjemn"/>
          <w:rFonts w:ascii="Times New Roman" w:hAnsi="Times New Roman" w:cs="Times New Roman"/>
          <w:b/>
          <w:i w:val="0"/>
          <w:color w:val="auto"/>
          <w:sz w:val="24"/>
          <w:szCs w:val="24"/>
        </w:rPr>
        <w:t>:</w:t>
      </w:r>
      <w:r>
        <w:rPr>
          <w:rStyle w:val="Zdraznnjemn"/>
          <w:rFonts w:ascii="Times New Roman" w:hAnsi="Times New Roman" w:cs="Times New Roman"/>
          <w:i w:val="0"/>
          <w:color w:val="auto"/>
          <w:sz w:val="24"/>
          <w:szCs w:val="24"/>
        </w:rPr>
        <w:t xml:space="preserve"> </w:t>
      </w:r>
      <w:r w:rsidR="001D114F">
        <w:rPr>
          <w:rStyle w:val="Zdraznnjemn"/>
          <w:rFonts w:ascii="Times New Roman" w:hAnsi="Times New Roman" w:cs="Times New Roman"/>
          <w:i w:val="0"/>
          <w:color w:val="auto"/>
          <w:sz w:val="24"/>
          <w:szCs w:val="24"/>
        </w:rPr>
        <w:t xml:space="preserve">Markem </w:t>
      </w:r>
      <w:proofErr w:type="spellStart"/>
      <w:r w:rsidR="001D114F">
        <w:rPr>
          <w:rStyle w:val="Zdraznnjemn"/>
          <w:rFonts w:ascii="Times New Roman" w:hAnsi="Times New Roman" w:cs="Times New Roman"/>
          <w:i w:val="0"/>
          <w:color w:val="auto"/>
          <w:sz w:val="24"/>
          <w:szCs w:val="24"/>
        </w:rPr>
        <w:t>Rosenheimem</w:t>
      </w:r>
      <w:proofErr w:type="spellEnd"/>
    </w:p>
    <w:p w:rsidR="004D62AD" w:rsidRDefault="00F40AD6" w:rsidP="00AF24E1">
      <w:pPr>
        <w:spacing w:after="40" w:line="276" w:lineRule="auto"/>
        <w:ind w:left="851" w:right="0" w:hanging="143"/>
        <w:jc w:val="left"/>
        <w:rPr>
          <w:rStyle w:val="Zdraznnjemn"/>
          <w:rFonts w:ascii="Times New Roman" w:hAnsi="Times New Roman" w:cs="Times New Roman"/>
          <w:i w:val="0"/>
          <w:color w:val="auto"/>
          <w:sz w:val="24"/>
          <w:szCs w:val="24"/>
        </w:rPr>
      </w:pPr>
      <w:r>
        <w:rPr>
          <w:rStyle w:val="Zdraznnjemn"/>
          <w:rFonts w:ascii="Times New Roman" w:hAnsi="Times New Roman" w:cs="Times New Roman"/>
          <w:i w:val="0"/>
          <w:color w:val="auto"/>
          <w:sz w:val="24"/>
          <w:szCs w:val="24"/>
        </w:rPr>
        <w:tab/>
      </w:r>
      <w:r w:rsidR="004D62AD">
        <w:rPr>
          <w:rStyle w:val="Zdraznnjemn"/>
          <w:rFonts w:ascii="Times New Roman" w:hAnsi="Times New Roman" w:cs="Times New Roman"/>
          <w:b/>
          <w:i w:val="0"/>
          <w:color w:val="auto"/>
          <w:sz w:val="24"/>
          <w:szCs w:val="24"/>
        </w:rPr>
        <w:t>z</w:t>
      </w:r>
      <w:r w:rsidRPr="00AF24E1">
        <w:rPr>
          <w:rStyle w:val="Zdraznnjemn"/>
          <w:rFonts w:ascii="Times New Roman" w:hAnsi="Times New Roman" w:cs="Times New Roman"/>
          <w:b/>
          <w:i w:val="0"/>
          <w:color w:val="auto"/>
          <w:sz w:val="24"/>
          <w:szCs w:val="24"/>
        </w:rPr>
        <w:t>apsaný v</w:t>
      </w:r>
      <w:r w:rsidR="004D62AD" w:rsidRPr="004D62AD">
        <w:rPr>
          <w:rStyle w:val="Zdraznnjemn"/>
          <w:rFonts w:ascii="Times New Roman" w:hAnsi="Times New Roman" w:cs="Times New Roman"/>
          <w:b/>
          <w:i w:val="0"/>
          <w:color w:val="auto"/>
          <w:sz w:val="24"/>
          <w:szCs w:val="24"/>
        </w:rPr>
        <w:t>:</w:t>
      </w:r>
      <w:r w:rsidR="004D62AD">
        <w:rPr>
          <w:rStyle w:val="Zdraznnjemn"/>
          <w:rFonts w:ascii="Times New Roman" w:hAnsi="Times New Roman" w:cs="Times New Roman"/>
          <w:i w:val="0"/>
          <w:color w:val="auto"/>
          <w:sz w:val="24"/>
          <w:szCs w:val="24"/>
        </w:rPr>
        <w:t xml:space="preserve"> </w:t>
      </w:r>
      <w:r w:rsidR="001D114F">
        <w:rPr>
          <w:rStyle w:val="Zdraznnjemn"/>
          <w:rFonts w:ascii="Times New Roman" w:hAnsi="Times New Roman" w:cs="Times New Roman"/>
          <w:i w:val="0"/>
          <w:color w:val="auto"/>
          <w:sz w:val="24"/>
          <w:szCs w:val="24"/>
        </w:rPr>
        <w:t>MS v Praze, oddíl C, vložka 84182</w:t>
      </w:r>
    </w:p>
    <w:p w:rsidR="0027625F" w:rsidRPr="00F40AD6" w:rsidRDefault="004D62AD" w:rsidP="004D62AD">
      <w:pPr>
        <w:spacing w:after="40" w:line="276" w:lineRule="auto"/>
        <w:ind w:left="851" w:right="0" w:hanging="143"/>
        <w:jc w:val="left"/>
        <w:rPr>
          <w:rFonts w:ascii="Times New Roman" w:hAnsi="Times New Roman" w:cs="Times New Roman"/>
          <w:color w:val="auto"/>
          <w:sz w:val="24"/>
          <w:szCs w:val="24"/>
        </w:rPr>
      </w:pPr>
      <w:r w:rsidRPr="004D62AD">
        <w:rPr>
          <w:rStyle w:val="Zdraznnjemn"/>
          <w:rFonts w:ascii="Times New Roman" w:hAnsi="Times New Roman" w:cs="Times New Roman"/>
          <w:b/>
          <w:i w:val="0"/>
          <w:color w:val="auto"/>
          <w:sz w:val="24"/>
          <w:szCs w:val="24"/>
        </w:rPr>
        <w:tab/>
      </w:r>
      <w:r w:rsidR="00E77032" w:rsidRPr="004D62AD">
        <w:rPr>
          <w:rFonts w:ascii="Times New Roman" w:hAnsi="Times New Roman" w:cs="Times New Roman"/>
          <w:b/>
          <w:color w:val="auto"/>
          <w:sz w:val="24"/>
          <w:szCs w:val="24"/>
        </w:rPr>
        <w:t>ve v</w:t>
      </w:r>
      <w:r w:rsidR="00ED0B93" w:rsidRPr="004D62AD">
        <w:rPr>
          <w:rFonts w:ascii="Times New Roman" w:hAnsi="Times New Roman" w:cs="Times New Roman"/>
          <w:b/>
          <w:color w:val="auto"/>
          <w:sz w:val="24"/>
          <w:szCs w:val="24"/>
        </w:rPr>
        <w:t>ěcech organizační povahy jedná:</w:t>
      </w:r>
      <w:r w:rsidR="00F40AD6" w:rsidRPr="004D62AD">
        <w:rPr>
          <w:rFonts w:ascii="Times New Roman" w:hAnsi="Times New Roman" w:cs="Times New Roman"/>
          <w:b/>
          <w:color w:val="auto"/>
          <w:sz w:val="24"/>
          <w:szCs w:val="24"/>
        </w:rPr>
        <w:t xml:space="preserve"> </w:t>
      </w:r>
      <w:r w:rsidR="00D2260F">
        <w:rPr>
          <w:rStyle w:val="Zdraznnjemn"/>
          <w:rFonts w:ascii="Times New Roman" w:hAnsi="Times New Roman" w:cs="Times New Roman"/>
          <w:i w:val="0"/>
          <w:color w:val="auto"/>
          <w:sz w:val="24"/>
          <w:szCs w:val="24"/>
        </w:rPr>
        <w:t>XXXXXXXXXXXXXXX</w:t>
      </w:r>
    </w:p>
    <w:p w:rsidR="005472B3" w:rsidRPr="00F40AD6" w:rsidRDefault="00F40AD6" w:rsidP="00AF24E1">
      <w:pPr>
        <w:spacing w:after="40" w:line="276" w:lineRule="auto"/>
        <w:ind w:left="851" w:right="0" w:hanging="143"/>
        <w:jc w:val="left"/>
        <w:rPr>
          <w:rFonts w:ascii="Times New Roman" w:hAnsi="Times New Roman" w:cs="Times New Roman"/>
          <w:color w:val="auto"/>
          <w:sz w:val="24"/>
          <w:szCs w:val="24"/>
        </w:rPr>
      </w:pPr>
      <w:r>
        <w:rPr>
          <w:rFonts w:ascii="Times New Roman" w:hAnsi="Times New Roman" w:cs="Times New Roman"/>
          <w:color w:val="auto"/>
          <w:sz w:val="24"/>
          <w:szCs w:val="24"/>
        </w:rPr>
        <w:tab/>
      </w:r>
      <w:r w:rsidR="00E77032" w:rsidRPr="004D62AD">
        <w:rPr>
          <w:rFonts w:ascii="Times New Roman" w:hAnsi="Times New Roman" w:cs="Times New Roman"/>
          <w:b/>
          <w:color w:val="auto"/>
          <w:sz w:val="24"/>
          <w:szCs w:val="24"/>
        </w:rPr>
        <w:t>bankovní spojení:</w:t>
      </w:r>
      <w:r w:rsidR="001D114F">
        <w:rPr>
          <w:rFonts w:ascii="Times New Roman" w:hAnsi="Times New Roman" w:cs="Times New Roman"/>
          <w:color w:val="auto"/>
          <w:sz w:val="24"/>
          <w:szCs w:val="24"/>
        </w:rPr>
        <w:t xml:space="preserve"> </w:t>
      </w:r>
      <w:r w:rsidR="00D2260F">
        <w:rPr>
          <w:rFonts w:ascii="Times New Roman" w:hAnsi="Times New Roman" w:cs="Times New Roman"/>
          <w:color w:val="auto"/>
          <w:sz w:val="24"/>
          <w:szCs w:val="24"/>
        </w:rPr>
        <w:t>XXXXXXXXXXXXXXXXXXXX</w:t>
      </w:r>
      <w:bookmarkStart w:id="0" w:name="_GoBack"/>
      <w:bookmarkEnd w:id="0"/>
    </w:p>
    <w:p w:rsidR="005472B3" w:rsidRPr="00C96D77" w:rsidRDefault="00F40AD6" w:rsidP="00AF24E1">
      <w:pPr>
        <w:spacing w:after="40" w:line="276" w:lineRule="auto"/>
        <w:ind w:left="851" w:right="0" w:hanging="143"/>
        <w:jc w:val="left"/>
        <w:rPr>
          <w:rFonts w:ascii="Times New Roman" w:hAnsi="Times New Roman" w:cs="Times New Roman"/>
          <w:color w:val="auto"/>
          <w:sz w:val="24"/>
          <w:szCs w:val="24"/>
        </w:rPr>
      </w:pPr>
      <w:r>
        <w:rPr>
          <w:rFonts w:ascii="Times New Roman" w:hAnsi="Times New Roman" w:cs="Times New Roman"/>
          <w:i/>
          <w:color w:val="auto"/>
          <w:sz w:val="24"/>
          <w:szCs w:val="24"/>
        </w:rPr>
        <w:tab/>
      </w:r>
      <w:r w:rsidR="00E77032" w:rsidRPr="00C96D77">
        <w:rPr>
          <w:rFonts w:ascii="Times New Roman" w:hAnsi="Times New Roman" w:cs="Times New Roman"/>
          <w:i/>
          <w:color w:val="auto"/>
          <w:sz w:val="24"/>
          <w:szCs w:val="24"/>
        </w:rPr>
        <w:t xml:space="preserve">(na straně druhé jako </w:t>
      </w:r>
      <w:r w:rsidR="00E77032" w:rsidRPr="00C96D77">
        <w:rPr>
          <w:rFonts w:ascii="Times New Roman" w:hAnsi="Times New Roman" w:cs="Times New Roman"/>
          <w:b/>
          <w:i/>
          <w:color w:val="auto"/>
          <w:sz w:val="24"/>
          <w:szCs w:val="24"/>
        </w:rPr>
        <w:t>Zhotovitel</w:t>
      </w:r>
      <w:r w:rsidR="00E77032" w:rsidRPr="00C96D77">
        <w:rPr>
          <w:rFonts w:ascii="Times New Roman" w:hAnsi="Times New Roman" w:cs="Times New Roman"/>
          <w:i/>
          <w:color w:val="auto"/>
          <w:sz w:val="24"/>
          <w:szCs w:val="24"/>
        </w:rPr>
        <w:t xml:space="preserve">) </w:t>
      </w:r>
      <w:r w:rsidR="00E77032" w:rsidRPr="00C96D77">
        <w:rPr>
          <w:rFonts w:ascii="Times New Roman" w:hAnsi="Times New Roman" w:cs="Times New Roman"/>
          <w:color w:val="auto"/>
          <w:sz w:val="24"/>
          <w:szCs w:val="24"/>
        </w:rPr>
        <w:t xml:space="preserve"> </w:t>
      </w:r>
    </w:p>
    <w:p w:rsidR="00C96D77" w:rsidRDefault="00E77032" w:rsidP="00C96D77">
      <w:p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 </w:t>
      </w:r>
    </w:p>
    <w:p w:rsidR="005472B3" w:rsidRPr="00C96D77" w:rsidRDefault="00C96D77" w:rsidP="00C96D77">
      <w:pPr>
        <w:spacing w:after="40" w:line="276" w:lineRule="auto"/>
        <w:ind w:left="851" w:right="0" w:hanging="567"/>
        <w:jc w:val="left"/>
        <w:rPr>
          <w:rFonts w:ascii="Times New Roman" w:hAnsi="Times New Roman" w:cs="Times New Roman"/>
          <w:b/>
          <w:sz w:val="24"/>
          <w:szCs w:val="24"/>
        </w:rPr>
      </w:pPr>
      <w:r w:rsidRPr="00C96D77">
        <w:rPr>
          <w:rFonts w:ascii="Times New Roman" w:hAnsi="Times New Roman" w:cs="Times New Roman"/>
          <w:b/>
          <w:sz w:val="24"/>
          <w:szCs w:val="24"/>
        </w:rPr>
        <w:t xml:space="preserve">I. </w:t>
      </w:r>
      <w:r w:rsidR="00E77032" w:rsidRPr="00C96D77">
        <w:rPr>
          <w:rFonts w:ascii="Times New Roman" w:hAnsi="Times New Roman" w:cs="Times New Roman"/>
          <w:b/>
          <w:sz w:val="24"/>
          <w:szCs w:val="24"/>
        </w:rPr>
        <w:t xml:space="preserve">PŘEDMĚT SMLOUVY </w:t>
      </w:r>
    </w:p>
    <w:p w:rsidR="005472B3" w:rsidRPr="00290880" w:rsidRDefault="00E77032" w:rsidP="00290880">
      <w:pPr>
        <w:numPr>
          <w:ilvl w:val="0"/>
          <w:numId w:val="2"/>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Zhotovitel se touto Smlouvou zavazuje provést na svůj náklad a nebezpečí pro Objednatele řádně a bez vad dílo v tomto rozsahu:</w:t>
      </w:r>
      <w:r w:rsidR="00945A41" w:rsidRPr="00C96D77">
        <w:rPr>
          <w:rFonts w:ascii="Times New Roman" w:hAnsi="Times New Roman" w:cs="Times New Roman"/>
          <w:sz w:val="24"/>
          <w:szCs w:val="24"/>
        </w:rPr>
        <w:t xml:space="preserve"> </w:t>
      </w:r>
      <w:r w:rsidR="00BF39F6">
        <w:rPr>
          <w:rFonts w:ascii="Times New Roman" w:hAnsi="Times New Roman" w:cs="Times New Roman"/>
          <w:sz w:val="24"/>
          <w:szCs w:val="24"/>
        </w:rPr>
        <w:t xml:space="preserve">dodání </w:t>
      </w:r>
      <w:r w:rsidR="00945A41" w:rsidRPr="00C96D77">
        <w:rPr>
          <w:rFonts w:ascii="Times New Roman" w:hAnsi="Times New Roman" w:cs="Times New Roman"/>
          <w:sz w:val="24"/>
          <w:szCs w:val="24"/>
        </w:rPr>
        <w:t xml:space="preserve">obloukových šapitó včetně podlah na akci „Advent na Moraváku“ v parku na Moravském náměstí </w:t>
      </w:r>
      <w:r w:rsidRPr="00C96D77">
        <w:rPr>
          <w:rFonts w:ascii="Times New Roman" w:hAnsi="Times New Roman" w:cs="Times New Roman"/>
          <w:sz w:val="24"/>
          <w:szCs w:val="24"/>
        </w:rPr>
        <w:t>v</w:t>
      </w:r>
      <w:r w:rsidR="00945A41" w:rsidRPr="00C96D77">
        <w:rPr>
          <w:rFonts w:ascii="Times New Roman" w:hAnsi="Times New Roman" w:cs="Times New Roman"/>
          <w:sz w:val="24"/>
          <w:szCs w:val="24"/>
        </w:rPr>
        <w:t> </w:t>
      </w:r>
      <w:r w:rsidRPr="00C96D77">
        <w:rPr>
          <w:rFonts w:ascii="Times New Roman" w:hAnsi="Times New Roman" w:cs="Times New Roman"/>
          <w:sz w:val="24"/>
          <w:szCs w:val="24"/>
        </w:rPr>
        <w:t>Brně</w:t>
      </w:r>
      <w:r w:rsidR="00945A41" w:rsidRPr="00C96D77">
        <w:rPr>
          <w:rFonts w:ascii="Times New Roman" w:hAnsi="Times New Roman" w:cs="Times New Roman"/>
          <w:sz w:val="24"/>
          <w:szCs w:val="24"/>
        </w:rPr>
        <w:t>.</w:t>
      </w:r>
      <w:r w:rsidRPr="00C96D77">
        <w:rPr>
          <w:rFonts w:ascii="Times New Roman" w:hAnsi="Times New Roman" w:cs="Times New Roman"/>
          <w:sz w:val="24"/>
          <w:szCs w:val="24"/>
        </w:rPr>
        <w:t xml:space="preserve"> </w:t>
      </w:r>
      <w:r w:rsidR="005F03E1">
        <w:rPr>
          <w:rFonts w:ascii="Times New Roman" w:hAnsi="Times New Roman" w:cs="Times New Roman"/>
          <w:sz w:val="24"/>
          <w:szCs w:val="24"/>
        </w:rPr>
        <w:t xml:space="preserve">Dílo spočívá v </w:t>
      </w:r>
      <w:r w:rsidR="0052564E">
        <w:rPr>
          <w:rFonts w:ascii="Times New Roman" w:hAnsi="Times New Roman" w:cs="Times New Roman"/>
          <w:sz w:val="24"/>
          <w:szCs w:val="24"/>
        </w:rPr>
        <w:t xml:space="preserve"> </w:t>
      </w:r>
      <w:r w:rsidR="00276837">
        <w:rPr>
          <w:rFonts w:ascii="Times New Roman" w:hAnsi="Times New Roman" w:cs="Times New Roman"/>
          <w:sz w:val="24"/>
          <w:szCs w:val="24"/>
        </w:rPr>
        <w:t>pro</w:t>
      </w:r>
      <w:r w:rsidR="00C81974">
        <w:rPr>
          <w:rFonts w:ascii="Times New Roman" w:hAnsi="Times New Roman" w:cs="Times New Roman"/>
          <w:sz w:val="24"/>
          <w:szCs w:val="24"/>
        </w:rPr>
        <w:t xml:space="preserve">nájmu </w:t>
      </w:r>
      <w:r w:rsidR="00055E45">
        <w:rPr>
          <w:rFonts w:ascii="Times New Roman" w:hAnsi="Times New Roman" w:cs="Times New Roman"/>
          <w:sz w:val="24"/>
          <w:szCs w:val="24"/>
        </w:rPr>
        <w:t>obloukových šapitó včetně podlah</w:t>
      </w:r>
      <w:r w:rsidR="00C81974">
        <w:rPr>
          <w:rFonts w:ascii="Times New Roman" w:hAnsi="Times New Roman" w:cs="Times New Roman"/>
          <w:sz w:val="24"/>
          <w:szCs w:val="24"/>
        </w:rPr>
        <w:t>,</w:t>
      </w:r>
      <w:r w:rsidR="0052564E">
        <w:rPr>
          <w:rFonts w:ascii="Times New Roman" w:hAnsi="Times New Roman" w:cs="Times New Roman"/>
          <w:sz w:val="24"/>
          <w:szCs w:val="24"/>
        </w:rPr>
        <w:t xml:space="preserve"> </w:t>
      </w:r>
      <w:r w:rsidR="005F03E1">
        <w:rPr>
          <w:rFonts w:ascii="Times New Roman" w:hAnsi="Times New Roman" w:cs="Times New Roman"/>
          <w:sz w:val="24"/>
          <w:szCs w:val="24"/>
        </w:rPr>
        <w:t xml:space="preserve">jejich </w:t>
      </w:r>
      <w:r w:rsidR="00945A41" w:rsidRPr="00290880">
        <w:rPr>
          <w:rFonts w:ascii="Times New Roman" w:hAnsi="Times New Roman" w:cs="Times New Roman"/>
          <w:sz w:val="24"/>
          <w:szCs w:val="24"/>
        </w:rPr>
        <w:t>doprav</w:t>
      </w:r>
      <w:r w:rsidR="00290880" w:rsidRPr="00290880">
        <w:rPr>
          <w:rFonts w:ascii="Times New Roman" w:hAnsi="Times New Roman" w:cs="Times New Roman"/>
          <w:sz w:val="24"/>
          <w:szCs w:val="24"/>
        </w:rPr>
        <w:t>a</w:t>
      </w:r>
      <w:r w:rsidR="0052564E" w:rsidRPr="00290880">
        <w:rPr>
          <w:rFonts w:ascii="Times New Roman" w:hAnsi="Times New Roman" w:cs="Times New Roman"/>
          <w:sz w:val="24"/>
          <w:szCs w:val="24"/>
        </w:rPr>
        <w:t xml:space="preserve"> na místo plnění</w:t>
      </w:r>
      <w:r w:rsidR="00945A41" w:rsidRPr="00290880">
        <w:rPr>
          <w:rFonts w:ascii="Times New Roman" w:hAnsi="Times New Roman" w:cs="Times New Roman"/>
          <w:sz w:val="24"/>
          <w:szCs w:val="24"/>
        </w:rPr>
        <w:t xml:space="preserve">, </w:t>
      </w:r>
      <w:proofErr w:type="gramStart"/>
      <w:r w:rsidR="005F03E1">
        <w:rPr>
          <w:rFonts w:ascii="Times New Roman" w:hAnsi="Times New Roman" w:cs="Times New Roman"/>
          <w:sz w:val="24"/>
          <w:szCs w:val="24"/>
        </w:rPr>
        <w:t xml:space="preserve">montáž </w:t>
      </w:r>
      <w:r w:rsidR="00945A41" w:rsidRPr="00290880">
        <w:rPr>
          <w:rFonts w:ascii="Times New Roman" w:hAnsi="Times New Roman" w:cs="Times New Roman"/>
          <w:sz w:val="24"/>
          <w:szCs w:val="24"/>
        </w:rPr>
        <w:t xml:space="preserve">, </w:t>
      </w:r>
      <w:r w:rsidR="005F03E1">
        <w:rPr>
          <w:rFonts w:ascii="Times New Roman" w:hAnsi="Times New Roman" w:cs="Times New Roman"/>
          <w:sz w:val="24"/>
          <w:szCs w:val="24"/>
        </w:rPr>
        <w:t>demontáž</w:t>
      </w:r>
      <w:proofErr w:type="gramEnd"/>
      <w:r w:rsidR="005F03E1">
        <w:rPr>
          <w:rFonts w:ascii="Times New Roman" w:hAnsi="Times New Roman" w:cs="Times New Roman"/>
          <w:sz w:val="24"/>
          <w:szCs w:val="24"/>
        </w:rPr>
        <w:t xml:space="preserve"> </w:t>
      </w:r>
      <w:r w:rsidR="00945A41" w:rsidRPr="00290880">
        <w:rPr>
          <w:rFonts w:ascii="Times New Roman" w:hAnsi="Times New Roman" w:cs="Times New Roman"/>
          <w:sz w:val="24"/>
          <w:szCs w:val="24"/>
        </w:rPr>
        <w:t xml:space="preserve">a </w:t>
      </w:r>
      <w:r w:rsidR="00055E45">
        <w:rPr>
          <w:rFonts w:ascii="Times New Roman" w:hAnsi="Times New Roman" w:cs="Times New Roman"/>
          <w:sz w:val="24"/>
          <w:szCs w:val="24"/>
        </w:rPr>
        <w:t>běžná údržba</w:t>
      </w:r>
      <w:r w:rsidR="00945A41" w:rsidRPr="00290880">
        <w:rPr>
          <w:rFonts w:ascii="Times New Roman" w:hAnsi="Times New Roman" w:cs="Times New Roman"/>
          <w:sz w:val="24"/>
          <w:szCs w:val="24"/>
        </w:rPr>
        <w:t xml:space="preserve"> </w:t>
      </w:r>
      <w:r w:rsidRPr="00290880">
        <w:rPr>
          <w:rFonts w:ascii="Times New Roman" w:hAnsi="Times New Roman" w:cs="Times New Roman"/>
          <w:sz w:val="24"/>
          <w:szCs w:val="24"/>
        </w:rPr>
        <w:t>(dále jen „</w:t>
      </w:r>
      <w:r w:rsidRPr="00290880">
        <w:rPr>
          <w:rFonts w:ascii="Times New Roman" w:hAnsi="Times New Roman" w:cs="Times New Roman"/>
          <w:b/>
          <w:sz w:val="24"/>
          <w:szCs w:val="24"/>
        </w:rPr>
        <w:t>Dílo</w:t>
      </w:r>
      <w:r w:rsidRPr="00290880">
        <w:rPr>
          <w:rFonts w:ascii="Times New Roman" w:hAnsi="Times New Roman" w:cs="Times New Roman"/>
          <w:sz w:val="24"/>
          <w:szCs w:val="24"/>
        </w:rPr>
        <w:t xml:space="preserve">“). </w:t>
      </w:r>
    </w:p>
    <w:p w:rsidR="005472B3" w:rsidRPr="00C96D77" w:rsidRDefault="00E77032" w:rsidP="00C96D77">
      <w:pPr>
        <w:numPr>
          <w:ilvl w:val="0"/>
          <w:numId w:val="2"/>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Podrobné vymezení rozsahu a podmínek provádění Díla je uvedeno </w:t>
      </w:r>
      <w:r w:rsidRPr="00C96D77">
        <w:rPr>
          <w:rFonts w:ascii="Times New Roman" w:hAnsi="Times New Roman" w:cs="Times New Roman"/>
          <w:sz w:val="24"/>
          <w:szCs w:val="24"/>
          <w:u w:val="single"/>
        </w:rPr>
        <w:t>v příloze č. 1</w:t>
      </w:r>
      <w:r w:rsidRPr="00C96D77">
        <w:rPr>
          <w:rFonts w:ascii="Times New Roman" w:hAnsi="Times New Roman" w:cs="Times New Roman"/>
          <w:sz w:val="24"/>
          <w:szCs w:val="24"/>
        </w:rPr>
        <w:t xml:space="preserve"> této Smlouvy, kterou tvoří </w:t>
      </w:r>
      <w:r w:rsidRPr="00C96D77">
        <w:rPr>
          <w:rFonts w:ascii="Times New Roman" w:hAnsi="Times New Roman" w:cs="Times New Roman"/>
          <w:sz w:val="24"/>
          <w:szCs w:val="24"/>
          <w:u w:val="single"/>
        </w:rPr>
        <w:t>Výzva k podání nabídky</w:t>
      </w:r>
      <w:r w:rsidRPr="00C96D77">
        <w:rPr>
          <w:rFonts w:ascii="Times New Roman" w:hAnsi="Times New Roman" w:cs="Times New Roman"/>
          <w:sz w:val="24"/>
          <w:szCs w:val="24"/>
        </w:rPr>
        <w:t xml:space="preserve"> na plnění veřejné zakázky malého rozsahu s názvem „</w:t>
      </w:r>
      <w:r w:rsidR="0052564E">
        <w:rPr>
          <w:rFonts w:ascii="Times New Roman" w:hAnsi="Times New Roman" w:cs="Times New Roman"/>
          <w:sz w:val="24"/>
          <w:szCs w:val="24"/>
        </w:rPr>
        <w:t xml:space="preserve">Dodání </w:t>
      </w:r>
      <w:r w:rsidR="0007462C" w:rsidRPr="00C96D77">
        <w:rPr>
          <w:rFonts w:ascii="Times New Roman" w:hAnsi="Times New Roman" w:cs="Times New Roman"/>
          <w:sz w:val="24"/>
          <w:szCs w:val="24"/>
        </w:rPr>
        <w:t>obloukových šapitó včetně podlah na akci „Advent na Moraváku“</w:t>
      </w:r>
      <w:r w:rsidRPr="00C96D77">
        <w:rPr>
          <w:rFonts w:ascii="Times New Roman" w:hAnsi="Times New Roman" w:cs="Times New Roman"/>
          <w:sz w:val="24"/>
          <w:szCs w:val="24"/>
        </w:rPr>
        <w:t xml:space="preserve"> a </w:t>
      </w:r>
      <w:r w:rsidRPr="00C96D77">
        <w:rPr>
          <w:rFonts w:ascii="Times New Roman" w:hAnsi="Times New Roman" w:cs="Times New Roman"/>
          <w:sz w:val="24"/>
          <w:szCs w:val="24"/>
          <w:u w:val="single"/>
        </w:rPr>
        <w:t>v příloze č. 2</w:t>
      </w:r>
      <w:r w:rsidRPr="00C96D77">
        <w:rPr>
          <w:rFonts w:ascii="Times New Roman" w:hAnsi="Times New Roman" w:cs="Times New Roman"/>
          <w:sz w:val="24"/>
          <w:szCs w:val="24"/>
        </w:rPr>
        <w:t xml:space="preserve">, kterou tvoří </w:t>
      </w:r>
      <w:r w:rsidRPr="00C96D77">
        <w:rPr>
          <w:rFonts w:ascii="Times New Roman" w:hAnsi="Times New Roman" w:cs="Times New Roman"/>
          <w:sz w:val="24"/>
          <w:szCs w:val="24"/>
          <w:u w:val="single"/>
        </w:rPr>
        <w:t>nabídka Zhotovitele</w:t>
      </w:r>
      <w:r w:rsidRPr="00C96D77">
        <w:rPr>
          <w:rFonts w:ascii="Times New Roman" w:hAnsi="Times New Roman" w:cs="Times New Roman"/>
          <w:sz w:val="24"/>
          <w:szCs w:val="24"/>
        </w:rPr>
        <w:t xml:space="preserve"> na plnění veřejné za</w:t>
      </w:r>
      <w:r w:rsidR="00ED0B93" w:rsidRPr="00C96D77">
        <w:rPr>
          <w:rFonts w:ascii="Times New Roman" w:hAnsi="Times New Roman" w:cs="Times New Roman"/>
          <w:sz w:val="24"/>
          <w:szCs w:val="24"/>
        </w:rPr>
        <w:t xml:space="preserve">kázky malého rozsahu s názvem: </w:t>
      </w:r>
      <w:proofErr w:type="gramStart"/>
      <w:r w:rsidR="0052564E">
        <w:rPr>
          <w:rFonts w:ascii="Times New Roman" w:hAnsi="Times New Roman" w:cs="Times New Roman"/>
          <w:sz w:val="24"/>
          <w:szCs w:val="24"/>
        </w:rPr>
        <w:t xml:space="preserve">Dodání </w:t>
      </w:r>
      <w:r w:rsidR="00ED0B93" w:rsidRPr="00C96D77">
        <w:rPr>
          <w:rFonts w:ascii="Times New Roman" w:hAnsi="Times New Roman" w:cs="Times New Roman"/>
          <w:sz w:val="24"/>
          <w:szCs w:val="24"/>
        </w:rPr>
        <w:t xml:space="preserve"> obloukových</w:t>
      </w:r>
      <w:proofErr w:type="gramEnd"/>
      <w:r w:rsidR="00ED0B93" w:rsidRPr="00C96D77">
        <w:rPr>
          <w:rFonts w:ascii="Times New Roman" w:hAnsi="Times New Roman" w:cs="Times New Roman"/>
          <w:sz w:val="24"/>
          <w:szCs w:val="24"/>
        </w:rPr>
        <w:t xml:space="preserve"> šapitó včetně podlah na akci „Advent na Moraváku“. </w:t>
      </w:r>
      <w:r w:rsidRPr="00C96D77">
        <w:rPr>
          <w:rFonts w:ascii="Times New Roman" w:hAnsi="Times New Roman" w:cs="Times New Roman"/>
          <w:sz w:val="24"/>
          <w:szCs w:val="24"/>
        </w:rPr>
        <w:t xml:space="preserve">Objednatel se zavazuje Dílo převzít a zaplatit za něj sjednanou cenu. </w:t>
      </w:r>
    </w:p>
    <w:p w:rsidR="00F41359" w:rsidRPr="00C96D77" w:rsidRDefault="00F41359" w:rsidP="00C96D77">
      <w:pPr>
        <w:pStyle w:val="Odstavecseseznamem"/>
        <w:spacing w:after="40"/>
        <w:ind w:left="851" w:hanging="567"/>
        <w:rPr>
          <w:rFonts w:ascii="Times New Roman" w:hAnsi="Times New Roman"/>
          <w:b/>
          <w:sz w:val="24"/>
          <w:szCs w:val="24"/>
        </w:rPr>
      </w:pPr>
    </w:p>
    <w:p w:rsidR="00C95B8E" w:rsidRPr="00C96D77" w:rsidRDefault="00F41359" w:rsidP="00C96D77">
      <w:pPr>
        <w:pStyle w:val="Odstavecseseznamem"/>
        <w:spacing w:after="40"/>
        <w:ind w:left="851" w:hanging="567"/>
        <w:rPr>
          <w:rFonts w:ascii="Times New Roman" w:hAnsi="Times New Roman"/>
          <w:b/>
          <w:sz w:val="24"/>
          <w:szCs w:val="24"/>
        </w:rPr>
      </w:pPr>
      <w:r w:rsidRPr="00C96D77">
        <w:rPr>
          <w:rFonts w:ascii="Times New Roman" w:hAnsi="Times New Roman"/>
          <w:b/>
          <w:sz w:val="24"/>
          <w:szCs w:val="24"/>
        </w:rPr>
        <w:t>II. TERMÍNY A MÍSTO PLNĚNÍ</w:t>
      </w:r>
    </w:p>
    <w:p w:rsidR="00C95B8E" w:rsidRPr="00C96D77" w:rsidRDefault="00A231E1" w:rsidP="00C96D77">
      <w:pPr>
        <w:tabs>
          <w:tab w:val="left" w:pos="1428"/>
        </w:tabs>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1. </w:t>
      </w:r>
      <w:r w:rsidR="00C95B8E" w:rsidRPr="00C96D77">
        <w:rPr>
          <w:rFonts w:ascii="Times New Roman" w:hAnsi="Times New Roman" w:cs="Times New Roman"/>
          <w:sz w:val="24"/>
          <w:szCs w:val="24"/>
        </w:rPr>
        <w:t xml:space="preserve">Zhotovitel je povinen </w:t>
      </w:r>
      <w:r w:rsidR="00C95B8E" w:rsidRPr="004D62AD">
        <w:rPr>
          <w:rFonts w:ascii="Times New Roman" w:hAnsi="Times New Roman" w:cs="Times New Roman"/>
          <w:b/>
          <w:sz w:val="24"/>
          <w:szCs w:val="24"/>
        </w:rPr>
        <w:t xml:space="preserve">zahájit práce na díle dne </w:t>
      </w:r>
      <w:proofErr w:type="gramStart"/>
      <w:r w:rsidR="00C95B8E" w:rsidRPr="004D62AD">
        <w:rPr>
          <w:rFonts w:ascii="Times New Roman" w:hAnsi="Times New Roman" w:cs="Times New Roman"/>
          <w:b/>
          <w:sz w:val="24"/>
          <w:szCs w:val="24"/>
        </w:rPr>
        <w:t>1</w:t>
      </w:r>
      <w:r w:rsidR="004D62AD" w:rsidRPr="004D62AD">
        <w:rPr>
          <w:rFonts w:ascii="Times New Roman" w:hAnsi="Times New Roman" w:cs="Times New Roman"/>
          <w:b/>
          <w:sz w:val="24"/>
          <w:szCs w:val="24"/>
        </w:rPr>
        <w:t>2</w:t>
      </w:r>
      <w:r w:rsidR="00C95B8E" w:rsidRPr="004D62AD">
        <w:rPr>
          <w:rFonts w:ascii="Times New Roman" w:hAnsi="Times New Roman" w:cs="Times New Roman"/>
          <w:b/>
          <w:sz w:val="24"/>
          <w:szCs w:val="24"/>
        </w:rPr>
        <w:t>.11.201</w:t>
      </w:r>
      <w:r w:rsidR="004D62AD" w:rsidRPr="004D62AD">
        <w:rPr>
          <w:rFonts w:ascii="Times New Roman" w:hAnsi="Times New Roman" w:cs="Times New Roman"/>
          <w:b/>
          <w:sz w:val="24"/>
          <w:szCs w:val="24"/>
        </w:rPr>
        <w:t>9</w:t>
      </w:r>
      <w:proofErr w:type="gramEnd"/>
      <w:r w:rsidR="00C95B8E" w:rsidRPr="00C96D77">
        <w:rPr>
          <w:rFonts w:ascii="Times New Roman" w:hAnsi="Times New Roman" w:cs="Times New Roman"/>
          <w:sz w:val="24"/>
          <w:szCs w:val="24"/>
        </w:rPr>
        <w:t>.</w:t>
      </w:r>
    </w:p>
    <w:p w:rsidR="00C95B8E" w:rsidRPr="00C96D77" w:rsidRDefault="00A231E1" w:rsidP="00C96D77">
      <w:pPr>
        <w:tabs>
          <w:tab w:val="left" w:pos="1800"/>
        </w:tabs>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2. </w:t>
      </w:r>
      <w:r w:rsidR="00C95B8E" w:rsidRPr="00C96D77">
        <w:rPr>
          <w:rFonts w:ascii="Times New Roman" w:hAnsi="Times New Roman" w:cs="Times New Roman"/>
          <w:sz w:val="24"/>
          <w:szCs w:val="24"/>
        </w:rPr>
        <w:t xml:space="preserve">Zhotovitel je povinen předat dílo objednateli na místě plnění </w:t>
      </w:r>
      <w:r w:rsidR="00C96D77">
        <w:rPr>
          <w:rFonts w:ascii="Times New Roman" w:hAnsi="Times New Roman" w:cs="Times New Roman"/>
          <w:sz w:val="24"/>
          <w:szCs w:val="24"/>
        </w:rPr>
        <w:t xml:space="preserve">dne </w:t>
      </w:r>
      <w:proofErr w:type="gramStart"/>
      <w:r w:rsidR="00276837">
        <w:rPr>
          <w:rFonts w:ascii="Times New Roman" w:hAnsi="Times New Roman" w:cs="Times New Roman"/>
          <w:b/>
          <w:sz w:val="24"/>
          <w:szCs w:val="24"/>
        </w:rPr>
        <w:t>1</w:t>
      </w:r>
      <w:r w:rsidR="004D62AD">
        <w:rPr>
          <w:rFonts w:ascii="Times New Roman" w:hAnsi="Times New Roman" w:cs="Times New Roman"/>
          <w:b/>
          <w:sz w:val="24"/>
          <w:szCs w:val="24"/>
        </w:rPr>
        <w:t>5</w:t>
      </w:r>
      <w:r w:rsidR="00C95B8E" w:rsidRPr="00C96D77">
        <w:rPr>
          <w:rFonts w:ascii="Times New Roman" w:hAnsi="Times New Roman" w:cs="Times New Roman"/>
          <w:b/>
          <w:sz w:val="24"/>
          <w:szCs w:val="24"/>
        </w:rPr>
        <w:t>.11.201</w:t>
      </w:r>
      <w:r w:rsidR="004D62AD">
        <w:rPr>
          <w:rFonts w:ascii="Times New Roman" w:hAnsi="Times New Roman" w:cs="Times New Roman"/>
          <w:b/>
          <w:sz w:val="24"/>
          <w:szCs w:val="24"/>
        </w:rPr>
        <w:t>9</w:t>
      </w:r>
      <w:proofErr w:type="gramEnd"/>
      <w:r w:rsidR="00C95B8E" w:rsidRPr="00C96D77">
        <w:rPr>
          <w:rFonts w:ascii="Times New Roman" w:hAnsi="Times New Roman" w:cs="Times New Roman"/>
          <w:b/>
          <w:sz w:val="24"/>
          <w:szCs w:val="24"/>
        </w:rPr>
        <w:t xml:space="preserve"> do 1</w:t>
      </w:r>
      <w:r w:rsidR="00276837">
        <w:rPr>
          <w:rFonts w:ascii="Times New Roman" w:hAnsi="Times New Roman" w:cs="Times New Roman"/>
          <w:b/>
          <w:sz w:val="24"/>
          <w:szCs w:val="24"/>
        </w:rPr>
        <w:t>9</w:t>
      </w:r>
      <w:r w:rsidR="00C95B8E" w:rsidRPr="00C96D77">
        <w:rPr>
          <w:rFonts w:ascii="Times New Roman" w:hAnsi="Times New Roman" w:cs="Times New Roman"/>
          <w:b/>
          <w:sz w:val="24"/>
          <w:szCs w:val="24"/>
        </w:rPr>
        <w:t>.00 hod</w:t>
      </w:r>
      <w:r w:rsidR="00C95B8E" w:rsidRPr="00C96D77">
        <w:rPr>
          <w:rFonts w:ascii="Times New Roman" w:hAnsi="Times New Roman" w:cs="Times New Roman"/>
          <w:sz w:val="24"/>
          <w:szCs w:val="24"/>
        </w:rPr>
        <w:t>.</w:t>
      </w:r>
    </w:p>
    <w:p w:rsidR="00C95B8E" w:rsidRPr="00C96D77" w:rsidRDefault="00A231E1" w:rsidP="00C96D77">
      <w:pPr>
        <w:tabs>
          <w:tab w:val="left" w:pos="1428"/>
        </w:tabs>
        <w:spacing w:after="40" w:line="276" w:lineRule="auto"/>
        <w:ind w:left="851" w:right="0" w:hanging="567"/>
        <w:jc w:val="left"/>
        <w:rPr>
          <w:rFonts w:ascii="Times New Roman" w:hAnsi="Times New Roman" w:cs="Times New Roman"/>
          <w:sz w:val="24"/>
          <w:szCs w:val="24"/>
        </w:rPr>
      </w:pPr>
      <w:r w:rsidRPr="005F4CBD">
        <w:rPr>
          <w:rFonts w:ascii="Times New Roman" w:hAnsi="Times New Roman" w:cs="Times New Roman"/>
          <w:sz w:val="24"/>
          <w:szCs w:val="24"/>
        </w:rPr>
        <w:t xml:space="preserve">3. </w:t>
      </w:r>
      <w:r w:rsidR="00C95B8E" w:rsidRPr="005F4CBD">
        <w:rPr>
          <w:rFonts w:ascii="Times New Roman" w:hAnsi="Times New Roman" w:cs="Times New Roman"/>
          <w:sz w:val="24"/>
          <w:szCs w:val="24"/>
        </w:rPr>
        <w:t xml:space="preserve">Místem plnění je </w:t>
      </w:r>
      <w:r w:rsidR="00C95B8E" w:rsidRPr="005F4CBD">
        <w:rPr>
          <w:rFonts w:ascii="Times New Roman" w:hAnsi="Times New Roman" w:cs="Times New Roman"/>
          <w:b/>
          <w:sz w:val="24"/>
          <w:szCs w:val="24"/>
        </w:rPr>
        <w:t xml:space="preserve">park na Moravském náměstí v Brně, </w:t>
      </w:r>
      <w:r w:rsidR="00C95B8E" w:rsidRPr="00E77032">
        <w:rPr>
          <w:rFonts w:ascii="Times New Roman" w:hAnsi="Times New Roman" w:cs="Times New Roman"/>
          <w:sz w:val="24"/>
          <w:szCs w:val="24"/>
        </w:rPr>
        <w:t xml:space="preserve">konkrétní místo plnění dle situačního plánu, který </w:t>
      </w:r>
      <w:r w:rsidR="005F4CBD" w:rsidRPr="00E77032">
        <w:rPr>
          <w:rFonts w:ascii="Times New Roman" w:hAnsi="Times New Roman" w:cs="Times New Roman"/>
          <w:sz w:val="24"/>
          <w:szCs w:val="24"/>
        </w:rPr>
        <w:t>je součástí</w:t>
      </w:r>
      <w:r w:rsidR="00C95B8E" w:rsidRPr="00E77032">
        <w:rPr>
          <w:rFonts w:ascii="Times New Roman" w:hAnsi="Times New Roman" w:cs="Times New Roman"/>
          <w:sz w:val="24"/>
          <w:szCs w:val="24"/>
        </w:rPr>
        <w:t xml:space="preserve"> </w:t>
      </w:r>
      <w:r w:rsidR="005F4CBD" w:rsidRPr="00E77032">
        <w:rPr>
          <w:rFonts w:ascii="Times New Roman" w:hAnsi="Times New Roman" w:cs="Times New Roman"/>
          <w:b/>
          <w:sz w:val="24"/>
          <w:szCs w:val="24"/>
        </w:rPr>
        <w:t>přílohy</w:t>
      </w:r>
      <w:r w:rsidR="00C95B8E" w:rsidRPr="00E77032">
        <w:rPr>
          <w:rFonts w:ascii="Times New Roman" w:hAnsi="Times New Roman" w:cs="Times New Roman"/>
          <w:b/>
          <w:sz w:val="24"/>
          <w:szCs w:val="24"/>
        </w:rPr>
        <w:t xml:space="preserve"> č. 1</w:t>
      </w:r>
      <w:r w:rsidR="00C95B8E" w:rsidRPr="005F4CBD">
        <w:rPr>
          <w:rFonts w:ascii="Times New Roman" w:hAnsi="Times New Roman" w:cs="Times New Roman"/>
          <w:b/>
          <w:sz w:val="24"/>
          <w:szCs w:val="24"/>
        </w:rPr>
        <w:t xml:space="preserve"> </w:t>
      </w:r>
      <w:r w:rsidR="00C95B8E" w:rsidRPr="00E77032">
        <w:rPr>
          <w:rFonts w:ascii="Times New Roman" w:hAnsi="Times New Roman" w:cs="Times New Roman"/>
          <w:sz w:val="24"/>
          <w:szCs w:val="24"/>
        </w:rPr>
        <w:t>této smlouvy</w:t>
      </w:r>
      <w:r w:rsidR="00C95B8E" w:rsidRPr="005F4CBD">
        <w:rPr>
          <w:rFonts w:ascii="Times New Roman" w:hAnsi="Times New Roman" w:cs="Times New Roman"/>
          <w:sz w:val="24"/>
          <w:szCs w:val="24"/>
        </w:rPr>
        <w:t>.</w:t>
      </w:r>
    </w:p>
    <w:p w:rsidR="00C95B8E" w:rsidRPr="00C96D77" w:rsidRDefault="00C95B8E" w:rsidP="00C96D77">
      <w:pPr>
        <w:spacing w:after="40" w:line="276" w:lineRule="auto"/>
        <w:ind w:left="851" w:right="0" w:hanging="567"/>
        <w:jc w:val="left"/>
        <w:rPr>
          <w:rFonts w:ascii="Times New Roman" w:hAnsi="Times New Roman" w:cs="Times New Roman"/>
          <w:sz w:val="24"/>
          <w:szCs w:val="24"/>
        </w:rPr>
      </w:pPr>
    </w:p>
    <w:p w:rsidR="009F288E" w:rsidRDefault="009F288E" w:rsidP="00C96D77">
      <w:pPr>
        <w:pStyle w:val="Nadpis1"/>
        <w:numPr>
          <w:ilvl w:val="0"/>
          <w:numId w:val="0"/>
        </w:numPr>
        <w:spacing w:after="40" w:line="276" w:lineRule="auto"/>
        <w:ind w:left="851" w:right="0" w:hanging="567"/>
        <w:jc w:val="left"/>
        <w:rPr>
          <w:rFonts w:ascii="Times New Roman" w:hAnsi="Times New Roman" w:cs="Times New Roman"/>
          <w:sz w:val="24"/>
          <w:szCs w:val="24"/>
        </w:rPr>
      </w:pPr>
    </w:p>
    <w:p w:rsidR="005472B3" w:rsidRPr="00C96D77" w:rsidRDefault="00F41359" w:rsidP="00C96D77">
      <w:pPr>
        <w:pStyle w:val="Nadpis1"/>
        <w:numPr>
          <w:ilvl w:val="0"/>
          <w:numId w:val="0"/>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III. </w:t>
      </w:r>
      <w:r w:rsidR="00E77032" w:rsidRPr="00C96D77">
        <w:rPr>
          <w:rFonts w:ascii="Times New Roman" w:hAnsi="Times New Roman" w:cs="Times New Roman"/>
          <w:sz w:val="24"/>
          <w:szCs w:val="24"/>
        </w:rPr>
        <w:t xml:space="preserve">CENA A PLATEBNÍ PODMÍNKY  </w:t>
      </w:r>
    </w:p>
    <w:p w:rsidR="005472B3" w:rsidRPr="00C96D77" w:rsidRDefault="00E77032" w:rsidP="00C96D77">
      <w:pPr>
        <w:numPr>
          <w:ilvl w:val="0"/>
          <w:numId w:val="3"/>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Smluvní strany sjednávají cenu za provedení Díla ve výši: </w:t>
      </w:r>
    </w:p>
    <w:p w:rsidR="00F40AD6" w:rsidRPr="00F40AD6" w:rsidRDefault="00F40AD6" w:rsidP="00F40AD6">
      <w:pPr>
        <w:spacing w:after="40" w:line="276" w:lineRule="auto"/>
        <w:ind w:left="851" w:right="0" w:hanging="567"/>
        <w:jc w:val="left"/>
        <w:rPr>
          <w:rFonts w:ascii="Times New Roman" w:hAnsi="Times New Roman" w:cs="Times New Roman"/>
          <w:sz w:val="24"/>
          <w:szCs w:val="24"/>
        </w:rPr>
      </w:pPr>
      <w:r>
        <w:rPr>
          <w:rFonts w:ascii="Times New Roman" w:hAnsi="Times New Roman" w:cs="Times New Roman"/>
          <w:sz w:val="24"/>
          <w:szCs w:val="24"/>
        </w:rPr>
        <w:tab/>
      </w:r>
      <w:r w:rsidRPr="009F288E">
        <w:rPr>
          <w:rFonts w:ascii="Times New Roman" w:hAnsi="Times New Roman" w:cs="Times New Roman"/>
          <w:b/>
          <w:sz w:val="24"/>
          <w:szCs w:val="24"/>
        </w:rPr>
        <w:t xml:space="preserve">cena bez DPH: </w:t>
      </w:r>
      <w:r w:rsidR="001D114F">
        <w:rPr>
          <w:rFonts w:ascii="Times New Roman" w:hAnsi="Times New Roman" w:cs="Times New Roman"/>
          <w:b/>
          <w:sz w:val="24"/>
          <w:szCs w:val="24"/>
        </w:rPr>
        <w:t>619.750</w:t>
      </w:r>
      <w:r w:rsidRPr="009F288E">
        <w:rPr>
          <w:rFonts w:ascii="Times New Roman" w:hAnsi="Times New Roman" w:cs="Times New Roman"/>
          <w:b/>
          <w:sz w:val="24"/>
          <w:szCs w:val="24"/>
        </w:rPr>
        <w:t>,- Kč</w:t>
      </w:r>
      <w:r>
        <w:rPr>
          <w:rFonts w:ascii="Times New Roman" w:hAnsi="Times New Roman" w:cs="Times New Roman"/>
          <w:sz w:val="24"/>
          <w:szCs w:val="24"/>
        </w:rPr>
        <w:t xml:space="preserve"> </w:t>
      </w:r>
      <w:r w:rsidRPr="00F40AD6">
        <w:rPr>
          <w:rFonts w:ascii="Times New Roman" w:hAnsi="Times New Roman" w:cs="Times New Roman"/>
          <w:sz w:val="24"/>
          <w:szCs w:val="24"/>
        </w:rPr>
        <w:t>(slovy:</w:t>
      </w:r>
      <w:r w:rsidR="001D114F">
        <w:rPr>
          <w:rFonts w:ascii="Times New Roman" w:hAnsi="Times New Roman" w:cs="Times New Roman"/>
          <w:sz w:val="24"/>
          <w:szCs w:val="24"/>
        </w:rPr>
        <w:t xml:space="preserve"> </w:t>
      </w:r>
      <w:proofErr w:type="spellStart"/>
      <w:r w:rsidR="001D114F">
        <w:rPr>
          <w:rFonts w:ascii="Times New Roman" w:hAnsi="Times New Roman" w:cs="Times New Roman"/>
          <w:sz w:val="24"/>
          <w:szCs w:val="24"/>
        </w:rPr>
        <w:t>šetsetdevatenácttisícsedmsetpadesátkorunčeských</w:t>
      </w:r>
      <w:proofErr w:type="spellEnd"/>
      <w:r w:rsidRPr="00F40AD6">
        <w:rPr>
          <w:rFonts w:ascii="Times New Roman" w:hAnsi="Times New Roman" w:cs="Times New Roman"/>
          <w:sz w:val="24"/>
          <w:szCs w:val="24"/>
        </w:rPr>
        <w:t>)</w:t>
      </w:r>
    </w:p>
    <w:p w:rsidR="00F40AD6" w:rsidRPr="00F40AD6" w:rsidRDefault="009F288E" w:rsidP="00F40AD6">
      <w:pPr>
        <w:spacing w:after="40" w:line="276" w:lineRule="auto"/>
        <w:ind w:left="851" w:right="0" w:hanging="567"/>
        <w:jc w:val="left"/>
        <w:rPr>
          <w:rFonts w:ascii="Times New Roman" w:hAnsi="Times New Roman" w:cs="Times New Roman"/>
          <w:sz w:val="24"/>
          <w:szCs w:val="24"/>
        </w:rPr>
      </w:pPr>
      <w:r>
        <w:rPr>
          <w:rFonts w:ascii="Times New Roman" w:hAnsi="Times New Roman" w:cs="Times New Roman"/>
          <w:sz w:val="24"/>
          <w:szCs w:val="24"/>
        </w:rPr>
        <w:tab/>
      </w:r>
      <w:r w:rsidR="00F40AD6" w:rsidRPr="009F288E">
        <w:rPr>
          <w:rFonts w:ascii="Times New Roman" w:hAnsi="Times New Roman" w:cs="Times New Roman"/>
          <w:b/>
          <w:sz w:val="24"/>
          <w:szCs w:val="24"/>
        </w:rPr>
        <w:t xml:space="preserve">DPH: </w:t>
      </w:r>
      <w:r w:rsidR="001D114F">
        <w:rPr>
          <w:rFonts w:ascii="Times New Roman" w:hAnsi="Times New Roman" w:cs="Times New Roman"/>
          <w:b/>
          <w:sz w:val="24"/>
          <w:szCs w:val="24"/>
        </w:rPr>
        <w:t>130.147,50</w:t>
      </w:r>
      <w:r w:rsidRPr="009F288E">
        <w:rPr>
          <w:rFonts w:ascii="Times New Roman" w:hAnsi="Times New Roman" w:cs="Times New Roman"/>
          <w:b/>
          <w:sz w:val="24"/>
          <w:szCs w:val="24"/>
        </w:rPr>
        <w:t xml:space="preserve"> Kč</w:t>
      </w:r>
      <w:r w:rsidR="00F40AD6" w:rsidRPr="009F288E">
        <w:rPr>
          <w:rFonts w:ascii="Times New Roman" w:hAnsi="Times New Roman" w:cs="Times New Roman"/>
          <w:b/>
          <w:sz w:val="24"/>
          <w:szCs w:val="24"/>
        </w:rPr>
        <w:t xml:space="preserve"> </w:t>
      </w:r>
      <w:r w:rsidR="00F40AD6" w:rsidRPr="00F40AD6">
        <w:rPr>
          <w:rFonts w:ascii="Times New Roman" w:hAnsi="Times New Roman" w:cs="Times New Roman"/>
          <w:sz w:val="24"/>
          <w:szCs w:val="24"/>
        </w:rPr>
        <w:t>(slovy:</w:t>
      </w:r>
      <w:r>
        <w:rPr>
          <w:rFonts w:ascii="Times New Roman" w:hAnsi="Times New Roman" w:cs="Times New Roman"/>
          <w:sz w:val="24"/>
          <w:szCs w:val="24"/>
        </w:rPr>
        <w:t xml:space="preserve"> </w:t>
      </w:r>
      <w:proofErr w:type="spellStart"/>
      <w:r w:rsidR="001D114F">
        <w:rPr>
          <w:rFonts w:ascii="Times New Roman" w:hAnsi="Times New Roman" w:cs="Times New Roman"/>
          <w:sz w:val="24"/>
          <w:szCs w:val="24"/>
        </w:rPr>
        <w:t>jednostotřicettisícjednostočtyřicetsedmpadesátkorunčeskýc</w:t>
      </w:r>
      <w:proofErr w:type="spellEnd"/>
      <w:r w:rsidR="00F40AD6" w:rsidRPr="00F40AD6">
        <w:rPr>
          <w:rFonts w:ascii="Times New Roman" w:hAnsi="Times New Roman" w:cs="Times New Roman"/>
          <w:sz w:val="24"/>
          <w:szCs w:val="24"/>
        </w:rPr>
        <w:t>)</w:t>
      </w:r>
    </w:p>
    <w:p w:rsidR="005472B3" w:rsidRPr="00C96D77" w:rsidRDefault="009F288E" w:rsidP="00F40AD6">
      <w:pPr>
        <w:spacing w:after="40" w:line="276" w:lineRule="auto"/>
        <w:ind w:left="851" w:right="0" w:hanging="567"/>
        <w:jc w:val="left"/>
        <w:rPr>
          <w:rFonts w:ascii="Times New Roman" w:hAnsi="Times New Roman" w:cs="Times New Roman"/>
          <w:sz w:val="24"/>
          <w:szCs w:val="24"/>
        </w:rPr>
      </w:pPr>
      <w:r>
        <w:rPr>
          <w:rFonts w:ascii="Times New Roman" w:hAnsi="Times New Roman" w:cs="Times New Roman"/>
          <w:sz w:val="24"/>
          <w:szCs w:val="24"/>
        </w:rPr>
        <w:tab/>
      </w:r>
      <w:r w:rsidR="00F40AD6" w:rsidRPr="009F288E">
        <w:rPr>
          <w:rFonts w:ascii="Times New Roman" w:hAnsi="Times New Roman" w:cs="Times New Roman"/>
          <w:b/>
          <w:sz w:val="24"/>
          <w:szCs w:val="24"/>
        </w:rPr>
        <w:t>cena s DPH:</w:t>
      </w:r>
      <w:r w:rsidR="001D114F">
        <w:rPr>
          <w:rFonts w:ascii="Times New Roman" w:hAnsi="Times New Roman" w:cs="Times New Roman"/>
          <w:b/>
          <w:sz w:val="24"/>
          <w:szCs w:val="24"/>
        </w:rPr>
        <w:t>749.897,50</w:t>
      </w:r>
      <w:r w:rsidRPr="009F288E">
        <w:rPr>
          <w:rFonts w:ascii="Times New Roman" w:hAnsi="Times New Roman" w:cs="Times New Roman"/>
          <w:b/>
          <w:sz w:val="24"/>
          <w:szCs w:val="24"/>
        </w:rPr>
        <w:t xml:space="preserve"> Kč</w:t>
      </w:r>
      <w:r>
        <w:rPr>
          <w:rFonts w:ascii="Times New Roman" w:hAnsi="Times New Roman" w:cs="Times New Roman"/>
          <w:sz w:val="24"/>
          <w:szCs w:val="24"/>
        </w:rPr>
        <w:t xml:space="preserve"> </w:t>
      </w:r>
      <w:r w:rsidR="00F40AD6" w:rsidRPr="00F40AD6">
        <w:rPr>
          <w:rFonts w:ascii="Times New Roman" w:hAnsi="Times New Roman" w:cs="Times New Roman"/>
          <w:sz w:val="24"/>
          <w:szCs w:val="24"/>
        </w:rPr>
        <w:t>(slovy:</w:t>
      </w:r>
      <w:proofErr w:type="gramStart"/>
      <w:r w:rsidR="001D114F">
        <w:rPr>
          <w:rFonts w:ascii="Times New Roman" w:hAnsi="Times New Roman" w:cs="Times New Roman"/>
          <w:sz w:val="24"/>
          <w:szCs w:val="24"/>
        </w:rPr>
        <w:t>sedmsetčtyřicetdevěttisícosmsetdevadesátsedmpadesátkorunčeských</w:t>
      </w:r>
      <w:r w:rsidR="00F40AD6" w:rsidRPr="00F40AD6">
        <w:rPr>
          <w:rFonts w:ascii="Times New Roman" w:hAnsi="Times New Roman" w:cs="Times New Roman"/>
          <w:sz w:val="24"/>
          <w:szCs w:val="24"/>
        </w:rPr>
        <w:t xml:space="preserve">) </w:t>
      </w:r>
      <w:r w:rsidR="00F40AD6" w:rsidRPr="00C96D77">
        <w:rPr>
          <w:rFonts w:ascii="Times New Roman" w:hAnsi="Times New Roman" w:cs="Times New Roman"/>
          <w:sz w:val="24"/>
          <w:szCs w:val="24"/>
        </w:rPr>
        <w:t xml:space="preserve"> </w:t>
      </w:r>
      <w:r>
        <w:rPr>
          <w:rFonts w:ascii="Times New Roman" w:hAnsi="Times New Roman" w:cs="Times New Roman"/>
          <w:sz w:val="24"/>
          <w:szCs w:val="24"/>
        </w:rPr>
        <w:br/>
      </w:r>
      <w:r w:rsidR="00E77032" w:rsidRPr="00C96D77">
        <w:rPr>
          <w:rFonts w:ascii="Times New Roman" w:hAnsi="Times New Roman" w:cs="Times New Roman"/>
          <w:sz w:val="24"/>
          <w:szCs w:val="24"/>
        </w:rPr>
        <w:t>(dále</w:t>
      </w:r>
      <w:proofErr w:type="gramEnd"/>
      <w:r w:rsidR="00E77032" w:rsidRPr="00C96D77">
        <w:rPr>
          <w:rFonts w:ascii="Times New Roman" w:hAnsi="Times New Roman" w:cs="Times New Roman"/>
          <w:sz w:val="24"/>
          <w:szCs w:val="24"/>
        </w:rPr>
        <w:t xml:space="preserve"> jen „</w:t>
      </w:r>
      <w:r w:rsidR="00E77032" w:rsidRPr="00C96D77">
        <w:rPr>
          <w:rFonts w:ascii="Times New Roman" w:hAnsi="Times New Roman" w:cs="Times New Roman"/>
          <w:b/>
          <w:sz w:val="24"/>
          <w:szCs w:val="24"/>
        </w:rPr>
        <w:t>Cena</w:t>
      </w:r>
      <w:r w:rsidR="00E77032" w:rsidRPr="00C96D77">
        <w:rPr>
          <w:rFonts w:ascii="Times New Roman" w:hAnsi="Times New Roman" w:cs="Times New Roman"/>
          <w:sz w:val="24"/>
          <w:szCs w:val="24"/>
        </w:rPr>
        <w:t xml:space="preserve">“). </w:t>
      </w:r>
    </w:p>
    <w:p w:rsidR="00A231E1" w:rsidRPr="00C96D77" w:rsidRDefault="00A231E1" w:rsidP="00C96D77">
      <w:pPr>
        <w:numPr>
          <w:ilvl w:val="0"/>
          <w:numId w:val="3"/>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Právo na zaplacení c</w:t>
      </w:r>
      <w:r w:rsidR="00E77032" w:rsidRPr="00C96D77">
        <w:rPr>
          <w:rFonts w:ascii="Times New Roman" w:hAnsi="Times New Roman" w:cs="Times New Roman"/>
          <w:sz w:val="24"/>
          <w:szCs w:val="24"/>
        </w:rPr>
        <w:t>eny vzniká</w:t>
      </w:r>
      <w:r w:rsidRPr="00C96D77">
        <w:rPr>
          <w:rFonts w:ascii="Times New Roman" w:hAnsi="Times New Roman" w:cs="Times New Roman"/>
          <w:sz w:val="24"/>
          <w:szCs w:val="24"/>
        </w:rPr>
        <w:t xml:space="preserve"> řádným provedením Díla bez vad.</w:t>
      </w:r>
    </w:p>
    <w:p w:rsidR="00A231E1" w:rsidRPr="00C96D77" w:rsidRDefault="000D1610" w:rsidP="00C96D77">
      <w:pPr>
        <w:numPr>
          <w:ilvl w:val="0"/>
          <w:numId w:val="3"/>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Sjednaná cena obsahuje veškeré náklady a zisk zhotovitele nezbytné k řádnému, úplnému a včasnému provedení díla. Součástí sjednané ceny jsou veškeré práce a dodávky, poplatky a jiné náklady nezbytné pro řádnou a úplnou realizaci díla a splnění veškerých povinností zhotovitele podle této smlouvy. Ve smluvní ceně jsou zahrnuty veškeré náklady zhotovitele vzniklé při provádění díla nebo v souvislosti s ním, tedy nepředvídatelné dodatečné práce.</w:t>
      </w:r>
    </w:p>
    <w:p w:rsidR="00A231E1" w:rsidRPr="00C96D77" w:rsidRDefault="000D1610" w:rsidP="00C96D77">
      <w:pPr>
        <w:numPr>
          <w:ilvl w:val="0"/>
          <w:numId w:val="3"/>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Na výši smluvní ceny nemá vliv změna cen materiálů, technologií, služeb ani cenových předpisů (netýká se výše DPH). Zhotovitel není oprávněn domáhat se z těchto důvodů jakéhokoli zvýšení sjednané ceny.</w:t>
      </w:r>
    </w:p>
    <w:p w:rsidR="00A231E1" w:rsidRPr="00C96D77" w:rsidRDefault="000D1610" w:rsidP="00C96D77">
      <w:pPr>
        <w:numPr>
          <w:ilvl w:val="0"/>
          <w:numId w:val="3"/>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Zhotovitel prohlašuje, že si prohlédl místo plnění díla a seznámil se všemi okolnostmi, které mají vliv na stanovení ceny díla.</w:t>
      </w:r>
    </w:p>
    <w:p w:rsidR="00A231E1" w:rsidRPr="00C96D77" w:rsidRDefault="000D1610" w:rsidP="00C96D77">
      <w:pPr>
        <w:numPr>
          <w:ilvl w:val="0"/>
          <w:numId w:val="3"/>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Sjednaná cena je cenou nejvýše přípustnou a může být změněna pouze za níže uvedených podmínek.</w:t>
      </w:r>
    </w:p>
    <w:p w:rsidR="00A231E1" w:rsidRPr="00C96D77" w:rsidRDefault="000D1610" w:rsidP="00C96D77">
      <w:pPr>
        <w:numPr>
          <w:ilvl w:val="0"/>
          <w:numId w:val="3"/>
        </w:numPr>
        <w:tabs>
          <w:tab w:val="left" w:pos="1776"/>
        </w:tabs>
        <w:spacing w:after="40" w:line="276" w:lineRule="auto"/>
        <w:ind w:left="851" w:right="0" w:hanging="567"/>
        <w:jc w:val="left"/>
        <w:rPr>
          <w:rFonts w:ascii="Times New Roman" w:hAnsi="Times New Roman" w:cs="Times New Roman"/>
          <w:color w:val="auto"/>
          <w:sz w:val="24"/>
          <w:szCs w:val="24"/>
        </w:rPr>
      </w:pPr>
      <w:r w:rsidRPr="00C96D77">
        <w:rPr>
          <w:rFonts w:ascii="Times New Roman" w:hAnsi="Times New Roman" w:cs="Times New Roman"/>
          <w:sz w:val="24"/>
          <w:szCs w:val="24"/>
        </w:rPr>
        <w:t xml:space="preserve">Změna sjednané ceny je možná pouze pokud objednatel bude požadovat i provedení jiných prací nebo dodávek než těch, které souvisí s předmětem díla nebo pokud objednatel vyloučí některé práce nebo dodávky z předmětu plnění. </w:t>
      </w:r>
    </w:p>
    <w:p w:rsidR="00A231E1" w:rsidRPr="00C96D77" w:rsidRDefault="000D1610" w:rsidP="00C96D77">
      <w:pPr>
        <w:numPr>
          <w:ilvl w:val="0"/>
          <w:numId w:val="3"/>
        </w:numPr>
        <w:tabs>
          <w:tab w:val="left" w:pos="1776"/>
        </w:tabs>
        <w:spacing w:after="40" w:line="276" w:lineRule="auto"/>
        <w:ind w:left="851" w:right="0" w:hanging="567"/>
        <w:jc w:val="left"/>
        <w:rPr>
          <w:rFonts w:ascii="Times New Roman" w:hAnsi="Times New Roman" w:cs="Times New Roman"/>
          <w:color w:val="auto"/>
          <w:sz w:val="24"/>
          <w:szCs w:val="24"/>
        </w:rPr>
      </w:pPr>
      <w:r w:rsidRPr="00C96D77">
        <w:rPr>
          <w:rFonts w:ascii="Times New Roman" w:hAnsi="Times New Roman" w:cs="Times New Roman"/>
          <w:sz w:val="24"/>
          <w:szCs w:val="24"/>
        </w:rPr>
        <w:t>Cena za dílo  - bude uhrazena p</w:t>
      </w:r>
      <w:r w:rsidRPr="00C96D77">
        <w:rPr>
          <w:rFonts w:ascii="Times New Roman" w:hAnsi="Times New Roman" w:cs="Times New Roman"/>
          <w:color w:val="auto"/>
          <w:sz w:val="24"/>
          <w:szCs w:val="24"/>
        </w:rPr>
        <w:t xml:space="preserve">o předání a převzetí díla. Zhotovitel vystaví fakturu odpovídající výši ceny </w:t>
      </w:r>
      <w:r w:rsidRPr="005F4CBD">
        <w:rPr>
          <w:rFonts w:ascii="Times New Roman" w:hAnsi="Times New Roman" w:cs="Times New Roman"/>
          <w:color w:val="auto"/>
          <w:sz w:val="24"/>
          <w:szCs w:val="24"/>
        </w:rPr>
        <w:t xml:space="preserve">díla dle čl. </w:t>
      </w:r>
      <w:r w:rsidR="005F4CBD" w:rsidRPr="005F4CBD">
        <w:rPr>
          <w:rFonts w:ascii="Times New Roman" w:hAnsi="Times New Roman" w:cs="Times New Roman"/>
          <w:color w:val="auto"/>
          <w:sz w:val="24"/>
          <w:szCs w:val="24"/>
        </w:rPr>
        <w:t>III</w:t>
      </w:r>
      <w:r w:rsidRPr="005F4CBD">
        <w:rPr>
          <w:rFonts w:ascii="Times New Roman" w:hAnsi="Times New Roman" w:cs="Times New Roman"/>
          <w:color w:val="auto"/>
          <w:sz w:val="24"/>
          <w:szCs w:val="24"/>
        </w:rPr>
        <w:t>. této smlouvy.</w:t>
      </w:r>
      <w:r w:rsidRPr="00C96D77">
        <w:rPr>
          <w:rFonts w:ascii="Times New Roman" w:hAnsi="Times New Roman" w:cs="Times New Roman"/>
          <w:color w:val="auto"/>
          <w:sz w:val="24"/>
          <w:szCs w:val="24"/>
        </w:rPr>
        <w:t xml:space="preserve"> Datum uskutečnění zda</w:t>
      </w:r>
      <w:r w:rsidR="00A231E1" w:rsidRPr="00C96D77">
        <w:rPr>
          <w:rFonts w:ascii="Times New Roman" w:hAnsi="Times New Roman" w:cs="Times New Roman"/>
          <w:color w:val="auto"/>
          <w:sz w:val="24"/>
          <w:szCs w:val="24"/>
        </w:rPr>
        <w:t>nitelného plnění je den předání díla.</w:t>
      </w:r>
    </w:p>
    <w:p w:rsidR="00A231E1" w:rsidRPr="00C96D77" w:rsidRDefault="000D1610" w:rsidP="00BF39F6">
      <w:pPr>
        <w:numPr>
          <w:ilvl w:val="0"/>
          <w:numId w:val="3"/>
        </w:numPr>
        <w:tabs>
          <w:tab w:val="left" w:pos="1776"/>
        </w:tabs>
        <w:spacing w:after="40" w:line="276" w:lineRule="auto"/>
        <w:ind w:left="851" w:right="0" w:hanging="567"/>
        <w:jc w:val="left"/>
        <w:rPr>
          <w:rFonts w:ascii="Times New Roman" w:hAnsi="Times New Roman" w:cs="Times New Roman"/>
          <w:color w:val="auto"/>
          <w:sz w:val="24"/>
          <w:szCs w:val="24"/>
        </w:rPr>
      </w:pPr>
      <w:r w:rsidRPr="00C96D77">
        <w:rPr>
          <w:rFonts w:ascii="Times New Roman" w:hAnsi="Times New Roman" w:cs="Times New Roman"/>
          <w:color w:val="auto"/>
          <w:sz w:val="24"/>
          <w:szCs w:val="24"/>
        </w:rPr>
        <w:t>Faktura bude obsahovat tyto údaje:</w:t>
      </w:r>
      <w:r w:rsidR="00A231E1" w:rsidRPr="00C96D77">
        <w:rPr>
          <w:rFonts w:ascii="Times New Roman" w:hAnsi="Times New Roman" w:cs="Times New Roman"/>
          <w:color w:val="auto"/>
          <w:sz w:val="24"/>
          <w:szCs w:val="24"/>
        </w:rPr>
        <w:br/>
        <w:t xml:space="preserve">- </w:t>
      </w:r>
      <w:r w:rsidRPr="00C96D77">
        <w:rPr>
          <w:rFonts w:ascii="Times New Roman" w:hAnsi="Times New Roman" w:cs="Times New Roman"/>
          <w:color w:val="auto"/>
          <w:sz w:val="24"/>
          <w:szCs w:val="24"/>
        </w:rPr>
        <w:t>označení a číslo faktury,</w:t>
      </w:r>
      <w:r w:rsidR="00C96D77" w:rsidRPr="00C96D77">
        <w:rPr>
          <w:rFonts w:ascii="Times New Roman" w:hAnsi="Times New Roman" w:cs="Times New Roman"/>
          <w:color w:val="auto"/>
          <w:sz w:val="24"/>
          <w:szCs w:val="24"/>
        </w:rPr>
        <w:br/>
      </w:r>
      <w:r w:rsidR="00A231E1" w:rsidRPr="00C96D77">
        <w:rPr>
          <w:rFonts w:ascii="Times New Roman" w:hAnsi="Times New Roman" w:cs="Times New Roman"/>
          <w:color w:val="auto"/>
          <w:sz w:val="24"/>
          <w:szCs w:val="24"/>
        </w:rPr>
        <w:t xml:space="preserve">- </w:t>
      </w:r>
      <w:r w:rsidRPr="00C96D77">
        <w:rPr>
          <w:rFonts w:ascii="Times New Roman" w:hAnsi="Times New Roman" w:cs="Times New Roman"/>
          <w:color w:val="auto"/>
          <w:sz w:val="24"/>
          <w:szCs w:val="24"/>
        </w:rPr>
        <w:t>název, sídlo, IČ, DIČ, údaje o zápisu do obchodního rejstříku, bankovní spojení obou smluvních stran,</w:t>
      </w:r>
      <w:r w:rsidR="00C96D77" w:rsidRPr="00C96D77">
        <w:rPr>
          <w:rFonts w:ascii="Times New Roman" w:hAnsi="Times New Roman" w:cs="Times New Roman"/>
          <w:color w:val="auto"/>
          <w:sz w:val="24"/>
          <w:szCs w:val="24"/>
        </w:rPr>
        <w:br/>
      </w:r>
      <w:r w:rsidR="00A231E1" w:rsidRPr="00C96D77">
        <w:rPr>
          <w:rFonts w:ascii="Times New Roman" w:hAnsi="Times New Roman" w:cs="Times New Roman"/>
          <w:color w:val="auto"/>
          <w:sz w:val="24"/>
          <w:szCs w:val="24"/>
        </w:rPr>
        <w:t xml:space="preserve">- </w:t>
      </w:r>
      <w:r w:rsidRPr="00C96D77">
        <w:rPr>
          <w:rFonts w:ascii="Times New Roman" w:hAnsi="Times New Roman" w:cs="Times New Roman"/>
          <w:color w:val="auto"/>
          <w:sz w:val="24"/>
          <w:szCs w:val="24"/>
        </w:rPr>
        <w:t>adresu odběratele a příjemce (doručovací adresu)</w:t>
      </w:r>
      <w:r w:rsidR="00C96D77" w:rsidRPr="00C96D77">
        <w:rPr>
          <w:rFonts w:ascii="Times New Roman" w:hAnsi="Times New Roman" w:cs="Times New Roman"/>
          <w:color w:val="auto"/>
          <w:sz w:val="24"/>
          <w:szCs w:val="24"/>
        </w:rPr>
        <w:br/>
      </w:r>
      <w:r w:rsidRPr="00C96D77">
        <w:rPr>
          <w:rFonts w:ascii="Times New Roman" w:hAnsi="Times New Roman" w:cs="Times New Roman"/>
          <w:color w:val="auto"/>
          <w:sz w:val="24"/>
          <w:szCs w:val="24"/>
        </w:rPr>
        <w:t xml:space="preserve">Odběratel: </w:t>
      </w:r>
      <w:r w:rsidR="004D62AD">
        <w:rPr>
          <w:rFonts w:ascii="Times New Roman" w:hAnsi="Times New Roman" w:cs="Times New Roman"/>
          <w:sz w:val="24"/>
          <w:szCs w:val="24"/>
        </w:rPr>
        <w:t>Kávéeska</w:t>
      </w:r>
      <w:r w:rsidR="00A231E1" w:rsidRPr="00C96D77">
        <w:rPr>
          <w:rFonts w:ascii="Times New Roman" w:hAnsi="Times New Roman" w:cs="Times New Roman"/>
          <w:sz w:val="24"/>
          <w:szCs w:val="24"/>
        </w:rPr>
        <w:t>, příspěvková organizace</w:t>
      </w:r>
      <w:r w:rsidR="00276837">
        <w:rPr>
          <w:rFonts w:ascii="Times New Roman" w:hAnsi="Times New Roman" w:cs="Times New Roman"/>
          <w:sz w:val="24"/>
          <w:szCs w:val="24"/>
        </w:rPr>
        <w:t>,</w:t>
      </w:r>
      <w:r w:rsidR="00A231E1" w:rsidRPr="00C96D77">
        <w:rPr>
          <w:rFonts w:ascii="Times New Roman" w:hAnsi="Times New Roman" w:cs="Times New Roman"/>
          <w:sz w:val="24"/>
          <w:szCs w:val="24"/>
        </w:rPr>
        <w:br/>
        <w:t xml:space="preserve">sídlo: </w:t>
      </w:r>
      <w:r w:rsidR="004A47F6">
        <w:rPr>
          <w:rFonts w:ascii="Times New Roman" w:hAnsi="Times New Roman" w:cs="Times New Roman"/>
          <w:sz w:val="24"/>
          <w:szCs w:val="24"/>
        </w:rPr>
        <w:t>Koliště 645/29</w:t>
      </w:r>
      <w:r w:rsidR="00A231E1" w:rsidRPr="00C96D77">
        <w:rPr>
          <w:rFonts w:ascii="Times New Roman" w:hAnsi="Times New Roman" w:cs="Times New Roman"/>
          <w:sz w:val="24"/>
          <w:szCs w:val="24"/>
        </w:rPr>
        <w:t>, 602 00 Brno</w:t>
      </w:r>
      <w:r w:rsidR="00A231E1" w:rsidRPr="00C96D77">
        <w:rPr>
          <w:rFonts w:ascii="Times New Roman" w:hAnsi="Times New Roman" w:cs="Times New Roman"/>
          <w:sz w:val="24"/>
          <w:szCs w:val="24"/>
        </w:rPr>
        <w:br/>
      </w:r>
      <w:r w:rsidRPr="00C96D77">
        <w:rPr>
          <w:rFonts w:ascii="Times New Roman" w:hAnsi="Times New Roman" w:cs="Times New Roman"/>
          <w:color w:val="auto"/>
          <w:sz w:val="24"/>
          <w:szCs w:val="24"/>
        </w:rPr>
        <w:t xml:space="preserve">Konečný příjemce: </w:t>
      </w:r>
      <w:r w:rsidR="004D62AD">
        <w:rPr>
          <w:rFonts w:ascii="Times New Roman" w:hAnsi="Times New Roman" w:cs="Times New Roman"/>
          <w:sz w:val="24"/>
          <w:szCs w:val="24"/>
        </w:rPr>
        <w:t>Kávéeska</w:t>
      </w:r>
      <w:r w:rsidR="00A231E1" w:rsidRPr="00C96D77">
        <w:rPr>
          <w:rFonts w:ascii="Times New Roman" w:hAnsi="Times New Roman" w:cs="Times New Roman"/>
          <w:sz w:val="24"/>
          <w:szCs w:val="24"/>
        </w:rPr>
        <w:t>, příspěvková organizace</w:t>
      </w:r>
      <w:r w:rsidR="00276837">
        <w:rPr>
          <w:rFonts w:ascii="Times New Roman" w:hAnsi="Times New Roman" w:cs="Times New Roman"/>
          <w:sz w:val="24"/>
          <w:szCs w:val="24"/>
        </w:rPr>
        <w:t xml:space="preserve">, </w:t>
      </w:r>
      <w:r w:rsidR="00A231E1" w:rsidRPr="00C96D77">
        <w:rPr>
          <w:rFonts w:ascii="Times New Roman" w:hAnsi="Times New Roman" w:cs="Times New Roman"/>
          <w:sz w:val="24"/>
          <w:szCs w:val="24"/>
        </w:rPr>
        <w:t xml:space="preserve">sídlo: </w:t>
      </w:r>
      <w:r w:rsidR="004A47F6">
        <w:rPr>
          <w:rFonts w:ascii="Times New Roman" w:hAnsi="Times New Roman" w:cs="Times New Roman"/>
          <w:sz w:val="24"/>
          <w:szCs w:val="24"/>
        </w:rPr>
        <w:t>Koliště 645/29</w:t>
      </w:r>
      <w:r w:rsidR="00A231E1" w:rsidRPr="00C96D77">
        <w:rPr>
          <w:rFonts w:ascii="Times New Roman" w:hAnsi="Times New Roman" w:cs="Times New Roman"/>
          <w:sz w:val="24"/>
          <w:szCs w:val="24"/>
        </w:rPr>
        <w:t>, 602 00 Brno</w:t>
      </w:r>
      <w:r w:rsidR="00A231E1" w:rsidRPr="00C96D77">
        <w:rPr>
          <w:rFonts w:ascii="Times New Roman" w:hAnsi="Times New Roman" w:cs="Times New Roman"/>
          <w:color w:val="auto"/>
          <w:sz w:val="24"/>
          <w:szCs w:val="24"/>
        </w:rPr>
        <w:t xml:space="preserve"> </w:t>
      </w:r>
      <w:r w:rsidR="00C96D77" w:rsidRPr="00C96D77">
        <w:rPr>
          <w:rFonts w:ascii="Times New Roman" w:hAnsi="Times New Roman" w:cs="Times New Roman"/>
          <w:color w:val="auto"/>
          <w:sz w:val="24"/>
          <w:szCs w:val="24"/>
        </w:rPr>
        <w:br/>
      </w:r>
      <w:r w:rsidR="00A231E1" w:rsidRPr="00C96D77">
        <w:rPr>
          <w:rFonts w:ascii="Times New Roman" w:hAnsi="Times New Roman" w:cs="Times New Roman"/>
          <w:color w:val="auto"/>
          <w:sz w:val="24"/>
          <w:szCs w:val="24"/>
        </w:rPr>
        <w:t xml:space="preserve">- </w:t>
      </w:r>
      <w:r w:rsidRPr="00C96D77">
        <w:rPr>
          <w:rFonts w:ascii="Times New Roman" w:hAnsi="Times New Roman" w:cs="Times New Roman"/>
          <w:color w:val="auto"/>
          <w:sz w:val="24"/>
          <w:szCs w:val="24"/>
        </w:rPr>
        <w:t>datum vystavení a lhůtu splatnosti v souladu s touto smlouvou,</w:t>
      </w:r>
      <w:r w:rsidR="00C96D77" w:rsidRPr="00C96D77">
        <w:rPr>
          <w:rFonts w:ascii="Times New Roman" w:hAnsi="Times New Roman" w:cs="Times New Roman"/>
          <w:color w:val="auto"/>
          <w:sz w:val="24"/>
          <w:szCs w:val="24"/>
        </w:rPr>
        <w:br/>
      </w:r>
      <w:r w:rsidR="00A231E1" w:rsidRPr="00C96D77">
        <w:rPr>
          <w:rFonts w:ascii="Times New Roman" w:hAnsi="Times New Roman" w:cs="Times New Roman"/>
          <w:color w:val="auto"/>
          <w:sz w:val="24"/>
          <w:szCs w:val="24"/>
        </w:rPr>
        <w:t xml:space="preserve">- </w:t>
      </w:r>
      <w:r w:rsidRPr="00C96D77">
        <w:rPr>
          <w:rFonts w:ascii="Times New Roman" w:hAnsi="Times New Roman" w:cs="Times New Roman"/>
          <w:color w:val="auto"/>
          <w:sz w:val="24"/>
          <w:szCs w:val="24"/>
        </w:rPr>
        <w:t>předmět platby, fakturovanou f</w:t>
      </w:r>
      <w:r w:rsidR="00A231E1" w:rsidRPr="00C96D77">
        <w:rPr>
          <w:rFonts w:ascii="Times New Roman" w:hAnsi="Times New Roman" w:cs="Times New Roman"/>
          <w:color w:val="auto"/>
          <w:sz w:val="24"/>
          <w:szCs w:val="24"/>
        </w:rPr>
        <w:t>inanční částku a způsob platby,</w:t>
      </w:r>
      <w:r w:rsidR="00C96D77" w:rsidRPr="00C96D77">
        <w:rPr>
          <w:rFonts w:ascii="Times New Roman" w:hAnsi="Times New Roman" w:cs="Times New Roman"/>
          <w:color w:val="auto"/>
          <w:sz w:val="24"/>
          <w:szCs w:val="24"/>
        </w:rPr>
        <w:br/>
      </w:r>
      <w:r w:rsidR="00A231E1" w:rsidRPr="00C96D77">
        <w:rPr>
          <w:rFonts w:ascii="Times New Roman" w:hAnsi="Times New Roman" w:cs="Times New Roman"/>
          <w:color w:val="auto"/>
          <w:sz w:val="24"/>
          <w:szCs w:val="24"/>
        </w:rPr>
        <w:t xml:space="preserve">- </w:t>
      </w:r>
      <w:r w:rsidRPr="00C96D77">
        <w:rPr>
          <w:rFonts w:ascii="Times New Roman" w:hAnsi="Times New Roman" w:cs="Times New Roman"/>
          <w:color w:val="auto"/>
          <w:sz w:val="24"/>
          <w:szCs w:val="24"/>
        </w:rPr>
        <w:t>údaje pro daňové úče</w:t>
      </w:r>
      <w:r w:rsidR="00A231E1" w:rsidRPr="00C96D77">
        <w:rPr>
          <w:rFonts w:ascii="Times New Roman" w:hAnsi="Times New Roman" w:cs="Times New Roman"/>
          <w:color w:val="auto"/>
          <w:sz w:val="24"/>
          <w:szCs w:val="24"/>
        </w:rPr>
        <w:t>ly - základ pro DPH a sazbu DPH,</w:t>
      </w:r>
      <w:r w:rsidR="00C96D77" w:rsidRPr="00C96D77">
        <w:rPr>
          <w:rFonts w:ascii="Times New Roman" w:hAnsi="Times New Roman" w:cs="Times New Roman"/>
          <w:color w:val="auto"/>
          <w:sz w:val="24"/>
          <w:szCs w:val="24"/>
        </w:rPr>
        <w:br/>
      </w:r>
      <w:r w:rsidR="00A231E1" w:rsidRPr="00C96D77">
        <w:rPr>
          <w:rFonts w:ascii="Times New Roman" w:hAnsi="Times New Roman" w:cs="Times New Roman"/>
          <w:color w:val="auto"/>
          <w:sz w:val="24"/>
          <w:szCs w:val="24"/>
        </w:rPr>
        <w:t xml:space="preserve">- </w:t>
      </w:r>
      <w:r w:rsidRPr="00C96D77">
        <w:rPr>
          <w:rFonts w:ascii="Times New Roman" w:hAnsi="Times New Roman" w:cs="Times New Roman"/>
          <w:color w:val="auto"/>
          <w:sz w:val="24"/>
          <w:szCs w:val="24"/>
        </w:rPr>
        <w:t>číslo smlouvy a název díla,</w:t>
      </w:r>
      <w:r w:rsidR="00C96D77">
        <w:rPr>
          <w:rFonts w:ascii="Times New Roman" w:hAnsi="Times New Roman" w:cs="Times New Roman"/>
          <w:color w:val="auto"/>
          <w:sz w:val="24"/>
          <w:szCs w:val="24"/>
        </w:rPr>
        <w:br/>
      </w:r>
      <w:r w:rsidR="00A231E1" w:rsidRPr="00C96D77">
        <w:rPr>
          <w:rFonts w:ascii="Times New Roman" w:hAnsi="Times New Roman" w:cs="Times New Roman"/>
          <w:color w:val="auto"/>
          <w:sz w:val="24"/>
          <w:szCs w:val="24"/>
        </w:rPr>
        <w:t>- razítko a podpis zhotovitele.</w:t>
      </w:r>
    </w:p>
    <w:p w:rsidR="00A231E1" w:rsidRPr="00C96D77" w:rsidRDefault="00A231E1" w:rsidP="00C96D77">
      <w:pPr>
        <w:pStyle w:val="Zkladntext"/>
        <w:tabs>
          <w:tab w:val="left" w:pos="1776"/>
        </w:tabs>
        <w:spacing w:after="40" w:line="276" w:lineRule="auto"/>
        <w:ind w:left="851" w:hanging="567"/>
        <w:rPr>
          <w:color w:val="auto"/>
          <w:szCs w:val="24"/>
        </w:rPr>
      </w:pPr>
      <w:r w:rsidRPr="00C96D77">
        <w:rPr>
          <w:color w:val="auto"/>
          <w:szCs w:val="24"/>
        </w:rPr>
        <w:t xml:space="preserve">10. </w:t>
      </w:r>
      <w:r w:rsidR="00C96D77">
        <w:rPr>
          <w:color w:val="auto"/>
          <w:szCs w:val="24"/>
        </w:rPr>
        <w:tab/>
      </w:r>
      <w:r w:rsidRPr="00C96D77">
        <w:rPr>
          <w:color w:val="auto"/>
          <w:szCs w:val="24"/>
        </w:rPr>
        <w:t>O</w:t>
      </w:r>
      <w:r w:rsidR="000D1610" w:rsidRPr="00C96D77">
        <w:rPr>
          <w:color w:val="auto"/>
          <w:szCs w:val="24"/>
        </w:rPr>
        <w:t xml:space="preserve">bjednatel je povinen uhradit fakturu zhotovitele nejpozději do </w:t>
      </w:r>
      <w:r w:rsidR="000D1610" w:rsidRPr="00C96D77">
        <w:rPr>
          <w:b/>
          <w:color w:val="auto"/>
          <w:szCs w:val="24"/>
        </w:rPr>
        <w:t>14 dnů</w:t>
      </w:r>
      <w:r w:rsidR="000D1610" w:rsidRPr="00C96D77">
        <w:rPr>
          <w:color w:val="auto"/>
          <w:szCs w:val="24"/>
        </w:rPr>
        <w:t xml:space="preserve"> ode dne následujícího po dni doručení faktury. </w:t>
      </w:r>
    </w:p>
    <w:p w:rsidR="00A231E1" w:rsidRPr="00C96D77" w:rsidRDefault="00A231E1" w:rsidP="00C96D77">
      <w:pPr>
        <w:pStyle w:val="Zkladntext"/>
        <w:tabs>
          <w:tab w:val="left" w:pos="1776"/>
        </w:tabs>
        <w:spacing w:after="40" w:line="276" w:lineRule="auto"/>
        <w:ind w:left="851" w:hanging="567"/>
        <w:rPr>
          <w:color w:val="auto"/>
          <w:szCs w:val="24"/>
        </w:rPr>
      </w:pPr>
      <w:r w:rsidRPr="00C96D77">
        <w:rPr>
          <w:color w:val="auto"/>
          <w:szCs w:val="24"/>
        </w:rPr>
        <w:t xml:space="preserve">11. </w:t>
      </w:r>
      <w:r w:rsidR="00C96D77">
        <w:rPr>
          <w:color w:val="auto"/>
          <w:szCs w:val="24"/>
        </w:rPr>
        <w:tab/>
      </w:r>
      <w:r w:rsidR="000D1610" w:rsidRPr="00C96D77">
        <w:rPr>
          <w:color w:val="auto"/>
          <w:szCs w:val="24"/>
        </w:rPr>
        <w:t>Dnem zaplacení se rozumí den odepsání fakturované částky z bankovního účtu objednatele ve prospěch bankovního účtu zhotovitele.</w:t>
      </w:r>
    </w:p>
    <w:p w:rsidR="000D1610" w:rsidRPr="00C96D77" w:rsidRDefault="00A231E1" w:rsidP="00C96D77">
      <w:pPr>
        <w:pStyle w:val="Zkladntext"/>
        <w:tabs>
          <w:tab w:val="left" w:pos="1776"/>
        </w:tabs>
        <w:spacing w:after="40" w:line="276" w:lineRule="auto"/>
        <w:ind w:left="851" w:hanging="567"/>
        <w:rPr>
          <w:color w:val="auto"/>
          <w:szCs w:val="24"/>
        </w:rPr>
      </w:pPr>
      <w:r w:rsidRPr="00C96D77">
        <w:rPr>
          <w:color w:val="auto"/>
          <w:szCs w:val="24"/>
        </w:rPr>
        <w:lastRenderedPageBreak/>
        <w:t xml:space="preserve">12. </w:t>
      </w:r>
      <w:r w:rsidR="00C96D77">
        <w:rPr>
          <w:color w:val="auto"/>
          <w:szCs w:val="24"/>
        </w:rPr>
        <w:tab/>
      </w:r>
      <w:r w:rsidR="000D1610" w:rsidRPr="00C96D77">
        <w:rPr>
          <w:color w:val="auto"/>
          <w:szCs w:val="24"/>
        </w:rPr>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 měsíce.</w:t>
      </w:r>
    </w:p>
    <w:p w:rsidR="00A231E1" w:rsidRPr="00C96D77" w:rsidRDefault="00A231E1" w:rsidP="00C96D77">
      <w:pPr>
        <w:pStyle w:val="Zkladntext"/>
        <w:tabs>
          <w:tab w:val="left" w:pos="1776"/>
        </w:tabs>
        <w:spacing w:after="40" w:line="276" w:lineRule="auto"/>
        <w:ind w:left="851" w:hanging="567"/>
        <w:rPr>
          <w:szCs w:val="24"/>
        </w:rPr>
      </w:pPr>
      <w:r w:rsidRPr="00C96D77">
        <w:rPr>
          <w:color w:val="auto"/>
          <w:szCs w:val="24"/>
        </w:rPr>
        <w:t xml:space="preserve">13. </w:t>
      </w:r>
      <w:r w:rsidR="00C96D77">
        <w:rPr>
          <w:color w:val="auto"/>
          <w:szCs w:val="24"/>
        </w:rPr>
        <w:tab/>
      </w:r>
      <w:r w:rsidRPr="00C96D77">
        <w:rPr>
          <w:color w:val="auto"/>
          <w:szCs w:val="24"/>
        </w:rPr>
        <w:t>D</w:t>
      </w:r>
      <w:r w:rsidR="000D1610" w:rsidRPr="00C96D77">
        <w:rPr>
          <w:szCs w:val="24"/>
        </w:rPr>
        <w:t>odavatel se při vystavování daňových dokladů zavazuje, že bude postupovat v souladu s </w:t>
      </w:r>
      <w:proofErr w:type="spellStart"/>
      <w:r w:rsidR="000D1610" w:rsidRPr="00C96D77">
        <w:rPr>
          <w:szCs w:val="24"/>
        </w:rPr>
        <w:t>ust</w:t>
      </w:r>
      <w:proofErr w:type="spellEnd"/>
      <w:r w:rsidR="000D1610" w:rsidRPr="00C96D77">
        <w:rPr>
          <w:szCs w:val="24"/>
        </w:rPr>
        <w:t>. §92a a §92e zákona č. 235/2004 Sb. o dani z přidané hodnoty, ve z</w:t>
      </w:r>
      <w:r w:rsidRPr="00C96D77">
        <w:rPr>
          <w:szCs w:val="24"/>
        </w:rPr>
        <w:t>nění pozdějších předpisů.</w:t>
      </w:r>
    </w:p>
    <w:p w:rsidR="00CB291C" w:rsidRDefault="00CB291C" w:rsidP="00C96D77">
      <w:pPr>
        <w:tabs>
          <w:tab w:val="left" w:pos="720"/>
        </w:tabs>
        <w:spacing w:after="40" w:line="276" w:lineRule="auto"/>
        <w:ind w:left="851" w:right="0" w:hanging="567"/>
        <w:jc w:val="left"/>
        <w:rPr>
          <w:rFonts w:ascii="Times New Roman" w:hAnsi="Times New Roman" w:cs="Times New Roman"/>
          <w:b/>
          <w:sz w:val="24"/>
          <w:szCs w:val="24"/>
        </w:rPr>
      </w:pPr>
    </w:p>
    <w:p w:rsidR="00F41359" w:rsidRPr="00C96D77" w:rsidRDefault="00CB291C" w:rsidP="00C96D77">
      <w:pPr>
        <w:tabs>
          <w:tab w:val="left" w:pos="720"/>
        </w:tabs>
        <w:spacing w:after="40" w:line="276" w:lineRule="auto"/>
        <w:ind w:left="851" w:right="0" w:hanging="567"/>
        <w:jc w:val="left"/>
        <w:rPr>
          <w:rFonts w:ascii="Times New Roman" w:hAnsi="Times New Roman" w:cs="Times New Roman"/>
          <w:b/>
          <w:sz w:val="24"/>
          <w:szCs w:val="24"/>
        </w:rPr>
      </w:pPr>
      <w:r>
        <w:rPr>
          <w:rFonts w:ascii="Times New Roman" w:hAnsi="Times New Roman" w:cs="Times New Roman"/>
          <w:b/>
          <w:sz w:val="24"/>
          <w:szCs w:val="24"/>
        </w:rPr>
        <w:t xml:space="preserve">IV. </w:t>
      </w:r>
      <w:r w:rsidRPr="00C96D77">
        <w:rPr>
          <w:rFonts w:ascii="Times New Roman" w:hAnsi="Times New Roman" w:cs="Times New Roman"/>
          <w:b/>
          <w:sz w:val="24"/>
          <w:szCs w:val="24"/>
        </w:rPr>
        <w:t>PROVÁDĚNÍ DÍLA A BEZPEČNOST PRÁCE</w:t>
      </w:r>
    </w:p>
    <w:p w:rsidR="00F41359" w:rsidRPr="00C96D77" w:rsidRDefault="00F41359" w:rsidP="00CB291C">
      <w:pPr>
        <w:pStyle w:val="Zkladntext"/>
        <w:tabs>
          <w:tab w:val="left" w:pos="1776"/>
        </w:tabs>
        <w:spacing w:after="40" w:line="276" w:lineRule="auto"/>
        <w:ind w:left="851" w:hanging="567"/>
        <w:rPr>
          <w:szCs w:val="24"/>
        </w:rPr>
      </w:pPr>
      <w:r w:rsidRPr="00CB291C">
        <w:rPr>
          <w:color w:val="auto"/>
          <w:szCs w:val="24"/>
        </w:rPr>
        <w:t>1.</w:t>
      </w:r>
      <w:r w:rsidRPr="00CB291C">
        <w:rPr>
          <w:color w:val="auto"/>
          <w:szCs w:val="24"/>
        </w:rPr>
        <w:tab/>
        <w:t>Při provádění díla postupuje zhotovitel samostatně. Zhotovitel se však zavazuje respektovat veškeré pokyny objednatele, týkající se realizace předmětného díla a upozorňující na možné porušování smluvních povinností zhotovitele.</w:t>
      </w:r>
    </w:p>
    <w:p w:rsidR="00F41359" w:rsidRPr="00C96D77" w:rsidRDefault="00A231E1" w:rsidP="00C96D77">
      <w:pPr>
        <w:pStyle w:val="Zkladntext"/>
        <w:tabs>
          <w:tab w:val="left" w:pos="1776"/>
        </w:tabs>
        <w:spacing w:after="40" w:line="276" w:lineRule="auto"/>
        <w:ind w:left="851" w:hanging="567"/>
        <w:rPr>
          <w:color w:val="auto"/>
          <w:szCs w:val="24"/>
        </w:rPr>
      </w:pPr>
      <w:r w:rsidRPr="00C96D77">
        <w:rPr>
          <w:color w:val="auto"/>
          <w:szCs w:val="24"/>
        </w:rPr>
        <w:t>2</w:t>
      </w:r>
      <w:r w:rsidR="00F41359" w:rsidRPr="00C96D77">
        <w:rPr>
          <w:color w:val="auto"/>
          <w:szCs w:val="24"/>
        </w:rPr>
        <w:t>.</w:t>
      </w:r>
      <w:r w:rsidR="00F41359" w:rsidRPr="00C96D77">
        <w:rPr>
          <w:color w:val="auto"/>
          <w:szCs w:val="24"/>
        </w:rPr>
        <w:tab/>
        <w:t xml:space="preserve">Pokud během provozu dojde ke způsobení škody objednateli nebo třetím osobám z důvodu opomenutí, nedbalosti, nesplněním patřičných technických nebo jiných norem, je zhotovitel povinen bez zbytečného odkladu tuto škodu odstranit a není-li to možné, tak finančně uhradit. Veškeré náklady s tím spojené nese </w:t>
      </w:r>
      <w:proofErr w:type="gramStart"/>
      <w:r w:rsidR="009F288E">
        <w:rPr>
          <w:color w:val="auto"/>
          <w:szCs w:val="24"/>
        </w:rPr>
        <w:t>Z</w:t>
      </w:r>
      <w:r w:rsidR="00F41359" w:rsidRPr="00C96D77">
        <w:rPr>
          <w:color w:val="auto"/>
          <w:szCs w:val="24"/>
        </w:rPr>
        <w:t>hotovitel .</w:t>
      </w:r>
      <w:proofErr w:type="gramEnd"/>
    </w:p>
    <w:p w:rsidR="00F41359" w:rsidRPr="00C96D77" w:rsidRDefault="00A231E1" w:rsidP="00C96D77">
      <w:pPr>
        <w:pStyle w:val="Zkladntext"/>
        <w:tabs>
          <w:tab w:val="left" w:pos="1776"/>
        </w:tabs>
        <w:spacing w:after="40" w:line="276" w:lineRule="auto"/>
        <w:ind w:left="851" w:hanging="567"/>
        <w:rPr>
          <w:color w:val="auto"/>
          <w:szCs w:val="24"/>
        </w:rPr>
      </w:pPr>
      <w:r w:rsidRPr="00C96D77">
        <w:rPr>
          <w:color w:val="auto"/>
          <w:szCs w:val="24"/>
        </w:rPr>
        <w:t>3</w:t>
      </w:r>
      <w:r w:rsidR="00F41359" w:rsidRPr="00C96D77">
        <w:rPr>
          <w:color w:val="auto"/>
          <w:szCs w:val="24"/>
        </w:rPr>
        <w:t>.</w:t>
      </w:r>
      <w:r w:rsidR="00F41359" w:rsidRPr="00C96D77">
        <w:rPr>
          <w:color w:val="auto"/>
          <w:szCs w:val="24"/>
        </w:rPr>
        <w:tab/>
        <w:t xml:space="preserve">Zhotovitel odpovídá za rozsah, kvalitu díla a dodržení všech platných ČSN a právních předpisů upravujících </w:t>
      </w:r>
      <w:r w:rsidR="00F41359" w:rsidRPr="00CB291C">
        <w:rPr>
          <w:color w:val="auto"/>
          <w:szCs w:val="24"/>
        </w:rPr>
        <w:t>real</w:t>
      </w:r>
      <w:r w:rsidR="00CB291C" w:rsidRPr="00CB291C">
        <w:rPr>
          <w:color w:val="auto"/>
          <w:szCs w:val="24"/>
        </w:rPr>
        <w:t>izaci</w:t>
      </w:r>
      <w:r w:rsidR="00F41359" w:rsidRPr="00C96D77">
        <w:rPr>
          <w:color w:val="auto"/>
          <w:szCs w:val="24"/>
        </w:rPr>
        <w:t xml:space="preserve"> díla.</w:t>
      </w:r>
    </w:p>
    <w:p w:rsidR="00CB291C" w:rsidRDefault="00E77032" w:rsidP="00CB291C">
      <w:p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 </w:t>
      </w:r>
    </w:p>
    <w:p w:rsidR="005472B3" w:rsidRPr="00CB291C" w:rsidRDefault="00CB291C" w:rsidP="00CB291C">
      <w:pPr>
        <w:spacing w:after="40" w:line="276" w:lineRule="auto"/>
        <w:ind w:left="851" w:right="0" w:hanging="567"/>
        <w:jc w:val="left"/>
        <w:rPr>
          <w:rFonts w:ascii="Times New Roman" w:hAnsi="Times New Roman" w:cs="Times New Roman"/>
          <w:b/>
          <w:sz w:val="24"/>
          <w:szCs w:val="24"/>
        </w:rPr>
      </w:pPr>
      <w:r w:rsidRPr="00CB291C">
        <w:rPr>
          <w:rFonts w:ascii="Times New Roman" w:hAnsi="Times New Roman" w:cs="Times New Roman"/>
          <w:b/>
          <w:sz w:val="24"/>
          <w:szCs w:val="24"/>
        </w:rPr>
        <w:t xml:space="preserve">V. </w:t>
      </w:r>
      <w:r w:rsidR="00E77032" w:rsidRPr="00CB291C">
        <w:rPr>
          <w:rFonts w:ascii="Times New Roman" w:hAnsi="Times New Roman" w:cs="Times New Roman"/>
          <w:b/>
          <w:sz w:val="24"/>
          <w:szCs w:val="24"/>
        </w:rPr>
        <w:t xml:space="preserve">REKLAMACE VAD DÍLA </w:t>
      </w:r>
      <w:r w:rsidR="00C96D77" w:rsidRPr="00CB291C">
        <w:rPr>
          <w:rFonts w:ascii="Times New Roman" w:hAnsi="Times New Roman" w:cs="Times New Roman"/>
          <w:b/>
          <w:sz w:val="24"/>
          <w:szCs w:val="24"/>
        </w:rPr>
        <w:t>A SMLUVNÍ POKUTY</w:t>
      </w:r>
    </w:p>
    <w:p w:rsidR="005472B3" w:rsidRPr="00C96D77" w:rsidRDefault="00E77032" w:rsidP="00C96D77">
      <w:pPr>
        <w:numPr>
          <w:ilvl w:val="0"/>
          <w:numId w:val="4"/>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Zhotovitel se zavazuje provést Dílo řádně a bez vad. Objednatel není povinen Dílo převzít, pokud bude mít vady. </w:t>
      </w:r>
    </w:p>
    <w:p w:rsidR="005472B3" w:rsidRPr="00C96D77" w:rsidRDefault="00E77032" w:rsidP="00C96D77">
      <w:pPr>
        <w:numPr>
          <w:ilvl w:val="0"/>
          <w:numId w:val="4"/>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Zhotovitel je povinen odstranit vady Díla neprodleně po jejich oznámení ze str</w:t>
      </w:r>
      <w:r w:rsidR="004D62AD">
        <w:rPr>
          <w:rFonts w:ascii="Times New Roman" w:hAnsi="Times New Roman" w:cs="Times New Roman"/>
          <w:sz w:val="24"/>
          <w:szCs w:val="24"/>
        </w:rPr>
        <w:t>any Objednatele, nejpozději do 4</w:t>
      </w:r>
      <w:r w:rsidRPr="00C96D77">
        <w:rPr>
          <w:rFonts w:ascii="Times New Roman" w:hAnsi="Times New Roman" w:cs="Times New Roman"/>
          <w:sz w:val="24"/>
          <w:szCs w:val="24"/>
        </w:rPr>
        <w:t xml:space="preserve"> hodin od oznámení vady. </w:t>
      </w:r>
    </w:p>
    <w:p w:rsidR="005472B3" w:rsidRPr="00C96D77" w:rsidRDefault="00E77032" w:rsidP="00C96D77">
      <w:pPr>
        <w:numPr>
          <w:ilvl w:val="0"/>
          <w:numId w:val="4"/>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Pokud Zhotovitel neodstraní reklamovanou vadu ve sjednaném termínu, je povinen zaplatit Objednateli smluvní pokutu 5.000,- Kč za každou reklamovanou vadu, u níž je v prodlení a za každý den prodlení. To nemá vliv na další práva smluvních stran vyplývající ze závazných právních předpisů, zejm. na právo na náhradu škody. </w:t>
      </w:r>
    </w:p>
    <w:p w:rsidR="005472B3" w:rsidRPr="00C96D77" w:rsidRDefault="00E77032" w:rsidP="00C96D77">
      <w:pPr>
        <w:numPr>
          <w:ilvl w:val="0"/>
          <w:numId w:val="4"/>
        </w:num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Smluvní pokuty uvedené v této smlouvě jsou splatné do 30 dnů ode dne doručení písemné výzvy zhotoviteli.  </w:t>
      </w:r>
    </w:p>
    <w:p w:rsidR="00F41359" w:rsidRPr="00C96D77" w:rsidRDefault="00C96D77" w:rsidP="00C96D77">
      <w:pPr>
        <w:tabs>
          <w:tab w:val="left" w:pos="1776"/>
        </w:tabs>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5</w:t>
      </w:r>
      <w:r w:rsidR="00A231E1" w:rsidRPr="00C96D77">
        <w:rPr>
          <w:rFonts w:ascii="Times New Roman" w:hAnsi="Times New Roman" w:cs="Times New Roman"/>
          <w:sz w:val="24"/>
          <w:szCs w:val="24"/>
        </w:rPr>
        <w:t xml:space="preserve">. </w:t>
      </w:r>
      <w:r w:rsidR="00CB291C">
        <w:rPr>
          <w:rFonts w:ascii="Times New Roman" w:hAnsi="Times New Roman" w:cs="Times New Roman"/>
          <w:sz w:val="24"/>
          <w:szCs w:val="24"/>
        </w:rPr>
        <w:tab/>
      </w:r>
      <w:r w:rsidR="00F41359" w:rsidRPr="00C96D77">
        <w:rPr>
          <w:rFonts w:ascii="Times New Roman" w:hAnsi="Times New Roman" w:cs="Times New Roman"/>
          <w:sz w:val="24"/>
          <w:szCs w:val="24"/>
        </w:rPr>
        <w:t xml:space="preserve">Pokud bude zhotovitel v prodlení proti termínu předání a převzetí díla je povinen zaplatit objednateli smluvní pokutu </w:t>
      </w:r>
      <w:r w:rsidR="00F41359" w:rsidRPr="005F4CBD">
        <w:rPr>
          <w:rFonts w:ascii="Times New Roman" w:hAnsi="Times New Roman" w:cs="Times New Roman"/>
          <w:sz w:val="24"/>
          <w:szCs w:val="24"/>
        </w:rPr>
        <w:t>ve výši 10.000,- Kč za</w:t>
      </w:r>
      <w:r w:rsidR="00F41359" w:rsidRPr="00C96D77">
        <w:rPr>
          <w:rFonts w:ascii="Times New Roman" w:hAnsi="Times New Roman" w:cs="Times New Roman"/>
          <w:sz w:val="24"/>
          <w:szCs w:val="24"/>
        </w:rPr>
        <w:t xml:space="preserve"> každý i započatý den prodlení. </w:t>
      </w:r>
    </w:p>
    <w:p w:rsidR="00F41359" w:rsidRPr="00C96D77" w:rsidRDefault="00C96D77" w:rsidP="00C96D77">
      <w:pPr>
        <w:tabs>
          <w:tab w:val="left" w:pos="1428"/>
        </w:tabs>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6. </w:t>
      </w:r>
      <w:r w:rsidR="00CB291C">
        <w:rPr>
          <w:rFonts w:ascii="Times New Roman" w:hAnsi="Times New Roman" w:cs="Times New Roman"/>
          <w:sz w:val="24"/>
          <w:szCs w:val="24"/>
        </w:rPr>
        <w:tab/>
      </w:r>
      <w:r w:rsidR="00F41359" w:rsidRPr="00C96D77">
        <w:rPr>
          <w:rFonts w:ascii="Times New Roman" w:hAnsi="Times New Roman" w:cs="Times New Roman"/>
          <w:sz w:val="24"/>
          <w:szCs w:val="24"/>
        </w:rPr>
        <w:t xml:space="preserve">Pokud bude objednatel v prodlení s úhradou faktury proti sjednanému termínu je povinen zaplatit zhotoviteli úrok z prodlení v zákonné výši z dlužné částky za každý i započatý den prodlení. </w:t>
      </w:r>
    </w:p>
    <w:p w:rsidR="00F41359" w:rsidRPr="00C96D77" w:rsidRDefault="00C96D77" w:rsidP="00C96D77">
      <w:p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7. </w:t>
      </w:r>
      <w:r w:rsidR="00CB291C">
        <w:rPr>
          <w:rFonts w:ascii="Times New Roman" w:hAnsi="Times New Roman" w:cs="Times New Roman"/>
          <w:sz w:val="24"/>
          <w:szCs w:val="24"/>
        </w:rPr>
        <w:tab/>
      </w:r>
      <w:r w:rsidR="00F41359" w:rsidRPr="00C96D77">
        <w:rPr>
          <w:rFonts w:ascii="Times New Roman" w:hAnsi="Times New Roman" w:cs="Times New Roman"/>
          <w:sz w:val="24"/>
          <w:szCs w:val="24"/>
        </w:rPr>
        <w:t>Vznikem povinnosti hradit smluvní pokutu nebo úrok z prodlení nebo jejich zaplacením není dotčen nárok na náhradu škody, náhrada škody není výší smluvní pokuty omezena, smluvní pokuty a úroky z prodlení se na náhrady škody nezapočítávají.</w:t>
      </w:r>
    </w:p>
    <w:p w:rsidR="005472B3" w:rsidRPr="00C96D77" w:rsidRDefault="005472B3" w:rsidP="00C96D77">
      <w:pPr>
        <w:spacing w:after="40" w:line="276" w:lineRule="auto"/>
        <w:ind w:left="851" w:right="0" w:hanging="567"/>
        <w:jc w:val="left"/>
        <w:rPr>
          <w:rFonts w:ascii="Times New Roman" w:hAnsi="Times New Roman" w:cs="Times New Roman"/>
          <w:sz w:val="24"/>
          <w:szCs w:val="24"/>
        </w:rPr>
      </w:pPr>
    </w:p>
    <w:p w:rsidR="00F41359" w:rsidRPr="00C96D77" w:rsidRDefault="00CB291C" w:rsidP="00C96D77">
      <w:pPr>
        <w:tabs>
          <w:tab w:val="left" w:pos="720"/>
        </w:tabs>
        <w:spacing w:after="40" w:line="276" w:lineRule="auto"/>
        <w:ind w:left="851" w:right="0" w:hanging="567"/>
        <w:jc w:val="left"/>
        <w:rPr>
          <w:rFonts w:ascii="Times New Roman" w:hAnsi="Times New Roman" w:cs="Times New Roman"/>
          <w:b/>
          <w:sz w:val="24"/>
          <w:szCs w:val="24"/>
        </w:rPr>
      </w:pPr>
      <w:r>
        <w:rPr>
          <w:rFonts w:ascii="Times New Roman" w:hAnsi="Times New Roman" w:cs="Times New Roman"/>
          <w:b/>
          <w:sz w:val="24"/>
          <w:szCs w:val="24"/>
        </w:rPr>
        <w:t xml:space="preserve">VI. </w:t>
      </w:r>
      <w:r w:rsidR="00C96D77" w:rsidRPr="00C96D77">
        <w:rPr>
          <w:rFonts w:ascii="Times New Roman" w:hAnsi="Times New Roman" w:cs="Times New Roman"/>
          <w:b/>
          <w:sz w:val="24"/>
          <w:szCs w:val="24"/>
        </w:rPr>
        <w:t>VYŠŠÍ MOC</w:t>
      </w:r>
    </w:p>
    <w:p w:rsidR="00F41359" w:rsidRPr="00C96D77" w:rsidRDefault="00F41359" w:rsidP="00C96D77">
      <w:pPr>
        <w:pStyle w:val="Zkladntext"/>
        <w:tabs>
          <w:tab w:val="left" w:pos="1776"/>
        </w:tabs>
        <w:spacing w:after="40" w:line="276" w:lineRule="auto"/>
        <w:ind w:left="851" w:hanging="567"/>
        <w:rPr>
          <w:color w:val="auto"/>
          <w:szCs w:val="24"/>
        </w:rPr>
      </w:pPr>
      <w:r w:rsidRPr="00C96D77">
        <w:rPr>
          <w:color w:val="auto"/>
          <w:szCs w:val="24"/>
        </w:rPr>
        <w:t>1.</w:t>
      </w:r>
      <w:r w:rsidRPr="00C96D77">
        <w:rPr>
          <w:color w:val="auto"/>
          <w:szCs w:val="24"/>
        </w:rPr>
        <w:tab/>
        <w:t>Za vyšší moc se pro účely této smlouvy považují okolnosti mající vliv na dílo, které nejsou závislé na smluvních stranách a které smluvní strany nemohou ovlivnit. Jedná se např. o válku, mobilizaci, povstání, živelné pohromy apod.</w:t>
      </w:r>
    </w:p>
    <w:p w:rsidR="00F41359" w:rsidRPr="00C96D77" w:rsidRDefault="00F41359" w:rsidP="00C96D77">
      <w:pPr>
        <w:pStyle w:val="Zkladntext"/>
        <w:tabs>
          <w:tab w:val="left" w:pos="1776"/>
        </w:tabs>
        <w:spacing w:after="40" w:line="276" w:lineRule="auto"/>
        <w:ind w:left="851" w:hanging="567"/>
        <w:rPr>
          <w:color w:val="auto"/>
          <w:szCs w:val="24"/>
        </w:rPr>
      </w:pPr>
      <w:r w:rsidRPr="00C96D77">
        <w:rPr>
          <w:color w:val="auto"/>
          <w:szCs w:val="24"/>
        </w:rPr>
        <w:lastRenderedPageBreak/>
        <w:t>2.</w:t>
      </w:r>
      <w:r w:rsidRPr="00C96D77">
        <w:rPr>
          <w:color w:val="auto"/>
          <w:szCs w:val="24"/>
        </w:rPr>
        <w:tab/>
        <w:t>Za vyšší moc se nepovažují:</w:t>
      </w:r>
    </w:p>
    <w:p w:rsidR="00F41359" w:rsidRPr="00C96D77" w:rsidRDefault="00F41359" w:rsidP="00CB291C">
      <w:pPr>
        <w:pStyle w:val="Zkladntext"/>
        <w:numPr>
          <w:ilvl w:val="0"/>
          <w:numId w:val="10"/>
        </w:numPr>
        <w:tabs>
          <w:tab w:val="left" w:pos="1776"/>
        </w:tabs>
        <w:spacing w:after="40" w:line="276" w:lineRule="auto"/>
        <w:ind w:left="851" w:hanging="284"/>
        <w:rPr>
          <w:color w:val="auto"/>
          <w:szCs w:val="24"/>
        </w:rPr>
      </w:pPr>
      <w:r w:rsidRPr="00C96D77">
        <w:rPr>
          <w:color w:val="auto"/>
          <w:szCs w:val="24"/>
        </w:rPr>
        <w:t>nepříznivé povětrnostní a klimatické podmínky,</w:t>
      </w:r>
    </w:p>
    <w:p w:rsidR="00F41359" w:rsidRPr="00C96D77" w:rsidRDefault="00F41359" w:rsidP="00CB291C">
      <w:pPr>
        <w:pStyle w:val="Zkladntext"/>
        <w:numPr>
          <w:ilvl w:val="0"/>
          <w:numId w:val="10"/>
        </w:numPr>
        <w:tabs>
          <w:tab w:val="left" w:pos="1776"/>
        </w:tabs>
        <w:spacing w:after="40" w:line="276" w:lineRule="auto"/>
        <w:ind w:left="851" w:hanging="284"/>
        <w:rPr>
          <w:color w:val="auto"/>
          <w:szCs w:val="24"/>
        </w:rPr>
      </w:pPr>
      <w:r w:rsidRPr="00C96D77">
        <w:rPr>
          <w:color w:val="auto"/>
          <w:szCs w:val="24"/>
        </w:rPr>
        <w:t>události, které byly objednateli nebo zhotoviteli známy před podpisem této smlouvy,</w:t>
      </w:r>
    </w:p>
    <w:p w:rsidR="00F41359" w:rsidRPr="00C96D77" w:rsidRDefault="00F41359" w:rsidP="00CB291C">
      <w:pPr>
        <w:pStyle w:val="Zkladntext"/>
        <w:numPr>
          <w:ilvl w:val="0"/>
          <w:numId w:val="10"/>
        </w:numPr>
        <w:tabs>
          <w:tab w:val="left" w:pos="1776"/>
        </w:tabs>
        <w:spacing w:after="40" w:line="276" w:lineRule="auto"/>
        <w:ind w:left="851" w:hanging="284"/>
        <w:rPr>
          <w:color w:val="auto"/>
          <w:szCs w:val="24"/>
        </w:rPr>
      </w:pPr>
      <w:r w:rsidRPr="00C96D77">
        <w:rPr>
          <w:color w:val="auto"/>
          <w:szCs w:val="24"/>
        </w:rPr>
        <w:t>jakékoliv změny obecně závazných právních předpisů a technických norem,</w:t>
      </w:r>
    </w:p>
    <w:p w:rsidR="00F41359" w:rsidRPr="00C96D77" w:rsidRDefault="00F41359" w:rsidP="00CB291C">
      <w:pPr>
        <w:pStyle w:val="Zkladntext"/>
        <w:numPr>
          <w:ilvl w:val="0"/>
          <w:numId w:val="10"/>
        </w:numPr>
        <w:tabs>
          <w:tab w:val="left" w:pos="1776"/>
        </w:tabs>
        <w:spacing w:after="40" w:line="276" w:lineRule="auto"/>
        <w:ind w:left="851" w:hanging="284"/>
        <w:rPr>
          <w:color w:val="auto"/>
          <w:szCs w:val="24"/>
        </w:rPr>
      </w:pPr>
      <w:r w:rsidRPr="00C96D77">
        <w:rPr>
          <w:color w:val="auto"/>
          <w:szCs w:val="24"/>
        </w:rPr>
        <w:t>nečinnost státních orgánů,</w:t>
      </w:r>
    </w:p>
    <w:p w:rsidR="00C96D77" w:rsidRPr="00C96D77" w:rsidRDefault="00F41359" w:rsidP="00CB291C">
      <w:pPr>
        <w:pStyle w:val="Zkladntext"/>
        <w:numPr>
          <w:ilvl w:val="0"/>
          <w:numId w:val="10"/>
        </w:numPr>
        <w:tabs>
          <w:tab w:val="left" w:pos="1428"/>
          <w:tab w:val="left" w:pos="1776"/>
        </w:tabs>
        <w:spacing w:after="40" w:line="276" w:lineRule="auto"/>
        <w:ind w:left="851" w:hanging="284"/>
        <w:rPr>
          <w:szCs w:val="24"/>
        </w:rPr>
      </w:pPr>
      <w:r w:rsidRPr="00C96D77">
        <w:rPr>
          <w:color w:val="auto"/>
          <w:szCs w:val="24"/>
        </w:rPr>
        <w:t>jakékoliv nové obecně závazné právní předpisy nebo technické normy.</w:t>
      </w:r>
      <w:r w:rsidRPr="00C96D77">
        <w:rPr>
          <w:szCs w:val="24"/>
        </w:rPr>
        <w:tab/>
      </w:r>
    </w:p>
    <w:p w:rsidR="00F41359" w:rsidRPr="00C96D77" w:rsidRDefault="00C96D77" w:rsidP="00C96D77">
      <w:pPr>
        <w:pStyle w:val="Zkladntext"/>
        <w:tabs>
          <w:tab w:val="left" w:pos="1428"/>
          <w:tab w:val="left" w:pos="1776"/>
        </w:tabs>
        <w:spacing w:after="40" w:line="276" w:lineRule="auto"/>
        <w:ind w:left="851" w:hanging="567"/>
        <w:rPr>
          <w:szCs w:val="24"/>
        </w:rPr>
      </w:pPr>
      <w:r w:rsidRPr="00C96D77">
        <w:rPr>
          <w:szCs w:val="24"/>
        </w:rPr>
        <w:t>3</w:t>
      </w:r>
      <w:r w:rsidR="00F41359" w:rsidRPr="00C96D77">
        <w:rPr>
          <w:szCs w:val="24"/>
        </w:rPr>
        <w:t>.</w:t>
      </w:r>
      <w:r w:rsidR="00F41359" w:rsidRPr="00C96D77">
        <w:rPr>
          <w:szCs w:val="24"/>
        </w:rPr>
        <w:tab/>
        <w:t>Pokud se provedení předmětu díla za sjednaných podmínek stane nemožným v důsledku vzniku vyšší moci, která nastane po podpisu této smlouvy,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F41359" w:rsidRPr="00C96D77" w:rsidRDefault="00F41359" w:rsidP="00C96D77">
      <w:pPr>
        <w:pStyle w:val="Zkladntext"/>
        <w:spacing w:after="40" w:line="276" w:lineRule="auto"/>
        <w:ind w:left="851" w:hanging="567"/>
        <w:rPr>
          <w:color w:val="auto"/>
          <w:szCs w:val="24"/>
        </w:rPr>
      </w:pPr>
    </w:p>
    <w:p w:rsidR="00F41359" w:rsidRPr="00C96D77" w:rsidRDefault="00CB291C" w:rsidP="00C96D77">
      <w:pPr>
        <w:spacing w:after="40" w:line="276" w:lineRule="auto"/>
        <w:ind w:left="851" w:right="0" w:hanging="567"/>
        <w:jc w:val="left"/>
        <w:rPr>
          <w:rFonts w:ascii="Times New Roman" w:hAnsi="Times New Roman" w:cs="Times New Roman"/>
          <w:b/>
          <w:sz w:val="24"/>
          <w:szCs w:val="24"/>
        </w:rPr>
      </w:pPr>
      <w:r>
        <w:rPr>
          <w:rFonts w:ascii="Times New Roman" w:hAnsi="Times New Roman" w:cs="Times New Roman"/>
          <w:b/>
          <w:sz w:val="24"/>
          <w:szCs w:val="24"/>
        </w:rPr>
        <w:t xml:space="preserve">VII. </w:t>
      </w:r>
      <w:r w:rsidR="00C96D77" w:rsidRPr="00C96D77">
        <w:rPr>
          <w:rFonts w:ascii="Times New Roman" w:hAnsi="Times New Roman" w:cs="Times New Roman"/>
          <w:b/>
          <w:sz w:val="24"/>
          <w:szCs w:val="24"/>
        </w:rPr>
        <w:t>ODSTOUPENÍ OD SMLOUVY</w:t>
      </w:r>
    </w:p>
    <w:p w:rsidR="00F41359" w:rsidRPr="00C96D77" w:rsidRDefault="00C96D77" w:rsidP="00C96D77">
      <w:pPr>
        <w:tabs>
          <w:tab w:val="left" w:pos="1428"/>
        </w:tabs>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ab/>
      </w:r>
      <w:r w:rsidR="00F41359" w:rsidRPr="00C96D77">
        <w:rPr>
          <w:rFonts w:ascii="Times New Roman" w:hAnsi="Times New Roman" w:cs="Times New Roman"/>
          <w:sz w:val="24"/>
          <w:szCs w:val="24"/>
        </w:rPr>
        <w:t>Objednatel i zhotovitel jsou oprávněni odstoupit od smlouvy v souladu s příslušnými ustanoveními občanského zákoníku.</w:t>
      </w:r>
    </w:p>
    <w:p w:rsidR="00F41359" w:rsidRPr="00C96D77" w:rsidRDefault="00F41359" w:rsidP="00C96D77">
      <w:pPr>
        <w:tabs>
          <w:tab w:val="left" w:pos="720"/>
        </w:tabs>
        <w:spacing w:after="40" w:line="276" w:lineRule="auto"/>
        <w:ind w:left="851" w:right="0" w:hanging="567"/>
        <w:jc w:val="left"/>
        <w:rPr>
          <w:rFonts w:ascii="Times New Roman" w:hAnsi="Times New Roman" w:cs="Times New Roman"/>
          <w:b/>
          <w:sz w:val="24"/>
          <w:szCs w:val="24"/>
        </w:rPr>
      </w:pPr>
    </w:p>
    <w:p w:rsidR="00F41359" w:rsidRPr="00C96D77" w:rsidRDefault="00CB291C" w:rsidP="00C96D77">
      <w:pPr>
        <w:tabs>
          <w:tab w:val="left" w:pos="720"/>
        </w:tabs>
        <w:spacing w:after="40" w:line="276" w:lineRule="auto"/>
        <w:ind w:left="851" w:right="0" w:hanging="567"/>
        <w:jc w:val="left"/>
        <w:rPr>
          <w:rFonts w:ascii="Times New Roman" w:hAnsi="Times New Roman" w:cs="Times New Roman"/>
          <w:b/>
          <w:sz w:val="24"/>
          <w:szCs w:val="24"/>
        </w:rPr>
      </w:pPr>
      <w:r>
        <w:rPr>
          <w:rFonts w:ascii="Times New Roman" w:hAnsi="Times New Roman" w:cs="Times New Roman"/>
          <w:b/>
          <w:sz w:val="24"/>
          <w:szCs w:val="24"/>
        </w:rPr>
        <w:t xml:space="preserve">VIII. </w:t>
      </w:r>
      <w:r w:rsidR="00C96D77" w:rsidRPr="00C96D77">
        <w:rPr>
          <w:rFonts w:ascii="Times New Roman" w:hAnsi="Times New Roman" w:cs="Times New Roman"/>
          <w:b/>
          <w:sz w:val="24"/>
          <w:szCs w:val="24"/>
        </w:rPr>
        <w:t>ZMĚNA SMLOUVY</w:t>
      </w:r>
    </w:p>
    <w:p w:rsidR="00F41359" w:rsidRPr="00C96D77" w:rsidRDefault="00F41359" w:rsidP="00C96D77">
      <w:pPr>
        <w:tabs>
          <w:tab w:val="left" w:pos="1428"/>
        </w:tabs>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1.</w:t>
      </w:r>
      <w:r w:rsidRPr="00C96D77">
        <w:rPr>
          <w:rFonts w:ascii="Times New Roman" w:hAnsi="Times New Roman" w:cs="Times New Roman"/>
          <w:sz w:val="24"/>
          <w:szCs w:val="24"/>
        </w:rPr>
        <w:tab/>
        <w:t>Jakákoliv změna smlouvy musí mít písemnou formu a musí být podepsána osobami oprávněnými za objednatele a zhotovitele jednat a podepisovat nebo osobami jimi zmocněnými.</w:t>
      </w:r>
    </w:p>
    <w:p w:rsidR="00F41359" w:rsidRPr="00C96D77" w:rsidRDefault="00C96D77" w:rsidP="00C96D77">
      <w:pPr>
        <w:tabs>
          <w:tab w:val="left" w:pos="1776"/>
        </w:tabs>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2</w:t>
      </w:r>
      <w:r w:rsidR="00F41359" w:rsidRPr="00C96D77">
        <w:rPr>
          <w:rFonts w:ascii="Times New Roman" w:hAnsi="Times New Roman" w:cs="Times New Roman"/>
          <w:sz w:val="24"/>
          <w:szCs w:val="24"/>
        </w:rPr>
        <w:t>.</w:t>
      </w:r>
      <w:r w:rsidR="00F41359" w:rsidRPr="00C96D77">
        <w:rPr>
          <w:rFonts w:ascii="Times New Roman" w:hAnsi="Times New Roman" w:cs="Times New Roman"/>
          <w:sz w:val="24"/>
          <w:szCs w:val="24"/>
        </w:rPr>
        <w:tab/>
        <w:t xml:space="preserve">Změny smlouvy se sjednávají jako dodatek </w:t>
      </w:r>
      <w:r w:rsidRPr="00C96D77">
        <w:rPr>
          <w:rFonts w:ascii="Times New Roman" w:hAnsi="Times New Roman" w:cs="Times New Roman"/>
          <w:sz w:val="24"/>
          <w:szCs w:val="24"/>
        </w:rPr>
        <w:t>ke smlouvě s číselným označením</w:t>
      </w:r>
      <w:r w:rsidR="00F41359" w:rsidRPr="00C96D77">
        <w:rPr>
          <w:rFonts w:ascii="Times New Roman" w:hAnsi="Times New Roman" w:cs="Times New Roman"/>
          <w:sz w:val="24"/>
          <w:szCs w:val="24"/>
        </w:rPr>
        <w:t xml:space="preserve"> podle pořadového čísla příslušné změny smlouvy.</w:t>
      </w:r>
    </w:p>
    <w:p w:rsidR="00F41359" w:rsidRPr="00C96D77" w:rsidRDefault="00F41359" w:rsidP="00C96D77">
      <w:pPr>
        <w:tabs>
          <w:tab w:val="left" w:pos="1776"/>
        </w:tabs>
        <w:spacing w:after="40" w:line="276" w:lineRule="auto"/>
        <w:ind w:left="851" w:right="0" w:hanging="567"/>
        <w:jc w:val="left"/>
        <w:rPr>
          <w:rFonts w:ascii="Times New Roman" w:hAnsi="Times New Roman" w:cs="Times New Roman"/>
          <w:sz w:val="24"/>
          <w:szCs w:val="24"/>
        </w:rPr>
      </w:pPr>
    </w:p>
    <w:p w:rsidR="00F41359" w:rsidRPr="00C96D77" w:rsidRDefault="00CB291C" w:rsidP="00C96D77">
      <w:pPr>
        <w:tabs>
          <w:tab w:val="left" w:pos="1776"/>
        </w:tabs>
        <w:spacing w:after="40" w:line="276" w:lineRule="auto"/>
        <w:ind w:left="851" w:right="0" w:hanging="567"/>
        <w:jc w:val="left"/>
        <w:rPr>
          <w:rFonts w:ascii="Times New Roman" w:hAnsi="Times New Roman" w:cs="Times New Roman"/>
          <w:b/>
          <w:sz w:val="24"/>
          <w:szCs w:val="24"/>
        </w:rPr>
      </w:pPr>
      <w:r>
        <w:rPr>
          <w:rFonts w:ascii="Times New Roman" w:hAnsi="Times New Roman" w:cs="Times New Roman"/>
          <w:b/>
          <w:sz w:val="24"/>
          <w:szCs w:val="24"/>
        </w:rPr>
        <w:t xml:space="preserve">IX. </w:t>
      </w:r>
      <w:r w:rsidR="00C96D77" w:rsidRPr="00C96D77">
        <w:rPr>
          <w:rFonts w:ascii="Times New Roman" w:hAnsi="Times New Roman" w:cs="Times New Roman"/>
          <w:b/>
          <w:sz w:val="24"/>
          <w:szCs w:val="24"/>
        </w:rPr>
        <w:t>ZÁVĚREČNÁ UJEDNÁNÍ</w:t>
      </w:r>
    </w:p>
    <w:p w:rsidR="00F41359" w:rsidRPr="00CB291C" w:rsidRDefault="00F41359" w:rsidP="00C96D77">
      <w:pPr>
        <w:tabs>
          <w:tab w:val="left" w:pos="1428"/>
        </w:tabs>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1.</w:t>
      </w:r>
      <w:r w:rsidRPr="00C96D77">
        <w:rPr>
          <w:rFonts w:ascii="Times New Roman" w:hAnsi="Times New Roman" w:cs="Times New Roman"/>
          <w:sz w:val="24"/>
          <w:szCs w:val="24"/>
        </w:rPr>
        <w:tab/>
        <w:t xml:space="preserve">Tato smlouva je vyhotovena </w:t>
      </w:r>
      <w:proofErr w:type="gramStart"/>
      <w:r w:rsidRPr="00CB291C">
        <w:rPr>
          <w:rFonts w:ascii="Times New Roman" w:hAnsi="Times New Roman" w:cs="Times New Roman"/>
          <w:sz w:val="24"/>
          <w:szCs w:val="24"/>
        </w:rPr>
        <w:t>v</w:t>
      </w:r>
      <w:r w:rsidR="005E7D43">
        <w:rPr>
          <w:rFonts w:ascii="Times New Roman" w:hAnsi="Times New Roman" w:cs="Times New Roman"/>
          <w:sz w:val="24"/>
          <w:szCs w:val="24"/>
        </w:rPr>
        <w:t>e 3</w:t>
      </w:r>
      <w:r w:rsidRPr="00CB291C">
        <w:rPr>
          <w:rFonts w:ascii="Times New Roman" w:hAnsi="Times New Roman" w:cs="Times New Roman"/>
          <w:sz w:val="24"/>
          <w:szCs w:val="24"/>
        </w:rPr>
        <w:t xml:space="preserve">  stejnopisech</w:t>
      </w:r>
      <w:proofErr w:type="gramEnd"/>
      <w:r w:rsidRPr="00CB291C">
        <w:rPr>
          <w:rFonts w:ascii="Times New Roman" w:hAnsi="Times New Roman" w:cs="Times New Roman"/>
          <w:sz w:val="24"/>
          <w:szCs w:val="24"/>
        </w:rPr>
        <w:t xml:space="preserve">, z nichž </w:t>
      </w:r>
      <w:r w:rsidR="005E7D43">
        <w:rPr>
          <w:rFonts w:ascii="Times New Roman" w:hAnsi="Times New Roman" w:cs="Times New Roman"/>
          <w:sz w:val="24"/>
          <w:szCs w:val="24"/>
        </w:rPr>
        <w:t>2</w:t>
      </w:r>
      <w:r w:rsidRPr="00CB291C">
        <w:rPr>
          <w:rFonts w:ascii="Times New Roman" w:hAnsi="Times New Roman" w:cs="Times New Roman"/>
          <w:sz w:val="24"/>
          <w:szCs w:val="24"/>
        </w:rPr>
        <w:t xml:space="preserve"> obdrží objednatel a 1 zhotovitel.</w:t>
      </w:r>
    </w:p>
    <w:p w:rsidR="00F41359" w:rsidRPr="00C96D77" w:rsidRDefault="00F41359" w:rsidP="00C96D77">
      <w:pPr>
        <w:tabs>
          <w:tab w:val="left" w:pos="1428"/>
        </w:tabs>
        <w:spacing w:after="40" w:line="276" w:lineRule="auto"/>
        <w:ind w:left="851" w:right="0" w:hanging="567"/>
        <w:jc w:val="left"/>
        <w:rPr>
          <w:rFonts w:ascii="Times New Roman" w:hAnsi="Times New Roman" w:cs="Times New Roman"/>
          <w:sz w:val="24"/>
          <w:szCs w:val="24"/>
        </w:rPr>
      </w:pPr>
      <w:r w:rsidRPr="00CB291C">
        <w:rPr>
          <w:rFonts w:ascii="Times New Roman" w:hAnsi="Times New Roman" w:cs="Times New Roman"/>
          <w:sz w:val="24"/>
          <w:szCs w:val="24"/>
        </w:rPr>
        <w:t>2.</w:t>
      </w:r>
      <w:r w:rsidRPr="00CB291C">
        <w:rPr>
          <w:rFonts w:ascii="Times New Roman" w:hAnsi="Times New Roman" w:cs="Times New Roman"/>
          <w:sz w:val="24"/>
          <w:szCs w:val="24"/>
        </w:rPr>
        <w:tab/>
        <w:t>„Smluvní strany berou na vědomí a souhlasí s tím, že tato smlouva, včetně jejích případných změn, bude zveřejněna na základě zákona č. 106/1999 Sb., o svobodném přístupu k informacím, vyjma informací uvedených v §7- §11 zákona. Veškeré údaje, které</w:t>
      </w:r>
      <w:r w:rsidRPr="00C96D77">
        <w:rPr>
          <w:rFonts w:ascii="Times New Roman" w:hAnsi="Times New Roman" w:cs="Times New Roman"/>
          <w:sz w:val="24"/>
          <w:szCs w:val="24"/>
        </w:rPr>
        <w:t xml:space="preserve"> požívají ochrany dle zvláštních zákonů, zejména osobní a citlivé údaje, obchodní taje</w:t>
      </w:r>
      <w:r w:rsidR="00C96D77" w:rsidRPr="00C96D77">
        <w:rPr>
          <w:rFonts w:ascii="Times New Roman" w:hAnsi="Times New Roman" w:cs="Times New Roman"/>
          <w:sz w:val="24"/>
          <w:szCs w:val="24"/>
        </w:rPr>
        <w:t>mství, aj. budou anonymizovány.</w:t>
      </w:r>
    </w:p>
    <w:p w:rsidR="00CB291C" w:rsidRDefault="00F41359" w:rsidP="00CB291C">
      <w:p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3. </w:t>
      </w:r>
      <w:r w:rsidRPr="00C96D77">
        <w:rPr>
          <w:rFonts w:ascii="Times New Roman" w:hAnsi="Times New Roman" w:cs="Times New Roman"/>
          <w:sz w:val="24"/>
          <w:szCs w:val="24"/>
        </w:rPr>
        <w:tab/>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w:t>
      </w:r>
      <w:r w:rsidR="00CB291C">
        <w:rPr>
          <w:rFonts w:ascii="Times New Roman" w:hAnsi="Times New Roman" w:cs="Times New Roman"/>
          <w:sz w:val="24"/>
          <w:szCs w:val="24"/>
        </w:rPr>
        <w:t xml:space="preserve">ivé údaje a obchodní tajemství. </w:t>
      </w:r>
    </w:p>
    <w:p w:rsidR="005472B3" w:rsidRPr="00C96D77" w:rsidRDefault="00CB291C" w:rsidP="00CB291C">
      <w:pPr>
        <w:spacing w:after="40" w:line="276" w:lineRule="auto"/>
        <w:ind w:left="851" w:right="0" w:hanging="567"/>
        <w:jc w:val="left"/>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E77032" w:rsidRPr="00C96D77">
        <w:rPr>
          <w:rFonts w:ascii="Times New Roman" w:hAnsi="Times New Roman" w:cs="Times New Roman"/>
          <w:sz w:val="24"/>
          <w:szCs w:val="24"/>
        </w:rPr>
        <w:t xml:space="preserve">Nedílnou součástí této Smlouvy jsou následující přílohy: </w:t>
      </w:r>
    </w:p>
    <w:p w:rsidR="005472B3" w:rsidRPr="00C96D77" w:rsidRDefault="005F4CBD" w:rsidP="005F4CBD">
      <w:pPr>
        <w:spacing w:after="40" w:line="276" w:lineRule="auto"/>
        <w:ind w:left="851" w:right="0" w:firstLine="0"/>
        <w:jc w:val="left"/>
        <w:rPr>
          <w:rFonts w:ascii="Times New Roman" w:hAnsi="Times New Roman" w:cs="Times New Roman"/>
          <w:sz w:val="24"/>
          <w:szCs w:val="24"/>
        </w:rPr>
      </w:pPr>
      <w:r>
        <w:rPr>
          <w:rFonts w:ascii="Times New Roman" w:hAnsi="Times New Roman" w:cs="Times New Roman"/>
          <w:sz w:val="24"/>
          <w:szCs w:val="24"/>
        </w:rPr>
        <w:t xml:space="preserve">1) </w:t>
      </w:r>
      <w:r w:rsidR="00E77032" w:rsidRPr="005F4CBD">
        <w:rPr>
          <w:rFonts w:ascii="Times New Roman" w:hAnsi="Times New Roman" w:cs="Times New Roman"/>
          <w:b/>
          <w:sz w:val="24"/>
          <w:szCs w:val="24"/>
        </w:rPr>
        <w:t>příloha č. 1</w:t>
      </w:r>
      <w:r w:rsidR="00E77032" w:rsidRPr="00C96D77">
        <w:rPr>
          <w:rFonts w:ascii="Times New Roman" w:hAnsi="Times New Roman" w:cs="Times New Roman"/>
          <w:sz w:val="24"/>
          <w:szCs w:val="24"/>
        </w:rPr>
        <w:t xml:space="preserve"> – </w:t>
      </w:r>
      <w:r w:rsidR="00E77032" w:rsidRPr="005F4CBD">
        <w:rPr>
          <w:rFonts w:ascii="Times New Roman" w:hAnsi="Times New Roman" w:cs="Times New Roman"/>
          <w:b/>
          <w:sz w:val="24"/>
          <w:szCs w:val="24"/>
        </w:rPr>
        <w:t>Výzva k podání nabídky</w:t>
      </w:r>
      <w:r w:rsidR="00E77032" w:rsidRPr="00C96D77">
        <w:rPr>
          <w:rFonts w:ascii="Times New Roman" w:hAnsi="Times New Roman" w:cs="Times New Roman"/>
          <w:sz w:val="24"/>
          <w:szCs w:val="24"/>
        </w:rPr>
        <w:t xml:space="preserve"> na plnění veřejné zakázky malého rozsahu s názvem </w:t>
      </w:r>
      <w:r w:rsidR="00F671D7">
        <w:rPr>
          <w:rFonts w:ascii="Times New Roman" w:hAnsi="Times New Roman" w:cs="Times New Roman"/>
          <w:sz w:val="24"/>
          <w:szCs w:val="24"/>
        </w:rPr>
        <w:t xml:space="preserve">„Dodání </w:t>
      </w:r>
      <w:r w:rsidR="003C370A" w:rsidRPr="00C96D77">
        <w:rPr>
          <w:rFonts w:ascii="Times New Roman" w:hAnsi="Times New Roman" w:cs="Times New Roman"/>
          <w:sz w:val="24"/>
          <w:szCs w:val="24"/>
        </w:rPr>
        <w:t>obloukových šapitó včetně podlah na akci „Advent na Moraváku“.</w:t>
      </w:r>
    </w:p>
    <w:p w:rsidR="005472B3" w:rsidRDefault="005F4CBD" w:rsidP="005F4CBD">
      <w:pPr>
        <w:spacing w:after="40" w:line="276" w:lineRule="auto"/>
        <w:ind w:left="851" w:right="0" w:firstLine="0"/>
        <w:jc w:val="left"/>
        <w:rPr>
          <w:rFonts w:ascii="Times New Roman" w:hAnsi="Times New Roman" w:cs="Times New Roman"/>
          <w:sz w:val="24"/>
          <w:szCs w:val="24"/>
        </w:rPr>
      </w:pPr>
      <w:r>
        <w:rPr>
          <w:rFonts w:ascii="Times New Roman" w:hAnsi="Times New Roman" w:cs="Times New Roman"/>
          <w:sz w:val="24"/>
          <w:szCs w:val="24"/>
        </w:rPr>
        <w:t xml:space="preserve">2) </w:t>
      </w:r>
      <w:r w:rsidR="00E77032" w:rsidRPr="005F4CBD">
        <w:rPr>
          <w:rFonts w:ascii="Times New Roman" w:hAnsi="Times New Roman" w:cs="Times New Roman"/>
          <w:b/>
          <w:sz w:val="24"/>
          <w:szCs w:val="24"/>
        </w:rPr>
        <w:t>příloha č. 2</w:t>
      </w:r>
      <w:r w:rsidR="00E77032" w:rsidRPr="00C96D77">
        <w:rPr>
          <w:rFonts w:ascii="Times New Roman" w:hAnsi="Times New Roman" w:cs="Times New Roman"/>
          <w:sz w:val="24"/>
          <w:szCs w:val="24"/>
        </w:rPr>
        <w:t xml:space="preserve"> – </w:t>
      </w:r>
      <w:r w:rsidRPr="005F4CBD">
        <w:rPr>
          <w:rFonts w:ascii="Times New Roman" w:hAnsi="Times New Roman" w:cs="Times New Roman"/>
          <w:b/>
          <w:sz w:val="24"/>
          <w:szCs w:val="24"/>
        </w:rPr>
        <w:t>N</w:t>
      </w:r>
      <w:r w:rsidR="00E77032" w:rsidRPr="005F4CBD">
        <w:rPr>
          <w:rFonts w:ascii="Times New Roman" w:hAnsi="Times New Roman" w:cs="Times New Roman"/>
          <w:b/>
          <w:sz w:val="24"/>
          <w:szCs w:val="24"/>
        </w:rPr>
        <w:t>abídka Zhotovitele</w:t>
      </w:r>
      <w:r w:rsidR="00E77032" w:rsidRPr="00C96D77">
        <w:rPr>
          <w:rFonts w:ascii="Times New Roman" w:hAnsi="Times New Roman" w:cs="Times New Roman"/>
          <w:sz w:val="24"/>
          <w:szCs w:val="24"/>
        </w:rPr>
        <w:t xml:space="preserve"> na plnění veřejné zakázky malého rozsahu s názvem: </w:t>
      </w:r>
      <w:r w:rsidR="00F671D7">
        <w:rPr>
          <w:rFonts w:ascii="Times New Roman" w:hAnsi="Times New Roman" w:cs="Times New Roman"/>
          <w:sz w:val="24"/>
          <w:szCs w:val="24"/>
        </w:rPr>
        <w:t>„Dodání</w:t>
      </w:r>
      <w:r w:rsidR="0027625F">
        <w:rPr>
          <w:rFonts w:ascii="Times New Roman" w:hAnsi="Times New Roman" w:cs="Times New Roman"/>
          <w:sz w:val="24"/>
          <w:szCs w:val="24"/>
        </w:rPr>
        <w:t xml:space="preserve"> </w:t>
      </w:r>
      <w:r w:rsidR="003C370A" w:rsidRPr="00C96D77">
        <w:rPr>
          <w:rFonts w:ascii="Times New Roman" w:hAnsi="Times New Roman" w:cs="Times New Roman"/>
          <w:sz w:val="24"/>
          <w:szCs w:val="24"/>
        </w:rPr>
        <w:t>obloukových šapitó včetně podlah na akci „Advent na Moraváku“.</w:t>
      </w:r>
    </w:p>
    <w:p w:rsidR="005F4CBD" w:rsidRPr="00C96D77" w:rsidRDefault="005F4CBD" w:rsidP="005F4CBD">
      <w:pPr>
        <w:spacing w:after="40" w:line="276" w:lineRule="auto"/>
        <w:ind w:left="851" w:right="0" w:firstLine="0"/>
        <w:jc w:val="left"/>
        <w:rPr>
          <w:rFonts w:ascii="Times New Roman" w:hAnsi="Times New Roman" w:cs="Times New Roman"/>
          <w:sz w:val="24"/>
          <w:szCs w:val="24"/>
        </w:rPr>
      </w:pPr>
    </w:p>
    <w:p w:rsidR="005472B3" w:rsidRPr="00C96D77" w:rsidRDefault="00F671D7" w:rsidP="00C96D77">
      <w:pPr>
        <w:spacing w:after="40" w:line="276" w:lineRule="auto"/>
        <w:ind w:left="851" w:right="0" w:hanging="567"/>
        <w:jc w:val="left"/>
        <w:rPr>
          <w:rFonts w:ascii="Times New Roman" w:hAnsi="Times New Roman" w:cs="Times New Roman"/>
          <w:sz w:val="24"/>
          <w:szCs w:val="24"/>
        </w:rPr>
      </w:pPr>
      <w:r>
        <w:rPr>
          <w:rFonts w:ascii="Times New Roman" w:hAnsi="Times New Roman" w:cs="Times New Roman"/>
          <w:sz w:val="24"/>
          <w:szCs w:val="24"/>
        </w:rPr>
        <w:lastRenderedPageBreak/>
        <w:t>Na důkaz toho</w:t>
      </w:r>
      <w:r w:rsidR="00E77032" w:rsidRPr="00C96D77">
        <w:rPr>
          <w:rFonts w:ascii="Times New Roman" w:hAnsi="Times New Roman" w:cs="Times New Roman"/>
          <w:sz w:val="24"/>
          <w:szCs w:val="24"/>
        </w:rPr>
        <w:t xml:space="preserve">, že Smluvní strany s obsahem této Smlouvy souhlasí, rozumí jí a zavazují se k jejímu plnění, připojují své podpisy a prohlašují, že tato Smlouva byla uzavřena podle jejich svobodné a vážné vůle.  </w:t>
      </w:r>
    </w:p>
    <w:p w:rsidR="003C370A" w:rsidRDefault="003C370A" w:rsidP="00C96D77">
      <w:pPr>
        <w:pStyle w:val="Zkladntext"/>
        <w:spacing w:after="40" w:line="276" w:lineRule="auto"/>
        <w:ind w:left="851" w:hanging="567"/>
        <w:rPr>
          <w:szCs w:val="24"/>
        </w:rPr>
      </w:pPr>
    </w:p>
    <w:p w:rsidR="005F4CBD" w:rsidRPr="005F4CBD" w:rsidRDefault="005F4CBD" w:rsidP="00C96D77">
      <w:pPr>
        <w:pStyle w:val="Zkladntext"/>
        <w:spacing w:after="40" w:line="276" w:lineRule="auto"/>
        <w:ind w:left="851" w:hanging="567"/>
        <w:rPr>
          <w:szCs w:val="24"/>
        </w:rPr>
      </w:pPr>
    </w:p>
    <w:p w:rsidR="003C370A" w:rsidRPr="00C96D77" w:rsidRDefault="003C370A" w:rsidP="00C96D77">
      <w:pPr>
        <w:pStyle w:val="Zkladntext"/>
        <w:spacing w:after="40" w:line="276" w:lineRule="auto"/>
        <w:ind w:left="851" w:hanging="567"/>
        <w:rPr>
          <w:color w:val="auto"/>
          <w:szCs w:val="24"/>
        </w:rPr>
      </w:pPr>
    </w:p>
    <w:p w:rsidR="005472B3" w:rsidRDefault="005472B3" w:rsidP="00C96D77">
      <w:pPr>
        <w:spacing w:after="40" w:line="276" w:lineRule="auto"/>
        <w:ind w:left="851" w:right="0" w:hanging="567"/>
        <w:jc w:val="left"/>
        <w:rPr>
          <w:rFonts w:ascii="Times New Roman" w:hAnsi="Times New Roman" w:cs="Times New Roman"/>
          <w:sz w:val="24"/>
          <w:szCs w:val="24"/>
        </w:rPr>
      </w:pPr>
    </w:p>
    <w:p w:rsidR="005F4CBD" w:rsidRPr="00C96D77" w:rsidRDefault="005F4CBD" w:rsidP="00C96D77">
      <w:pPr>
        <w:spacing w:after="40" w:line="276" w:lineRule="auto"/>
        <w:ind w:left="851" w:right="0" w:hanging="567"/>
        <w:jc w:val="left"/>
        <w:rPr>
          <w:rFonts w:ascii="Times New Roman" w:hAnsi="Times New Roman" w:cs="Times New Roman"/>
          <w:sz w:val="24"/>
          <w:szCs w:val="24"/>
        </w:rPr>
      </w:pPr>
    </w:p>
    <w:p w:rsidR="005472B3" w:rsidRPr="00C96D77" w:rsidRDefault="00E77032" w:rsidP="00C96D77">
      <w:p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 </w:t>
      </w:r>
    </w:p>
    <w:p w:rsidR="005472B3" w:rsidRPr="00C96D77" w:rsidRDefault="005F4CBD" w:rsidP="00C96D77">
      <w:pPr>
        <w:tabs>
          <w:tab w:val="center" w:pos="4536"/>
          <w:tab w:val="center" w:pos="4963"/>
          <w:tab w:val="center" w:pos="7428"/>
        </w:tabs>
        <w:spacing w:after="40" w:line="276" w:lineRule="auto"/>
        <w:ind w:left="851" w:right="0" w:hanging="567"/>
        <w:jc w:val="left"/>
        <w:rPr>
          <w:rFonts w:ascii="Times New Roman" w:hAnsi="Times New Roman" w:cs="Times New Roman"/>
          <w:sz w:val="24"/>
          <w:szCs w:val="24"/>
        </w:rPr>
      </w:pPr>
      <w:r>
        <w:rPr>
          <w:rFonts w:ascii="Times New Roman" w:hAnsi="Times New Roman" w:cs="Times New Roman"/>
          <w:sz w:val="24"/>
          <w:szCs w:val="24"/>
        </w:rPr>
        <w:t xml:space="preserve">V Brně </w:t>
      </w:r>
      <w:r w:rsidR="00E77032" w:rsidRPr="00C96D77">
        <w:rPr>
          <w:rFonts w:ascii="Times New Roman" w:hAnsi="Times New Roman" w:cs="Times New Roman"/>
          <w:sz w:val="24"/>
          <w:szCs w:val="24"/>
        </w:rPr>
        <w:t xml:space="preserve">dne </w:t>
      </w:r>
      <w:r w:rsidR="004D62AD">
        <w:rPr>
          <w:rFonts w:ascii="Times New Roman" w:hAnsi="Times New Roman" w:cs="Times New Roman"/>
          <w:sz w:val="24"/>
          <w:szCs w:val="24"/>
        </w:rPr>
        <w:t>_</w:t>
      </w:r>
      <w:r w:rsidR="00D2260F">
        <w:rPr>
          <w:rFonts w:ascii="Times New Roman" w:hAnsi="Times New Roman" w:cs="Times New Roman"/>
          <w:sz w:val="24"/>
          <w:szCs w:val="24"/>
        </w:rPr>
        <w:t>4.11.2019</w:t>
      </w:r>
      <w:r w:rsidR="004D62AD">
        <w:rPr>
          <w:rFonts w:ascii="Times New Roman" w:hAnsi="Times New Roman" w:cs="Times New Roman"/>
          <w:sz w:val="24"/>
          <w:szCs w:val="24"/>
        </w:rPr>
        <w:t>_______</w:t>
      </w:r>
      <w:r w:rsidR="00E77032" w:rsidRPr="00C96D77">
        <w:rPr>
          <w:rFonts w:ascii="Times New Roman" w:hAnsi="Times New Roman" w:cs="Times New Roman"/>
          <w:sz w:val="24"/>
          <w:szCs w:val="24"/>
        </w:rPr>
        <w:t xml:space="preserve"> </w:t>
      </w:r>
      <w:r w:rsidR="00E77032" w:rsidRPr="00C96D77">
        <w:rPr>
          <w:rFonts w:ascii="Times New Roman" w:hAnsi="Times New Roman" w:cs="Times New Roman"/>
          <w:sz w:val="24"/>
          <w:szCs w:val="24"/>
        </w:rPr>
        <w:tab/>
        <w:t xml:space="preserve"> </w:t>
      </w:r>
      <w:r w:rsidR="00E77032" w:rsidRPr="00C96D77">
        <w:rPr>
          <w:rFonts w:ascii="Times New Roman" w:hAnsi="Times New Roman" w:cs="Times New Roman"/>
          <w:sz w:val="24"/>
          <w:szCs w:val="24"/>
        </w:rPr>
        <w:tab/>
        <w:t xml:space="preserve"> </w:t>
      </w:r>
      <w:r w:rsidR="00E77032" w:rsidRPr="00C96D77">
        <w:rPr>
          <w:rFonts w:ascii="Times New Roman" w:hAnsi="Times New Roman" w:cs="Times New Roman"/>
          <w:sz w:val="24"/>
          <w:szCs w:val="24"/>
        </w:rPr>
        <w:tab/>
      </w:r>
      <w:r>
        <w:rPr>
          <w:rFonts w:ascii="Times New Roman" w:hAnsi="Times New Roman" w:cs="Times New Roman"/>
          <w:sz w:val="24"/>
          <w:szCs w:val="24"/>
        </w:rPr>
        <w:t>V</w:t>
      </w:r>
      <w:r w:rsidR="001D114F">
        <w:rPr>
          <w:rFonts w:ascii="Times New Roman" w:hAnsi="Times New Roman" w:cs="Times New Roman"/>
          <w:sz w:val="24"/>
          <w:szCs w:val="24"/>
        </w:rPr>
        <w:t xml:space="preserve"> Korycanech </w:t>
      </w:r>
      <w:r w:rsidR="00E77032" w:rsidRPr="005F4CBD">
        <w:rPr>
          <w:rFonts w:ascii="Times New Roman" w:hAnsi="Times New Roman" w:cs="Times New Roman"/>
          <w:sz w:val="24"/>
          <w:szCs w:val="24"/>
        </w:rPr>
        <w:t>dne</w:t>
      </w:r>
      <w:r>
        <w:rPr>
          <w:rFonts w:ascii="Times New Roman" w:hAnsi="Times New Roman" w:cs="Times New Roman"/>
          <w:sz w:val="24"/>
          <w:szCs w:val="24"/>
        </w:rPr>
        <w:t xml:space="preserve"> </w:t>
      </w:r>
      <w:proofErr w:type="gramStart"/>
      <w:r w:rsidR="001D114F">
        <w:rPr>
          <w:rFonts w:ascii="Times New Roman" w:hAnsi="Times New Roman" w:cs="Times New Roman"/>
          <w:sz w:val="24"/>
          <w:szCs w:val="24"/>
        </w:rPr>
        <w:t>23.10.2019</w:t>
      </w:r>
      <w:proofErr w:type="gramEnd"/>
    </w:p>
    <w:p w:rsidR="005472B3" w:rsidRPr="00C96D77" w:rsidRDefault="00E77032" w:rsidP="00C96D77">
      <w:p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 </w:t>
      </w:r>
    </w:p>
    <w:p w:rsidR="005472B3" w:rsidRPr="00C96D77" w:rsidRDefault="00E77032" w:rsidP="00C96D77">
      <w:p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 </w:t>
      </w:r>
    </w:p>
    <w:p w:rsidR="005472B3" w:rsidRPr="00C96D77" w:rsidRDefault="00E77032" w:rsidP="00C96D77">
      <w:p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 </w:t>
      </w:r>
      <w:r w:rsidR="00D2260F">
        <w:rPr>
          <w:rFonts w:ascii="Times New Roman" w:hAnsi="Times New Roman" w:cs="Times New Roman"/>
          <w:sz w:val="24"/>
          <w:szCs w:val="24"/>
        </w:rPr>
        <w:t>XXXXXXXXXXXXXXXXX</w:t>
      </w:r>
      <w:r w:rsidR="00D2260F">
        <w:rPr>
          <w:rFonts w:ascii="Times New Roman" w:hAnsi="Times New Roman" w:cs="Times New Roman"/>
          <w:sz w:val="24"/>
          <w:szCs w:val="24"/>
        </w:rPr>
        <w:tab/>
      </w:r>
      <w:r w:rsidR="00D2260F">
        <w:rPr>
          <w:rFonts w:ascii="Times New Roman" w:hAnsi="Times New Roman" w:cs="Times New Roman"/>
          <w:sz w:val="24"/>
          <w:szCs w:val="24"/>
        </w:rPr>
        <w:tab/>
      </w:r>
      <w:r w:rsidR="00D2260F">
        <w:rPr>
          <w:rFonts w:ascii="Times New Roman" w:hAnsi="Times New Roman" w:cs="Times New Roman"/>
          <w:sz w:val="24"/>
          <w:szCs w:val="24"/>
        </w:rPr>
        <w:tab/>
      </w:r>
      <w:r w:rsidR="00D2260F">
        <w:rPr>
          <w:rFonts w:ascii="Times New Roman" w:hAnsi="Times New Roman" w:cs="Times New Roman"/>
          <w:sz w:val="24"/>
          <w:szCs w:val="24"/>
        </w:rPr>
        <w:tab/>
        <w:t>XXXXXXXXXXXXXXX</w:t>
      </w:r>
    </w:p>
    <w:p w:rsidR="009F288E" w:rsidRDefault="00E77032" w:rsidP="009F288E">
      <w:pPr>
        <w:tabs>
          <w:tab w:val="center" w:pos="4536"/>
          <w:tab w:val="center" w:pos="4963"/>
          <w:tab w:val="center" w:pos="6864"/>
        </w:tabs>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sz w:val="24"/>
          <w:szCs w:val="24"/>
        </w:rPr>
        <w:t xml:space="preserve">……………………………………..  </w:t>
      </w:r>
      <w:r w:rsidRPr="00C96D77">
        <w:rPr>
          <w:rFonts w:ascii="Times New Roman" w:hAnsi="Times New Roman" w:cs="Times New Roman"/>
          <w:sz w:val="24"/>
          <w:szCs w:val="24"/>
        </w:rPr>
        <w:tab/>
        <w:t xml:space="preserve"> </w:t>
      </w:r>
      <w:r w:rsidRPr="00C96D77">
        <w:rPr>
          <w:rFonts w:ascii="Times New Roman" w:hAnsi="Times New Roman" w:cs="Times New Roman"/>
          <w:sz w:val="24"/>
          <w:szCs w:val="24"/>
        </w:rPr>
        <w:tab/>
        <w:t xml:space="preserve"> </w:t>
      </w:r>
      <w:r w:rsidRPr="00C96D77">
        <w:rPr>
          <w:rFonts w:ascii="Times New Roman" w:hAnsi="Times New Roman" w:cs="Times New Roman"/>
          <w:sz w:val="24"/>
          <w:szCs w:val="24"/>
        </w:rPr>
        <w:tab/>
        <w:t xml:space="preserve">……………………………………..  </w:t>
      </w:r>
    </w:p>
    <w:p w:rsidR="009F288E" w:rsidRDefault="009F288E" w:rsidP="009F288E">
      <w:pPr>
        <w:tabs>
          <w:tab w:val="center" w:pos="4536"/>
          <w:tab w:val="center" w:pos="4963"/>
          <w:tab w:val="center" w:pos="6864"/>
        </w:tabs>
        <w:spacing w:after="40" w:line="276" w:lineRule="auto"/>
        <w:ind w:left="851" w:right="0" w:hanging="567"/>
        <w:jc w:val="left"/>
        <w:rPr>
          <w:rFonts w:ascii="Times New Roman" w:hAnsi="Times New Roman" w:cs="Times New Roman"/>
          <w:sz w:val="24"/>
          <w:szCs w:val="24"/>
        </w:rPr>
      </w:pPr>
      <w:r>
        <w:rPr>
          <w:rFonts w:ascii="Times New Roman" w:hAnsi="Times New Roman" w:cs="Times New Roman"/>
          <w:sz w:val="24"/>
          <w:szCs w:val="24"/>
        </w:rPr>
        <w:tab/>
      </w:r>
      <w:r w:rsidR="00D2260F">
        <w:rPr>
          <w:rFonts w:ascii="Times New Roman" w:hAnsi="Times New Roman" w:cs="Times New Roman"/>
          <w:sz w:val="24"/>
          <w:szCs w:val="24"/>
        </w:rPr>
        <w:t>XXXXXXXXXXXX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D2260F">
        <w:rPr>
          <w:rFonts w:ascii="Times New Roman" w:hAnsi="Times New Roman" w:cs="Times New Roman"/>
          <w:sz w:val="24"/>
          <w:szCs w:val="24"/>
        </w:rPr>
        <w:t>XXXXXXXXXXXX</w:t>
      </w:r>
      <w:proofErr w:type="spellEnd"/>
    </w:p>
    <w:p w:rsidR="005472B3" w:rsidRPr="001D114F" w:rsidRDefault="004D62AD" w:rsidP="009F288E">
      <w:pPr>
        <w:tabs>
          <w:tab w:val="center" w:pos="4536"/>
          <w:tab w:val="center" w:pos="4963"/>
          <w:tab w:val="center" w:pos="5671"/>
        </w:tabs>
        <w:spacing w:after="40" w:line="276" w:lineRule="auto"/>
        <w:ind w:left="851" w:right="0" w:hanging="567"/>
        <w:jc w:val="left"/>
        <w:rPr>
          <w:rFonts w:ascii="Times New Roman" w:hAnsi="Times New Roman" w:cs="Times New Roman"/>
          <w:sz w:val="24"/>
          <w:szCs w:val="24"/>
        </w:rPr>
      </w:pPr>
      <w:r>
        <w:rPr>
          <w:rFonts w:ascii="Times New Roman" w:hAnsi="Times New Roman" w:cs="Times New Roman"/>
          <w:b/>
          <w:sz w:val="24"/>
          <w:szCs w:val="24"/>
        </w:rPr>
        <w:t>Kávéeska</w:t>
      </w:r>
      <w:r w:rsidR="00E77032" w:rsidRPr="00C96D77">
        <w:rPr>
          <w:rFonts w:ascii="Times New Roman" w:hAnsi="Times New Roman" w:cs="Times New Roman"/>
          <w:b/>
          <w:sz w:val="24"/>
          <w:szCs w:val="24"/>
        </w:rPr>
        <w:t xml:space="preserve">, příspěvková  </w:t>
      </w:r>
      <w:r w:rsidR="001D114F">
        <w:rPr>
          <w:rFonts w:ascii="Times New Roman" w:hAnsi="Times New Roman" w:cs="Times New Roman"/>
          <w:b/>
          <w:sz w:val="24"/>
          <w:szCs w:val="24"/>
        </w:rPr>
        <w:tab/>
      </w:r>
      <w:r w:rsidR="001D114F">
        <w:rPr>
          <w:rFonts w:ascii="Times New Roman" w:hAnsi="Times New Roman" w:cs="Times New Roman"/>
          <w:b/>
          <w:sz w:val="24"/>
          <w:szCs w:val="24"/>
        </w:rPr>
        <w:tab/>
      </w:r>
      <w:r w:rsidR="001D114F">
        <w:rPr>
          <w:rFonts w:ascii="Times New Roman" w:hAnsi="Times New Roman" w:cs="Times New Roman"/>
          <w:b/>
          <w:sz w:val="24"/>
          <w:szCs w:val="24"/>
        </w:rPr>
        <w:tab/>
        <w:t>FAMTENTS &amp; RENTS s.r.o.</w:t>
      </w:r>
    </w:p>
    <w:p w:rsidR="005472B3" w:rsidRPr="00C96D77" w:rsidRDefault="00E77032" w:rsidP="00C96D77">
      <w:pPr>
        <w:tabs>
          <w:tab w:val="center" w:pos="4536"/>
          <w:tab w:val="center" w:pos="4963"/>
          <w:tab w:val="center" w:pos="6858"/>
        </w:tabs>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b/>
          <w:sz w:val="24"/>
          <w:szCs w:val="24"/>
        </w:rPr>
        <w:t xml:space="preserve">organizace   </w:t>
      </w:r>
      <w:r w:rsidRPr="00C96D77">
        <w:rPr>
          <w:rFonts w:ascii="Times New Roman" w:hAnsi="Times New Roman" w:cs="Times New Roman"/>
          <w:b/>
          <w:sz w:val="24"/>
          <w:szCs w:val="24"/>
        </w:rPr>
        <w:tab/>
        <w:t xml:space="preserve"> </w:t>
      </w:r>
      <w:r w:rsidRPr="00C96D77">
        <w:rPr>
          <w:rFonts w:ascii="Times New Roman" w:hAnsi="Times New Roman" w:cs="Times New Roman"/>
          <w:b/>
          <w:sz w:val="24"/>
          <w:szCs w:val="24"/>
        </w:rPr>
        <w:tab/>
        <w:t xml:space="preserve">  </w:t>
      </w:r>
      <w:r w:rsidRPr="00C96D77">
        <w:rPr>
          <w:rFonts w:ascii="Times New Roman" w:hAnsi="Times New Roman" w:cs="Times New Roman"/>
          <w:b/>
          <w:sz w:val="24"/>
          <w:szCs w:val="24"/>
        </w:rPr>
        <w:tab/>
      </w:r>
      <w:r w:rsidRPr="00C96D77">
        <w:rPr>
          <w:rFonts w:ascii="Times New Roman" w:hAnsi="Times New Roman" w:cs="Times New Roman"/>
          <w:i/>
          <w:sz w:val="24"/>
          <w:szCs w:val="24"/>
        </w:rPr>
        <w:t xml:space="preserve">(na straně druhé jako Zhotovitel) </w:t>
      </w:r>
    </w:p>
    <w:p w:rsidR="005472B3" w:rsidRPr="00C96D77" w:rsidRDefault="00E77032" w:rsidP="00C96D77">
      <w:pPr>
        <w:spacing w:after="40" w:line="276" w:lineRule="auto"/>
        <w:ind w:left="851" w:right="0" w:hanging="567"/>
        <w:jc w:val="left"/>
        <w:rPr>
          <w:rFonts w:ascii="Times New Roman" w:hAnsi="Times New Roman" w:cs="Times New Roman"/>
          <w:sz w:val="24"/>
          <w:szCs w:val="24"/>
        </w:rPr>
      </w:pPr>
      <w:r w:rsidRPr="00C96D77">
        <w:rPr>
          <w:rFonts w:ascii="Times New Roman" w:hAnsi="Times New Roman" w:cs="Times New Roman"/>
          <w:i/>
          <w:sz w:val="24"/>
          <w:szCs w:val="24"/>
        </w:rPr>
        <w:t xml:space="preserve">(na straně jedné jako Objednatel)  </w:t>
      </w:r>
    </w:p>
    <w:sectPr w:rsidR="005472B3" w:rsidRPr="00C96D77" w:rsidSect="003C370A">
      <w:footerReference w:type="even" r:id="rId8"/>
      <w:footerReference w:type="default" r:id="rId9"/>
      <w:footerReference w:type="first" r:id="rId10"/>
      <w:pgSz w:w="11906" w:h="16838"/>
      <w:pgMar w:top="1021" w:right="1123" w:bottom="1021" w:left="1134" w:header="709" w:footer="6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A50" w:rsidRDefault="009B4A50">
      <w:pPr>
        <w:spacing w:after="0" w:line="240" w:lineRule="auto"/>
      </w:pPr>
      <w:r>
        <w:separator/>
      </w:r>
    </w:p>
  </w:endnote>
  <w:endnote w:type="continuationSeparator" w:id="0">
    <w:p w:rsidR="009B4A50" w:rsidRDefault="009B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P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80" w:rsidRDefault="00290880">
    <w:pPr>
      <w:tabs>
        <w:tab w:val="right" w:pos="9650"/>
      </w:tabs>
      <w:spacing w:after="0"/>
      <w:ind w:left="0" w:right="0" w:firstLine="0"/>
      <w:jc w:val="left"/>
    </w:pPr>
    <w:r>
      <w:rPr>
        <w:rFonts w:ascii="Times New Roman" w:eastAsia="Times New Roman" w:hAnsi="Times New Roman" w:cs="Times New Roman"/>
        <w:i/>
        <w:sz w:val="22"/>
      </w:rPr>
      <w:t>Smlouva o dílo</w:t>
    </w: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80" w:rsidRDefault="00290880">
    <w:pPr>
      <w:tabs>
        <w:tab w:val="right" w:pos="9650"/>
      </w:tabs>
      <w:spacing w:after="0"/>
      <w:ind w:left="0" w:right="0" w:firstLine="0"/>
      <w:jc w:val="left"/>
    </w:pPr>
    <w:r>
      <w:fldChar w:fldCharType="begin"/>
    </w:r>
    <w:r>
      <w:instrText xml:space="preserve"> PAGE   \* MERGEFORMAT </w:instrText>
    </w:r>
    <w:r>
      <w:fldChar w:fldCharType="separate"/>
    </w:r>
    <w:r w:rsidR="00D2260F" w:rsidRPr="00D2260F">
      <w:rPr>
        <w:rFonts w:ascii="Times New Roman" w:eastAsia="Times New Roman" w:hAnsi="Times New Roman" w:cs="Times New Roman"/>
        <w:noProof/>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80" w:rsidRDefault="00290880">
    <w:pPr>
      <w:tabs>
        <w:tab w:val="right" w:pos="9650"/>
      </w:tabs>
      <w:spacing w:after="0"/>
      <w:ind w:left="0" w:right="0" w:firstLine="0"/>
      <w:jc w:val="left"/>
    </w:pPr>
    <w:r>
      <w:rPr>
        <w:rFonts w:ascii="Times New Roman" w:eastAsia="Times New Roman" w:hAnsi="Times New Roman" w:cs="Times New Roman"/>
        <w:i/>
        <w:sz w:val="22"/>
      </w:rPr>
      <w:t>Smlouva o dílo</w:t>
    </w: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A50" w:rsidRDefault="009B4A50">
      <w:pPr>
        <w:spacing w:after="0" w:line="240" w:lineRule="auto"/>
      </w:pPr>
      <w:r>
        <w:separator/>
      </w:r>
    </w:p>
  </w:footnote>
  <w:footnote w:type="continuationSeparator" w:id="0">
    <w:p w:rsidR="009B4A50" w:rsidRDefault="009B4A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42D"/>
    <w:multiLevelType w:val="hybridMultilevel"/>
    <w:tmpl w:val="73502826"/>
    <w:lvl w:ilvl="0" w:tplc="04050017">
      <w:start w:val="1"/>
      <w:numFmt w:val="lowerLetter"/>
      <w:lvlText w:val="%1)"/>
      <w:lvlJc w:val="left"/>
      <w:pPr>
        <w:tabs>
          <w:tab w:val="num" w:pos="2492"/>
        </w:tabs>
        <w:ind w:left="249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7673A47"/>
    <w:multiLevelType w:val="hybridMultilevel"/>
    <w:tmpl w:val="F53A729E"/>
    <w:lvl w:ilvl="0" w:tplc="81B45568">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C4B678">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EA1372">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4E63F0">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88A380">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AE0728">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64FD8C">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DAD08A">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20AA66">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9E70BB3"/>
    <w:multiLevelType w:val="hybridMultilevel"/>
    <w:tmpl w:val="24BEE49A"/>
    <w:lvl w:ilvl="0" w:tplc="806E62C0">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4021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1E1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8876D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1CF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C4B6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24B0E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1A0E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7CBCB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254C0C35"/>
    <w:multiLevelType w:val="hybridMultilevel"/>
    <w:tmpl w:val="F7B456A0"/>
    <w:lvl w:ilvl="0" w:tplc="04050017">
      <w:start w:val="1"/>
      <w:numFmt w:val="lowerLetter"/>
      <w:lvlText w:val="%1)"/>
      <w:lvlJc w:val="left"/>
      <w:pPr>
        <w:tabs>
          <w:tab w:val="num" w:pos="2492"/>
        </w:tabs>
        <w:ind w:left="249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E796CE0"/>
    <w:multiLevelType w:val="hybridMultilevel"/>
    <w:tmpl w:val="48AEA6F8"/>
    <w:lvl w:ilvl="0" w:tplc="E50E05E4">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9CCB3C">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487952">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86A444">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42542">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F6AE8E">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72DB16">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BC0CAE">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649988">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4ACB18FA"/>
    <w:multiLevelType w:val="hybridMultilevel"/>
    <w:tmpl w:val="B4F81F6C"/>
    <w:lvl w:ilvl="0" w:tplc="BDA03442">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24F990">
      <w:start w:val="1"/>
      <w:numFmt w:val="lowerLetter"/>
      <w:lvlText w:val="%2."/>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4E95E4">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986B76">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8C3A64">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743F0E">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8C642C">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A6154">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C4B3B0">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5B371769"/>
    <w:multiLevelType w:val="hybridMultilevel"/>
    <w:tmpl w:val="BF04A1FE"/>
    <w:lvl w:ilvl="0" w:tplc="16AC18A6">
      <w:start w:val="1"/>
      <w:numFmt w:val="decimal"/>
      <w:lvlText w:val="%1."/>
      <w:lvlJc w:val="left"/>
      <w:pPr>
        <w:ind w:left="283"/>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E93E9CA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1695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8A8D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B830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9AF8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7CAB1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B4875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70C4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5D2D4A66"/>
    <w:multiLevelType w:val="hybridMultilevel"/>
    <w:tmpl w:val="DC7C330A"/>
    <w:lvl w:ilvl="0" w:tplc="7DDCE8AC">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34A926">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C6B5D2">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3FBA">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C2A668">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2EBCEE">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92BDF2">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3E4556">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CE91CC">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61E2570F"/>
    <w:multiLevelType w:val="hybridMultilevel"/>
    <w:tmpl w:val="679E76C6"/>
    <w:lvl w:ilvl="0" w:tplc="E4E4AA20">
      <w:start w:val="1"/>
      <w:numFmt w:val="decimal"/>
      <w:lvlText w:val="%1."/>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E441F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A23B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1626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3A04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28533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F65B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C468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36CAA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6B2703F6"/>
    <w:multiLevelType w:val="hybridMultilevel"/>
    <w:tmpl w:val="3818415A"/>
    <w:lvl w:ilvl="0" w:tplc="92C64C00">
      <w:start w:val="1"/>
      <w:numFmt w:val="upperRoman"/>
      <w:pStyle w:val="Nadpis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1B2E64C">
      <w:start w:val="1"/>
      <w:numFmt w:val="lowerLetter"/>
      <w:lvlText w:val="%2"/>
      <w:lvlJc w:val="left"/>
      <w:pPr>
        <w:ind w:left="47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3047AE8">
      <w:start w:val="1"/>
      <w:numFmt w:val="lowerRoman"/>
      <w:lvlText w:val="%3"/>
      <w:lvlJc w:val="left"/>
      <w:pPr>
        <w:ind w:left="54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E7C914A">
      <w:start w:val="1"/>
      <w:numFmt w:val="decimal"/>
      <w:lvlText w:val="%4"/>
      <w:lvlJc w:val="left"/>
      <w:pPr>
        <w:ind w:left="61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A8864F4">
      <w:start w:val="1"/>
      <w:numFmt w:val="lowerLetter"/>
      <w:lvlText w:val="%5"/>
      <w:lvlJc w:val="left"/>
      <w:pPr>
        <w:ind w:left="68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C30D35E">
      <w:start w:val="1"/>
      <w:numFmt w:val="lowerRoman"/>
      <w:lvlText w:val="%6"/>
      <w:lvlJc w:val="left"/>
      <w:pPr>
        <w:ind w:left="75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F6455FA">
      <w:start w:val="1"/>
      <w:numFmt w:val="decimal"/>
      <w:lvlText w:val="%7"/>
      <w:lvlJc w:val="left"/>
      <w:pPr>
        <w:ind w:left="83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CB2EFE4">
      <w:start w:val="1"/>
      <w:numFmt w:val="lowerLetter"/>
      <w:lvlText w:val="%8"/>
      <w:lvlJc w:val="left"/>
      <w:pPr>
        <w:ind w:left="90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95C3438">
      <w:start w:val="1"/>
      <w:numFmt w:val="lowerRoman"/>
      <w:lvlText w:val="%9"/>
      <w:lvlJc w:val="left"/>
      <w:pPr>
        <w:ind w:left="97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nsid w:val="70884F6F"/>
    <w:multiLevelType w:val="hybridMultilevel"/>
    <w:tmpl w:val="4A585F28"/>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7"/>
  </w:num>
  <w:num w:numId="3">
    <w:abstractNumId w:val="8"/>
  </w:num>
  <w:num w:numId="4">
    <w:abstractNumId w:val="2"/>
  </w:num>
  <w:num w:numId="5">
    <w:abstractNumId w:val="1"/>
  </w:num>
  <w:num w:numId="6">
    <w:abstractNumId w:val="4"/>
  </w:num>
  <w:num w:numId="7">
    <w:abstractNumId w:val="5"/>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2B3"/>
    <w:rsid w:val="00055E45"/>
    <w:rsid w:val="0006731D"/>
    <w:rsid w:val="0007462C"/>
    <w:rsid w:val="00094132"/>
    <w:rsid w:val="000B53A6"/>
    <w:rsid w:val="000D1610"/>
    <w:rsid w:val="000D6365"/>
    <w:rsid w:val="0010063C"/>
    <w:rsid w:val="00134519"/>
    <w:rsid w:val="00137FC3"/>
    <w:rsid w:val="001561B0"/>
    <w:rsid w:val="001D114F"/>
    <w:rsid w:val="0027625F"/>
    <w:rsid w:val="00276837"/>
    <w:rsid w:val="00290880"/>
    <w:rsid w:val="003C370A"/>
    <w:rsid w:val="00435EA6"/>
    <w:rsid w:val="00475FCD"/>
    <w:rsid w:val="00485DE4"/>
    <w:rsid w:val="004A47F6"/>
    <w:rsid w:val="004D62AD"/>
    <w:rsid w:val="0052564E"/>
    <w:rsid w:val="0054144C"/>
    <w:rsid w:val="005472B3"/>
    <w:rsid w:val="005A643C"/>
    <w:rsid w:val="005E7D43"/>
    <w:rsid w:val="005F03E1"/>
    <w:rsid w:val="005F4CBD"/>
    <w:rsid w:val="007713A8"/>
    <w:rsid w:val="007D6B8F"/>
    <w:rsid w:val="0086587F"/>
    <w:rsid w:val="008B0ECD"/>
    <w:rsid w:val="00945A41"/>
    <w:rsid w:val="009B4A50"/>
    <w:rsid w:val="009D27E3"/>
    <w:rsid w:val="009F288E"/>
    <w:rsid w:val="00A231E1"/>
    <w:rsid w:val="00AC6128"/>
    <w:rsid w:val="00AF24E1"/>
    <w:rsid w:val="00BF39F6"/>
    <w:rsid w:val="00C81974"/>
    <w:rsid w:val="00C95B8E"/>
    <w:rsid w:val="00C96D77"/>
    <w:rsid w:val="00CB291C"/>
    <w:rsid w:val="00D0018B"/>
    <w:rsid w:val="00D2260F"/>
    <w:rsid w:val="00D57CC2"/>
    <w:rsid w:val="00D608AC"/>
    <w:rsid w:val="00DF3774"/>
    <w:rsid w:val="00E77032"/>
    <w:rsid w:val="00ED0B93"/>
    <w:rsid w:val="00F40AD6"/>
    <w:rsid w:val="00F41359"/>
    <w:rsid w:val="00F671D7"/>
    <w:rsid w:val="00F7710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61B0"/>
    <w:pPr>
      <w:spacing w:after="5"/>
      <w:ind w:left="10" w:right="3734" w:hanging="10"/>
      <w:jc w:val="both"/>
    </w:pPr>
    <w:rPr>
      <w:rFonts w:ascii="Arial" w:eastAsia="Arial" w:hAnsi="Arial" w:cs="Arial"/>
      <w:color w:val="000000"/>
      <w:sz w:val="20"/>
    </w:rPr>
  </w:style>
  <w:style w:type="paragraph" w:styleId="Nadpis1">
    <w:name w:val="heading 1"/>
    <w:next w:val="Normln"/>
    <w:link w:val="Nadpis1Char"/>
    <w:uiPriority w:val="9"/>
    <w:unhideWhenUsed/>
    <w:qFormat/>
    <w:rsid w:val="001561B0"/>
    <w:pPr>
      <w:keepNext/>
      <w:keepLines/>
      <w:numPr>
        <w:numId w:val="8"/>
      </w:numPr>
      <w:spacing w:after="33"/>
      <w:ind w:left="10" w:right="13" w:hanging="10"/>
      <w:jc w:val="center"/>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561B0"/>
    <w:rPr>
      <w:rFonts w:ascii="Arial" w:eastAsia="Arial" w:hAnsi="Arial" w:cs="Arial"/>
      <w:b/>
      <w:color w:val="000000"/>
      <w:sz w:val="20"/>
    </w:rPr>
  </w:style>
  <w:style w:type="character" w:styleId="Zdraznnjemn">
    <w:name w:val="Subtle Emphasis"/>
    <w:basedOn w:val="Standardnpsmoodstavce"/>
    <w:uiPriority w:val="19"/>
    <w:qFormat/>
    <w:rsid w:val="00ED0B93"/>
    <w:rPr>
      <w:i/>
      <w:iCs/>
      <w:color w:val="404040" w:themeColor="text1" w:themeTint="BF"/>
    </w:rPr>
  </w:style>
  <w:style w:type="paragraph" w:styleId="Zhlav">
    <w:name w:val="header"/>
    <w:basedOn w:val="Normln"/>
    <w:link w:val="ZhlavChar"/>
    <w:uiPriority w:val="99"/>
    <w:unhideWhenUsed/>
    <w:rsid w:val="003C37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370A"/>
    <w:rPr>
      <w:rFonts w:ascii="Arial" w:eastAsia="Arial" w:hAnsi="Arial" w:cs="Arial"/>
      <w:color w:val="000000"/>
      <w:sz w:val="20"/>
    </w:rPr>
  </w:style>
  <w:style w:type="paragraph" w:styleId="Zkladntext">
    <w:name w:val="Body Text"/>
    <w:basedOn w:val="Normln"/>
    <w:link w:val="ZkladntextChar"/>
    <w:rsid w:val="003C370A"/>
    <w:pPr>
      <w:widowControl w:val="0"/>
      <w:spacing w:after="0" w:line="240" w:lineRule="auto"/>
      <w:ind w:left="0" w:right="0" w:firstLine="0"/>
      <w:jc w:val="left"/>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3C370A"/>
    <w:rPr>
      <w:rFonts w:ascii="Times New Roman" w:eastAsia="Times New Roman" w:hAnsi="Times New Roman" w:cs="Times New Roman"/>
      <w:color w:val="000000"/>
      <w:sz w:val="24"/>
      <w:szCs w:val="20"/>
    </w:rPr>
  </w:style>
  <w:style w:type="paragraph" w:styleId="Odstavecseseznamem">
    <w:name w:val="List Paragraph"/>
    <w:basedOn w:val="Normln"/>
    <w:qFormat/>
    <w:rsid w:val="00C95B8E"/>
    <w:pPr>
      <w:suppressAutoHyphens/>
      <w:spacing w:after="200" w:line="276" w:lineRule="auto"/>
      <w:ind w:left="720" w:right="0" w:firstLine="0"/>
      <w:contextualSpacing/>
      <w:jc w:val="left"/>
    </w:pPr>
    <w:rPr>
      <w:rFonts w:ascii="Calibri" w:eastAsia="Calibri" w:hAnsi="Calibri" w:cs="Times New Roman"/>
      <w:color w:val="auto"/>
      <w:sz w:val="22"/>
      <w:lang w:eastAsia="zh-CN"/>
    </w:rPr>
  </w:style>
  <w:style w:type="character" w:styleId="Odkaznakoment">
    <w:name w:val="annotation reference"/>
    <w:rsid w:val="00F41359"/>
    <w:rPr>
      <w:sz w:val="16"/>
      <w:szCs w:val="16"/>
    </w:rPr>
  </w:style>
  <w:style w:type="paragraph" w:styleId="Textkomente">
    <w:name w:val="annotation text"/>
    <w:basedOn w:val="Normln"/>
    <w:link w:val="TextkomenteChar"/>
    <w:rsid w:val="00F41359"/>
    <w:pPr>
      <w:widowControl w:val="0"/>
      <w:spacing w:after="0" w:line="240" w:lineRule="auto"/>
      <w:ind w:left="0" w:right="0" w:firstLine="0"/>
      <w:jc w:val="left"/>
    </w:pPr>
    <w:rPr>
      <w:rFonts w:ascii="Times New Roman" w:eastAsia="Times New Roman" w:hAnsi="Times New Roman" w:cs="Times New Roman"/>
      <w:color w:val="auto"/>
      <w:szCs w:val="20"/>
      <w:lang w:eastAsia="cs-CZ"/>
    </w:rPr>
  </w:style>
  <w:style w:type="character" w:customStyle="1" w:styleId="TextkomenteChar">
    <w:name w:val="Text komentáře Char"/>
    <w:basedOn w:val="Standardnpsmoodstavce"/>
    <w:link w:val="Textkomente"/>
    <w:rsid w:val="00F413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2564E"/>
    <w:pPr>
      <w:widowControl/>
      <w:spacing w:after="5"/>
      <w:ind w:left="10" w:right="3734" w:hanging="10"/>
      <w:jc w:val="both"/>
    </w:pPr>
    <w:rPr>
      <w:rFonts w:ascii="Arial" w:eastAsia="Arial" w:hAnsi="Arial" w:cs="Arial"/>
      <w:b/>
      <w:bCs/>
      <w:color w:val="000000"/>
      <w:lang w:eastAsia="ja-JP"/>
    </w:rPr>
  </w:style>
  <w:style w:type="character" w:customStyle="1" w:styleId="PedmtkomenteChar">
    <w:name w:val="Předmět komentáře Char"/>
    <w:basedOn w:val="TextkomenteChar"/>
    <w:link w:val="Pedmtkomente"/>
    <w:uiPriority w:val="99"/>
    <w:semiHidden/>
    <w:rsid w:val="0052564E"/>
    <w:rPr>
      <w:rFonts w:ascii="Arial" w:eastAsia="Arial" w:hAnsi="Arial" w:cs="Arial"/>
      <w:b/>
      <w:bCs/>
      <w:color w:val="000000"/>
      <w:sz w:val="20"/>
      <w:szCs w:val="20"/>
      <w:lang w:eastAsia="cs-CZ"/>
    </w:rPr>
  </w:style>
  <w:style w:type="paragraph" w:styleId="Textbubliny">
    <w:name w:val="Balloon Text"/>
    <w:basedOn w:val="Normln"/>
    <w:link w:val="TextbublinyChar"/>
    <w:uiPriority w:val="99"/>
    <w:semiHidden/>
    <w:unhideWhenUsed/>
    <w:rsid w:val="005256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564E"/>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61B0"/>
    <w:pPr>
      <w:spacing w:after="5"/>
      <w:ind w:left="10" w:right="3734" w:hanging="10"/>
      <w:jc w:val="both"/>
    </w:pPr>
    <w:rPr>
      <w:rFonts w:ascii="Arial" w:eastAsia="Arial" w:hAnsi="Arial" w:cs="Arial"/>
      <w:color w:val="000000"/>
      <w:sz w:val="20"/>
    </w:rPr>
  </w:style>
  <w:style w:type="paragraph" w:styleId="Nadpis1">
    <w:name w:val="heading 1"/>
    <w:next w:val="Normln"/>
    <w:link w:val="Nadpis1Char"/>
    <w:uiPriority w:val="9"/>
    <w:unhideWhenUsed/>
    <w:qFormat/>
    <w:rsid w:val="001561B0"/>
    <w:pPr>
      <w:keepNext/>
      <w:keepLines/>
      <w:numPr>
        <w:numId w:val="8"/>
      </w:numPr>
      <w:spacing w:after="33"/>
      <w:ind w:left="10" w:right="13" w:hanging="10"/>
      <w:jc w:val="center"/>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561B0"/>
    <w:rPr>
      <w:rFonts w:ascii="Arial" w:eastAsia="Arial" w:hAnsi="Arial" w:cs="Arial"/>
      <w:b/>
      <w:color w:val="000000"/>
      <w:sz w:val="20"/>
    </w:rPr>
  </w:style>
  <w:style w:type="character" w:styleId="Zdraznnjemn">
    <w:name w:val="Subtle Emphasis"/>
    <w:basedOn w:val="Standardnpsmoodstavce"/>
    <w:uiPriority w:val="19"/>
    <w:qFormat/>
    <w:rsid w:val="00ED0B93"/>
    <w:rPr>
      <w:i/>
      <w:iCs/>
      <w:color w:val="404040" w:themeColor="text1" w:themeTint="BF"/>
    </w:rPr>
  </w:style>
  <w:style w:type="paragraph" w:styleId="Zhlav">
    <w:name w:val="header"/>
    <w:basedOn w:val="Normln"/>
    <w:link w:val="ZhlavChar"/>
    <w:uiPriority w:val="99"/>
    <w:unhideWhenUsed/>
    <w:rsid w:val="003C37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370A"/>
    <w:rPr>
      <w:rFonts w:ascii="Arial" w:eastAsia="Arial" w:hAnsi="Arial" w:cs="Arial"/>
      <w:color w:val="000000"/>
      <w:sz w:val="20"/>
    </w:rPr>
  </w:style>
  <w:style w:type="paragraph" w:styleId="Zkladntext">
    <w:name w:val="Body Text"/>
    <w:basedOn w:val="Normln"/>
    <w:link w:val="ZkladntextChar"/>
    <w:rsid w:val="003C370A"/>
    <w:pPr>
      <w:widowControl w:val="0"/>
      <w:spacing w:after="0" w:line="240" w:lineRule="auto"/>
      <w:ind w:left="0" w:right="0" w:firstLine="0"/>
      <w:jc w:val="left"/>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3C370A"/>
    <w:rPr>
      <w:rFonts w:ascii="Times New Roman" w:eastAsia="Times New Roman" w:hAnsi="Times New Roman" w:cs="Times New Roman"/>
      <w:color w:val="000000"/>
      <w:sz w:val="24"/>
      <w:szCs w:val="20"/>
    </w:rPr>
  </w:style>
  <w:style w:type="paragraph" w:styleId="Odstavecseseznamem">
    <w:name w:val="List Paragraph"/>
    <w:basedOn w:val="Normln"/>
    <w:qFormat/>
    <w:rsid w:val="00C95B8E"/>
    <w:pPr>
      <w:suppressAutoHyphens/>
      <w:spacing w:after="200" w:line="276" w:lineRule="auto"/>
      <w:ind w:left="720" w:right="0" w:firstLine="0"/>
      <w:contextualSpacing/>
      <w:jc w:val="left"/>
    </w:pPr>
    <w:rPr>
      <w:rFonts w:ascii="Calibri" w:eastAsia="Calibri" w:hAnsi="Calibri" w:cs="Times New Roman"/>
      <w:color w:val="auto"/>
      <w:sz w:val="22"/>
      <w:lang w:eastAsia="zh-CN"/>
    </w:rPr>
  </w:style>
  <w:style w:type="character" w:styleId="Odkaznakoment">
    <w:name w:val="annotation reference"/>
    <w:rsid w:val="00F41359"/>
    <w:rPr>
      <w:sz w:val="16"/>
      <w:szCs w:val="16"/>
    </w:rPr>
  </w:style>
  <w:style w:type="paragraph" w:styleId="Textkomente">
    <w:name w:val="annotation text"/>
    <w:basedOn w:val="Normln"/>
    <w:link w:val="TextkomenteChar"/>
    <w:rsid w:val="00F41359"/>
    <w:pPr>
      <w:widowControl w:val="0"/>
      <w:spacing w:after="0" w:line="240" w:lineRule="auto"/>
      <w:ind w:left="0" w:right="0" w:firstLine="0"/>
      <w:jc w:val="left"/>
    </w:pPr>
    <w:rPr>
      <w:rFonts w:ascii="Times New Roman" w:eastAsia="Times New Roman" w:hAnsi="Times New Roman" w:cs="Times New Roman"/>
      <w:color w:val="auto"/>
      <w:szCs w:val="20"/>
      <w:lang w:eastAsia="cs-CZ"/>
    </w:rPr>
  </w:style>
  <w:style w:type="character" w:customStyle="1" w:styleId="TextkomenteChar">
    <w:name w:val="Text komentáře Char"/>
    <w:basedOn w:val="Standardnpsmoodstavce"/>
    <w:link w:val="Textkomente"/>
    <w:rsid w:val="00F413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2564E"/>
    <w:pPr>
      <w:widowControl/>
      <w:spacing w:after="5"/>
      <w:ind w:left="10" w:right="3734" w:hanging="10"/>
      <w:jc w:val="both"/>
    </w:pPr>
    <w:rPr>
      <w:rFonts w:ascii="Arial" w:eastAsia="Arial" w:hAnsi="Arial" w:cs="Arial"/>
      <w:b/>
      <w:bCs/>
      <w:color w:val="000000"/>
      <w:lang w:eastAsia="ja-JP"/>
    </w:rPr>
  </w:style>
  <w:style w:type="character" w:customStyle="1" w:styleId="PedmtkomenteChar">
    <w:name w:val="Předmět komentáře Char"/>
    <w:basedOn w:val="TextkomenteChar"/>
    <w:link w:val="Pedmtkomente"/>
    <w:uiPriority w:val="99"/>
    <w:semiHidden/>
    <w:rsid w:val="0052564E"/>
    <w:rPr>
      <w:rFonts w:ascii="Arial" w:eastAsia="Arial" w:hAnsi="Arial" w:cs="Arial"/>
      <w:b/>
      <w:bCs/>
      <w:color w:val="000000"/>
      <w:sz w:val="20"/>
      <w:szCs w:val="20"/>
      <w:lang w:eastAsia="cs-CZ"/>
    </w:rPr>
  </w:style>
  <w:style w:type="paragraph" w:styleId="Textbubliny">
    <w:name w:val="Balloon Text"/>
    <w:basedOn w:val="Normln"/>
    <w:link w:val="TextbublinyChar"/>
    <w:uiPriority w:val="99"/>
    <w:semiHidden/>
    <w:unhideWhenUsed/>
    <w:rsid w:val="005256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564E"/>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9207</Characters>
  <Application>Microsoft Office Word</Application>
  <DocSecurity>0</DocSecurity>
  <Lines>1315</Lines>
  <Paragraphs>421</Paragraphs>
  <ScaleCrop>false</ScaleCrop>
  <HeadingPairs>
    <vt:vector size="2" baseType="variant">
      <vt:variant>
        <vt:lpstr>Název</vt:lpstr>
      </vt:variant>
      <vt:variant>
        <vt:i4>1</vt:i4>
      </vt:variant>
    </vt:vector>
  </HeadingPairs>
  <TitlesOfParts>
    <vt:vector size="1" baseType="lpstr">
      <vt:lpstr>Kupní smlouva o převodu vlastnictví podílu k nemovitostem</vt:lpstr>
    </vt:vector>
  </TitlesOfParts>
  <Company>Microsoft</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o převodu vlastnictví podílu k nemovitostem</dc:title>
  <dc:creator>Kamil Šuška - AKFZF</dc:creator>
  <cp:lastModifiedBy>Tomáš Pavčík</cp:lastModifiedBy>
  <cp:revision>2</cp:revision>
  <cp:lastPrinted>2019-11-04T11:47:00Z</cp:lastPrinted>
  <dcterms:created xsi:type="dcterms:W3CDTF">2019-11-11T08:15:00Z</dcterms:created>
  <dcterms:modified xsi:type="dcterms:W3CDTF">2019-11-11T08:15:00Z</dcterms:modified>
</cp:coreProperties>
</file>