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78" w:rsidRDefault="001213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1378" w:rsidRDefault="001213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1378" w:rsidRDefault="0012137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1378" w:rsidRPr="001C54B5" w:rsidRDefault="001C54B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1C54B5">
        <w:rPr>
          <w:rFonts w:ascii="Times New Roman" w:eastAsia="Times New Roman" w:hAnsi="Times New Roman" w:cs="Times New Roman"/>
          <w:b/>
          <w:sz w:val="28"/>
          <w:szCs w:val="28"/>
        </w:rPr>
        <w:t>k RÚ: 142.0000045</w:t>
      </w:r>
    </w:p>
    <w:p w:rsidR="001C54B5" w:rsidRDefault="001C54B5">
      <w:pPr>
        <w:spacing w:before="203"/>
        <w:ind w:left="2851" w:right="2561"/>
        <w:rPr>
          <w:rFonts w:ascii="Arial" w:hAnsi="Arial"/>
          <w:b/>
          <w:color w:val="111111"/>
          <w:w w:val="105"/>
          <w:sz w:val="27"/>
        </w:rPr>
      </w:pPr>
    </w:p>
    <w:p w:rsidR="00121378" w:rsidRDefault="001C54B5">
      <w:pPr>
        <w:spacing w:before="203"/>
        <w:ind w:left="2851" w:right="2561"/>
        <w:rPr>
          <w:rFonts w:ascii="Arial" w:eastAsia="Arial" w:hAnsi="Arial" w:cs="Arial"/>
          <w:sz w:val="27"/>
          <w:szCs w:val="27"/>
        </w:rPr>
      </w:pPr>
      <w:r>
        <w:rPr>
          <w:rFonts w:ascii="Arial" w:hAnsi="Arial"/>
          <w:b/>
          <w:color w:val="111111"/>
          <w:w w:val="105"/>
          <w:sz w:val="27"/>
        </w:rPr>
        <w:t>DODATEK</w:t>
      </w:r>
      <w:r>
        <w:rPr>
          <w:rFonts w:ascii="Arial" w:hAnsi="Arial"/>
          <w:b/>
          <w:color w:val="111111"/>
          <w:spacing w:val="4"/>
          <w:w w:val="105"/>
          <w:sz w:val="27"/>
        </w:rPr>
        <w:t xml:space="preserve"> </w:t>
      </w:r>
      <w:r>
        <w:rPr>
          <w:rFonts w:ascii="Times New Roman" w:hAnsi="Times New Roman"/>
          <w:b/>
          <w:color w:val="111111"/>
          <w:w w:val="105"/>
          <w:sz w:val="32"/>
        </w:rPr>
        <w:t>č.</w:t>
      </w:r>
      <w:r>
        <w:rPr>
          <w:rFonts w:ascii="Times New Roman" w:hAnsi="Times New Roman"/>
          <w:b/>
          <w:color w:val="111111"/>
          <w:spacing w:val="11"/>
          <w:w w:val="105"/>
          <w:sz w:val="32"/>
        </w:rPr>
        <w:t xml:space="preserve"> </w:t>
      </w:r>
      <w:r>
        <w:rPr>
          <w:rFonts w:ascii="Arial" w:hAnsi="Arial"/>
          <w:b/>
          <w:color w:val="111111"/>
          <w:spacing w:val="1"/>
          <w:w w:val="105"/>
          <w:sz w:val="27"/>
        </w:rPr>
        <w:t>1</w:t>
      </w:r>
      <w:r>
        <w:rPr>
          <w:rFonts w:ascii="Arial" w:hAnsi="Arial"/>
          <w:b/>
          <w:color w:val="111111"/>
          <w:spacing w:val="2"/>
          <w:w w:val="105"/>
          <w:sz w:val="27"/>
        </w:rPr>
        <w:t>ke</w:t>
      </w:r>
      <w:r>
        <w:rPr>
          <w:rFonts w:ascii="Arial" w:hAnsi="Arial"/>
          <w:b/>
          <w:color w:val="111111"/>
          <w:spacing w:val="-18"/>
          <w:w w:val="105"/>
          <w:sz w:val="27"/>
        </w:rPr>
        <w:t xml:space="preserve"> </w:t>
      </w:r>
      <w:r>
        <w:rPr>
          <w:rFonts w:ascii="Arial" w:hAnsi="Arial"/>
          <w:b/>
          <w:color w:val="111111"/>
          <w:w w:val="105"/>
          <w:sz w:val="27"/>
        </w:rPr>
        <w:t>SMLOUVĚ</w:t>
      </w:r>
      <w:r>
        <w:rPr>
          <w:rFonts w:ascii="Arial" w:hAnsi="Arial"/>
          <w:b/>
          <w:color w:val="111111"/>
          <w:spacing w:val="21"/>
          <w:w w:val="105"/>
          <w:sz w:val="27"/>
        </w:rPr>
        <w:t xml:space="preserve"> </w:t>
      </w:r>
      <w:r>
        <w:rPr>
          <w:rFonts w:ascii="Arial" w:hAnsi="Arial"/>
          <w:b/>
          <w:color w:val="111111"/>
          <w:w w:val="105"/>
          <w:sz w:val="27"/>
        </w:rPr>
        <w:t>O</w:t>
      </w:r>
      <w:r>
        <w:rPr>
          <w:rFonts w:ascii="Arial" w:hAnsi="Arial"/>
          <w:b/>
          <w:color w:val="111111"/>
          <w:spacing w:val="-10"/>
          <w:w w:val="105"/>
          <w:sz w:val="27"/>
        </w:rPr>
        <w:t xml:space="preserve"> </w:t>
      </w:r>
      <w:r>
        <w:rPr>
          <w:rFonts w:ascii="Arial" w:hAnsi="Arial"/>
          <w:b/>
          <w:color w:val="111111"/>
          <w:w w:val="105"/>
          <w:sz w:val="27"/>
        </w:rPr>
        <w:t>SPOLUPRÁCI</w:t>
      </w:r>
    </w:p>
    <w:p w:rsidR="00121378" w:rsidRDefault="001C54B5">
      <w:pPr>
        <w:pStyle w:val="Zkladntext"/>
        <w:spacing w:before="2"/>
        <w:ind w:left="1324" w:right="2561" w:firstLine="1780"/>
      </w:pPr>
      <w:proofErr w:type="spellStart"/>
      <w:r>
        <w:rPr>
          <w:color w:val="111111"/>
        </w:rPr>
        <w:t>podle</w:t>
      </w:r>
      <w:proofErr w:type="spellEnd"/>
      <w:r>
        <w:rPr>
          <w:color w:val="111111"/>
          <w:spacing w:val="-1"/>
        </w:rPr>
        <w:t xml:space="preserve"> </w:t>
      </w:r>
      <w:r>
        <w:rPr>
          <w:color w:val="111111"/>
        </w:rPr>
        <w:t>§</w:t>
      </w:r>
      <w:r>
        <w:rPr>
          <w:color w:val="111111"/>
          <w:spacing w:val="16"/>
        </w:rPr>
        <w:t xml:space="preserve"> </w:t>
      </w:r>
      <w:r>
        <w:rPr>
          <w:color w:val="111111"/>
          <w:spacing w:val="-37"/>
        </w:rPr>
        <w:t>1</w:t>
      </w:r>
      <w:r>
        <w:rPr>
          <w:color w:val="111111"/>
        </w:rPr>
        <w:t>746</w:t>
      </w:r>
      <w:r>
        <w:rPr>
          <w:color w:val="111111"/>
          <w:spacing w:val="-3"/>
        </w:rPr>
        <w:t xml:space="preserve"> </w:t>
      </w:r>
      <w:proofErr w:type="spellStart"/>
      <w:r>
        <w:rPr>
          <w:color w:val="111111"/>
        </w:rPr>
        <w:t>odst</w:t>
      </w:r>
      <w:proofErr w:type="spellEnd"/>
      <w:r>
        <w:rPr>
          <w:color w:val="111111"/>
        </w:rPr>
        <w:t>.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2</w:t>
      </w:r>
      <w:r>
        <w:rPr>
          <w:color w:val="111111"/>
          <w:spacing w:val="-5"/>
        </w:rPr>
        <w:t xml:space="preserve"> </w:t>
      </w:r>
      <w:proofErr w:type="spellStart"/>
      <w:r>
        <w:rPr>
          <w:color w:val="111111"/>
        </w:rPr>
        <w:t>zákona</w:t>
      </w:r>
      <w:proofErr w:type="spellEnd"/>
      <w:r>
        <w:rPr>
          <w:color w:val="111111"/>
          <w:spacing w:val="10"/>
        </w:rPr>
        <w:t xml:space="preserve"> </w:t>
      </w:r>
      <w:r>
        <w:rPr>
          <w:color w:val="111111"/>
        </w:rPr>
        <w:t>č. 89/20</w:t>
      </w:r>
      <w:r>
        <w:rPr>
          <w:color w:val="111111"/>
          <w:spacing w:val="-12"/>
        </w:rPr>
        <w:t>1</w:t>
      </w:r>
      <w:r>
        <w:rPr>
          <w:color w:val="111111"/>
        </w:rPr>
        <w:t>2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Sb</w:t>
      </w:r>
      <w:r>
        <w:rPr>
          <w:color w:val="111111"/>
          <w:spacing w:val="4"/>
        </w:rPr>
        <w:t>.</w:t>
      </w:r>
      <w:r>
        <w:rPr>
          <w:color w:val="111111"/>
        </w:rPr>
        <w:t>,</w:t>
      </w:r>
      <w:r>
        <w:rPr>
          <w:color w:val="111111"/>
          <w:spacing w:val="-37"/>
        </w:rPr>
        <w:t xml:space="preserve"> </w:t>
      </w:r>
      <w:proofErr w:type="spellStart"/>
      <w:r>
        <w:rPr>
          <w:color w:val="111111"/>
        </w:rPr>
        <w:t>občanský</w:t>
      </w:r>
      <w:proofErr w:type="spellEnd"/>
      <w:r>
        <w:rPr>
          <w:color w:val="111111"/>
          <w:spacing w:val="16"/>
        </w:rPr>
        <w:t xml:space="preserve"> </w:t>
      </w:r>
      <w:proofErr w:type="spellStart"/>
      <w:r>
        <w:rPr>
          <w:color w:val="111111"/>
        </w:rPr>
        <w:t>zákoník</w:t>
      </w:r>
      <w:proofErr w:type="spellEnd"/>
    </w:p>
    <w:p w:rsidR="00121378" w:rsidRDefault="00121378">
      <w:pPr>
        <w:rPr>
          <w:rFonts w:ascii="Arial" w:eastAsia="Arial" w:hAnsi="Arial" w:cs="Arial"/>
          <w:sz w:val="20"/>
          <w:szCs w:val="20"/>
        </w:rPr>
      </w:pPr>
    </w:p>
    <w:p w:rsidR="00121378" w:rsidRDefault="00121378">
      <w:pPr>
        <w:spacing w:before="7"/>
        <w:rPr>
          <w:rFonts w:ascii="Arial" w:eastAsia="Arial" w:hAnsi="Arial" w:cs="Arial"/>
        </w:rPr>
      </w:pPr>
    </w:p>
    <w:p w:rsidR="00121378" w:rsidRDefault="001C54B5">
      <w:pPr>
        <w:pStyle w:val="Nadpis1"/>
        <w:ind w:left="1324" w:right="2561"/>
        <w:rPr>
          <w:b w:val="0"/>
          <w:bCs w:val="0"/>
        </w:rPr>
      </w:pPr>
      <w:proofErr w:type="spellStart"/>
      <w:r>
        <w:rPr>
          <w:color w:val="111111"/>
          <w:w w:val="105"/>
        </w:rPr>
        <w:t>Revmatologický</w:t>
      </w:r>
      <w:proofErr w:type="spellEnd"/>
      <w:r>
        <w:rPr>
          <w:color w:val="111111"/>
          <w:spacing w:val="-3"/>
          <w:w w:val="105"/>
        </w:rPr>
        <w:t xml:space="preserve"> </w:t>
      </w:r>
      <w:proofErr w:type="spellStart"/>
      <w:r>
        <w:rPr>
          <w:color w:val="111111"/>
          <w:w w:val="105"/>
        </w:rPr>
        <w:t>ústav</w:t>
      </w:r>
      <w:proofErr w:type="spellEnd"/>
      <w:r>
        <w:rPr>
          <w:color w:val="111111"/>
          <w:w w:val="105"/>
        </w:rPr>
        <w:t>,</w:t>
      </w:r>
      <w:r>
        <w:rPr>
          <w:color w:val="111111"/>
          <w:spacing w:val="-23"/>
          <w:w w:val="105"/>
        </w:rPr>
        <w:t xml:space="preserve"> </w:t>
      </w:r>
      <w:proofErr w:type="spellStart"/>
      <w:r>
        <w:rPr>
          <w:color w:val="111111"/>
          <w:w w:val="105"/>
        </w:rPr>
        <w:t>státní</w:t>
      </w:r>
      <w:proofErr w:type="spellEnd"/>
      <w:r>
        <w:rPr>
          <w:color w:val="111111"/>
          <w:spacing w:val="-8"/>
          <w:w w:val="105"/>
        </w:rPr>
        <w:t xml:space="preserve"> </w:t>
      </w:r>
      <w:proofErr w:type="spellStart"/>
      <w:r>
        <w:rPr>
          <w:color w:val="111111"/>
          <w:w w:val="105"/>
        </w:rPr>
        <w:t>příspěvková</w:t>
      </w:r>
      <w:proofErr w:type="spellEnd"/>
      <w:r>
        <w:rPr>
          <w:color w:val="111111"/>
          <w:spacing w:val="-9"/>
          <w:w w:val="105"/>
        </w:rPr>
        <w:t xml:space="preserve"> </w:t>
      </w:r>
      <w:proofErr w:type="spellStart"/>
      <w:r>
        <w:rPr>
          <w:color w:val="111111"/>
          <w:w w:val="105"/>
        </w:rPr>
        <w:t>organizace</w:t>
      </w:r>
      <w:proofErr w:type="spellEnd"/>
    </w:p>
    <w:p w:rsidR="00121378" w:rsidRDefault="001C54B5">
      <w:pPr>
        <w:pStyle w:val="Zkladntext"/>
        <w:tabs>
          <w:tab w:val="left" w:pos="3451"/>
        </w:tabs>
        <w:spacing w:before="10"/>
        <w:ind w:left="1315" w:right="2561"/>
      </w:pPr>
      <w:r>
        <w:rPr>
          <w:color w:val="111111"/>
          <w:w w:val="95"/>
        </w:rPr>
        <w:t>se</w:t>
      </w:r>
      <w:r>
        <w:rPr>
          <w:color w:val="111111"/>
          <w:spacing w:val="-1"/>
          <w:w w:val="95"/>
        </w:rPr>
        <w:t xml:space="preserve"> </w:t>
      </w:r>
      <w:proofErr w:type="spellStart"/>
      <w:r>
        <w:rPr>
          <w:color w:val="111111"/>
          <w:w w:val="95"/>
        </w:rPr>
        <w:t>sídlem</w:t>
      </w:r>
      <w:proofErr w:type="spellEnd"/>
      <w:r>
        <w:rPr>
          <w:color w:val="111111"/>
          <w:w w:val="95"/>
        </w:rPr>
        <w:t>:</w:t>
      </w:r>
      <w:r>
        <w:rPr>
          <w:color w:val="111111"/>
          <w:w w:val="95"/>
        </w:rPr>
        <w:tab/>
      </w:r>
      <w:r>
        <w:rPr>
          <w:color w:val="111111"/>
        </w:rPr>
        <w:t>Na</w:t>
      </w:r>
      <w:r>
        <w:rPr>
          <w:color w:val="111111"/>
          <w:spacing w:val="-4"/>
        </w:rPr>
        <w:t xml:space="preserve"> </w:t>
      </w:r>
      <w:proofErr w:type="spellStart"/>
      <w:r>
        <w:rPr>
          <w:color w:val="111111"/>
        </w:rPr>
        <w:t>Slupi</w:t>
      </w:r>
      <w:proofErr w:type="spellEnd"/>
      <w:r>
        <w:rPr>
          <w:color w:val="111111"/>
          <w:spacing w:val="-4"/>
        </w:rPr>
        <w:t xml:space="preserve"> </w:t>
      </w:r>
      <w:r>
        <w:rPr>
          <w:color w:val="111111"/>
        </w:rPr>
        <w:t>4,</w:t>
      </w:r>
      <w:r>
        <w:rPr>
          <w:color w:val="111111"/>
          <w:spacing w:val="7"/>
        </w:rPr>
        <w:t xml:space="preserve"> </w:t>
      </w:r>
      <w:r>
        <w:rPr>
          <w:color w:val="111111"/>
          <w:spacing w:val="-42"/>
        </w:rPr>
        <w:t>1</w:t>
      </w:r>
      <w:r>
        <w:rPr>
          <w:color w:val="111111"/>
        </w:rPr>
        <w:t>28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50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Praha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2</w:t>
      </w:r>
    </w:p>
    <w:p w:rsidR="00121378" w:rsidRDefault="001C54B5">
      <w:pPr>
        <w:pStyle w:val="Zkladntext"/>
        <w:tabs>
          <w:tab w:val="left" w:pos="3446"/>
        </w:tabs>
        <w:spacing w:before="15"/>
        <w:ind w:left="1157" w:right="2561"/>
      </w:pPr>
      <w:r>
        <w:rPr>
          <w:color w:val="111111"/>
          <w:spacing w:val="-172"/>
          <w:w w:val="95"/>
        </w:rPr>
        <w:t>I</w:t>
      </w:r>
      <w:r>
        <w:rPr>
          <w:color w:val="111111"/>
          <w:w w:val="95"/>
        </w:rPr>
        <w:t>Č/D</w:t>
      </w:r>
      <w:r>
        <w:rPr>
          <w:color w:val="111111"/>
          <w:spacing w:val="-9"/>
          <w:w w:val="95"/>
        </w:rPr>
        <w:t>I</w:t>
      </w:r>
      <w:r>
        <w:rPr>
          <w:color w:val="111111"/>
          <w:w w:val="95"/>
        </w:rPr>
        <w:t>Č:</w:t>
      </w:r>
      <w:r>
        <w:rPr>
          <w:color w:val="111111"/>
          <w:w w:val="95"/>
        </w:rPr>
        <w:tab/>
      </w:r>
      <w:r>
        <w:rPr>
          <w:color w:val="111111"/>
        </w:rPr>
        <w:t>00023728</w:t>
      </w:r>
      <w:r>
        <w:rPr>
          <w:color w:val="111111"/>
          <w:spacing w:val="-29"/>
        </w:rPr>
        <w:t xml:space="preserve"> </w:t>
      </w:r>
      <w:r>
        <w:rPr>
          <w:color w:val="111111"/>
        </w:rPr>
        <w:t>/</w:t>
      </w:r>
      <w:r>
        <w:rPr>
          <w:color w:val="111111"/>
          <w:spacing w:val="-26"/>
        </w:rPr>
        <w:t xml:space="preserve"> </w:t>
      </w:r>
      <w:r>
        <w:rPr>
          <w:color w:val="111111"/>
        </w:rPr>
        <w:t>CZ00023728</w:t>
      </w:r>
    </w:p>
    <w:p w:rsidR="00121378" w:rsidRDefault="001C54B5">
      <w:pPr>
        <w:pStyle w:val="Zkladntext"/>
        <w:tabs>
          <w:tab w:val="left" w:pos="3451"/>
        </w:tabs>
        <w:spacing w:before="10" w:line="250" w:lineRule="auto"/>
        <w:ind w:left="1320" w:right="2561" w:hanging="5"/>
      </w:pPr>
      <w:proofErr w:type="spellStart"/>
      <w:r>
        <w:rPr>
          <w:color w:val="111111"/>
          <w:w w:val="95"/>
        </w:rPr>
        <w:t>Zastoupený</w:t>
      </w:r>
      <w:proofErr w:type="spellEnd"/>
      <w:r>
        <w:rPr>
          <w:color w:val="111111"/>
          <w:w w:val="95"/>
        </w:rPr>
        <w:t>:</w:t>
      </w:r>
      <w:r>
        <w:rPr>
          <w:color w:val="111111"/>
          <w:w w:val="95"/>
        </w:rPr>
        <w:tab/>
      </w:r>
      <w:r>
        <w:rPr>
          <w:color w:val="111111"/>
        </w:rPr>
        <w:t>[</w:t>
      </w:r>
      <w:proofErr w:type="gramStart"/>
      <w:r>
        <w:rPr>
          <w:color w:val="111111"/>
        </w:rPr>
        <w:t xml:space="preserve">Xx  </w:t>
      </w:r>
      <w:proofErr w:type="spellStart"/>
      <w:r>
        <w:rPr>
          <w:color w:val="111111"/>
        </w:rPr>
        <w:t>xX</w:t>
      </w:r>
      <w:proofErr w:type="spellEnd"/>
      <w:proofErr w:type="gramEnd"/>
      <w:r>
        <w:rPr>
          <w:color w:val="111111"/>
        </w:rPr>
        <w:t>]</w:t>
      </w:r>
      <w:r>
        <w:rPr>
          <w:color w:val="111111"/>
          <w:spacing w:val="-1"/>
        </w:rPr>
        <w:t>,</w:t>
      </w:r>
      <w:r>
        <w:rPr>
          <w:color w:val="111111"/>
          <w:spacing w:val="-46"/>
        </w:rPr>
        <w:t xml:space="preserve"> </w:t>
      </w:r>
      <w:proofErr w:type="spellStart"/>
      <w:r>
        <w:rPr>
          <w:color w:val="111111"/>
        </w:rPr>
        <w:t>ředitel</w:t>
      </w:r>
      <w:proofErr w:type="spellEnd"/>
      <w:r>
        <w:rPr>
          <w:color w:val="111111"/>
          <w:spacing w:val="-11"/>
        </w:rPr>
        <w:t xml:space="preserve"> </w:t>
      </w:r>
      <w:proofErr w:type="spellStart"/>
      <w:r>
        <w:rPr>
          <w:color w:val="111111"/>
        </w:rPr>
        <w:t>Revmatologického</w:t>
      </w:r>
      <w:proofErr w:type="spellEnd"/>
      <w:r>
        <w:rPr>
          <w:color w:val="111111"/>
          <w:spacing w:val="-1"/>
        </w:rPr>
        <w:t xml:space="preserve"> </w:t>
      </w:r>
      <w:proofErr w:type="spellStart"/>
      <w:r>
        <w:rPr>
          <w:color w:val="111111"/>
        </w:rPr>
        <w:t>ústavu</w:t>
      </w:r>
      <w:proofErr w:type="spellEnd"/>
      <w:r>
        <w:rPr>
          <w:color w:val="111111"/>
          <w:spacing w:val="21"/>
          <w:w w:val="97"/>
        </w:rPr>
        <w:t xml:space="preserve"> </w:t>
      </w:r>
      <w:r>
        <w:rPr>
          <w:color w:val="111111"/>
        </w:rPr>
        <w:t>(</w:t>
      </w:r>
      <w:proofErr w:type="spellStart"/>
      <w:r>
        <w:rPr>
          <w:color w:val="111111"/>
        </w:rPr>
        <w:t>dále</w:t>
      </w:r>
      <w:proofErr w:type="spellEnd"/>
      <w:r>
        <w:rPr>
          <w:color w:val="111111"/>
          <w:spacing w:val="-18"/>
        </w:rPr>
        <w:t xml:space="preserve"> </w:t>
      </w:r>
      <w:proofErr w:type="spellStart"/>
      <w:r>
        <w:rPr>
          <w:color w:val="111111"/>
        </w:rPr>
        <w:t>jen</w:t>
      </w:r>
      <w:proofErr w:type="spellEnd"/>
      <w:r>
        <w:rPr>
          <w:color w:val="111111"/>
        </w:rPr>
        <w:t xml:space="preserve"> </w:t>
      </w:r>
      <w:r>
        <w:rPr>
          <w:rFonts w:ascii="Times New Roman" w:hAnsi="Times New Roman"/>
          <w:i/>
          <w:color w:val="111111"/>
          <w:spacing w:val="-1"/>
          <w:position w:val="-2"/>
          <w:sz w:val="9"/>
        </w:rPr>
        <w:t>11</w:t>
      </w:r>
      <w:proofErr w:type="spellStart"/>
      <w:r>
        <w:rPr>
          <w:color w:val="111111"/>
          <w:spacing w:val="-2"/>
        </w:rPr>
        <w:t>Revmatologický</w:t>
      </w:r>
      <w:proofErr w:type="spellEnd"/>
      <w:r>
        <w:rPr>
          <w:color w:val="111111"/>
          <w:spacing w:val="10"/>
        </w:rPr>
        <w:t xml:space="preserve"> </w:t>
      </w:r>
      <w:proofErr w:type="spellStart"/>
      <w:r>
        <w:rPr>
          <w:color w:val="111111"/>
        </w:rPr>
        <w:t>ústav</w:t>
      </w:r>
      <w:proofErr w:type="spellEnd"/>
      <w:r>
        <w:rPr>
          <w:color w:val="111111"/>
        </w:rPr>
        <w:t>")</w:t>
      </w:r>
    </w:p>
    <w:p w:rsidR="00121378" w:rsidRDefault="00121378">
      <w:pPr>
        <w:spacing w:before="10"/>
        <w:rPr>
          <w:rFonts w:ascii="Arial" w:eastAsia="Arial" w:hAnsi="Arial" w:cs="Arial"/>
          <w:sz w:val="19"/>
          <w:szCs w:val="19"/>
        </w:rPr>
      </w:pPr>
    </w:p>
    <w:p w:rsidR="00121378" w:rsidRDefault="001C54B5">
      <w:pPr>
        <w:ind w:left="1315" w:right="256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F2121"/>
          <w:w w:val="95"/>
          <w:sz w:val="21"/>
        </w:rPr>
        <w:t>a</w:t>
      </w:r>
    </w:p>
    <w:p w:rsidR="00121378" w:rsidRDefault="00121378">
      <w:pPr>
        <w:spacing w:before="6"/>
        <w:rPr>
          <w:rFonts w:ascii="Arial" w:eastAsia="Arial" w:hAnsi="Arial" w:cs="Arial"/>
          <w:sz w:val="21"/>
          <w:szCs w:val="21"/>
        </w:rPr>
      </w:pPr>
    </w:p>
    <w:p w:rsidR="00121378" w:rsidRDefault="001C54B5">
      <w:pPr>
        <w:pStyle w:val="Nadpis1"/>
        <w:ind w:right="2561"/>
        <w:rPr>
          <w:b w:val="0"/>
          <w:bCs w:val="0"/>
        </w:rPr>
      </w:pPr>
      <w:r>
        <w:rPr>
          <w:color w:val="111111"/>
          <w:w w:val="105"/>
        </w:rPr>
        <w:t>Pfizer</w:t>
      </w:r>
      <w:r>
        <w:rPr>
          <w:color w:val="111111"/>
          <w:spacing w:val="-9"/>
          <w:w w:val="105"/>
        </w:rPr>
        <w:t xml:space="preserve"> </w:t>
      </w:r>
      <w:r>
        <w:rPr>
          <w:color w:val="111111"/>
          <w:w w:val="105"/>
        </w:rPr>
        <w:t>PFE,</w:t>
      </w:r>
      <w:r>
        <w:rPr>
          <w:color w:val="111111"/>
          <w:spacing w:val="-20"/>
          <w:w w:val="105"/>
        </w:rPr>
        <w:t xml:space="preserve"> </w:t>
      </w:r>
      <w:proofErr w:type="spellStart"/>
      <w:r>
        <w:rPr>
          <w:color w:val="111111"/>
          <w:w w:val="105"/>
        </w:rPr>
        <w:t>spol</w:t>
      </w:r>
      <w:proofErr w:type="spellEnd"/>
      <w:r>
        <w:rPr>
          <w:color w:val="111111"/>
          <w:w w:val="105"/>
        </w:rPr>
        <w:t>.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s</w:t>
      </w:r>
      <w:r>
        <w:rPr>
          <w:color w:val="111111"/>
          <w:spacing w:val="-17"/>
          <w:w w:val="105"/>
        </w:rPr>
        <w:t xml:space="preserve"> </w:t>
      </w:r>
      <w:proofErr w:type="spellStart"/>
      <w:r>
        <w:rPr>
          <w:color w:val="111111"/>
          <w:w w:val="105"/>
        </w:rPr>
        <w:t>r.o</w:t>
      </w:r>
      <w:proofErr w:type="spellEnd"/>
      <w:r>
        <w:rPr>
          <w:color w:val="111111"/>
          <w:w w:val="105"/>
        </w:rPr>
        <w:t>.</w:t>
      </w:r>
    </w:p>
    <w:p w:rsidR="00121378" w:rsidRDefault="001C54B5">
      <w:pPr>
        <w:pStyle w:val="Zkladntext"/>
        <w:tabs>
          <w:tab w:val="left" w:pos="3441"/>
        </w:tabs>
        <w:spacing w:before="15"/>
        <w:ind w:right="2561"/>
      </w:pPr>
      <w:r>
        <w:rPr>
          <w:color w:val="111111"/>
          <w:w w:val="95"/>
        </w:rPr>
        <w:t>se</w:t>
      </w:r>
      <w:r>
        <w:rPr>
          <w:color w:val="111111"/>
          <w:spacing w:val="-6"/>
          <w:w w:val="95"/>
        </w:rPr>
        <w:t xml:space="preserve"> </w:t>
      </w:r>
      <w:proofErr w:type="spellStart"/>
      <w:r>
        <w:rPr>
          <w:color w:val="111111"/>
          <w:w w:val="95"/>
        </w:rPr>
        <w:t>sídlem</w:t>
      </w:r>
      <w:proofErr w:type="spellEnd"/>
      <w:r>
        <w:rPr>
          <w:color w:val="111111"/>
          <w:w w:val="95"/>
        </w:rPr>
        <w:t>:</w:t>
      </w:r>
      <w:r>
        <w:rPr>
          <w:color w:val="111111"/>
          <w:w w:val="95"/>
        </w:rPr>
        <w:tab/>
      </w:r>
      <w:proofErr w:type="spellStart"/>
      <w:r>
        <w:rPr>
          <w:color w:val="111111"/>
        </w:rPr>
        <w:t>Stroupežn</w:t>
      </w:r>
      <w:r>
        <w:rPr>
          <w:color w:val="111111"/>
          <w:spacing w:val="9"/>
        </w:rPr>
        <w:t>i</w:t>
      </w:r>
      <w:r>
        <w:rPr>
          <w:color w:val="111111"/>
        </w:rPr>
        <w:t>ckého</w:t>
      </w:r>
      <w:proofErr w:type="spellEnd"/>
      <w:r>
        <w:rPr>
          <w:color w:val="111111"/>
          <w:spacing w:val="15"/>
        </w:rPr>
        <w:t xml:space="preserve"> </w:t>
      </w:r>
      <w:r>
        <w:rPr>
          <w:color w:val="111111"/>
          <w:spacing w:val="-40"/>
        </w:rPr>
        <w:t>1</w:t>
      </w:r>
      <w:r>
        <w:rPr>
          <w:color w:val="111111"/>
        </w:rPr>
        <w:t>7,</w:t>
      </w:r>
      <w:r>
        <w:rPr>
          <w:color w:val="111111"/>
          <w:spacing w:val="2"/>
        </w:rPr>
        <w:t xml:space="preserve"> </w:t>
      </w:r>
      <w:r>
        <w:rPr>
          <w:color w:val="111111"/>
          <w:spacing w:val="-42"/>
        </w:rPr>
        <w:t>1</w:t>
      </w:r>
      <w:r>
        <w:rPr>
          <w:color w:val="111111"/>
        </w:rPr>
        <w:t>50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00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Praha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5</w:t>
      </w:r>
    </w:p>
    <w:p w:rsidR="00121378" w:rsidRDefault="001C54B5">
      <w:pPr>
        <w:pStyle w:val="Zkladntext"/>
        <w:tabs>
          <w:tab w:val="left" w:pos="3446"/>
        </w:tabs>
        <w:spacing w:before="15"/>
        <w:ind w:left="1305" w:right="2561"/>
      </w:pPr>
      <w:proofErr w:type="spellStart"/>
      <w:r>
        <w:rPr>
          <w:color w:val="111111"/>
          <w:w w:val="95"/>
        </w:rPr>
        <w:t>zastoupená</w:t>
      </w:r>
      <w:proofErr w:type="spellEnd"/>
      <w:r>
        <w:rPr>
          <w:color w:val="111111"/>
          <w:w w:val="95"/>
        </w:rPr>
        <w:t>:</w:t>
      </w:r>
      <w:r>
        <w:rPr>
          <w:color w:val="111111"/>
          <w:w w:val="95"/>
        </w:rPr>
        <w:tab/>
        <w:t>[</w:t>
      </w:r>
      <w:proofErr w:type="gramStart"/>
      <w:r>
        <w:rPr>
          <w:color w:val="111111"/>
          <w:w w:val="95"/>
        </w:rPr>
        <w:t xml:space="preserve">Xx  </w:t>
      </w:r>
      <w:proofErr w:type="spellStart"/>
      <w:r>
        <w:rPr>
          <w:color w:val="111111"/>
          <w:w w:val="95"/>
        </w:rPr>
        <w:t>xX</w:t>
      </w:r>
      <w:proofErr w:type="spellEnd"/>
      <w:proofErr w:type="gramEnd"/>
      <w:r>
        <w:rPr>
          <w:color w:val="111111"/>
          <w:w w:val="95"/>
        </w:rPr>
        <w:t>]</w:t>
      </w:r>
      <w:r>
        <w:rPr>
          <w:color w:val="111111"/>
          <w:w w:val="95"/>
        </w:rPr>
        <w:t>,</w:t>
      </w:r>
      <w:r>
        <w:rPr>
          <w:color w:val="111111"/>
          <w:spacing w:val="5"/>
          <w:w w:val="95"/>
        </w:rPr>
        <w:t xml:space="preserve"> </w:t>
      </w:r>
      <w:proofErr w:type="spellStart"/>
      <w:r>
        <w:rPr>
          <w:color w:val="111111"/>
          <w:w w:val="95"/>
        </w:rPr>
        <w:t>jednatel</w:t>
      </w:r>
      <w:proofErr w:type="spellEnd"/>
    </w:p>
    <w:p w:rsidR="00121378" w:rsidRDefault="001C54B5">
      <w:pPr>
        <w:pStyle w:val="Zkladntext"/>
        <w:tabs>
          <w:tab w:val="left" w:pos="3436"/>
        </w:tabs>
        <w:spacing w:before="10"/>
        <w:ind w:left="1191" w:right="2561"/>
      </w:pPr>
      <w:r>
        <w:rPr>
          <w:color w:val="111111"/>
          <w:spacing w:val="-150"/>
          <w:w w:val="90"/>
        </w:rPr>
        <w:t>I</w:t>
      </w:r>
      <w:r>
        <w:rPr>
          <w:color w:val="111111"/>
          <w:w w:val="90"/>
        </w:rPr>
        <w:t>Č:</w:t>
      </w:r>
      <w:r>
        <w:rPr>
          <w:color w:val="111111"/>
          <w:w w:val="90"/>
        </w:rPr>
        <w:tab/>
      </w:r>
      <w:r>
        <w:rPr>
          <w:color w:val="111111"/>
        </w:rPr>
        <w:t>032</w:t>
      </w:r>
      <w:r>
        <w:rPr>
          <w:color w:val="111111"/>
          <w:spacing w:val="-17"/>
        </w:rPr>
        <w:t>1</w:t>
      </w:r>
      <w:r>
        <w:rPr>
          <w:color w:val="111111"/>
        </w:rPr>
        <w:t>2301</w:t>
      </w:r>
    </w:p>
    <w:p w:rsidR="00121378" w:rsidRDefault="001C54B5">
      <w:pPr>
        <w:pStyle w:val="Zkladntext"/>
        <w:spacing w:before="15"/>
        <w:ind w:right="2174" w:hanging="5"/>
      </w:pPr>
      <w:proofErr w:type="spellStart"/>
      <w:r>
        <w:rPr>
          <w:color w:val="111111"/>
        </w:rPr>
        <w:t>zapsaná</w:t>
      </w:r>
      <w:proofErr w:type="spellEnd"/>
      <w:r>
        <w:rPr>
          <w:color w:val="111111"/>
          <w:spacing w:val="-10"/>
        </w:rPr>
        <w:t xml:space="preserve"> </w:t>
      </w:r>
      <w:r>
        <w:rPr>
          <w:color w:val="111111"/>
        </w:rPr>
        <w:t>v</w:t>
      </w:r>
      <w:r>
        <w:rPr>
          <w:color w:val="111111"/>
          <w:spacing w:val="-17"/>
        </w:rPr>
        <w:t xml:space="preserve"> </w:t>
      </w:r>
      <w:proofErr w:type="spellStart"/>
      <w:r>
        <w:rPr>
          <w:color w:val="111111"/>
        </w:rPr>
        <w:t>obchodním</w:t>
      </w:r>
      <w:proofErr w:type="spellEnd"/>
      <w:r>
        <w:rPr>
          <w:color w:val="111111"/>
          <w:spacing w:val="-18"/>
        </w:rPr>
        <w:t xml:space="preserve"> </w:t>
      </w:r>
      <w:proofErr w:type="spellStart"/>
      <w:r>
        <w:rPr>
          <w:color w:val="111111"/>
        </w:rPr>
        <w:t>rejstříku</w:t>
      </w:r>
      <w:proofErr w:type="spellEnd"/>
      <w:r>
        <w:rPr>
          <w:color w:val="111111"/>
          <w:spacing w:val="-17"/>
        </w:rPr>
        <w:t xml:space="preserve"> </w:t>
      </w:r>
      <w:proofErr w:type="spellStart"/>
      <w:r>
        <w:rPr>
          <w:color w:val="111111"/>
        </w:rPr>
        <w:t>vedeném</w:t>
      </w:r>
      <w:proofErr w:type="spellEnd"/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Městským</w:t>
      </w:r>
      <w:proofErr w:type="spellEnd"/>
      <w:r>
        <w:rPr>
          <w:color w:val="111111"/>
          <w:spacing w:val="-13"/>
        </w:rPr>
        <w:t xml:space="preserve"> </w:t>
      </w:r>
      <w:proofErr w:type="spellStart"/>
      <w:r>
        <w:rPr>
          <w:color w:val="111111"/>
        </w:rPr>
        <w:t>soudem</w:t>
      </w:r>
      <w:proofErr w:type="spellEnd"/>
      <w:r>
        <w:rPr>
          <w:color w:val="111111"/>
          <w:spacing w:val="-12"/>
        </w:rPr>
        <w:t xml:space="preserve"> </w:t>
      </w:r>
      <w:r>
        <w:rPr>
          <w:color w:val="111111"/>
        </w:rPr>
        <w:t>v</w:t>
      </w:r>
      <w:r>
        <w:rPr>
          <w:color w:val="111111"/>
          <w:spacing w:val="-12"/>
        </w:rPr>
        <w:t xml:space="preserve"> </w:t>
      </w:r>
      <w:proofErr w:type="spellStart"/>
      <w:r>
        <w:rPr>
          <w:color w:val="111111"/>
        </w:rPr>
        <w:t>Praze</w:t>
      </w:r>
      <w:proofErr w:type="spellEnd"/>
      <w:r>
        <w:rPr>
          <w:color w:val="111111"/>
          <w:spacing w:val="-18"/>
        </w:rPr>
        <w:t xml:space="preserve"> </w:t>
      </w:r>
      <w:proofErr w:type="spellStart"/>
      <w:r>
        <w:rPr>
          <w:color w:val="111111"/>
        </w:rPr>
        <w:t>oddíl</w:t>
      </w:r>
      <w:proofErr w:type="spellEnd"/>
      <w:r>
        <w:rPr>
          <w:color w:val="111111"/>
          <w:spacing w:val="-14"/>
        </w:rPr>
        <w:t xml:space="preserve"> </w:t>
      </w:r>
      <w:r>
        <w:rPr>
          <w:color w:val="111111"/>
        </w:rPr>
        <w:t>C,</w:t>
      </w:r>
      <w:r>
        <w:rPr>
          <w:color w:val="111111"/>
          <w:spacing w:val="-20"/>
        </w:rPr>
        <w:t xml:space="preserve"> </w:t>
      </w:r>
      <w:proofErr w:type="spellStart"/>
      <w:r>
        <w:rPr>
          <w:color w:val="111111"/>
        </w:rPr>
        <w:t>vložka</w:t>
      </w:r>
      <w:proofErr w:type="spellEnd"/>
      <w:r>
        <w:rPr>
          <w:color w:val="111111"/>
        </w:rPr>
        <w:t xml:space="preserve"> 228795</w:t>
      </w:r>
      <w:r>
        <w:rPr>
          <w:color w:val="111111"/>
          <w:spacing w:val="25"/>
          <w:w w:val="96"/>
        </w:rPr>
        <w:t xml:space="preserve"> </w:t>
      </w:r>
      <w:r>
        <w:rPr>
          <w:color w:val="111111"/>
        </w:rPr>
        <w:t>(</w:t>
      </w:r>
      <w:proofErr w:type="spellStart"/>
      <w:r>
        <w:rPr>
          <w:color w:val="111111"/>
        </w:rPr>
        <w:t>dále</w:t>
      </w:r>
      <w:proofErr w:type="spellEnd"/>
      <w:r>
        <w:rPr>
          <w:color w:val="111111"/>
          <w:spacing w:val="-10"/>
        </w:rPr>
        <w:t xml:space="preserve"> </w:t>
      </w:r>
      <w:proofErr w:type="spellStart"/>
      <w:r>
        <w:rPr>
          <w:color w:val="111111"/>
        </w:rPr>
        <w:t>jen</w:t>
      </w:r>
      <w:proofErr w:type="spellEnd"/>
      <w:r>
        <w:rPr>
          <w:color w:val="111111"/>
          <w:spacing w:val="18"/>
        </w:rPr>
        <w:t xml:space="preserve"> </w:t>
      </w:r>
      <w:r>
        <w:rPr>
          <w:rFonts w:ascii="Times New Roman" w:hAnsi="Times New Roman"/>
          <w:i/>
          <w:color w:val="111111"/>
          <w:spacing w:val="-1"/>
          <w:position w:val="-2"/>
          <w:sz w:val="9"/>
        </w:rPr>
        <w:t>11</w:t>
      </w:r>
      <w:r>
        <w:rPr>
          <w:color w:val="111111"/>
          <w:spacing w:val="-1"/>
        </w:rPr>
        <w:t>Partner")</w:t>
      </w:r>
    </w:p>
    <w:p w:rsidR="00121378" w:rsidRDefault="00121378">
      <w:pPr>
        <w:spacing w:before="6"/>
        <w:rPr>
          <w:rFonts w:ascii="Arial" w:eastAsia="Arial" w:hAnsi="Arial" w:cs="Arial"/>
          <w:sz w:val="21"/>
          <w:szCs w:val="21"/>
        </w:rPr>
      </w:pPr>
    </w:p>
    <w:p w:rsidR="00121378" w:rsidRDefault="001C54B5">
      <w:pPr>
        <w:pStyle w:val="Nadpis1"/>
        <w:ind w:right="2561"/>
        <w:rPr>
          <w:b w:val="0"/>
          <w:bCs w:val="0"/>
        </w:rPr>
      </w:pPr>
      <w:r>
        <w:rPr>
          <w:color w:val="111111"/>
        </w:rPr>
        <w:t>PREAMBULE</w:t>
      </w:r>
    </w:p>
    <w:p w:rsidR="00121378" w:rsidRDefault="00121378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p w:rsidR="00121378" w:rsidRDefault="001C54B5">
      <w:pPr>
        <w:pStyle w:val="Zkladntext"/>
        <w:numPr>
          <w:ilvl w:val="0"/>
          <w:numId w:val="2"/>
        </w:numPr>
        <w:tabs>
          <w:tab w:val="left" w:pos="2391"/>
        </w:tabs>
        <w:ind w:hanging="705"/>
      </w:pPr>
      <w:proofErr w:type="spellStart"/>
      <w:r>
        <w:rPr>
          <w:color w:val="111111"/>
        </w:rPr>
        <w:t>Revmatologický</w:t>
      </w:r>
      <w:proofErr w:type="spellEnd"/>
      <w:r>
        <w:rPr>
          <w:color w:val="111111"/>
          <w:spacing w:val="34"/>
        </w:rPr>
        <w:t xml:space="preserve"> </w:t>
      </w:r>
      <w:proofErr w:type="spellStart"/>
      <w:r>
        <w:rPr>
          <w:color w:val="111111"/>
        </w:rPr>
        <w:t>ústav</w:t>
      </w:r>
      <w:proofErr w:type="spellEnd"/>
      <w:r>
        <w:rPr>
          <w:color w:val="111111"/>
          <w:spacing w:val="12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Partner</w:t>
      </w:r>
      <w:r>
        <w:rPr>
          <w:color w:val="111111"/>
          <w:spacing w:val="21"/>
        </w:rPr>
        <w:t xml:space="preserve"> </w:t>
      </w:r>
      <w:proofErr w:type="spellStart"/>
      <w:r>
        <w:rPr>
          <w:color w:val="111111"/>
        </w:rPr>
        <w:t>uzavřeli</w:t>
      </w:r>
      <w:proofErr w:type="spellEnd"/>
      <w:r>
        <w:rPr>
          <w:color w:val="111111"/>
          <w:spacing w:val="10"/>
        </w:rPr>
        <w:t xml:space="preserve"> </w:t>
      </w:r>
      <w:proofErr w:type="spellStart"/>
      <w:r>
        <w:rPr>
          <w:color w:val="111111"/>
        </w:rPr>
        <w:t>dne</w:t>
      </w:r>
      <w:proofErr w:type="spellEnd"/>
      <w:r>
        <w:rPr>
          <w:color w:val="111111"/>
          <w:spacing w:val="16"/>
        </w:rPr>
        <w:t xml:space="preserve"> </w:t>
      </w:r>
      <w:r>
        <w:rPr>
          <w:color w:val="111111"/>
          <w:spacing w:val="-4"/>
        </w:rPr>
        <w:t>21.10.2019</w:t>
      </w:r>
      <w:r>
        <w:rPr>
          <w:color w:val="111111"/>
          <w:spacing w:val="14"/>
        </w:rPr>
        <w:t xml:space="preserve"> </w:t>
      </w:r>
      <w:proofErr w:type="spellStart"/>
      <w:r>
        <w:rPr>
          <w:color w:val="111111"/>
        </w:rPr>
        <w:t>Smlouvu</w:t>
      </w:r>
      <w:proofErr w:type="spellEnd"/>
      <w:r>
        <w:rPr>
          <w:color w:val="111111"/>
          <w:spacing w:val="22"/>
        </w:rPr>
        <w:t xml:space="preserve"> </w:t>
      </w:r>
      <w:r>
        <w:rPr>
          <w:color w:val="111111"/>
        </w:rPr>
        <w:t>o</w:t>
      </w:r>
      <w:r>
        <w:rPr>
          <w:color w:val="111111"/>
          <w:spacing w:val="17"/>
        </w:rPr>
        <w:t xml:space="preserve"> </w:t>
      </w:r>
      <w:proofErr w:type="spellStart"/>
      <w:r>
        <w:rPr>
          <w:color w:val="111111"/>
        </w:rPr>
        <w:t>spolupráci</w:t>
      </w:r>
      <w:proofErr w:type="spellEnd"/>
      <w:r>
        <w:rPr>
          <w:color w:val="111111"/>
          <w:spacing w:val="30"/>
        </w:rPr>
        <w:t xml:space="preserve"> </w:t>
      </w:r>
      <w:r>
        <w:rPr>
          <w:color w:val="111111"/>
        </w:rPr>
        <w:t>(</w:t>
      </w:r>
      <w:proofErr w:type="spellStart"/>
      <w:r>
        <w:rPr>
          <w:color w:val="111111"/>
        </w:rPr>
        <w:t>dále</w:t>
      </w:r>
      <w:proofErr w:type="spellEnd"/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jen</w:t>
      </w:r>
      <w:proofErr w:type="spellEnd"/>
    </w:p>
    <w:p w:rsidR="00121378" w:rsidRDefault="001C54B5">
      <w:pPr>
        <w:spacing w:before="10" w:line="250" w:lineRule="auto"/>
        <w:ind w:left="2390" w:right="1442" w:hanging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11111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color w:val="111111"/>
          <w:sz w:val="20"/>
          <w:szCs w:val="20"/>
        </w:rPr>
        <w:t>Smlouva</w:t>
      </w:r>
      <w:proofErr w:type="spellEnd"/>
      <w:r>
        <w:rPr>
          <w:rFonts w:ascii="Arial" w:eastAsia="Arial" w:hAnsi="Arial" w:cs="Arial"/>
          <w:color w:val="111111"/>
          <w:sz w:val="20"/>
          <w:szCs w:val="20"/>
        </w:rPr>
        <w:t xml:space="preserve">") </w:t>
      </w:r>
      <w:proofErr w:type="spellStart"/>
      <w:r>
        <w:rPr>
          <w:rFonts w:ascii="Arial" w:eastAsia="Arial" w:hAnsi="Arial" w:cs="Arial"/>
          <w:color w:val="111111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color w:val="111111"/>
          <w:spacing w:val="-2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0"/>
          <w:szCs w:val="20"/>
        </w:rPr>
        <w:t>základě</w:t>
      </w:r>
      <w:proofErr w:type="spellEnd"/>
      <w:r>
        <w:rPr>
          <w:rFonts w:ascii="Arial" w:eastAsia="Arial" w:hAnsi="Arial" w:cs="Arial"/>
          <w:color w:val="111111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0"/>
          <w:szCs w:val="20"/>
        </w:rPr>
        <w:t>které</w:t>
      </w:r>
      <w:proofErr w:type="spellEnd"/>
      <w:r>
        <w:rPr>
          <w:rFonts w:ascii="Arial" w:eastAsia="Arial" w:hAnsi="Arial" w:cs="Arial"/>
          <w:color w:val="111111"/>
          <w:sz w:val="20"/>
          <w:szCs w:val="20"/>
        </w:rPr>
        <w:t>,</w:t>
      </w:r>
      <w:r>
        <w:rPr>
          <w:rFonts w:ascii="Arial" w:eastAsia="Arial" w:hAnsi="Arial" w:cs="Arial"/>
          <w:color w:val="111111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111111"/>
          <w:sz w:val="20"/>
          <w:szCs w:val="20"/>
        </w:rPr>
        <w:t>Partner</w:t>
      </w:r>
      <w:r>
        <w:rPr>
          <w:rFonts w:ascii="Arial" w:eastAsia="Arial" w:hAnsi="Arial" w:cs="Arial"/>
          <w:color w:val="111111"/>
          <w:spacing w:val="-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0"/>
          <w:szCs w:val="20"/>
        </w:rPr>
        <w:t>podpoří</w:t>
      </w:r>
      <w:proofErr w:type="spellEnd"/>
      <w:r>
        <w:rPr>
          <w:rFonts w:ascii="Arial" w:eastAsia="Arial" w:hAnsi="Arial" w:cs="Arial"/>
          <w:color w:val="111111"/>
          <w:spacing w:val="-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0"/>
          <w:szCs w:val="20"/>
        </w:rPr>
        <w:t>účast</w:t>
      </w:r>
      <w:proofErr w:type="spellEnd"/>
      <w:r>
        <w:rPr>
          <w:rFonts w:ascii="Arial" w:eastAsia="Arial" w:hAnsi="Arial" w:cs="Arial"/>
          <w:color w:val="111111"/>
          <w:spacing w:val="-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0"/>
          <w:szCs w:val="20"/>
        </w:rPr>
        <w:t>zaměstnanctl</w:t>
      </w:r>
      <w:proofErr w:type="spellEnd"/>
      <w:r>
        <w:rPr>
          <w:rFonts w:ascii="Arial" w:eastAsia="Arial" w:hAnsi="Arial" w:cs="Arial"/>
          <w:color w:val="111111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0"/>
          <w:szCs w:val="20"/>
        </w:rPr>
        <w:t>Revmatologického</w:t>
      </w:r>
      <w:proofErr w:type="spellEnd"/>
      <w:r>
        <w:rPr>
          <w:rFonts w:ascii="Arial" w:eastAsia="Arial" w:hAnsi="Arial" w:cs="Arial"/>
          <w:color w:val="111111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11111"/>
          <w:sz w:val="20"/>
          <w:szCs w:val="20"/>
        </w:rPr>
        <w:t>ústavu</w:t>
      </w:r>
      <w:proofErr w:type="spellEnd"/>
      <w:r>
        <w:rPr>
          <w:rFonts w:ascii="Arial" w:eastAsia="Arial" w:hAnsi="Arial" w:cs="Arial"/>
          <w:color w:val="111111"/>
          <w:w w:val="9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11111"/>
          <w:w w:val="105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color w:val="111111"/>
          <w:spacing w:val="13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11111"/>
          <w:w w:val="105"/>
          <w:sz w:val="20"/>
          <w:szCs w:val="20"/>
        </w:rPr>
        <w:t>vzdělávací</w:t>
      </w:r>
      <w:proofErr w:type="spellEnd"/>
      <w:r>
        <w:rPr>
          <w:rFonts w:ascii="Arial" w:eastAsia="Arial" w:hAnsi="Arial" w:cs="Arial"/>
          <w:color w:val="111111"/>
          <w:spacing w:val="28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11111"/>
          <w:w w:val="105"/>
          <w:sz w:val="20"/>
          <w:szCs w:val="20"/>
        </w:rPr>
        <w:t>akci</w:t>
      </w:r>
      <w:proofErr w:type="spellEnd"/>
      <w:r>
        <w:rPr>
          <w:rFonts w:ascii="Arial" w:eastAsia="Arial" w:hAnsi="Arial" w:cs="Arial"/>
          <w:color w:val="111111"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111111"/>
          <w:w w:val="195"/>
          <w:sz w:val="20"/>
          <w:szCs w:val="20"/>
        </w:rPr>
        <w:t>-</w:t>
      </w:r>
      <w:r>
        <w:rPr>
          <w:rFonts w:ascii="Arial" w:eastAsia="Arial" w:hAnsi="Arial" w:cs="Arial"/>
          <w:color w:val="111111"/>
          <w:spacing w:val="-55"/>
          <w:w w:val="1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111111"/>
          <w:w w:val="105"/>
          <w:sz w:val="20"/>
          <w:szCs w:val="20"/>
        </w:rPr>
        <w:t>ACR</w:t>
      </w:r>
      <w:r>
        <w:rPr>
          <w:rFonts w:ascii="Arial" w:eastAsia="Arial" w:hAnsi="Arial" w:cs="Arial"/>
          <w:b/>
          <w:bCs/>
          <w:i/>
          <w:color w:val="111111"/>
          <w:spacing w:val="13"/>
          <w:w w:val="105"/>
          <w:sz w:val="20"/>
          <w:szCs w:val="20"/>
        </w:rPr>
        <w:t>/</w:t>
      </w:r>
      <w:r>
        <w:rPr>
          <w:rFonts w:ascii="Arial" w:eastAsia="Arial" w:hAnsi="Arial" w:cs="Arial"/>
          <w:b/>
          <w:bCs/>
          <w:i/>
          <w:color w:val="111111"/>
          <w:w w:val="105"/>
          <w:sz w:val="20"/>
          <w:szCs w:val="20"/>
        </w:rPr>
        <w:t>ARP</w:t>
      </w:r>
      <w:r>
        <w:rPr>
          <w:rFonts w:ascii="Arial" w:eastAsia="Arial" w:hAnsi="Arial" w:cs="Arial"/>
          <w:b/>
          <w:bCs/>
          <w:i/>
          <w:color w:val="111111"/>
          <w:spacing w:val="1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111111"/>
          <w:w w:val="105"/>
          <w:sz w:val="20"/>
          <w:szCs w:val="20"/>
        </w:rPr>
        <w:t>Ann</w:t>
      </w:r>
      <w:r>
        <w:rPr>
          <w:rFonts w:ascii="Arial" w:eastAsia="Arial" w:hAnsi="Arial" w:cs="Arial"/>
          <w:b/>
          <w:bCs/>
          <w:i/>
          <w:color w:val="111111"/>
          <w:spacing w:val="2"/>
          <w:w w:val="105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color w:val="111111"/>
          <w:w w:val="105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b/>
          <w:bCs/>
          <w:i/>
          <w:color w:val="111111"/>
          <w:w w:val="105"/>
          <w:sz w:val="20"/>
          <w:szCs w:val="20"/>
        </w:rPr>
        <w:t>/</w:t>
      </w:r>
      <w:r>
        <w:rPr>
          <w:rFonts w:ascii="Arial" w:eastAsia="Arial" w:hAnsi="Arial" w:cs="Arial"/>
          <w:b/>
          <w:bCs/>
          <w:i/>
          <w:color w:val="111111"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111111"/>
          <w:w w:val="105"/>
          <w:sz w:val="20"/>
          <w:szCs w:val="20"/>
        </w:rPr>
        <w:t>Meetin</w:t>
      </w:r>
      <w:r>
        <w:rPr>
          <w:rFonts w:ascii="Arial" w:eastAsia="Arial" w:hAnsi="Arial" w:cs="Arial"/>
          <w:b/>
          <w:bCs/>
          <w:i/>
          <w:color w:val="111111"/>
          <w:spacing w:val="-24"/>
          <w:w w:val="105"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color w:val="111111"/>
          <w:w w:val="105"/>
          <w:sz w:val="20"/>
          <w:szCs w:val="20"/>
        </w:rPr>
        <w:t>,</w:t>
      </w:r>
      <w:r>
        <w:rPr>
          <w:rFonts w:ascii="Arial" w:eastAsia="Arial" w:hAnsi="Arial" w:cs="Arial"/>
          <w:b/>
          <w:bCs/>
          <w:i/>
          <w:color w:val="111111"/>
          <w:spacing w:val="-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111111"/>
          <w:w w:val="105"/>
          <w:sz w:val="20"/>
          <w:szCs w:val="20"/>
        </w:rPr>
        <w:t>Atlant</w:t>
      </w:r>
      <w:r>
        <w:rPr>
          <w:rFonts w:ascii="Arial" w:eastAsia="Arial" w:hAnsi="Arial" w:cs="Arial"/>
          <w:b/>
          <w:bCs/>
          <w:i/>
          <w:color w:val="111111"/>
          <w:spacing w:val="-14"/>
          <w:w w:val="105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111111"/>
          <w:w w:val="105"/>
          <w:sz w:val="20"/>
          <w:szCs w:val="20"/>
        </w:rPr>
        <w:t>,</w:t>
      </w:r>
      <w:r>
        <w:rPr>
          <w:rFonts w:ascii="Arial" w:eastAsia="Arial" w:hAnsi="Arial" w:cs="Arial"/>
          <w:b/>
          <w:bCs/>
          <w:i/>
          <w:color w:val="111111"/>
          <w:spacing w:val="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111111"/>
          <w:spacing w:val="-25"/>
          <w:w w:val="105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color w:val="111111"/>
          <w:spacing w:val="-43"/>
          <w:w w:val="105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color w:val="111111"/>
          <w:w w:val="105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color w:val="111111"/>
          <w:spacing w:val="4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111111"/>
          <w:w w:val="105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color w:val="111111"/>
          <w:spacing w:val="6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111111"/>
          <w:w w:val="105"/>
          <w:sz w:val="20"/>
          <w:szCs w:val="20"/>
        </w:rPr>
        <w:t>termínu</w:t>
      </w:r>
      <w:proofErr w:type="spellEnd"/>
      <w:r>
        <w:rPr>
          <w:rFonts w:ascii="Arial" w:eastAsia="Arial" w:hAnsi="Arial" w:cs="Arial"/>
          <w:b/>
          <w:bCs/>
          <w:i/>
          <w:color w:val="111111"/>
          <w:spacing w:val="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111111"/>
          <w:w w:val="105"/>
          <w:sz w:val="20"/>
          <w:szCs w:val="20"/>
        </w:rPr>
        <w:t>8.</w:t>
      </w:r>
      <w:r>
        <w:rPr>
          <w:rFonts w:ascii="Arial" w:eastAsia="Arial" w:hAnsi="Arial" w:cs="Arial"/>
          <w:b/>
          <w:bCs/>
          <w:i/>
          <w:color w:val="111111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111111"/>
          <w:w w:val="195"/>
          <w:sz w:val="20"/>
          <w:szCs w:val="20"/>
        </w:rPr>
        <w:t>-</w:t>
      </w:r>
      <w:r>
        <w:rPr>
          <w:rFonts w:ascii="Arial" w:eastAsia="Arial" w:hAnsi="Arial" w:cs="Arial"/>
          <w:b/>
          <w:bCs/>
          <w:i/>
          <w:color w:val="111111"/>
          <w:spacing w:val="-60"/>
          <w:w w:val="1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111111"/>
          <w:spacing w:val="-28"/>
          <w:w w:val="110"/>
          <w:sz w:val="20"/>
          <w:szCs w:val="20"/>
        </w:rPr>
        <w:t>1</w:t>
      </w:r>
      <w:r>
        <w:rPr>
          <w:rFonts w:ascii="Arial" w:eastAsia="Arial" w:hAnsi="Arial" w:cs="Arial"/>
          <w:b/>
          <w:bCs/>
          <w:i/>
          <w:color w:val="111111"/>
          <w:w w:val="110"/>
          <w:sz w:val="20"/>
          <w:szCs w:val="20"/>
        </w:rPr>
        <w:t>3.11.</w:t>
      </w:r>
      <w:r>
        <w:rPr>
          <w:rFonts w:ascii="Arial" w:eastAsia="Arial" w:hAnsi="Arial" w:cs="Arial"/>
          <w:b/>
          <w:bCs/>
          <w:i/>
          <w:color w:val="111111"/>
          <w:w w:val="1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color w:val="111111"/>
          <w:spacing w:val="-3"/>
          <w:w w:val="105"/>
          <w:sz w:val="20"/>
          <w:szCs w:val="20"/>
        </w:rPr>
        <w:t>2019</w:t>
      </w:r>
      <w:r>
        <w:rPr>
          <w:rFonts w:ascii="Arial" w:eastAsia="Arial" w:hAnsi="Arial" w:cs="Arial"/>
          <w:b/>
          <w:bCs/>
          <w:i/>
          <w:color w:val="111111"/>
          <w:spacing w:val="-3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111111"/>
          <w:w w:val="105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color w:val="111111"/>
          <w:w w:val="105"/>
          <w:sz w:val="20"/>
          <w:szCs w:val="20"/>
        </w:rPr>
        <w:t>dále</w:t>
      </w:r>
      <w:proofErr w:type="spellEnd"/>
      <w:r>
        <w:rPr>
          <w:rFonts w:ascii="Arial" w:eastAsia="Arial" w:hAnsi="Arial" w:cs="Arial"/>
          <w:color w:val="111111"/>
          <w:spacing w:val="-7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111111"/>
          <w:w w:val="105"/>
          <w:sz w:val="20"/>
          <w:szCs w:val="20"/>
        </w:rPr>
        <w:t>jen</w:t>
      </w:r>
      <w:proofErr w:type="spellEnd"/>
      <w:r>
        <w:rPr>
          <w:rFonts w:ascii="Arial" w:eastAsia="Arial" w:hAnsi="Arial" w:cs="Arial"/>
          <w:color w:val="111111"/>
          <w:spacing w:val="2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pacing w:val="-1"/>
          <w:w w:val="105"/>
          <w:position w:val="-2"/>
          <w:sz w:val="9"/>
          <w:szCs w:val="9"/>
        </w:rPr>
        <w:t>11</w:t>
      </w:r>
      <w:proofErr w:type="spellStart"/>
      <w:r>
        <w:rPr>
          <w:rFonts w:ascii="Arial" w:eastAsia="Arial" w:hAnsi="Arial" w:cs="Arial"/>
          <w:color w:val="111111"/>
          <w:spacing w:val="-2"/>
          <w:w w:val="105"/>
          <w:sz w:val="20"/>
          <w:szCs w:val="20"/>
        </w:rPr>
        <w:t>Kongres</w:t>
      </w:r>
      <w:proofErr w:type="spellEnd"/>
      <w:r>
        <w:rPr>
          <w:rFonts w:ascii="Arial" w:eastAsia="Arial" w:hAnsi="Arial" w:cs="Arial"/>
          <w:color w:val="111111"/>
          <w:spacing w:val="-2"/>
          <w:w w:val="105"/>
          <w:sz w:val="20"/>
          <w:szCs w:val="20"/>
        </w:rPr>
        <w:t>").</w:t>
      </w:r>
    </w:p>
    <w:p w:rsidR="00121378" w:rsidRDefault="001C54B5">
      <w:pPr>
        <w:pStyle w:val="Zkladntext"/>
        <w:numPr>
          <w:ilvl w:val="0"/>
          <w:numId w:val="2"/>
        </w:numPr>
        <w:tabs>
          <w:tab w:val="left" w:pos="2381"/>
        </w:tabs>
        <w:spacing w:line="251" w:lineRule="auto"/>
        <w:ind w:right="1482" w:hanging="710"/>
        <w:jc w:val="both"/>
      </w:pPr>
      <w:r>
        <w:rPr>
          <w:color w:val="111111"/>
        </w:rPr>
        <w:t>V</w:t>
      </w:r>
      <w:r>
        <w:rPr>
          <w:color w:val="111111"/>
          <w:spacing w:val="-8"/>
        </w:rPr>
        <w:t xml:space="preserve"> </w:t>
      </w:r>
      <w:proofErr w:type="spellStart"/>
      <w:r>
        <w:rPr>
          <w:color w:val="111111"/>
        </w:rPr>
        <w:t>souvislosti</w:t>
      </w:r>
      <w:proofErr w:type="spellEnd"/>
      <w:r>
        <w:rPr>
          <w:color w:val="111111"/>
          <w:spacing w:val="1"/>
        </w:rPr>
        <w:t xml:space="preserve"> </w:t>
      </w:r>
      <w:r>
        <w:rPr>
          <w:color w:val="111111"/>
        </w:rPr>
        <w:t>s</w:t>
      </w:r>
      <w:r>
        <w:rPr>
          <w:color w:val="111111"/>
          <w:spacing w:val="-9"/>
        </w:rPr>
        <w:t xml:space="preserve"> </w:t>
      </w:r>
      <w:proofErr w:type="spellStart"/>
      <w:r>
        <w:rPr>
          <w:color w:val="111111"/>
        </w:rPr>
        <w:t>účastí</w:t>
      </w:r>
      <w:proofErr w:type="spellEnd"/>
      <w:r>
        <w:rPr>
          <w:color w:val="111111"/>
          <w:spacing w:val="-10"/>
        </w:rPr>
        <w:t xml:space="preserve"> </w:t>
      </w:r>
      <w:proofErr w:type="spellStart"/>
      <w:r>
        <w:rPr>
          <w:color w:val="111111"/>
        </w:rPr>
        <w:t>na</w:t>
      </w:r>
      <w:proofErr w:type="spellEnd"/>
      <w:r>
        <w:rPr>
          <w:color w:val="111111"/>
          <w:spacing w:val="-2"/>
        </w:rPr>
        <w:t xml:space="preserve"> </w:t>
      </w:r>
      <w:proofErr w:type="spellStart"/>
      <w:r>
        <w:rPr>
          <w:color w:val="111111"/>
        </w:rPr>
        <w:t>Kongresu</w:t>
      </w:r>
      <w:proofErr w:type="spellEnd"/>
      <w:r>
        <w:rPr>
          <w:color w:val="111111"/>
          <w:spacing w:val="-6"/>
        </w:rPr>
        <w:t xml:space="preserve"> </w:t>
      </w:r>
      <w:r>
        <w:rPr>
          <w:color w:val="111111"/>
        </w:rPr>
        <w:t>se</w:t>
      </w:r>
      <w:r>
        <w:rPr>
          <w:color w:val="111111"/>
          <w:spacing w:val="-11"/>
        </w:rPr>
        <w:t xml:space="preserve"> </w:t>
      </w:r>
      <w:proofErr w:type="spellStart"/>
      <w:r>
        <w:rPr>
          <w:color w:val="111111"/>
        </w:rPr>
        <w:t>smluvní</w:t>
      </w:r>
      <w:proofErr w:type="spellEnd"/>
      <w:r>
        <w:rPr>
          <w:color w:val="111111"/>
          <w:spacing w:val="-8"/>
        </w:rPr>
        <w:t xml:space="preserve"> </w:t>
      </w:r>
      <w:proofErr w:type="spellStart"/>
      <w:r>
        <w:rPr>
          <w:color w:val="111111"/>
        </w:rPr>
        <w:t>strany</w:t>
      </w:r>
      <w:proofErr w:type="spellEnd"/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rozhodly</w:t>
      </w:r>
      <w:proofErr w:type="spellEnd"/>
      <w:r>
        <w:rPr>
          <w:color w:val="111111"/>
          <w:spacing w:val="-2"/>
        </w:rPr>
        <w:t xml:space="preserve"> </w:t>
      </w:r>
      <w:proofErr w:type="spellStart"/>
      <w:r>
        <w:rPr>
          <w:color w:val="111111"/>
        </w:rPr>
        <w:t>rozšířit</w:t>
      </w:r>
      <w:proofErr w:type="spellEnd"/>
      <w:r>
        <w:rPr>
          <w:color w:val="111111"/>
          <w:spacing w:val="-6"/>
        </w:rPr>
        <w:t xml:space="preserve"> </w:t>
      </w:r>
      <w:proofErr w:type="spellStart"/>
      <w:r>
        <w:rPr>
          <w:color w:val="111111"/>
        </w:rPr>
        <w:t>účast</w:t>
      </w:r>
      <w:proofErr w:type="spellEnd"/>
      <w:r>
        <w:rPr>
          <w:color w:val="111111"/>
          <w:spacing w:val="-3"/>
        </w:rPr>
        <w:t xml:space="preserve"> </w:t>
      </w:r>
      <w:proofErr w:type="spellStart"/>
      <w:r>
        <w:rPr>
          <w:color w:val="111111"/>
        </w:rPr>
        <w:t>kvalifikovaných</w:t>
      </w:r>
      <w:proofErr w:type="spellEnd"/>
      <w:r>
        <w:rPr>
          <w:color w:val="111111"/>
          <w:w w:val="97"/>
        </w:rPr>
        <w:t xml:space="preserve"> </w:t>
      </w:r>
      <w:proofErr w:type="spellStart"/>
      <w:r>
        <w:rPr>
          <w:color w:val="111111"/>
        </w:rPr>
        <w:t>odborníktl</w:t>
      </w:r>
      <w:proofErr w:type="spellEnd"/>
      <w:r>
        <w:rPr>
          <w:color w:val="111111"/>
          <w:spacing w:val="-1"/>
        </w:rPr>
        <w:t xml:space="preserve"> </w:t>
      </w:r>
      <w:proofErr w:type="spellStart"/>
      <w:r>
        <w:rPr>
          <w:color w:val="111111"/>
        </w:rPr>
        <w:t>Revmatologického</w:t>
      </w:r>
      <w:proofErr w:type="spellEnd"/>
      <w:r>
        <w:rPr>
          <w:color w:val="111111"/>
          <w:spacing w:val="3"/>
        </w:rPr>
        <w:t xml:space="preserve"> </w:t>
      </w:r>
      <w:proofErr w:type="spellStart"/>
      <w:r>
        <w:rPr>
          <w:color w:val="111111"/>
        </w:rPr>
        <w:t>ústavu</w:t>
      </w:r>
      <w:proofErr w:type="spellEnd"/>
      <w:r>
        <w:rPr>
          <w:color w:val="111111"/>
          <w:spacing w:val="-13"/>
        </w:rPr>
        <w:t xml:space="preserve"> </w:t>
      </w:r>
      <w:r>
        <w:rPr>
          <w:color w:val="111111"/>
        </w:rPr>
        <w:t>o</w:t>
      </w:r>
      <w:r>
        <w:rPr>
          <w:color w:val="111111"/>
          <w:spacing w:val="-18"/>
        </w:rPr>
        <w:t xml:space="preserve"> </w:t>
      </w:r>
      <w:r>
        <w:rPr>
          <w:color w:val="111111"/>
        </w:rPr>
        <w:t>ACR Review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Course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5"/>
        </w:rPr>
        <w:t xml:space="preserve"> </w:t>
      </w:r>
      <w:proofErr w:type="spellStart"/>
      <w:r>
        <w:rPr>
          <w:color w:val="111111"/>
        </w:rPr>
        <w:t>kurz</w:t>
      </w:r>
      <w:proofErr w:type="spellEnd"/>
      <w:r>
        <w:rPr>
          <w:color w:val="111111"/>
          <w:spacing w:val="-16"/>
        </w:rPr>
        <w:t xml:space="preserve"> </w:t>
      </w:r>
      <w:r>
        <w:rPr>
          <w:color w:val="111111"/>
        </w:rPr>
        <w:t>č.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226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(</w:t>
      </w:r>
      <w:proofErr w:type="spellStart"/>
      <w:r>
        <w:rPr>
          <w:color w:val="111111"/>
        </w:rPr>
        <w:t>dále</w:t>
      </w:r>
      <w:proofErr w:type="spellEnd"/>
      <w:r>
        <w:rPr>
          <w:color w:val="111111"/>
          <w:spacing w:val="-25"/>
        </w:rPr>
        <w:t xml:space="preserve"> </w:t>
      </w:r>
      <w:proofErr w:type="spellStart"/>
      <w:r>
        <w:rPr>
          <w:color w:val="111111"/>
        </w:rPr>
        <w:t>jen</w:t>
      </w:r>
      <w:proofErr w:type="spellEnd"/>
      <w:r>
        <w:rPr>
          <w:color w:val="111111"/>
          <w:spacing w:val="-7"/>
        </w:rPr>
        <w:t xml:space="preserve"> </w:t>
      </w:r>
      <w:r>
        <w:rPr>
          <w:color w:val="111111"/>
        </w:rPr>
        <w:t>„</w:t>
      </w:r>
      <w:proofErr w:type="spellStart"/>
      <w:r>
        <w:rPr>
          <w:color w:val="111111"/>
        </w:rPr>
        <w:t>Kurzy</w:t>
      </w:r>
      <w:proofErr w:type="spellEnd"/>
      <w:r>
        <w:rPr>
          <w:color w:val="111111"/>
        </w:rPr>
        <w:t>"),</w:t>
      </w:r>
      <w:r>
        <w:rPr>
          <w:color w:val="111111"/>
          <w:w w:val="101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proto</w:t>
      </w:r>
      <w:r>
        <w:rPr>
          <w:color w:val="111111"/>
          <w:spacing w:val="-6"/>
        </w:rPr>
        <w:t xml:space="preserve"> </w:t>
      </w:r>
      <w:proofErr w:type="spellStart"/>
      <w:r>
        <w:rPr>
          <w:color w:val="111111"/>
        </w:rPr>
        <w:t>smluvní</w:t>
      </w:r>
      <w:proofErr w:type="spellEnd"/>
      <w:r>
        <w:rPr>
          <w:color w:val="111111"/>
          <w:spacing w:val="-1"/>
        </w:rPr>
        <w:t xml:space="preserve"> </w:t>
      </w:r>
      <w:proofErr w:type="spellStart"/>
      <w:r>
        <w:rPr>
          <w:color w:val="111111"/>
        </w:rPr>
        <w:t>strany</w:t>
      </w:r>
      <w:proofErr w:type="spellEnd"/>
      <w:r>
        <w:rPr>
          <w:color w:val="111111"/>
          <w:spacing w:val="13"/>
        </w:rPr>
        <w:t xml:space="preserve"> </w:t>
      </w:r>
      <w:proofErr w:type="spellStart"/>
      <w:r>
        <w:rPr>
          <w:color w:val="111111"/>
        </w:rPr>
        <w:t>uzavírají</w:t>
      </w:r>
      <w:proofErr w:type="spellEnd"/>
      <w:r>
        <w:rPr>
          <w:color w:val="111111"/>
          <w:spacing w:val="-13"/>
        </w:rPr>
        <w:t xml:space="preserve"> </w:t>
      </w:r>
      <w:proofErr w:type="spellStart"/>
      <w:r>
        <w:rPr>
          <w:color w:val="111111"/>
        </w:rPr>
        <w:t>tento</w:t>
      </w:r>
      <w:proofErr w:type="spellEnd"/>
      <w:r>
        <w:rPr>
          <w:color w:val="111111"/>
          <w:spacing w:val="9"/>
        </w:rPr>
        <w:t xml:space="preserve"> </w:t>
      </w:r>
      <w:proofErr w:type="spellStart"/>
      <w:r>
        <w:rPr>
          <w:color w:val="111111"/>
        </w:rPr>
        <w:t>Dodatek</w:t>
      </w:r>
      <w:proofErr w:type="spellEnd"/>
      <w:r>
        <w:rPr>
          <w:color w:val="111111"/>
          <w:spacing w:val="-7"/>
        </w:rPr>
        <w:t xml:space="preserve"> </w:t>
      </w:r>
      <w:r>
        <w:rPr>
          <w:color w:val="111111"/>
        </w:rPr>
        <w:t>č.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1.</w:t>
      </w:r>
    </w:p>
    <w:p w:rsidR="00121378" w:rsidRDefault="00121378">
      <w:pPr>
        <w:spacing w:before="5"/>
        <w:rPr>
          <w:rFonts w:ascii="Arial" w:eastAsia="Arial" w:hAnsi="Arial" w:cs="Arial"/>
          <w:sz w:val="20"/>
          <w:szCs w:val="20"/>
        </w:rPr>
      </w:pPr>
    </w:p>
    <w:p w:rsidR="00121378" w:rsidRDefault="001C54B5">
      <w:pPr>
        <w:pStyle w:val="Nadpis1"/>
        <w:ind w:left="1310" w:right="2561"/>
        <w:rPr>
          <w:b w:val="0"/>
          <w:bCs w:val="0"/>
        </w:rPr>
      </w:pPr>
      <w:r>
        <w:rPr>
          <w:color w:val="111111"/>
          <w:w w:val="105"/>
        </w:rPr>
        <w:t>DODATEK</w:t>
      </w:r>
      <w:r>
        <w:rPr>
          <w:color w:val="111111"/>
          <w:spacing w:val="-14"/>
          <w:w w:val="105"/>
        </w:rPr>
        <w:t xml:space="preserve"> </w:t>
      </w:r>
      <w:r>
        <w:rPr>
          <w:color w:val="111111"/>
          <w:w w:val="105"/>
        </w:rPr>
        <w:t>Č.</w:t>
      </w:r>
      <w:r>
        <w:rPr>
          <w:color w:val="111111"/>
          <w:spacing w:val="-12"/>
          <w:w w:val="105"/>
        </w:rPr>
        <w:t xml:space="preserve"> </w:t>
      </w:r>
      <w:r>
        <w:rPr>
          <w:color w:val="111111"/>
          <w:w w:val="105"/>
        </w:rPr>
        <w:t>1</w:t>
      </w:r>
    </w:p>
    <w:p w:rsidR="00121378" w:rsidRDefault="00121378">
      <w:pPr>
        <w:spacing w:before="2"/>
        <w:rPr>
          <w:rFonts w:ascii="Arial" w:eastAsia="Arial" w:hAnsi="Arial" w:cs="Arial"/>
          <w:b/>
          <w:bCs/>
        </w:rPr>
      </w:pPr>
    </w:p>
    <w:p w:rsidR="00121378" w:rsidRDefault="001C54B5">
      <w:pPr>
        <w:pStyle w:val="Zkladntext"/>
        <w:tabs>
          <w:tab w:val="left" w:pos="2015"/>
        </w:tabs>
        <w:ind w:right="2561"/>
      </w:pPr>
      <w:r>
        <w:rPr>
          <w:color w:val="111111"/>
        </w:rPr>
        <w:t>1.1</w:t>
      </w:r>
      <w:r>
        <w:rPr>
          <w:color w:val="111111"/>
        </w:rPr>
        <w:tab/>
      </w:r>
      <w:proofErr w:type="spellStart"/>
      <w:r>
        <w:rPr>
          <w:color w:val="111111"/>
        </w:rPr>
        <w:t>Článek</w:t>
      </w:r>
      <w:proofErr w:type="spellEnd"/>
      <w:r>
        <w:rPr>
          <w:color w:val="111111"/>
          <w:spacing w:val="-4"/>
        </w:rPr>
        <w:t xml:space="preserve"> </w:t>
      </w:r>
      <w:r>
        <w:rPr>
          <w:color w:val="111111"/>
        </w:rPr>
        <w:t>2.2.</w:t>
      </w:r>
      <w:r>
        <w:rPr>
          <w:color w:val="111111"/>
          <w:spacing w:val="-3"/>
        </w:rPr>
        <w:t xml:space="preserve"> </w:t>
      </w:r>
      <w:proofErr w:type="spellStart"/>
      <w:r>
        <w:rPr>
          <w:color w:val="111111"/>
        </w:rPr>
        <w:t>Smlouvy</w:t>
      </w:r>
      <w:proofErr w:type="spellEnd"/>
      <w:r>
        <w:rPr>
          <w:color w:val="111111"/>
          <w:spacing w:val="-3"/>
        </w:rPr>
        <w:t xml:space="preserve"> </w:t>
      </w:r>
      <w:r>
        <w:rPr>
          <w:color w:val="111111"/>
        </w:rPr>
        <w:t>se</w:t>
      </w:r>
      <w:r>
        <w:rPr>
          <w:color w:val="111111"/>
          <w:spacing w:val="-15"/>
        </w:rPr>
        <w:t xml:space="preserve"> </w:t>
      </w:r>
      <w:proofErr w:type="spellStart"/>
      <w:r>
        <w:rPr>
          <w:color w:val="111111"/>
        </w:rPr>
        <w:t>tímto</w:t>
      </w:r>
      <w:proofErr w:type="spellEnd"/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ruší</w:t>
      </w:r>
      <w:proofErr w:type="spellEnd"/>
      <w:r>
        <w:rPr>
          <w:color w:val="111111"/>
          <w:spacing w:val="-25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2"/>
        </w:rPr>
        <w:t xml:space="preserve"> </w:t>
      </w:r>
      <w:proofErr w:type="spellStart"/>
      <w:r>
        <w:rPr>
          <w:color w:val="111111"/>
        </w:rPr>
        <w:t>nahrazuje</w:t>
      </w:r>
      <w:proofErr w:type="spellEnd"/>
      <w:r>
        <w:rPr>
          <w:color w:val="111111"/>
          <w:spacing w:val="-10"/>
        </w:rPr>
        <w:t xml:space="preserve"> </w:t>
      </w:r>
      <w:r>
        <w:rPr>
          <w:color w:val="111111"/>
        </w:rPr>
        <w:t>v</w:t>
      </w:r>
      <w:r>
        <w:rPr>
          <w:color w:val="111111"/>
          <w:spacing w:val="-10"/>
        </w:rPr>
        <w:t xml:space="preserve"> </w:t>
      </w:r>
      <w:proofErr w:type="spellStart"/>
      <w:r>
        <w:rPr>
          <w:color w:val="111111"/>
        </w:rPr>
        <w:t>celém</w:t>
      </w:r>
      <w:proofErr w:type="spellEnd"/>
      <w:r>
        <w:rPr>
          <w:color w:val="111111"/>
          <w:spacing w:val="-5"/>
        </w:rPr>
        <w:t xml:space="preserve"> </w:t>
      </w:r>
      <w:proofErr w:type="spellStart"/>
      <w:r>
        <w:rPr>
          <w:color w:val="111111"/>
        </w:rPr>
        <w:t>svém</w:t>
      </w:r>
      <w:proofErr w:type="spellEnd"/>
      <w:r>
        <w:rPr>
          <w:color w:val="111111"/>
          <w:spacing w:val="-7"/>
        </w:rPr>
        <w:t xml:space="preserve"> </w:t>
      </w:r>
      <w:proofErr w:type="spellStart"/>
      <w:r>
        <w:rPr>
          <w:color w:val="111111"/>
        </w:rPr>
        <w:t>obsahu</w:t>
      </w:r>
      <w:proofErr w:type="spellEnd"/>
      <w:r>
        <w:rPr>
          <w:color w:val="111111"/>
        </w:rPr>
        <w:t xml:space="preserve"> </w:t>
      </w:r>
      <w:proofErr w:type="spellStart"/>
      <w:r>
        <w:rPr>
          <w:color w:val="111111"/>
        </w:rPr>
        <w:t>následovně</w:t>
      </w:r>
      <w:proofErr w:type="spellEnd"/>
      <w:r>
        <w:rPr>
          <w:color w:val="111111"/>
        </w:rPr>
        <w:t>:</w:t>
      </w:r>
    </w:p>
    <w:p w:rsidR="00121378" w:rsidRDefault="00121378">
      <w:pPr>
        <w:spacing w:before="2"/>
        <w:rPr>
          <w:rFonts w:ascii="Arial" w:eastAsia="Arial" w:hAnsi="Arial" w:cs="Arial"/>
        </w:rPr>
      </w:pPr>
    </w:p>
    <w:p w:rsidR="00121378" w:rsidRDefault="001C54B5">
      <w:pPr>
        <w:pStyle w:val="Zkladntext"/>
        <w:spacing w:line="250" w:lineRule="auto"/>
        <w:ind w:left="2025" w:right="1477" w:hanging="15"/>
        <w:jc w:val="both"/>
      </w:pPr>
      <w:r>
        <w:rPr>
          <w:color w:val="111111"/>
        </w:rPr>
        <w:t>"2.2.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V</w:t>
      </w:r>
      <w:r>
        <w:rPr>
          <w:color w:val="111111"/>
          <w:spacing w:val="-3"/>
        </w:rPr>
        <w:t xml:space="preserve"> </w:t>
      </w:r>
      <w:proofErr w:type="spellStart"/>
      <w:r>
        <w:rPr>
          <w:color w:val="111111"/>
        </w:rPr>
        <w:t>souvislosti</w:t>
      </w:r>
      <w:proofErr w:type="spellEnd"/>
      <w:r>
        <w:rPr>
          <w:color w:val="111111"/>
          <w:spacing w:val="6"/>
        </w:rPr>
        <w:t xml:space="preserve"> </w:t>
      </w:r>
      <w:r>
        <w:rPr>
          <w:color w:val="111111"/>
        </w:rPr>
        <w:t xml:space="preserve">s </w:t>
      </w:r>
      <w:proofErr w:type="spellStart"/>
      <w:r>
        <w:rPr>
          <w:color w:val="111111"/>
        </w:rPr>
        <w:t>účastí</w:t>
      </w:r>
      <w:proofErr w:type="spellEnd"/>
      <w:r>
        <w:rPr>
          <w:color w:val="111111"/>
          <w:spacing w:val="-7"/>
        </w:rPr>
        <w:t xml:space="preserve"> </w:t>
      </w:r>
      <w:proofErr w:type="spellStart"/>
      <w:r>
        <w:rPr>
          <w:color w:val="111111"/>
        </w:rPr>
        <w:t>na</w:t>
      </w:r>
      <w:proofErr w:type="spellEnd"/>
      <w:r>
        <w:rPr>
          <w:color w:val="111111"/>
          <w:spacing w:val="4"/>
        </w:rPr>
        <w:t xml:space="preserve"> </w:t>
      </w:r>
      <w:proofErr w:type="spellStart"/>
      <w:r>
        <w:rPr>
          <w:color w:val="111111"/>
        </w:rPr>
        <w:t>Kongresu</w:t>
      </w:r>
      <w:proofErr w:type="spellEnd"/>
      <w:r>
        <w:rPr>
          <w:color w:val="111111"/>
          <w:spacing w:val="-4"/>
        </w:rPr>
        <w:t xml:space="preserve"> </w:t>
      </w:r>
      <w:r>
        <w:rPr>
          <w:color w:val="111111"/>
        </w:rPr>
        <w:t>se Partner</w:t>
      </w:r>
      <w:r>
        <w:rPr>
          <w:color w:val="111111"/>
          <w:spacing w:val="-1"/>
        </w:rPr>
        <w:t xml:space="preserve"> </w:t>
      </w:r>
      <w:proofErr w:type="spellStart"/>
      <w:r>
        <w:rPr>
          <w:color w:val="111111"/>
        </w:rPr>
        <w:t>zavazuje</w:t>
      </w:r>
      <w:proofErr w:type="spellEnd"/>
      <w:r>
        <w:rPr>
          <w:color w:val="111111"/>
          <w:spacing w:val="6"/>
        </w:rPr>
        <w:t xml:space="preserve"> </w:t>
      </w:r>
      <w:proofErr w:type="spellStart"/>
      <w:r>
        <w:rPr>
          <w:color w:val="111111"/>
        </w:rPr>
        <w:t>za</w:t>
      </w:r>
      <w:proofErr w:type="spellEnd"/>
      <w:r>
        <w:rPr>
          <w:color w:val="111111"/>
          <w:spacing w:val="10"/>
        </w:rPr>
        <w:t xml:space="preserve"> </w:t>
      </w:r>
      <w:proofErr w:type="spellStart"/>
      <w:r>
        <w:rPr>
          <w:color w:val="111111"/>
        </w:rPr>
        <w:t>Odborníky</w:t>
      </w:r>
      <w:proofErr w:type="spellEnd"/>
      <w:r>
        <w:rPr>
          <w:color w:val="111111"/>
          <w:spacing w:val="13"/>
        </w:rPr>
        <w:t xml:space="preserve"> </w:t>
      </w:r>
      <w:proofErr w:type="spellStart"/>
      <w:r>
        <w:rPr>
          <w:color w:val="111111"/>
        </w:rPr>
        <w:t>uhradit</w:t>
      </w:r>
      <w:proofErr w:type="spellEnd"/>
      <w:r>
        <w:rPr>
          <w:color w:val="111111"/>
          <w:spacing w:val="5"/>
        </w:rPr>
        <w:t xml:space="preserve"> </w:t>
      </w:r>
      <w:proofErr w:type="spellStart"/>
      <w:r>
        <w:rPr>
          <w:color w:val="111111"/>
        </w:rPr>
        <w:t>konkrétně</w:t>
      </w:r>
      <w:proofErr w:type="spellEnd"/>
      <w:r>
        <w:rPr>
          <w:color w:val="111111"/>
          <w:spacing w:val="-1"/>
        </w:rPr>
        <w:t xml:space="preserve"> </w:t>
      </w:r>
      <w:r>
        <w:rPr>
          <w:color w:val="111111"/>
        </w:rPr>
        <w:t>a</w:t>
      </w:r>
      <w:r>
        <w:rPr>
          <w:color w:val="111111"/>
          <w:w w:val="88"/>
        </w:rPr>
        <w:t xml:space="preserve"> </w:t>
      </w:r>
      <w:proofErr w:type="spellStart"/>
      <w:r>
        <w:rPr>
          <w:color w:val="111111"/>
        </w:rPr>
        <w:t>pouze</w:t>
      </w:r>
      <w:proofErr w:type="spellEnd"/>
      <w:r>
        <w:rPr>
          <w:color w:val="111111"/>
          <w:spacing w:val="25"/>
        </w:rPr>
        <w:t xml:space="preserve"> </w:t>
      </w:r>
      <w:proofErr w:type="spellStart"/>
      <w:r>
        <w:rPr>
          <w:color w:val="111111"/>
        </w:rPr>
        <w:t>cestovní</w:t>
      </w:r>
      <w:proofErr w:type="spellEnd"/>
      <w:r>
        <w:rPr>
          <w:color w:val="111111"/>
          <w:spacing w:val="30"/>
        </w:rPr>
        <w:t xml:space="preserve"> </w:t>
      </w:r>
      <w:proofErr w:type="spellStart"/>
      <w:r>
        <w:rPr>
          <w:color w:val="111111"/>
        </w:rPr>
        <w:t>náklady</w:t>
      </w:r>
      <w:proofErr w:type="spellEnd"/>
      <w:r>
        <w:rPr>
          <w:color w:val="111111"/>
        </w:rPr>
        <w:t>,</w:t>
      </w:r>
      <w:r>
        <w:rPr>
          <w:color w:val="111111"/>
          <w:spacing w:val="34"/>
        </w:rPr>
        <w:t xml:space="preserve"> </w:t>
      </w:r>
      <w:proofErr w:type="spellStart"/>
      <w:r>
        <w:rPr>
          <w:color w:val="111111"/>
        </w:rPr>
        <w:t>kongresový</w:t>
      </w:r>
      <w:proofErr w:type="spellEnd"/>
      <w:r>
        <w:rPr>
          <w:color w:val="111111"/>
          <w:spacing w:val="41"/>
        </w:rPr>
        <w:t xml:space="preserve"> </w:t>
      </w:r>
      <w:proofErr w:type="spellStart"/>
      <w:r>
        <w:rPr>
          <w:color w:val="111111"/>
        </w:rPr>
        <w:t>poplatek</w:t>
      </w:r>
      <w:proofErr w:type="spellEnd"/>
      <w:r>
        <w:rPr>
          <w:color w:val="111111"/>
        </w:rPr>
        <w:t>,</w:t>
      </w:r>
      <w:r>
        <w:rPr>
          <w:color w:val="111111"/>
          <w:spacing w:val="34"/>
        </w:rPr>
        <w:t xml:space="preserve"> </w:t>
      </w:r>
      <w:proofErr w:type="spellStart"/>
      <w:r>
        <w:rPr>
          <w:color w:val="111111"/>
        </w:rPr>
        <w:t>Kurzy</w:t>
      </w:r>
      <w:proofErr w:type="spellEnd"/>
      <w:r>
        <w:rPr>
          <w:color w:val="111111"/>
          <w:spacing w:val="24"/>
        </w:rPr>
        <w:t xml:space="preserve"> </w:t>
      </w:r>
      <w:r>
        <w:rPr>
          <w:color w:val="111111"/>
        </w:rPr>
        <w:t>v</w:t>
      </w:r>
      <w:r>
        <w:rPr>
          <w:color w:val="111111"/>
          <w:spacing w:val="3"/>
        </w:rPr>
        <w:t xml:space="preserve"> </w:t>
      </w:r>
      <w:proofErr w:type="spellStart"/>
      <w:r>
        <w:rPr>
          <w:color w:val="111111"/>
        </w:rPr>
        <w:t>rámci</w:t>
      </w:r>
      <w:proofErr w:type="spellEnd"/>
      <w:r>
        <w:rPr>
          <w:color w:val="111111"/>
          <w:spacing w:val="25"/>
        </w:rPr>
        <w:t xml:space="preserve"> </w:t>
      </w:r>
      <w:proofErr w:type="spellStart"/>
      <w:r>
        <w:rPr>
          <w:color w:val="111111"/>
        </w:rPr>
        <w:t>Kongresu</w:t>
      </w:r>
      <w:proofErr w:type="spellEnd"/>
      <w:r>
        <w:rPr>
          <w:color w:val="111111"/>
          <w:spacing w:val="31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34"/>
        </w:rPr>
        <w:t xml:space="preserve"> </w:t>
      </w:r>
      <w:proofErr w:type="spellStart"/>
      <w:r>
        <w:rPr>
          <w:color w:val="111111"/>
        </w:rPr>
        <w:t>ubytování</w:t>
      </w:r>
      <w:proofErr w:type="spellEnd"/>
      <w:r>
        <w:rPr>
          <w:color w:val="111111"/>
          <w:spacing w:val="15"/>
        </w:rPr>
        <w:t xml:space="preserve"> </w:t>
      </w:r>
      <w:r>
        <w:rPr>
          <w:color w:val="111111"/>
        </w:rPr>
        <w:t>v</w:t>
      </w:r>
      <w:r>
        <w:rPr>
          <w:color w:val="111111"/>
          <w:spacing w:val="3"/>
        </w:rPr>
        <w:t xml:space="preserve"> </w:t>
      </w:r>
      <w:proofErr w:type="spellStart"/>
      <w:r>
        <w:rPr>
          <w:color w:val="111111"/>
        </w:rPr>
        <w:t>místě</w:t>
      </w:r>
      <w:proofErr w:type="spellEnd"/>
      <w:r>
        <w:rPr>
          <w:color w:val="111111"/>
          <w:w w:val="96"/>
        </w:rPr>
        <w:t xml:space="preserve"> </w:t>
      </w:r>
      <w:proofErr w:type="spellStart"/>
      <w:r>
        <w:rPr>
          <w:color w:val="111111"/>
          <w:w w:val="95"/>
        </w:rPr>
        <w:t>konání</w:t>
      </w:r>
      <w:proofErr w:type="spellEnd"/>
      <w:r>
        <w:rPr>
          <w:color w:val="111111"/>
          <w:spacing w:val="33"/>
          <w:w w:val="95"/>
        </w:rPr>
        <w:t xml:space="preserve"> </w:t>
      </w:r>
      <w:proofErr w:type="spellStart"/>
      <w:r>
        <w:rPr>
          <w:color w:val="111111"/>
          <w:w w:val="95"/>
        </w:rPr>
        <w:t>Kongresu</w:t>
      </w:r>
      <w:proofErr w:type="spellEnd"/>
      <w:r>
        <w:rPr>
          <w:color w:val="111111"/>
          <w:w w:val="95"/>
        </w:rPr>
        <w:t>."</w:t>
      </w:r>
    </w:p>
    <w:p w:rsidR="00121378" w:rsidRDefault="00121378">
      <w:pPr>
        <w:spacing w:before="10"/>
        <w:rPr>
          <w:rFonts w:ascii="Arial" w:eastAsia="Arial" w:hAnsi="Arial" w:cs="Arial"/>
          <w:sz w:val="20"/>
          <w:szCs w:val="20"/>
        </w:rPr>
      </w:pPr>
    </w:p>
    <w:p w:rsidR="00121378" w:rsidRDefault="001C54B5">
      <w:pPr>
        <w:pStyle w:val="Nadpis1"/>
        <w:ind w:left="1300" w:right="2561"/>
        <w:rPr>
          <w:b w:val="0"/>
          <w:bCs w:val="0"/>
        </w:rPr>
      </w:pPr>
      <w:proofErr w:type="gramStart"/>
      <w:r>
        <w:rPr>
          <w:color w:val="111111"/>
          <w:w w:val="95"/>
        </w:rPr>
        <w:t xml:space="preserve">ZÁVĚREČNÁ </w:t>
      </w:r>
      <w:r>
        <w:rPr>
          <w:color w:val="111111"/>
          <w:spacing w:val="50"/>
          <w:w w:val="95"/>
        </w:rPr>
        <w:t xml:space="preserve"> </w:t>
      </w:r>
      <w:r>
        <w:rPr>
          <w:color w:val="111111"/>
          <w:w w:val="95"/>
        </w:rPr>
        <w:t>USTANOVENÍ</w:t>
      </w:r>
      <w:proofErr w:type="gramEnd"/>
    </w:p>
    <w:p w:rsidR="00121378" w:rsidRDefault="00121378">
      <w:pPr>
        <w:spacing w:before="7"/>
        <w:rPr>
          <w:rFonts w:ascii="Arial" w:eastAsia="Arial" w:hAnsi="Arial" w:cs="Arial"/>
          <w:b/>
          <w:bCs/>
        </w:rPr>
      </w:pPr>
    </w:p>
    <w:p w:rsidR="00121378" w:rsidRDefault="001C54B5">
      <w:pPr>
        <w:pStyle w:val="Zkladntext"/>
        <w:numPr>
          <w:ilvl w:val="1"/>
          <w:numId w:val="1"/>
        </w:numPr>
        <w:tabs>
          <w:tab w:val="left" w:pos="1997"/>
        </w:tabs>
        <w:spacing w:line="250" w:lineRule="auto"/>
        <w:ind w:right="1482" w:hanging="692"/>
      </w:pPr>
      <w:proofErr w:type="spellStart"/>
      <w:r>
        <w:rPr>
          <w:color w:val="111111"/>
        </w:rPr>
        <w:t>Tento</w:t>
      </w:r>
      <w:proofErr w:type="spellEnd"/>
      <w:r>
        <w:rPr>
          <w:color w:val="111111"/>
          <w:spacing w:val="15"/>
        </w:rPr>
        <w:t xml:space="preserve"> </w:t>
      </w:r>
      <w:proofErr w:type="spellStart"/>
      <w:r>
        <w:rPr>
          <w:color w:val="111111"/>
        </w:rPr>
        <w:t>Dodatek</w:t>
      </w:r>
      <w:proofErr w:type="spellEnd"/>
      <w:r>
        <w:rPr>
          <w:color w:val="111111"/>
        </w:rPr>
        <w:t xml:space="preserve"> č.</w:t>
      </w:r>
      <w:r>
        <w:rPr>
          <w:color w:val="111111"/>
          <w:spacing w:val="14"/>
        </w:rPr>
        <w:t xml:space="preserve"> </w:t>
      </w:r>
      <w:r>
        <w:rPr>
          <w:color w:val="111111"/>
          <w:spacing w:val="2"/>
        </w:rPr>
        <w:t>1</w:t>
      </w:r>
      <w:r>
        <w:rPr>
          <w:color w:val="111111"/>
          <w:spacing w:val="4"/>
        </w:rPr>
        <w:t>se</w:t>
      </w:r>
      <w:r>
        <w:rPr>
          <w:color w:val="111111"/>
          <w:spacing w:val="-2"/>
        </w:rPr>
        <w:t xml:space="preserve"> </w:t>
      </w:r>
      <w:proofErr w:type="spellStart"/>
      <w:r>
        <w:rPr>
          <w:color w:val="111111"/>
        </w:rPr>
        <w:t>vyhotovuje</w:t>
      </w:r>
      <w:proofErr w:type="spellEnd"/>
      <w:r>
        <w:rPr>
          <w:color w:val="111111"/>
          <w:spacing w:val="12"/>
        </w:rPr>
        <w:t xml:space="preserve"> </w:t>
      </w:r>
      <w:proofErr w:type="spellStart"/>
      <w:r>
        <w:rPr>
          <w:color w:val="111111"/>
        </w:rPr>
        <w:t>ve</w:t>
      </w:r>
      <w:proofErr w:type="spellEnd"/>
      <w:r>
        <w:rPr>
          <w:color w:val="111111"/>
          <w:spacing w:val="2"/>
        </w:rPr>
        <w:t xml:space="preserve"> </w:t>
      </w:r>
      <w:proofErr w:type="spellStart"/>
      <w:r>
        <w:rPr>
          <w:color w:val="111111"/>
        </w:rPr>
        <w:t>dvou</w:t>
      </w:r>
      <w:proofErr w:type="spellEnd"/>
      <w:r>
        <w:rPr>
          <w:color w:val="111111"/>
          <w:spacing w:val="2"/>
        </w:rPr>
        <w:t xml:space="preserve"> </w:t>
      </w:r>
      <w:proofErr w:type="spellStart"/>
      <w:r>
        <w:rPr>
          <w:color w:val="111111"/>
        </w:rPr>
        <w:t>vyhotoveních</w:t>
      </w:r>
      <w:proofErr w:type="spellEnd"/>
      <w:r>
        <w:rPr>
          <w:color w:val="111111"/>
          <w:spacing w:val="19"/>
        </w:rPr>
        <w:t xml:space="preserve"> </w:t>
      </w:r>
      <w:r>
        <w:rPr>
          <w:color w:val="111111"/>
        </w:rPr>
        <w:t>s</w:t>
      </w:r>
      <w:r>
        <w:rPr>
          <w:color w:val="111111"/>
          <w:spacing w:val="-3"/>
        </w:rPr>
        <w:t xml:space="preserve"> </w:t>
      </w:r>
      <w:proofErr w:type="spellStart"/>
      <w:r>
        <w:rPr>
          <w:color w:val="111111"/>
        </w:rPr>
        <w:t>tím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že</w:t>
      </w:r>
      <w:proofErr w:type="spellEnd"/>
      <w:r>
        <w:rPr>
          <w:color w:val="111111"/>
          <w:spacing w:val="10"/>
        </w:rPr>
        <w:t xml:space="preserve"> </w:t>
      </w:r>
      <w:proofErr w:type="spellStart"/>
      <w:r>
        <w:rPr>
          <w:color w:val="111111"/>
        </w:rPr>
        <w:t>každá</w:t>
      </w:r>
      <w:proofErr w:type="spellEnd"/>
      <w:r>
        <w:rPr>
          <w:color w:val="111111"/>
          <w:spacing w:val="6"/>
        </w:rPr>
        <w:t xml:space="preserve"> </w:t>
      </w:r>
      <w:proofErr w:type="spellStart"/>
      <w:r>
        <w:rPr>
          <w:color w:val="111111"/>
        </w:rPr>
        <w:t>smluvní</w:t>
      </w:r>
      <w:proofErr w:type="spellEnd"/>
      <w:r>
        <w:rPr>
          <w:color w:val="111111"/>
          <w:spacing w:val="-3"/>
        </w:rPr>
        <w:t xml:space="preserve"> </w:t>
      </w:r>
      <w:proofErr w:type="spellStart"/>
      <w:r>
        <w:rPr>
          <w:color w:val="111111"/>
        </w:rPr>
        <w:t>strana</w:t>
      </w:r>
      <w:proofErr w:type="spellEnd"/>
      <w:r>
        <w:rPr>
          <w:color w:val="111111"/>
          <w:spacing w:val="11"/>
        </w:rPr>
        <w:t xml:space="preserve"> </w:t>
      </w:r>
      <w:proofErr w:type="spellStart"/>
      <w:r>
        <w:rPr>
          <w:color w:val="111111"/>
        </w:rPr>
        <w:t>obdrží</w:t>
      </w:r>
      <w:proofErr w:type="spellEnd"/>
      <w:r>
        <w:rPr>
          <w:color w:val="111111"/>
          <w:spacing w:val="22"/>
          <w:w w:val="97"/>
        </w:rPr>
        <w:t xml:space="preserve"> </w:t>
      </w:r>
      <w:proofErr w:type="spellStart"/>
      <w:r>
        <w:rPr>
          <w:color w:val="111111"/>
        </w:rPr>
        <w:t>jedno</w:t>
      </w:r>
      <w:proofErr w:type="spellEnd"/>
      <w:r>
        <w:rPr>
          <w:color w:val="111111"/>
          <w:spacing w:val="-5"/>
        </w:rPr>
        <w:t xml:space="preserve"> </w:t>
      </w:r>
      <w:proofErr w:type="spellStart"/>
      <w:r>
        <w:rPr>
          <w:color w:val="111111"/>
        </w:rPr>
        <w:t>vyhotovení</w:t>
      </w:r>
      <w:proofErr w:type="spellEnd"/>
      <w:r>
        <w:rPr>
          <w:color w:val="111111"/>
        </w:rPr>
        <w:t>.</w:t>
      </w:r>
    </w:p>
    <w:p w:rsidR="00121378" w:rsidRDefault="00121378">
      <w:pPr>
        <w:spacing w:before="4"/>
        <w:rPr>
          <w:rFonts w:ascii="Arial" w:eastAsia="Arial" w:hAnsi="Arial" w:cs="Arial"/>
          <w:sz w:val="21"/>
          <w:szCs w:val="21"/>
        </w:rPr>
      </w:pPr>
    </w:p>
    <w:p w:rsidR="00121378" w:rsidRDefault="001C54B5">
      <w:pPr>
        <w:pStyle w:val="Zkladntext"/>
        <w:numPr>
          <w:ilvl w:val="1"/>
          <w:numId w:val="1"/>
        </w:numPr>
        <w:tabs>
          <w:tab w:val="left" w:pos="2016"/>
        </w:tabs>
        <w:spacing w:line="250" w:lineRule="auto"/>
        <w:ind w:left="2016" w:right="1482" w:hanging="716"/>
      </w:pPr>
      <w:proofErr w:type="spellStart"/>
      <w:r>
        <w:rPr>
          <w:color w:val="111111"/>
        </w:rPr>
        <w:t>Smluvní</w:t>
      </w:r>
      <w:proofErr w:type="spellEnd"/>
      <w:r>
        <w:rPr>
          <w:color w:val="111111"/>
          <w:spacing w:val="4"/>
        </w:rPr>
        <w:t xml:space="preserve"> </w:t>
      </w:r>
      <w:proofErr w:type="spellStart"/>
      <w:r>
        <w:rPr>
          <w:color w:val="111111"/>
        </w:rPr>
        <w:t>strany</w:t>
      </w:r>
      <w:proofErr w:type="spellEnd"/>
      <w:r>
        <w:rPr>
          <w:color w:val="111111"/>
          <w:spacing w:val="23"/>
        </w:rPr>
        <w:t xml:space="preserve"> </w:t>
      </w:r>
      <w:proofErr w:type="spellStart"/>
      <w:r>
        <w:rPr>
          <w:color w:val="111111"/>
        </w:rPr>
        <w:t>prohlašují</w:t>
      </w:r>
      <w:proofErr w:type="spellEnd"/>
      <w:r>
        <w:rPr>
          <w:color w:val="111111"/>
        </w:rPr>
        <w:t>,</w:t>
      </w:r>
      <w:r>
        <w:rPr>
          <w:color w:val="111111"/>
          <w:spacing w:val="-22"/>
        </w:rPr>
        <w:t xml:space="preserve"> </w:t>
      </w:r>
      <w:proofErr w:type="spellStart"/>
      <w:r>
        <w:rPr>
          <w:color w:val="111111"/>
        </w:rPr>
        <w:t>že</w:t>
      </w:r>
      <w:proofErr w:type="spellEnd"/>
      <w:r>
        <w:rPr>
          <w:color w:val="111111"/>
          <w:spacing w:val="7"/>
        </w:rPr>
        <w:t xml:space="preserve"> </w:t>
      </w:r>
      <w:proofErr w:type="spellStart"/>
      <w:r>
        <w:rPr>
          <w:color w:val="111111"/>
        </w:rPr>
        <w:t>souhlasí</w:t>
      </w:r>
      <w:proofErr w:type="spellEnd"/>
      <w:r>
        <w:rPr>
          <w:color w:val="111111"/>
          <w:spacing w:val="8"/>
        </w:rPr>
        <w:t xml:space="preserve"> </w:t>
      </w:r>
      <w:r>
        <w:rPr>
          <w:color w:val="111111"/>
        </w:rPr>
        <w:t>se</w:t>
      </w:r>
      <w:r>
        <w:rPr>
          <w:color w:val="111111"/>
          <w:spacing w:val="10"/>
        </w:rPr>
        <w:t xml:space="preserve"> </w:t>
      </w:r>
      <w:proofErr w:type="spellStart"/>
      <w:r>
        <w:rPr>
          <w:color w:val="111111"/>
        </w:rPr>
        <w:t>zveřejněním</w:t>
      </w:r>
      <w:proofErr w:type="spellEnd"/>
      <w:r>
        <w:rPr>
          <w:color w:val="111111"/>
          <w:spacing w:val="35"/>
        </w:rPr>
        <w:t xml:space="preserve"> </w:t>
      </w:r>
      <w:proofErr w:type="spellStart"/>
      <w:r>
        <w:rPr>
          <w:color w:val="111111"/>
        </w:rPr>
        <w:t>na</w:t>
      </w:r>
      <w:proofErr w:type="spellEnd"/>
      <w:r>
        <w:rPr>
          <w:color w:val="111111"/>
          <w:spacing w:val="8"/>
        </w:rPr>
        <w:t xml:space="preserve"> </w:t>
      </w:r>
      <w:proofErr w:type="spellStart"/>
      <w:r>
        <w:rPr>
          <w:color w:val="111111"/>
        </w:rPr>
        <w:t>www.stránkách</w:t>
      </w:r>
      <w:proofErr w:type="spellEnd"/>
      <w:r>
        <w:rPr>
          <w:color w:val="111111"/>
          <w:spacing w:val="40"/>
        </w:rPr>
        <w:t xml:space="preserve"> </w:t>
      </w:r>
      <w:r>
        <w:rPr>
          <w:color w:val="111111"/>
        </w:rPr>
        <w:t>RÚ</w:t>
      </w:r>
      <w:r>
        <w:rPr>
          <w:color w:val="111111"/>
          <w:spacing w:val="10"/>
        </w:rPr>
        <w:t xml:space="preserve"> </w:t>
      </w:r>
      <w:proofErr w:type="spellStart"/>
      <w:r>
        <w:rPr>
          <w:color w:val="111111"/>
        </w:rPr>
        <w:t>nebo</w:t>
      </w:r>
      <w:proofErr w:type="spellEnd"/>
      <w:r>
        <w:rPr>
          <w:color w:val="111111"/>
          <w:spacing w:val="10"/>
        </w:rPr>
        <w:t xml:space="preserve"> </w:t>
      </w:r>
      <w:proofErr w:type="spellStart"/>
      <w:r>
        <w:rPr>
          <w:color w:val="111111"/>
        </w:rPr>
        <w:t>na</w:t>
      </w:r>
      <w:proofErr w:type="spellEnd"/>
      <w:r>
        <w:rPr>
          <w:color w:val="111111"/>
          <w:spacing w:val="16"/>
        </w:rPr>
        <w:t xml:space="preserve"> </w:t>
      </w:r>
      <w:proofErr w:type="spellStart"/>
      <w:r>
        <w:rPr>
          <w:color w:val="111111"/>
        </w:rPr>
        <w:t>profilu</w:t>
      </w:r>
      <w:proofErr w:type="spellEnd"/>
      <w:r>
        <w:rPr>
          <w:color w:val="111111"/>
          <w:spacing w:val="21"/>
          <w:w w:val="101"/>
        </w:rPr>
        <w:t xml:space="preserve"> </w:t>
      </w:r>
      <w:proofErr w:type="spellStart"/>
      <w:r>
        <w:rPr>
          <w:color w:val="111111"/>
        </w:rPr>
        <w:t>zadavatele</w:t>
      </w:r>
      <w:proofErr w:type="spellEnd"/>
      <w:r>
        <w:rPr>
          <w:color w:val="111111"/>
          <w:spacing w:val="-5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v</w:t>
      </w:r>
      <w:r>
        <w:rPr>
          <w:color w:val="111111"/>
          <w:spacing w:val="-2"/>
        </w:rPr>
        <w:t xml:space="preserve"> </w:t>
      </w:r>
      <w:proofErr w:type="spellStart"/>
      <w:r>
        <w:rPr>
          <w:color w:val="111111"/>
        </w:rPr>
        <w:t>registru</w:t>
      </w:r>
      <w:proofErr w:type="spellEnd"/>
      <w:r>
        <w:rPr>
          <w:color w:val="111111"/>
          <w:spacing w:val="-8"/>
        </w:rPr>
        <w:t xml:space="preserve"> </w:t>
      </w:r>
      <w:proofErr w:type="spellStart"/>
      <w:r>
        <w:rPr>
          <w:color w:val="111111"/>
        </w:rPr>
        <w:t>smluv</w:t>
      </w:r>
      <w:proofErr w:type="spellEnd"/>
      <w:r>
        <w:rPr>
          <w:color w:val="111111"/>
        </w:rPr>
        <w:t>.</w:t>
      </w:r>
    </w:p>
    <w:p w:rsidR="00121378" w:rsidRDefault="001C54B5">
      <w:pPr>
        <w:pStyle w:val="Zkladntext"/>
        <w:numPr>
          <w:ilvl w:val="1"/>
          <w:numId w:val="1"/>
        </w:numPr>
        <w:tabs>
          <w:tab w:val="left" w:pos="2002"/>
          <w:tab w:val="left" w:pos="6748"/>
          <w:tab w:val="left" w:pos="8073"/>
        </w:tabs>
        <w:spacing w:before="119" w:line="446" w:lineRule="exact"/>
        <w:ind w:left="1396" w:right="1968" w:hanging="100"/>
        <w:rPr>
          <w:sz w:val="46"/>
          <w:szCs w:val="46"/>
        </w:rPr>
      </w:pPr>
      <w:proofErr w:type="spellStart"/>
      <w:r>
        <w:rPr>
          <w:color w:val="111111"/>
        </w:rPr>
        <w:t>Tento</w:t>
      </w:r>
      <w:proofErr w:type="spellEnd"/>
      <w:r>
        <w:rPr>
          <w:color w:val="111111"/>
          <w:spacing w:val="5"/>
        </w:rPr>
        <w:t xml:space="preserve"> </w:t>
      </w:r>
      <w:proofErr w:type="spellStart"/>
      <w:r>
        <w:rPr>
          <w:color w:val="111111"/>
        </w:rPr>
        <w:t>Dodatek</w:t>
      </w:r>
      <w:proofErr w:type="spellEnd"/>
      <w:r>
        <w:rPr>
          <w:color w:val="111111"/>
          <w:spacing w:val="-8"/>
        </w:rPr>
        <w:t xml:space="preserve"> </w:t>
      </w:r>
      <w:r>
        <w:rPr>
          <w:color w:val="111111"/>
        </w:rPr>
        <w:t>č.</w:t>
      </w:r>
      <w:r>
        <w:rPr>
          <w:color w:val="111111"/>
          <w:spacing w:val="4"/>
        </w:rPr>
        <w:t xml:space="preserve"> </w:t>
      </w:r>
      <w:r>
        <w:rPr>
          <w:color w:val="111111"/>
          <w:spacing w:val="10"/>
        </w:rPr>
        <w:t>1</w:t>
      </w:r>
      <w:r>
        <w:rPr>
          <w:color w:val="111111"/>
        </w:rPr>
        <w:t>nabývá</w:t>
      </w:r>
      <w:r>
        <w:rPr>
          <w:color w:val="111111"/>
          <w:spacing w:val="2"/>
        </w:rPr>
        <w:t xml:space="preserve"> </w:t>
      </w:r>
      <w:proofErr w:type="spellStart"/>
      <w:r>
        <w:rPr>
          <w:color w:val="111111"/>
        </w:rPr>
        <w:t>účinnosti</w:t>
      </w:r>
      <w:proofErr w:type="spellEnd"/>
      <w:r>
        <w:rPr>
          <w:color w:val="111111"/>
          <w:spacing w:val="-4"/>
        </w:rPr>
        <w:t xml:space="preserve"> </w:t>
      </w:r>
      <w:proofErr w:type="spellStart"/>
      <w:r>
        <w:rPr>
          <w:color w:val="111111"/>
        </w:rPr>
        <w:t>okamžikem</w:t>
      </w:r>
      <w:proofErr w:type="spellEnd"/>
      <w:r>
        <w:rPr>
          <w:color w:val="111111"/>
          <w:spacing w:val="-1"/>
        </w:rPr>
        <w:t xml:space="preserve"> </w:t>
      </w:r>
      <w:proofErr w:type="spellStart"/>
      <w:r>
        <w:rPr>
          <w:color w:val="111111"/>
        </w:rPr>
        <w:t>jejího</w:t>
      </w:r>
      <w:proofErr w:type="spellEnd"/>
      <w:r>
        <w:rPr>
          <w:color w:val="111111"/>
          <w:spacing w:val="16"/>
        </w:rPr>
        <w:t xml:space="preserve"> </w:t>
      </w:r>
      <w:proofErr w:type="spellStart"/>
      <w:r>
        <w:rPr>
          <w:color w:val="111111"/>
        </w:rPr>
        <w:t>podpisu</w:t>
      </w:r>
      <w:proofErr w:type="spellEnd"/>
      <w:r>
        <w:rPr>
          <w:color w:val="111111"/>
          <w:spacing w:val="7"/>
        </w:rPr>
        <w:t xml:space="preserve"> </w:t>
      </w:r>
      <w:proofErr w:type="spellStart"/>
      <w:r>
        <w:rPr>
          <w:color w:val="111111"/>
        </w:rPr>
        <w:t>poslední</w:t>
      </w:r>
      <w:proofErr w:type="spellEnd"/>
      <w:r>
        <w:rPr>
          <w:color w:val="111111"/>
          <w:spacing w:val="-10"/>
        </w:rPr>
        <w:t xml:space="preserve"> </w:t>
      </w:r>
      <w:proofErr w:type="spellStart"/>
      <w:r>
        <w:rPr>
          <w:color w:val="111111"/>
        </w:rPr>
        <w:t>smluvní</w:t>
      </w:r>
      <w:proofErr w:type="spellEnd"/>
      <w:r>
        <w:rPr>
          <w:color w:val="111111"/>
          <w:spacing w:val="-8"/>
        </w:rPr>
        <w:t xml:space="preserve"> </w:t>
      </w:r>
      <w:proofErr w:type="spellStart"/>
      <w:r>
        <w:rPr>
          <w:color w:val="111111"/>
        </w:rPr>
        <w:t>stranou</w:t>
      </w:r>
      <w:proofErr w:type="spellEnd"/>
      <w:r>
        <w:rPr>
          <w:color w:val="111111"/>
        </w:rPr>
        <w:t>.</w:t>
      </w:r>
      <w:r>
        <w:rPr>
          <w:color w:val="111111"/>
          <w:w w:val="97"/>
        </w:rPr>
        <w:t xml:space="preserve"> </w:t>
      </w:r>
      <w:r>
        <w:rPr>
          <w:color w:val="111111"/>
          <w:w w:val="95"/>
        </w:rPr>
        <w:t>V</w:t>
      </w:r>
      <w:r>
        <w:rPr>
          <w:color w:val="111111"/>
          <w:spacing w:val="-22"/>
          <w:w w:val="95"/>
        </w:rPr>
        <w:t xml:space="preserve"> </w:t>
      </w:r>
      <w:proofErr w:type="spellStart"/>
      <w:r>
        <w:rPr>
          <w:color w:val="111111"/>
          <w:w w:val="95"/>
        </w:rPr>
        <w:t>Praze</w:t>
      </w:r>
      <w:proofErr w:type="spellEnd"/>
      <w:r>
        <w:rPr>
          <w:color w:val="111111"/>
          <w:spacing w:val="-30"/>
          <w:w w:val="95"/>
        </w:rPr>
        <w:t xml:space="preserve"> </w:t>
      </w:r>
      <w:proofErr w:type="spellStart"/>
      <w:proofErr w:type="gramStart"/>
      <w:r>
        <w:rPr>
          <w:color w:val="111111"/>
          <w:w w:val="95"/>
        </w:rPr>
        <w:t>dne</w:t>
      </w:r>
      <w:proofErr w:type="spellEnd"/>
      <w:r>
        <w:rPr>
          <w:color w:val="111111"/>
          <w:w w:val="95"/>
        </w:rPr>
        <w:t xml:space="preserve">  7</w:t>
      </w:r>
      <w:proofErr w:type="gramEnd"/>
      <w:r>
        <w:rPr>
          <w:color w:val="111111"/>
          <w:w w:val="95"/>
        </w:rPr>
        <w:t>.11.2019</w:t>
      </w:r>
      <w:r>
        <w:rPr>
          <w:rFonts w:ascii="Times New Roman" w:hAnsi="Times New Roman"/>
          <w:b/>
          <w:color w:val="111111"/>
          <w:w w:val="90"/>
          <w:sz w:val="29"/>
        </w:rPr>
        <w:tab/>
      </w:r>
      <w:r>
        <w:rPr>
          <w:color w:val="111111"/>
        </w:rPr>
        <w:t>V</w:t>
      </w:r>
      <w:r>
        <w:rPr>
          <w:color w:val="111111"/>
          <w:spacing w:val="-18"/>
        </w:rPr>
        <w:t xml:space="preserve"> </w:t>
      </w:r>
      <w:proofErr w:type="spellStart"/>
      <w:r>
        <w:rPr>
          <w:color w:val="111111"/>
        </w:rPr>
        <w:t>Praze</w:t>
      </w:r>
      <w:proofErr w:type="spellEnd"/>
      <w:r>
        <w:rPr>
          <w:color w:val="111111"/>
          <w:spacing w:val="-25"/>
        </w:rPr>
        <w:t xml:space="preserve"> </w:t>
      </w:r>
      <w:proofErr w:type="spellStart"/>
      <w:r>
        <w:rPr>
          <w:color w:val="111111"/>
        </w:rPr>
        <w:t>dne</w:t>
      </w:r>
      <w:proofErr w:type="spellEnd"/>
      <w:r>
        <w:rPr>
          <w:color w:val="111111"/>
        </w:rPr>
        <w:tab/>
        <w:t>4.11.2019</w:t>
      </w:r>
    </w:p>
    <w:p w:rsidR="00121378" w:rsidRDefault="00121378">
      <w:pPr>
        <w:spacing w:before="3"/>
        <w:rPr>
          <w:rFonts w:ascii="Arial" w:eastAsia="Arial" w:hAnsi="Arial" w:cs="Arial"/>
          <w:sz w:val="13"/>
          <w:szCs w:val="13"/>
        </w:rPr>
      </w:pPr>
    </w:p>
    <w:p w:rsidR="00121378" w:rsidRDefault="00121378">
      <w:pPr>
        <w:rPr>
          <w:rFonts w:ascii="Arial" w:eastAsia="Arial" w:hAnsi="Arial" w:cs="Arial"/>
          <w:sz w:val="13"/>
          <w:szCs w:val="13"/>
        </w:rPr>
        <w:sectPr w:rsidR="00121378">
          <w:type w:val="continuous"/>
          <w:pgSz w:w="11910" w:h="16830"/>
          <w:pgMar w:top="0" w:right="0" w:bottom="280" w:left="0" w:header="708" w:footer="708" w:gutter="0"/>
          <w:cols w:space="708"/>
        </w:sectPr>
      </w:pPr>
    </w:p>
    <w:p w:rsidR="00121378" w:rsidRDefault="001C54B5">
      <w:pPr>
        <w:pStyle w:val="Zkladntext"/>
        <w:spacing w:before="74"/>
        <w:ind w:left="1396"/>
      </w:pPr>
      <w:proofErr w:type="spellStart"/>
      <w:r>
        <w:rPr>
          <w:color w:val="111111"/>
        </w:rPr>
        <w:lastRenderedPageBreak/>
        <w:t>Za</w:t>
      </w:r>
      <w:proofErr w:type="spellEnd"/>
      <w:r>
        <w:rPr>
          <w:color w:val="111111"/>
          <w:spacing w:val="-25"/>
        </w:rPr>
        <w:t xml:space="preserve"> </w:t>
      </w:r>
      <w:proofErr w:type="spellStart"/>
      <w:r>
        <w:rPr>
          <w:color w:val="111111"/>
        </w:rPr>
        <w:t>Revmatologický</w:t>
      </w:r>
      <w:proofErr w:type="spellEnd"/>
      <w:r>
        <w:rPr>
          <w:color w:val="111111"/>
          <w:spacing w:val="-22"/>
        </w:rPr>
        <w:t xml:space="preserve"> </w:t>
      </w:r>
      <w:proofErr w:type="spellStart"/>
      <w:r>
        <w:rPr>
          <w:color w:val="111111"/>
        </w:rPr>
        <w:t>ústav</w:t>
      </w:r>
      <w:proofErr w:type="spellEnd"/>
      <w:r>
        <w:rPr>
          <w:color w:val="111111"/>
        </w:rPr>
        <w:t>:</w:t>
      </w:r>
    </w:p>
    <w:p w:rsidR="00121378" w:rsidRDefault="00121378">
      <w:pPr>
        <w:spacing w:before="6"/>
        <w:rPr>
          <w:rFonts w:ascii="Arial" w:eastAsia="Arial" w:hAnsi="Arial" w:cs="Arial"/>
          <w:sz w:val="10"/>
          <w:szCs w:val="10"/>
        </w:rPr>
      </w:pPr>
    </w:p>
    <w:p w:rsidR="001C54B5" w:rsidRDefault="001C54B5">
      <w:pPr>
        <w:pStyle w:val="Zkladntext"/>
        <w:ind w:left="1411"/>
        <w:rPr>
          <w:color w:val="111111"/>
        </w:rPr>
      </w:pPr>
    </w:p>
    <w:p w:rsidR="001C54B5" w:rsidRDefault="001C54B5">
      <w:pPr>
        <w:pStyle w:val="Zkladntext"/>
        <w:ind w:left="1411"/>
        <w:rPr>
          <w:color w:val="111111"/>
        </w:rPr>
      </w:pPr>
    </w:p>
    <w:p w:rsidR="001C54B5" w:rsidRDefault="001C54B5">
      <w:pPr>
        <w:pStyle w:val="Zkladntext"/>
        <w:ind w:left="1411"/>
        <w:rPr>
          <w:color w:val="111111"/>
        </w:rPr>
      </w:pPr>
    </w:p>
    <w:p w:rsidR="00121378" w:rsidRDefault="001C54B5">
      <w:pPr>
        <w:pStyle w:val="Zkladntext"/>
        <w:ind w:left="1411"/>
      </w:pPr>
      <w:r>
        <w:rPr>
          <w:color w:val="111111"/>
        </w:rPr>
        <w:t>[</w:t>
      </w:r>
      <w:proofErr w:type="gramStart"/>
      <w:r>
        <w:rPr>
          <w:color w:val="111111"/>
        </w:rPr>
        <w:t xml:space="preserve">Xx  </w:t>
      </w:r>
      <w:proofErr w:type="spellStart"/>
      <w:r>
        <w:rPr>
          <w:color w:val="111111"/>
        </w:rPr>
        <w:t>xX</w:t>
      </w:r>
      <w:proofErr w:type="spellEnd"/>
      <w:proofErr w:type="gramEnd"/>
      <w:r>
        <w:rPr>
          <w:color w:val="111111"/>
        </w:rPr>
        <w:t>]</w:t>
      </w:r>
      <w:r>
        <w:rPr>
          <w:color w:val="111111"/>
          <w:spacing w:val="-1"/>
        </w:rPr>
        <w:t>,</w:t>
      </w:r>
      <w:r>
        <w:rPr>
          <w:color w:val="111111"/>
          <w:spacing w:val="-45"/>
        </w:rPr>
        <w:t xml:space="preserve"> </w:t>
      </w:r>
      <w:proofErr w:type="spellStart"/>
      <w:r>
        <w:rPr>
          <w:color w:val="2F3131"/>
          <w:spacing w:val="-1"/>
        </w:rPr>
        <w:t>ředitel</w:t>
      </w:r>
      <w:proofErr w:type="spellEnd"/>
      <w:r>
        <w:rPr>
          <w:color w:val="2F3131"/>
          <w:spacing w:val="-14"/>
        </w:rPr>
        <w:t xml:space="preserve"> </w:t>
      </w:r>
      <w:r>
        <w:rPr>
          <w:color w:val="1F2121"/>
        </w:rPr>
        <w:t>RU</w:t>
      </w:r>
      <w:r>
        <w:rPr>
          <w:color w:val="1F2121"/>
        </w:rPr>
        <w:tab/>
      </w:r>
      <w:r>
        <w:rPr>
          <w:color w:val="1F2121"/>
        </w:rPr>
        <w:tab/>
      </w:r>
      <w:r>
        <w:rPr>
          <w:color w:val="1F2121"/>
        </w:rPr>
        <w:tab/>
      </w:r>
    </w:p>
    <w:p w:rsidR="00121378" w:rsidRDefault="001C54B5">
      <w:pPr>
        <w:pStyle w:val="Zkladntext"/>
        <w:spacing w:before="79"/>
        <w:ind w:left="0" w:right="1405"/>
        <w:jc w:val="center"/>
      </w:pPr>
      <w:r>
        <w:br w:type="column"/>
      </w:r>
      <w:proofErr w:type="spellStart"/>
      <w:r>
        <w:rPr>
          <w:color w:val="111111"/>
        </w:rPr>
        <w:lastRenderedPageBreak/>
        <w:t>Za</w:t>
      </w:r>
      <w:proofErr w:type="spellEnd"/>
      <w:r>
        <w:rPr>
          <w:color w:val="111111"/>
          <w:spacing w:val="-2"/>
        </w:rPr>
        <w:t xml:space="preserve"> </w:t>
      </w:r>
      <w:r>
        <w:rPr>
          <w:color w:val="111111"/>
        </w:rPr>
        <w:t>Pfizer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PFE,</w:t>
      </w:r>
      <w:r>
        <w:rPr>
          <w:color w:val="111111"/>
          <w:spacing w:val="-13"/>
        </w:rPr>
        <w:t xml:space="preserve"> </w:t>
      </w:r>
      <w:proofErr w:type="spellStart"/>
      <w:r>
        <w:rPr>
          <w:color w:val="111111"/>
        </w:rPr>
        <w:t>spol</w:t>
      </w:r>
      <w:proofErr w:type="spellEnd"/>
      <w:r>
        <w:rPr>
          <w:color w:val="111111"/>
        </w:rPr>
        <w:t>.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s</w:t>
      </w:r>
      <w:r>
        <w:rPr>
          <w:color w:val="111111"/>
          <w:spacing w:val="-7"/>
        </w:rPr>
        <w:t xml:space="preserve"> </w:t>
      </w:r>
      <w:proofErr w:type="spellStart"/>
      <w:r>
        <w:rPr>
          <w:color w:val="111111"/>
        </w:rPr>
        <w:t>r.o</w:t>
      </w:r>
      <w:proofErr w:type="spellEnd"/>
      <w:r>
        <w:rPr>
          <w:color w:val="2F3131"/>
        </w:rPr>
        <w:t>.:</w:t>
      </w:r>
    </w:p>
    <w:p w:rsidR="00121378" w:rsidRDefault="00121378">
      <w:pPr>
        <w:spacing w:before="5"/>
        <w:rPr>
          <w:rFonts w:ascii="Arial" w:eastAsia="Arial" w:hAnsi="Arial" w:cs="Arial"/>
          <w:sz w:val="28"/>
          <w:szCs w:val="28"/>
        </w:rPr>
      </w:pPr>
    </w:p>
    <w:p w:rsidR="00121378" w:rsidRDefault="00121378">
      <w:pPr>
        <w:spacing w:line="200" w:lineRule="atLeast"/>
        <w:ind w:left="1438"/>
        <w:rPr>
          <w:rFonts w:ascii="Arial" w:eastAsia="Arial" w:hAnsi="Arial" w:cs="Arial"/>
          <w:noProof/>
          <w:sz w:val="20"/>
          <w:szCs w:val="20"/>
          <w:lang w:val="cs-CZ" w:eastAsia="cs-CZ"/>
        </w:rPr>
      </w:pPr>
    </w:p>
    <w:p w:rsidR="001C54B5" w:rsidRDefault="001C54B5">
      <w:pPr>
        <w:spacing w:line="200" w:lineRule="atLeast"/>
        <w:ind w:left="143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Xx  </w:t>
      </w:r>
      <w:proofErr w:type="spellStart"/>
      <w:r>
        <w:rPr>
          <w:rFonts w:ascii="Arial" w:eastAsia="Arial" w:hAnsi="Arial" w:cs="Arial"/>
          <w:sz w:val="20"/>
          <w:szCs w:val="20"/>
        </w:rPr>
        <w:t>xX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], </w:t>
      </w:r>
      <w:proofErr w:type="spellStart"/>
      <w:r>
        <w:rPr>
          <w:rFonts w:ascii="Arial" w:eastAsia="Arial" w:hAnsi="Arial" w:cs="Arial"/>
          <w:sz w:val="20"/>
          <w:szCs w:val="20"/>
        </w:rPr>
        <w:t>jednatel</w:t>
      </w:r>
      <w:proofErr w:type="spellEnd"/>
    </w:p>
    <w:p w:rsidR="00121378" w:rsidRDefault="00121378">
      <w:pPr>
        <w:rPr>
          <w:rFonts w:ascii="Arial" w:eastAsia="Arial" w:hAnsi="Arial" w:cs="Arial"/>
          <w:sz w:val="13"/>
          <w:szCs w:val="13"/>
        </w:rPr>
      </w:pPr>
    </w:p>
    <w:p w:rsidR="001C54B5" w:rsidRDefault="001C54B5">
      <w:pPr>
        <w:rPr>
          <w:rFonts w:ascii="Arial" w:eastAsia="Arial" w:hAnsi="Arial" w:cs="Arial"/>
          <w:sz w:val="13"/>
          <w:szCs w:val="13"/>
        </w:rPr>
      </w:pPr>
    </w:p>
    <w:p w:rsidR="001C54B5" w:rsidRDefault="001C54B5">
      <w:pPr>
        <w:rPr>
          <w:rFonts w:ascii="Arial" w:eastAsia="Arial" w:hAnsi="Arial" w:cs="Arial"/>
          <w:sz w:val="13"/>
          <w:szCs w:val="13"/>
        </w:rPr>
        <w:sectPr w:rsidR="001C54B5">
          <w:type w:val="continuous"/>
          <w:pgSz w:w="11910" w:h="16830"/>
          <w:pgMar w:top="0" w:right="0" w:bottom="280" w:left="0" w:header="708" w:footer="708" w:gutter="0"/>
          <w:cols w:num="2" w:space="708" w:equalWidth="0">
            <w:col w:w="5280" w:space="40"/>
            <w:col w:w="6590"/>
          </w:cols>
        </w:sectPr>
      </w:pPr>
      <w:bookmarkStart w:id="0" w:name="_GoBack"/>
    </w:p>
    <w:p w:rsidR="00121378" w:rsidRDefault="00121378">
      <w:pPr>
        <w:spacing w:before="11"/>
        <w:rPr>
          <w:rFonts w:ascii="Arial" w:eastAsia="Arial" w:hAnsi="Arial" w:cs="Arial"/>
          <w:sz w:val="14"/>
          <w:szCs w:val="14"/>
        </w:rPr>
      </w:pPr>
    </w:p>
    <w:bookmarkEnd w:id="0"/>
    <w:p w:rsidR="00121378" w:rsidRDefault="001C54B5">
      <w:pPr>
        <w:spacing w:line="70" w:lineRule="atLeast"/>
        <w:ind w:left="1212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z w:val="7"/>
          <w:szCs w:val="7"/>
        </w:rPr>
      </w:r>
      <w:r>
        <w:rPr>
          <w:rFonts w:ascii="Arial" w:eastAsia="Arial" w:hAnsi="Arial" w:cs="Arial"/>
          <w:sz w:val="7"/>
          <w:szCs w:val="7"/>
        </w:rPr>
        <w:pict>
          <v:group id="_x0000_s1026" style="width:463pt;height:3.6pt;mso-position-horizontal-relative:char;mso-position-vertical-relative:line" coordsize="9260,72">
            <v:group id="_x0000_s1027" style="position:absolute;left:36;top:36;width:9188;height:2" coordorigin="36,36" coordsize="9188,2">
              <v:shape id="_x0000_s1028" style="position:absolute;left:36;top:36;width:9188;height:2" coordorigin="36,36" coordsize="9188,0" path="m36,36r9187,e" filled="f" strokecolor="#2b2f2f" strokeweight="3.6pt">
                <v:path arrowok="t"/>
              </v:shape>
            </v:group>
            <w10:wrap type="none"/>
            <w10:anchorlock/>
          </v:group>
        </w:pict>
      </w:r>
    </w:p>
    <w:p w:rsidR="00121378" w:rsidRDefault="001C54B5">
      <w:pPr>
        <w:pStyle w:val="Zkladntext"/>
        <w:spacing w:before="35"/>
        <w:ind w:left="0" w:right="1437"/>
        <w:jc w:val="right"/>
      </w:pPr>
      <w:proofErr w:type="spellStart"/>
      <w:r>
        <w:rPr>
          <w:color w:val="111111"/>
          <w:w w:val="105"/>
        </w:rPr>
        <w:t>Stránka</w:t>
      </w:r>
      <w:proofErr w:type="spellEnd"/>
      <w:r>
        <w:rPr>
          <w:color w:val="111111"/>
          <w:spacing w:val="-8"/>
          <w:w w:val="105"/>
        </w:rPr>
        <w:t xml:space="preserve"> </w:t>
      </w:r>
      <w:r>
        <w:rPr>
          <w:color w:val="111111"/>
          <w:w w:val="105"/>
        </w:rPr>
        <w:t>1</w:t>
      </w:r>
    </w:p>
    <w:sectPr w:rsidR="00121378">
      <w:type w:val="continuous"/>
      <w:pgSz w:w="11910" w:h="16830"/>
      <w:pgMar w:top="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F2EE2"/>
    <w:multiLevelType w:val="multilevel"/>
    <w:tmpl w:val="EEB4FEC8"/>
    <w:lvl w:ilvl="0">
      <w:start w:val="2"/>
      <w:numFmt w:val="decimal"/>
      <w:lvlText w:val="%1"/>
      <w:lvlJc w:val="left"/>
      <w:pPr>
        <w:ind w:left="1992" w:hanging="69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2" w:hanging="696"/>
        <w:jc w:val="left"/>
      </w:pPr>
      <w:rPr>
        <w:rFonts w:ascii="Arial" w:eastAsia="Arial" w:hAnsi="Arial" w:hint="default"/>
        <w:color w:val="111111"/>
        <w:w w:val="95"/>
        <w:sz w:val="20"/>
        <w:szCs w:val="20"/>
      </w:rPr>
    </w:lvl>
    <w:lvl w:ilvl="2">
      <w:start w:val="1"/>
      <w:numFmt w:val="bullet"/>
      <w:lvlText w:val="•"/>
      <w:lvlJc w:val="left"/>
      <w:pPr>
        <w:ind w:left="3974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65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56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48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39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30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21" w:hanging="696"/>
      </w:pPr>
      <w:rPr>
        <w:rFonts w:hint="default"/>
      </w:rPr>
    </w:lvl>
  </w:abstractNum>
  <w:abstractNum w:abstractNumId="1" w15:restartNumberingAfterBreak="0">
    <w:nsid w:val="63A21B23"/>
    <w:multiLevelType w:val="hybridMultilevel"/>
    <w:tmpl w:val="95E882CC"/>
    <w:lvl w:ilvl="0" w:tplc="62245812">
      <w:start w:val="1"/>
      <w:numFmt w:val="lowerRoman"/>
      <w:lvlText w:val="%1)"/>
      <w:lvlJc w:val="left"/>
      <w:pPr>
        <w:ind w:left="2380" w:hanging="716"/>
        <w:jc w:val="left"/>
      </w:pPr>
      <w:rPr>
        <w:rFonts w:ascii="Arial" w:eastAsia="Arial" w:hAnsi="Arial" w:hint="default"/>
        <w:color w:val="111111"/>
        <w:w w:val="104"/>
        <w:sz w:val="20"/>
        <w:szCs w:val="20"/>
      </w:rPr>
    </w:lvl>
    <w:lvl w:ilvl="1" w:tplc="2A04318E">
      <w:start w:val="1"/>
      <w:numFmt w:val="bullet"/>
      <w:lvlText w:val="•"/>
      <w:lvlJc w:val="left"/>
      <w:pPr>
        <w:ind w:left="3333" w:hanging="716"/>
      </w:pPr>
      <w:rPr>
        <w:rFonts w:hint="default"/>
      </w:rPr>
    </w:lvl>
    <w:lvl w:ilvl="2" w:tplc="81EA7FAE">
      <w:start w:val="1"/>
      <w:numFmt w:val="bullet"/>
      <w:lvlText w:val="•"/>
      <w:lvlJc w:val="left"/>
      <w:pPr>
        <w:ind w:left="4285" w:hanging="716"/>
      </w:pPr>
      <w:rPr>
        <w:rFonts w:hint="default"/>
      </w:rPr>
    </w:lvl>
    <w:lvl w:ilvl="3" w:tplc="9BA4849E">
      <w:start w:val="1"/>
      <w:numFmt w:val="bullet"/>
      <w:lvlText w:val="•"/>
      <w:lvlJc w:val="left"/>
      <w:pPr>
        <w:ind w:left="5237" w:hanging="716"/>
      </w:pPr>
      <w:rPr>
        <w:rFonts w:hint="default"/>
      </w:rPr>
    </w:lvl>
    <w:lvl w:ilvl="4" w:tplc="22B01BC8">
      <w:start w:val="1"/>
      <w:numFmt w:val="bullet"/>
      <w:lvlText w:val="•"/>
      <w:lvlJc w:val="left"/>
      <w:pPr>
        <w:ind w:left="6190" w:hanging="716"/>
      </w:pPr>
      <w:rPr>
        <w:rFonts w:hint="default"/>
      </w:rPr>
    </w:lvl>
    <w:lvl w:ilvl="5" w:tplc="12D86E68">
      <w:start w:val="1"/>
      <w:numFmt w:val="bullet"/>
      <w:lvlText w:val="•"/>
      <w:lvlJc w:val="left"/>
      <w:pPr>
        <w:ind w:left="7142" w:hanging="716"/>
      </w:pPr>
      <w:rPr>
        <w:rFonts w:hint="default"/>
      </w:rPr>
    </w:lvl>
    <w:lvl w:ilvl="6" w:tplc="F9EA4E58">
      <w:start w:val="1"/>
      <w:numFmt w:val="bullet"/>
      <w:lvlText w:val="•"/>
      <w:lvlJc w:val="left"/>
      <w:pPr>
        <w:ind w:left="8094" w:hanging="716"/>
      </w:pPr>
      <w:rPr>
        <w:rFonts w:hint="default"/>
      </w:rPr>
    </w:lvl>
    <w:lvl w:ilvl="7" w:tplc="EAD813A8">
      <w:start w:val="1"/>
      <w:numFmt w:val="bullet"/>
      <w:lvlText w:val="•"/>
      <w:lvlJc w:val="left"/>
      <w:pPr>
        <w:ind w:left="9047" w:hanging="716"/>
      </w:pPr>
      <w:rPr>
        <w:rFonts w:hint="default"/>
      </w:rPr>
    </w:lvl>
    <w:lvl w:ilvl="8" w:tplc="97FE870C">
      <w:start w:val="1"/>
      <w:numFmt w:val="bullet"/>
      <w:lvlText w:val="•"/>
      <w:lvlJc w:val="left"/>
      <w:pPr>
        <w:ind w:left="9999" w:hanging="71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21378"/>
    <w:rsid w:val="00121378"/>
    <w:rsid w:val="001C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97B98D8"/>
  <w15:docId w15:val="{0E2F0003-32F0-4EF9-808E-F9B84495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315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310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1649</Characters>
  <Application>Microsoft Office Word</Application>
  <DocSecurity>0</DocSecurity>
  <Lines>13</Lines>
  <Paragraphs>3</Paragraphs>
  <ScaleCrop>false</ScaleCrop>
  <Company>Revmatologický ústav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Fikejsová Soňa</cp:lastModifiedBy>
  <cp:revision>2</cp:revision>
  <dcterms:created xsi:type="dcterms:W3CDTF">2019-11-08T15:58:00Z</dcterms:created>
  <dcterms:modified xsi:type="dcterms:W3CDTF">2019-11-08T15:05:00Z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LastSaved">
    <vt:filetime>2019-11-08T00:00:00Z</vt:filetime>
  </property>
</Properties>
</file>