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65" w:rsidRDefault="00A63565"/>
    <w:p w:rsidR="00770108" w:rsidRDefault="00770108"/>
    <w:p w:rsidR="00F4201E" w:rsidRDefault="00F4201E"/>
    <w:p w:rsidR="00D82CF2" w:rsidRPr="00AC11CD" w:rsidRDefault="00B13C91" w:rsidP="009F7FC4">
      <w:pPr>
        <w:spacing w:after="0"/>
        <w:jc w:val="center"/>
        <w:rPr>
          <w:b/>
        </w:rPr>
      </w:pPr>
      <w:r>
        <w:rPr>
          <w:b/>
        </w:rPr>
        <w:t>Dodatek č. 3</w:t>
      </w:r>
      <w:r w:rsidR="00D82CF2" w:rsidRPr="00AC11CD">
        <w:rPr>
          <w:b/>
        </w:rPr>
        <w:t xml:space="preserve"> ke Smlouvě o dílo,</w:t>
      </w:r>
    </w:p>
    <w:p w:rsidR="009F7FC4" w:rsidRPr="00AC11CD" w:rsidRDefault="009F7FC4" w:rsidP="009F7FC4">
      <w:pPr>
        <w:spacing w:after="0"/>
        <w:jc w:val="center"/>
        <w:rPr>
          <w:b/>
        </w:rPr>
      </w:pPr>
      <w:r w:rsidRPr="00AC11CD">
        <w:rPr>
          <w:b/>
        </w:rPr>
        <w:t>u</w:t>
      </w:r>
      <w:r w:rsidR="00D82CF2" w:rsidRPr="00AC11CD">
        <w:rPr>
          <w:b/>
        </w:rPr>
        <w:t xml:space="preserve">zavřené podle par. 2586 a </w:t>
      </w:r>
      <w:proofErr w:type="spellStart"/>
      <w:r w:rsidR="00D82CF2" w:rsidRPr="00AC11CD">
        <w:rPr>
          <w:b/>
        </w:rPr>
        <w:t>násl</w:t>
      </w:r>
      <w:proofErr w:type="spellEnd"/>
      <w:r w:rsidR="00D82CF2" w:rsidRPr="00AC11CD">
        <w:rPr>
          <w:b/>
        </w:rPr>
        <w:t xml:space="preserve">. Zákona č. 89/2012 Sb., Občanský zákoník, v platném znění, dne </w:t>
      </w:r>
    </w:p>
    <w:p w:rsidR="00D82CF2" w:rsidRDefault="00D82CF2" w:rsidP="009F7FC4">
      <w:pPr>
        <w:spacing w:after="0"/>
        <w:jc w:val="center"/>
        <w:rPr>
          <w:b/>
        </w:rPr>
      </w:pPr>
      <w:r w:rsidRPr="00AC11CD">
        <w:rPr>
          <w:b/>
        </w:rPr>
        <w:t>10. 6. 2019</w:t>
      </w:r>
    </w:p>
    <w:p w:rsidR="00F10716" w:rsidRDefault="00F10716" w:rsidP="009F7FC4">
      <w:pPr>
        <w:spacing w:after="0"/>
        <w:rPr>
          <w:b/>
        </w:rPr>
      </w:pPr>
    </w:p>
    <w:p w:rsidR="00D82CF2" w:rsidRDefault="00D82CF2" w:rsidP="009F7FC4">
      <w:pPr>
        <w:spacing w:after="0"/>
        <w:rPr>
          <w:b/>
        </w:rPr>
      </w:pPr>
      <w:r w:rsidRPr="00AC11CD">
        <w:rPr>
          <w:b/>
        </w:rPr>
        <w:t>Smluvní strany</w:t>
      </w:r>
    </w:p>
    <w:p w:rsidR="00AC11CD" w:rsidRPr="00AC11CD" w:rsidRDefault="00AC11CD" w:rsidP="009F7FC4">
      <w:pPr>
        <w:spacing w:after="0"/>
        <w:rPr>
          <w:b/>
        </w:rPr>
      </w:pPr>
    </w:p>
    <w:p w:rsidR="00D82CF2" w:rsidRPr="00D23201" w:rsidRDefault="00D82CF2" w:rsidP="009F7FC4">
      <w:pPr>
        <w:spacing w:after="0"/>
        <w:rPr>
          <w:b/>
        </w:rPr>
      </w:pPr>
      <w:r w:rsidRPr="00D23201">
        <w:rPr>
          <w:b/>
        </w:rPr>
        <w:t>Ústav informatiky AV ČR, v. v. i.</w:t>
      </w:r>
    </w:p>
    <w:p w:rsidR="00D82CF2" w:rsidRDefault="00D82CF2" w:rsidP="009F7FC4">
      <w:pPr>
        <w:spacing w:after="0"/>
      </w:pPr>
      <w:r>
        <w:t>se sídlem: Pod Vodárenskou věží 271/2, 182 07 Praha 8</w:t>
      </w:r>
    </w:p>
    <w:p w:rsidR="00D82CF2" w:rsidRDefault="00D82CF2" w:rsidP="009F7FC4">
      <w:pPr>
        <w:spacing w:after="0"/>
      </w:pPr>
      <w:r>
        <w:t>zastoupená: prof. Ing. Emilem Pelikánem, CSc., ředitelem</w:t>
      </w:r>
    </w:p>
    <w:p w:rsidR="00D82CF2" w:rsidRDefault="00D82CF2" w:rsidP="009F7FC4">
      <w:pPr>
        <w:spacing w:after="0"/>
      </w:pPr>
      <w:r>
        <w:t>IČO: 67985807</w:t>
      </w:r>
    </w:p>
    <w:p w:rsidR="00D82CF2" w:rsidRDefault="00D82CF2" w:rsidP="009F7FC4">
      <w:pPr>
        <w:spacing w:after="0"/>
      </w:pPr>
      <w:r>
        <w:t>DIČ: CZ 67985807</w:t>
      </w:r>
    </w:p>
    <w:p w:rsidR="00D82CF2" w:rsidRDefault="00D82CF2" w:rsidP="009F7FC4">
      <w:pPr>
        <w:spacing w:after="0"/>
      </w:pPr>
      <w:r>
        <w:t>bankovní spojení: ČSOB a. s., Praha 8, Ke Stírce 50</w:t>
      </w:r>
    </w:p>
    <w:p w:rsidR="00D82CF2" w:rsidRDefault="00D82CF2" w:rsidP="009F7FC4">
      <w:pPr>
        <w:spacing w:after="0"/>
      </w:pPr>
      <w:r>
        <w:t>číslo účtu: 131312223/0300</w:t>
      </w:r>
    </w:p>
    <w:p w:rsidR="009F7FC4" w:rsidRDefault="00D82CF2" w:rsidP="009F7FC4">
      <w:pPr>
        <w:spacing w:after="0"/>
      </w:pPr>
      <w:r>
        <w:t>zapsaná v rejstříku veřejných výzkumných institucí</w:t>
      </w:r>
      <w:r w:rsidR="009F7FC4">
        <w:t xml:space="preserve"> vedeném Ministerstvem školství, mládeže a tělovýchovy ČR</w:t>
      </w:r>
    </w:p>
    <w:p w:rsidR="009F7FC4" w:rsidRDefault="009F7FC4" w:rsidP="009F7FC4">
      <w:pPr>
        <w:spacing w:after="0"/>
      </w:pPr>
      <w:r>
        <w:t>plátce DPH</w:t>
      </w:r>
    </w:p>
    <w:p w:rsidR="009F7FC4" w:rsidRPr="00C5459C" w:rsidRDefault="009F7FC4" w:rsidP="009F7FC4">
      <w:pPr>
        <w:spacing w:after="0"/>
        <w:rPr>
          <w:b/>
        </w:rPr>
      </w:pPr>
      <w:r w:rsidRPr="00C5459C">
        <w:rPr>
          <w:b/>
        </w:rPr>
        <w:t>(dále jen „Objednatel“)</w:t>
      </w:r>
    </w:p>
    <w:p w:rsidR="009F7FC4" w:rsidRDefault="009F7FC4" w:rsidP="009F7FC4">
      <w:pPr>
        <w:spacing w:after="0"/>
      </w:pPr>
      <w:r>
        <w:t>a</w:t>
      </w:r>
    </w:p>
    <w:p w:rsidR="009F7FC4" w:rsidRPr="00D23201" w:rsidRDefault="009F7FC4" w:rsidP="009F7FC4">
      <w:pPr>
        <w:spacing w:after="0"/>
        <w:rPr>
          <w:b/>
        </w:rPr>
      </w:pPr>
      <w:r w:rsidRPr="00D23201">
        <w:rPr>
          <w:b/>
        </w:rPr>
        <w:t>DOMISTAV CZ, a. s.</w:t>
      </w:r>
    </w:p>
    <w:p w:rsidR="009F7FC4" w:rsidRDefault="009F7FC4" w:rsidP="009F7FC4">
      <w:pPr>
        <w:spacing w:after="0"/>
      </w:pPr>
      <w:r>
        <w:t xml:space="preserve">se sídlem: </w:t>
      </w:r>
      <w:proofErr w:type="spellStart"/>
      <w:r>
        <w:t>Foerstrova</w:t>
      </w:r>
      <w:proofErr w:type="spellEnd"/>
      <w:r>
        <w:t xml:space="preserve"> 897, 500 02 Hradec Králové</w:t>
      </w:r>
    </w:p>
    <w:p w:rsidR="009F7FC4" w:rsidRDefault="009F7FC4" w:rsidP="009F7FC4">
      <w:pPr>
        <w:spacing w:after="0"/>
      </w:pPr>
      <w:r>
        <w:t>zastoupená: Ing. Ivo Janovským, místopředsedou představenstva</w:t>
      </w:r>
    </w:p>
    <w:p w:rsidR="009F7FC4" w:rsidRDefault="009F7FC4" w:rsidP="009F7FC4">
      <w:pPr>
        <w:spacing w:after="0"/>
      </w:pPr>
      <w:r>
        <w:t>IČO: 27481107</w:t>
      </w:r>
    </w:p>
    <w:p w:rsidR="009F7FC4" w:rsidRDefault="009F7FC4" w:rsidP="009F7FC4">
      <w:pPr>
        <w:spacing w:after="0"/>
      </w:pPr>
      <w:r>
        <w:t>DIČ: CZ27481107</w:t>
      </w:r>
    </w:p>
    <w:p w:rsidR="009F7FC4" w:rsidRDefault="009F7FC4" w:rsidP="009F7FC4">
      <w:pPr>
        <w:spacing w:after="0"/>
      </w:pPr>
      <w:r>
        <w:t xml:space="preserve">bankovní spojení: </w:t>
      </w:r>
      <w:proofErr w:type="spellStart"/>
      <w:r>
        <w:t>Raiffeisenbank</w:t>
      </w:r>
      <w:proofErr w:type="spellEnd"/>
      <w:r>
        <w:t xml:space="preserve"> a. s.</w:t>
      </w:r>
    </w:p>
    <w:p w:rsidR="009F7FC4" w:rsidRDefault="009F7FC4" w:rsidP="009F7FC4">
      <w:pPr>
        <w:spacing w:after="0"/>
      </w:pPr>
      <w:r>
        <w:t>číslo účtu: 2125302001/5500</w:t>
      </w:r>
    </w:p>
    <w:p w:rsidR="008323FD" w:rsidRDefault="008323FD" w:rsidP="009F7FC4">
      <w:pPr>
        <w:spacing w:after="0"/>
      </w:pPr>
      <w:r>
        <w:t>společnost zapsaná v obchodním rejstříku vedeném u Krajského soudu v Hradci Králové, oddíl B, vložka 2454</w:t>
      </w:r>
    </w:p>
    <w:p w:rsidR="008323FD" w:rsidRDefault="008323FD" w:rsidP="009F7FC4">
      <w:pPr>
        <w:spacing w:after="0"/>
      </w:pPr>
      <w:r>
        <w:t>tel: 774 662 356</w:t>
      </w:r>
    </w:p>
    <w:p w:rsidR="008323FD" w:rsidRDefault="008323FD" w:rsidP="009F7FC4">
      <w:pPr>
        <w:spacing w:after="0"/>
      </w:pPr>
      <w:r>
        <w:t xml:space="preserve">e-mail: </w:t>
      </w:r>
      <w:hyperlink r:id="rId5" w:history="1">
        <w:r w:rsidRPr="000E58F5">
          <w:rPr>
            <w:rStyle w:val="Hypertextovodkaz"/>
          </w:rPr>
          <w:t>dozorDU@domistav.cz</w:t>
        </w:r>
      </w:hyperlink>
    </w:p>
    <w:p w:rsidR="008323FD" w:rsidRDefault="008323FD" w:rsidP="009F7FC4">
      <w:pPr>
        <w:spacing w:after="0"/>
      </w:pPr>
      <w:r>
        <w:t>plátce DPH</w:t>
      </w:r>
    </w:p>
    <w:p w:rsidR="008323FD" w:rsidRPr="00C5459C" w:rsidRDefault="008323FD" w:rsidP="009F7FC4">
      <w:pPr>
        <w:spacing w:after="0"/>
        <w:rPr>
          <w:b/>
        </w:rPr>
      </w:pPr>
      <w:r w:rsidRPr="00C5459C">
        <w:rPr>
          <w:b/>
        </w:rPr>
        <w:t>(dále jen „Zhotovitel“)</w:t>
      </w:r>
    </w:p>
    <w:p w:rsidR="008323FD" w:rsidRPr="00D23201" w:rsidRDefault="00F10716" w:rsidP="008323FD">
      <w:pPr>
        <w:spacing w:after="0"/>
        <w:jc w:val="center"/>
        <w:rPr>
          <w:b/>
        </w:rPr>
      </w:pPr>
      <w:proofErr w:type="spellStart"/>
      <w:proofErr w:type="gramStart"/>
      <w:r w:rsidRPr="00D23201">
        <w:rPr>
          <w:b/>
        </w:rPr>
        <w:t>I</w:t>
      </w:r>
      <w:proofErr w:type="spellEnd"/>
      <w:r w:rsidR="008323FD" w:rsidRPr="00D23201">
        <w:rPr>
          <w:b/>
        </w:rPr>
        <w:t>.Úvodní</w:t>
      </w:r>
      <w:proofErr w:type="gramEnd"/>
      <w:r w:rsidR="008323FD" w:rsidRPr="00D23201">
        <w:rPr>
          <w:b/>
        </w:rPr>
        <w:t xml:space="preserve"> ustanovení</w:t>
      </w:r>
    </w:p>
    <w:p w:rsidR="008323FD" w:rsidRDefault="008323FD" w:rsidP="005548DF">
      <w:pPr>
        <w:spacing w:after="0"/>
        <w:jc w:val="both"/>
      </w:pPr>
      <w:r>
        <w:t>Smluvní strany uzavřely dne 10. 6. 2019 Smlouvu o dílo</w:t>
      </w:r>
      <w:r w:rsidR="006576C9">
        <w:t xml:space="preserve"> na základě výsledku zadané veřejné zakázky s názvem „Stavební úpravy 2. NP objektu C – umístění kabinetu studia jazyků ÚJČ AV ČR do prostor bývalého počítačového sálu ÚI AV ČR“.</w:t>
      </w:r>
    </w:p>
    <w:p w:rsidR="005548DF" w:rsidRDefault="00B95DDE" w:rsidP="005548DF">
      <w:pPr>
        <w:spacing w:after="0"/>
        <w:jc w:val="both"/>
      </w:pPr>
      <w:r>
        <w:t>Smlouva o dílo byla dop</w:t>
      </w:r>
      <w:r w:rsidR="001F3F47">
        <w:t xml:space="preserve">lněna </w:t>
      </w:r>
      <w:proofErr w:type="gramStart"/>
      <w:r w:rsidR="001F3F47">
        <w:t xml:space="preserve">Dodatky </w:t>
      </w:r>
      <w:r w:rsidR="00680D22">
        <w:t xml:space="preserve"> č.</w:t>
      </w:r>
      <w:proofErr w:type="gramEnd"/>
      <w:r w:rsidR="00680D22">
        <w:t xml:space="preserve"> 1</w:t>
      </w:r>
      <w:r w:rsidR="00B13C91">
        <w:t xml:space="preserve"> a 2, které</w:t>
      </w:r>
      <w:r w:rsidR="00680D22">
        <w:t xml:space="preserve"> řeší</w:t>
      </w:r>
      <w:r>
        <w:t xml:space="preserve"> dohodnuté nepodstatné změny</w:t>
      </w:r>
      <w:r w:rsidR="00B13C91">
        <w:t xml:space="preserve"> díla </w:t>
      </w:r>
    </w:p>
    <w:p w:rsidR="005548DF" w:rsidRDefault="005548DF" w:rsidP="00B95DDE">
      <w:pPr>
        <w:spacing w:after="0"/>
        <w:jc w:val="both"/>
      </w:pPr>
    </w:p>
    <w:p w:rsidR="005548DF" w:rsidRDefault="005548DF" w:rsidP="00B95DDE">
      <w:pPr>
        <w:spacing w:after="0"/>
        <w:jc w:val="both"/>
      </w:pPr>
    </w:p>
    <w:p w:rsidR="005548DF" w:rsidRDefault="005548DF" w:rsidP="00B95DDE">
      <w:pPr>
        <w:spacing w:after="0"/>
        <w:jc w:val="both"/>
      </w:pPr>
    </w:p>
    <w:p w:rsidR="005548DF" w:rsidRDefault="005548DF" w:rsidP="00B95DDE">
      <w:pPr>
        <w:spacing w:after="0"/>
        <w:jc w:val="both"/>
      </w:pPr>
    </w:p>
    <w:p w:rsidR="005548DF" w:rsidRDefault="005548DF" w:rsidP="00B95DDE">
      <w:pPr>
        <w:spacing w:after="0"/>
        <w:jc w:val="both"/>
      </w:pPr>
    </w:p>
    <w:p w:rsidR="005548DF" w:rsidRDefault="005548DF" w:rsidP="00B95DDE">
      <w:pPr>
        <w:spacing w:after="0"/>
        <w:jc w:val="both"/>
      </w:pPr>
    </w:p>
    <w:p w:rsidR="005548DF" w:rsidRDefault="005548DF" w:rsidP="00B95DDE">
      <w:pPr>
        <w:spacing w:after="0"/>
        <w:jc w:val="both"/>
      </w:pPr>
    </w:p>
    <w:p w:rsidR="005548DF" w:rsidRDefault="005548DF" w:rsidP="00B95DDE">
      <w:pPr>
        <w:spacing w:after="0"/>
        <w:jc w:val="both"/>
      </w:pPr>
    </w:p>
    <w:p w:rsidR="005548DF" w:rsidRDefault="005548DF" w:rsidP="00B95DDE">
      <w:pPr>
        <w:spacing w:after="0"/>
        <w:jc w:val="both"/>
      </w:pPr>
    </w:p>
    <w:p w:rsidR="00B95DDE" w:rsidRDefault="00B13C91" w:rsidP="00B95DDE">
      <w:pPr>
        <w:spacing w:after="0"/>
        <w:jc w:val="both"/>
      </w:pPr>
      <w:r>
        <w:t>Změnovými listy č. 1 až 16</w:t>
      </w:r>
      <w:r w:rsidR="00B95DDE">
        <w:t xml:space="preserve"> a s nimi související změnu ceny.</w:t>
      </w:r>
    </w:p>
    <w:p w:rsidR="00F10716" w:rsidRDefault="00F10716" w:rsidP="007C19C7">
      <w:pPr>
        <w:spacing w:after="0"/>
        <w:jc w:val="center"/>
      </w:pPr>
    </w:p>
    <w:p w:rsidR="007C19C7" w:rsidRPr="00D23201" w:rsidRDefault="007C19C7" w:rsidP="007C19C7">
      <w:pPr>
        <w:spacing w:after="0"/>
        <w:jc w:val="center"/>
        <w:rPr>
          <w:b/>
        </w:rPr>
      </w:pPr>
      <w:r w:rsidRPr="00D23201">
        <w:rPr>
          <w:b/>
        </w:rPr>
        <w:t>I</w:t>
      </w:r>
      <w:r w:rsidR="007F4B33" w:rsidRPr="00D23201">
        <w:rPr>
          <w:b/>
        </w:rPr>
        <w:t>I. Předmět D</w:t>
      </w:r>
      <w:r w:rsidRPr="00D23201">
        <w:rPr>
          <w:b/>
        </w:rPr>
        <w:t>odatku</w:t>
      </w:r>
      <w:r w:rsidR="00B13C91">
        <w:rPr>
          <w:b/>
        </w:rPr>
        <w:t xml:space="preserve"> č. 3</w:t>
      </w:r>
    </w:p>
    <w:p w:rsidR="003A3FEC" w:rsidRDefault="00410154" w:rsidP="001C5DD3">
      <w:pPr>
        <w:pStyle w:val="Odstavecseseznamem"/>
        <w:numPr>
          <w:ilvl w:val="0"/>
          <w:numId w:val="5"/>
        </w:numPr>
        <w:jc w:val="both"/>
      </w:pPr>
      <w:r>
        <w:t>Smluvní strany se dohodly na</w:t>
      </w:r>
      <w:r w:rsidR="001C5DD3">
        <w:t xml:space="preserve"> </w:t>
      </w:r>
      <w:r w:rsidR="00B95DDE">
        <w:t xml:space="preserve">dalších </w:t>
      </w:r>
      <w:r w:rsidR="001C5DD3">
        <w:t>změnách díla</w:t>
      </w:r>
      <w:r w:rsidR="008E616C">
        <w:t>, které nejsou považovány za podstatné</w:t>
      </w:r>
      <w:r w:rsidR="001C5DD3">
        <w:t>. Tyto z</w:t>
      </w:r>
      <w:r w:rsidR="003A3FEC">
        <w:t>měny jsou po jednotlivých položkách rozepsány v tabulce, k</w:t>
      </w:r>
      <w:r w:rsidR="001F3F47">
        <w:t xml:space="preserve">terá tvoří Přílohu č. 1  </w:t>
      </w:r>
      <w:r w:rsidR="007F4B33">
        <w:t xml:space="preserve"> Dodatku </w:t>
      </w:r>
      <w:proofErr w:type="gramStart"/>
      <w:r w:rsidR="001F3F47">
        <w:t xml:space="preserve">č. 3 </w:t>
      </w:r>
      <w:r w:rsidR="007F4B33">
        <w:t>a jsou</w:t>
      </w:r>
      <w:proofErr w:type="gramEnd"/>
      <w:r w:rsidR="008E616C">
        <w:t xml:space="preserve"> blíže položkově</w:t>
      </w:r>
      <w:r w:rsidR="007F4B33">
        <w:t xml:space="preserve"> specifikovány ve Z</w:t>
      </w:r>
      <w:r w:rsidR="003A3FEC">
        <w:t>měno</w:t>
      </w:r>
      <w:r w:rsidR="007F4B33">
        <w:t>vých listech</w:t>
      </w:r>
      <w:r w:rsidR="008E616C">
        <w:t xml:space="preserve"> č. 1</w:t>
      </w:r>
      <w:r w:rsidR="00573C2D">
        <w:t>7 - 24</w:t>
      </w:r>
      <w:r w:rsidR="007F4B33">
        <w:t>, kter</w:t>
      </w:r>
      <w:r w:rsidR="00C24265">
        <w:t>é t</w:t>
      </w:r>
      <w:r w:rsidR="001F3F47">
        <w:t>voří Přílohu č. 2 Dodatku č. 3</w:t>
      </w:r>
      <w:r w:rsidR="007F4B33">
        <w:t>.</w:t>
      </w:r>
    </w:p>
    <w:p w:rsidR="003A3FEC" w:rsidRDefault="003A3FEC" w:rsidP="00FF0ED2">
      <w:pPr>
        <w:pStyle w:val="Odstavecseseznamem"/>
        <w:numPr>
          <w:ilvl w:val="0"/>
          <w:numId w:val="5"/>
        </w:numPr>
        <w:jc w:val="both"/>
      </w:pPr>
      <w:r>
        <w:t>Některé ze změn vyústily v úpravu stanovené ceny směrem nahoru, některé směrem dolů</w:t>
      </w:r>
      <w:r w:rsidR="007F4B33">
        <w:t xml:space="preserve">, celkové zúčtování změn </w:t>
      </w:r>
      <w:r w:rsidR="006D4864">
        <w:t>znamená navýšení ceny dle následující tabulky</w:t>
      </w:r>
      <w:r w:rsidR="00D64BA9">
        <w:t>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2552"/>
        <w:gridCol w:w="1842"/>
        <w:gridCol w:w="1985"/>
        <w:gridCol w:w="1701"/>
      </w:tblGrid>
      <w:tr w:rsidR="00F4201E" w:rsidRPr="00F4201E" w:rsidTr="00F4201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Dodatek č. 1, 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Dodatek č.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201E" w:rsidRPr="00F4201E" w:rsidTr="00F4201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Cena díla dle Rozpočtu (SOD)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Změnové listy 1 - 16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Změnové listy 17 - 24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Upravená cena díla</w:t>
            </w:r>
          </w:p>
        </w:tc>
      </w:tr>
      <w:tr w:rsidR="00F4201E" w:rsidRPr="00F4201E" w:rsidTr="00F4201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     7 250 000,00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1 143 916,55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290 337,38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8 684 253,93    </w:t>
            </w:r>
          </w:p>
        </w:tc>
      </w:tr>
      <w:tr w:rsidR="00F4201E" w:rsidRPr="00F4201E" w:rsidTr="00F4201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     1 522 500,00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240 222,48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60 970,85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1 823 693,33    </w:t>
            </w:r>
          </w:p>
        </w:tc>
      </w:tr>
      <w:tr w:rsidR="00F4201E" w:rsidRPr="00F4201E" w:rsidTr="00F4201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Cena vč. 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     8 772 500,00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1 384 139,03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351 308,23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1E" w:rsidRPr="00F4201E" w:rsidRDefault="00F4201E" w:rsidP="00F42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20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10 507 947,26    </w:t>
            </w:r>
          </w:p>
        </w:tc>
      </w:tr>
    </w:tbl>
    <w:p w:rsidR="0004200A" w:rsidRDefault="0004200A" w:rsidP="006D4864">
      <w:pPr>
        <w:pStyle w:val="Odstavecseseznamem"/>
        <w:ind w:left="390"/>
      </w:pPr>
    </w:p>
    <w:p w:rsidR="00FF0ED2" w:rsidRPr="00D23201" w:rsidRDefault="00FF0ED2" w:rsidP="00FF0ED2">
      <w:pPr>
        <w:pStyle w:val="Odstavecseseznamem"/>
        <w:ind w:left="390"/>
        <w:jc w:val="center"/>
        <w:rPr>
          <w:b/>
        </w:rPr>
      </w:pPr>
      <w:r w:rsidRPr="00D23201">
        <w:rPr>
          <w:b/>
        </w:rPr>
        <w:t>III. Závěrečná ustanovení</w:t>
      </w:r>
    </w:p>
    <w:p w:rsidR="000758A4" w:rsidRDefault="000758A4" w:rsidP="006B3FE2">
      <w:pPr>
        <w:pStyle w:val="Odstavecseseznamem"/>
        <w:numPr>
          <w:ilvl w:val="0"/>
          <w:numId w:val="6"/>
        </w:numPr>
        <w:jc w:val="both"/>
      </w:pPr>
      <w:r>
        <w:t>Tento Dodatek nabývá platnosti dnem jeho podpisu oprávněnými zástupci obou smluvních stran</w:t>
      </w:r>
      <w:r w:rsidR="006B3FE2">
        <w:t xml:space="preserve"> a účinnosti dnem uveřejnění v r</w:t>
      </w:r>
      <w:r>
        <w:t>egistru smluv.</w:t>
      </w:r>
    </w:p>
    <w:p w:rsidR="000758A4" w:rsidRDefault="000758A4" w:rsidP="006B3FE2">
      <w:pPr>
        <w:pStyle w:val="Odstavecseseznamem"/>
        <w:numPr>
          <w:ilvl w:val="0"/>
          <w:numId w:val="6"/>
        </w:numPr>
        <w:jc w:val="both"/>
      </w:pPr>
      <w:r>
        <w:t>Tento Dodatek je vyhotoven ve čtyřech vyhotoveních, z nichž každá strana obdrží po dvou vyhotoveních.</w:t>
      </w:r>
    </w:p>
    <w:p w:rsidR="000758A4" w:rsidRDefault="000758A4" w:rsidP="006B3FE2">
      <w:pPr>
        <w:pStyle w:val="Odstavecseseznamem"/>
        <w:numPr>
          <w:ilvl w:val="0"/>
          <w:numId w:val="6"/>
        </w:numPr>
        <w:jc w:val="both"/>
      </w:pPr>
      <w:r>
        <w:t>Smluvní strany po přečtení Dodatku prohlašují, že byl sepsán na základě pravdivých údajů a s jeho obsahem souhlasí, což potvrzují připojením podpisů.</w:t>
      </w:r>
    </w:p>
    <w:p w:rsidR="000758A4" w:rsidRDefault="000758A4" w:rsidP="006B3FE2">
      <w:pPr>
        <w:pStyle w:val="Odstavecseseznamem"/>
        <w:numPr>
          <w:ilvl w:val="0"/>
          <w:numId w:val="6"/>
        </w:numPr>
        <w:jc w:val="both"/>
      </w:pPr>
      <w:r>
        <w:t>Smluvní strany sou</w:t>
      </w:r>
      <w:r w:rsidR="005A5C8D">
        <w:t>hlasí s uveřejněním Dodatku č. 3</w:t>
      </w:r>
      <w:r>
        <w:t xml:space="preserve"> v registru smluv. Smluvní strany se vzájemně dohodly, že k zajištění uveřejnění prostřednictvím registru smluv v souladu se zákonem 340/2015 Sb., o zvláštních podmínkách účinnosti některých smluv, uveřejňování těchto smluv a registru smluv, v platném znění (zákon o registru smluv) se tímto zavazuje objednatel.</w:t>
      </w:r>
    </w:p>
    <w:p w:rsidR="000758A4" w:rsidRDefault="000758A4" w:rsidP="00F10716">
      <w:pPr>
        <w:spacing w:after="0"/>
        <w:ind w:left="390"/>
      </w:pPr>
      <w:proofErr w:type="gramStart"/>
      <w:r w:rsidRPr="00D23201">
        <w:rPr>
          <w:b/>
        </w:rPr>
        <w:t>Přílohy:</w:t>
      </w:r>
      <w:r>
        <w:t xml:space="preserve">  č.</w:t>
      </w:r>
      <w:proofErr w:type="gramEnd"/>
      <w:r>
        <w:t xml:space="preserve"> 1 </w:t>
      </w:r>
      <w:r w:rsidR="00F10716">
        <w:t>Rekapitulace Změnových listů</w:t>
      </w:r>
      <w:r w:rsidR="009D1784">
        <w:t xml:space="preserve"> 1 - 24</w:t>
      </w:r>
    </w:p>
    <w:p w:rsidR="00F10716" w:rsidRDefault="00F10716" w:rsidP="00F10716">
      <w:pPr>
        <w:spacing w:after="0"/>
        <w:ind w:left="390"/>
      </w:pPr>
      <w:r>
        <w:t xml:space="preserve">               </w:t>
      </w:r>
      <w:r w:rsidR="00F52800">
        <w:t xml:space="preserve"> </w:t>
      </w:r>
      <w:r w:rsidR="00B13C91">
        <w:t xml:space="preserve">č. 2 </w:t>
      </w:r>
      <w:r w:rsidR="00290357">
        <w:t>Kopie změnových listů č. 17 – 24</w:t>
      </w:r>
    </w:p>
    <w:p w:rsidR="00F10716" w:rsidRDefault="00F10716" w:rsidP="00F10716">
      <w:pPr>
        <w:spacing w:after="0"/>
        <w:ind w:left="390"/>
      </w:pPr>
    </w:p>
    <w:p w:rsidR="000758A4" w:rsidRDefault="00B13C91" w:rsidP="00F10716">
      <w:pPr>
        <w:spacing w:after="0"/>
        <w:ind w:left="390"/>
      </w:pPr>
      <w:r>
        <w:t xml:space="preserve">V Praze, dne:  </w:t>
      </w:r>
      <w:r w:rsidR="006D202A">
        <w:t xml:space="preserve">31. 10. </w:t>
      </w:r>
      <w:proofErr w:type="gramStart"/>
      <w:r w:rsidR="006D202A">
        <w:t>2019</w:t>
      </w:r>
      <w:r w:rsidR="00770108">
        <w:t xml:space="preserve">                                           </w:t>
      </w:r>
      <w:r w:rsidR="000758A4">
        <w:t>V Praze</w:t>
      </w:r>
      <w:proofErr w:type="gramEnd"/>
      <w:r w:rsidR="000758A4">
        <w:t>, dne:</w:t>
      </w:r>
      <w:r w:rsidR="00B42352">
        <w:t xml:space="preserve"> </w:t>
      </w:r>
      <w:r w:rsidR="006D202A">
        <w:t xml:space="preserve"> 31. 10. 2019</w:t>
      </w:r>
    </w:p>
    <w:p w:rsidR="000758A4" w:rsidRDefault="000758A4" w:rsidP="000758A4">
      <w:pPr>
        <w:ind w:left="390"/>
      </w:pPr>
      <w:r>
        <w:t>Ústav informatiky AV ČR, v. v. i.                                   DOMISTAV CZ a. s.</w:t>
      </w:r>
    </w:p>
    <w:p w:rsidR="001C08F5" w:rsidRDefault="001C08F5" w:rsidP="00F10716">
      <w:pPr>
        <w:spacing w:after="0"/>
      </w:pPr>
    </w:p>
    <w:p w:rsidR="000758A4" w:rsidRDefault="000758A4" w:rsidP="00F10716">
      <w:pPr>
        <w:spacing w:after="0"/>
      </w:pPr>
      <w:r>
        <w:t xml:space="preserve">        P</w:t>
      </w:r>
      <w:r w:rsidR="005A5C8D">
        <w:t xml:space="preserve">rof. Ing. Emil Pelikán, CSc.                 </w:t>
      </w:r>
      <w:r>
        <w:t xml:space="preserve">                  </w:t>
      </w:r>
      <w:r w:rsidR="005A5C8D">
        <w:t xml:space="preserve">   </w:t>
      </w:r>
      <w:r>
        <w:t xml:space="preserve">    Ing. Ivo Janovský </w:t>
      </w:r>
    </w:p>
    <w:p w:rsidR="000758A4" w:rsidRDefault="000758A4" w:rsidP="00F10716">
      <w:pPr>
        <w:spacing w:after="0"/>
      </w:pPr>
      <w:r>
        <w:t xml:space="preserve">                      </w:t>
      </w:r>
      <w:r w:rsidR="005A5C8D">
        <w:t xml:space="preserve">     </w:t>
      </w:r>
      <w:proofErr w:type="gramStart"/>
      <w:r w:rsidR="005A5C8D">
        <w:t xml:space="preserve">ředitel     </w:t>
      </w:r>
      <w:r>
        <w:t xml:space="preserve">                        </w:t>
      </w:r>
      <w:r w:rsidR="005A5C8D">
        <w:t xml:space="preserve">                               místopředseda</w:t>
      </w:r>
      <w:proofErr w:type="gramEnd"/>
      <w:r w:rsidR="005A5C8D">
        <w:t xml:space="preserve"> představenstva</w:t>
      </w:r>
      <w:r>
        <w:t xml:space="preserve">                     </w:t>
      </w:r>
    </w:p>
    <w:p w:rsidR="00FF0ED2" w:rsidRDefault="00FF0ED2" w:rsidP="00F10716">
      <w:pPr>
        <w:spacing w:after="0"/>
        <w:jc w:val="both"/>
      </w:pPr>
    </w:p>
    <w:p w:rsidR="006D4864" w:rsidRDefault="006D4864" w:rsidP="00D64BA9"/>
    <w:sectPr w:rsidR="006D4864" w:rsidSect="00A6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FD0"/>
    <w:multiLevelType w:val="hybridMultilevel"/>
    <w:tmpl w:val="206A0722"/>
    <w:lvl w:ilvl="0" w:tplc="C1CE72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750132"/>
    <w:multiLevelType w:val="hybridMultilevel"/>
    <w:tmpl w:val="747670F0"/>
    <w:lvl w:ilvl="0" w:tplc="C8C2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105C6"/>
    <w:multiLevelType w:val="hybridMultilevel"/>
    <w:tmpl w:val="88CEBDB6"/>
    <w:lvl w:ilvl="0" w:tplc="7DA6D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165FF"/>
    <w:multiLevelType w:val="hybridMultilevel"/>
    <w:tmpl w:val="18302914"/>
    <w:lvl w:ilvl="0" w:tplc="9B0223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32B37FD"/>
    <w:multiLevelType w:val="hybridMultilevel"/>
    <w:tmpl w:val="23EEB818"/>
    <w:lvl w:ilvl="0" w:tplc="17AA2F3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43751AB"/>
    <w:multiLevelType w:val="hybridMultilevel"/>
    <w:tmpl w:val="850EDA22"/>
    <w:lvl w:ilvl="0" w:tplc="8326ED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2CF2"/>
    <w:rsid w:val="000221B2"/>
    <w:rsid w:val="0004200A"/>
    <w:rsid w:val="000758A4"/>
    <w:rsid w:val="001C08F5"/>
    <w:rsid w:val="001C5DD3"/>
    <w:rsid w:val="001F3F47"/>
    <w:rsid w:val="0024111C"/>
    <w:rsid w:val="00290357"/>
    <w:rsid w:val="002B6AEF"/>
    <w:rsid w:val="003A3FEC"/>
    <w:rsid w:val="003B2FC0"/>
    <w:rsid w:val="003D69BB"/>
    <w:rsid w:val="00410154"/>
    <w:rsid w:val="005548DF"/>
    <w:rsid w:val="00573C2D"/>
    <w:rsid w:val="005A5C8D"/>
    <w:rsid w:val="006576C9"/>
    <w:rsid w:val="00680D22"/>
    <w:rsid w:val="006B3FE2"/>
    <w:rsid w:val="006D202A"/>
    <w:rsid w:val="006D4864"/>
    <w:rsid w:val="00763CB1"/>
    <w:rsid w:val="00763D15"/>
    <w:rsid w:val="00770108"/>
    <w:rsid w:val="007C19C7"/>
    <w:rsid w:val="007F4B33"/>
    <w:rsid w:val="008061F5"/>
    <w:rsid w:val="008323FD"/>
    <w:rsid w:val="008E616C"/>
    <w:rsid w:val="00941B4D"/>
    <w:rsid w:val="009456C2"/>
    <w:rsid w:val="00983FE8"/>
    <w:rsid w:val="009D1784"/>
    <w:rsid w:val="009F5D7E"/>
    <w:rsid w:val="009F7FC4"/>
    <w:rsid w:val="00A63565"/>
    <w:rsid w:val="00A63A74"/>
    <w:rsid w:val="00AC11CD"/>
    <w:rsid w:val="00B11A00"/>
    <w:rsid w:val="00B12EE5"/>
    <w:rsid w:val="00B13C91"/>
    <w:rsid w:val="00B278D1"/>
    <w:rsid w:val="00B42352"/>
    <w:rsid w:val="00B95DDE"/>
    <w:rsid w:val="00C07454"/>
    <w:rsid w:val="00C24265"/>
    <w:rsid w:val="00C2470C"/>
    <w:rsid w:val="00C5459C"/>
    <w:rsid w:val="00CB3FB4"/>
    <w:rsid w:val="00D23201"/>
    <w:rsid w:val="00D64BA9"/>
    <w:rsid w:val="00D82CF2"/>
    <w:rsid w:val="00DB5A77"/>
    <w:rsid w:val="00F10716"/>
    <w:rsid w:val="00F4201E"/>
    <w:rsid w:val="00F52800"/>
    <w:rsid w:val="00FF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23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32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zorDU@domista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zelenkova</dc:creator>
  <cp:lastModifiedBy>zelenkova</cp:lastModifiedBy>
  <cp:revision>2</cp:revision>
  <cp:lastPrinted>2019-11-07T17:28:00Z</cp:lastPrinted>
  <dcterms:created xsi:type="dcterms:W3CDTF">2019-11-07T17:30:00Z</dcterms:created>
  <dcterms:modified xsi:type="dcterms:W3CDTF">2019-11-07T17:30:00Z</dcterms:modified>
</cp:coreProperties>
</file>