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09" w:rsidRPr="00A518AE" w:rsidRDefault="00F80C09" w:rsidP="00F80C09">
      <w:pPr>
        <w:pStyle w:val="Nzev"/>
        <w:ind w:right="0"/>
        <w:rPr>
          <w:rFonts w:asciiTheme="minorHAnsi" w:hAnsiTheme="minorHAnsi" w:cstheme="minorHAnsi"/>
          <w:sz w:val="32"/>
          <w:szCs w:val="32"/>
        </w:rPr>
      </w:pPr>
      <w:r w:rsidRPr="00A518AE">
        <w:rPr>
          <w:rFonts w:asciiTheme="minorHAnsi" w:hAnsiTheme="minorHAnsi" w:cstheme="minorHAnsi"/>
          <w:sz w:val="32"/>
          <w:szCs w:val="32"/>
        </w:rPr>
        <w:t>SMLOUVA</w:t>
      </w:r>
    </w:p>
    <w:p w:rsidR="00DE0BE0" w:rsidRPr="00A518AE" w:rsidRDefault="00F80C09" w:rsidP="00F80C09">
      <w:pPr>
        <w:tabs>
          <w:tab w:val="left" w:pos="2460"/>
          <w:tab w:val="center" w:pos="4535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518AE">
        <w:rPr>
          <w:rFonts w:asciiTheme="minorHAnsi" w:hAnsiTheme="minorHAnsi" w:cstheme="minorHAnsi"/>
          <w:b/>
          <w:sz w:val="32"/>
          <w:szCs w:val="32"/>
        </w:rPr>
        <w:t>o dodávání zahraničních</w:t>
      </w:r>
      <w:r w:rsidR="006339A7" w:rsidRPr="00A518A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A518AE">
        <w:rPr>
          <w:rFonts w:asciiTheme="minorHAnsi" w:hAnsiTheme="minorHAnsi" w:cstheme="minorHAnsi"/>
          <w:b/>
          <w:sz w:val="32"/>
          <w:szCs w:val="32"/>
        </w:rPr>
        <w:t>periodik</w:t>
      </w:r>
      <w:r w:rsidR="00D47F44" w:rsidRPr="00A518A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DE0BE0" w:rsidRPr="00106B9D" w:rsidRDefault="00DE0BE0" w:rsidP="00F80C09">
      <w:pPr>
        <w:tabs>
          <w:tab w:val="left" w:pos="2460"/>
          <w:tab w:val="center" w:pos="453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0C09" w:rsidRPr="00A518AE" w:rsidRDefault="00DE0BE0" w:rsidP="00F80C09">
      <w:pPr>
        <w:tabs>
          <w:tab w:val="left" w:pos="2460"/>
          <w:tab w:val="center" w:pos="4535"/>
        </w:tabs>
        <w:jc w:val="center"/>
        <w:rPr>
          <w:rFonts w:asciiTheme="minorHAnsi" w:hAnsiTheme="minorHAnsi" w:cstheme="minorHAnsi"/>
        </w:rPr>
      </w:pPr>
      <w:r w:rsidRPr="00A518AE">
        <w:rPr>
          <w:rFonts w:asciiTheme="minorHAnsi" w:hAnsiTheme="minorHAnsi" w:cstheme="minorHAnsi"/>
        </w:rPr>
        <w:t>(uzavřená ve smyslu ustanovení  § 1746 odst. 2 zákona č. 89/2012 Sb., občanský zákoník)</w:t>
      </w:r>
    </w:p>
    <w:p w:rsidR="00D47F44" w:rsidRPr="00106B9D" w:rsidRDefault="00D47F44" w:rsidP="00F80C09">
      <w:pPr>
        <w:tabs>
          <w:tab w:val="left" w:pos="2460"/>
          <w:tab w:val="center" w:pos="453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0C09" w:rsidRPr="00A518AE" w:rsidRDefault="00F80C09" w:rsidP="00F80C09">
      <w:pPr>
        <w:pStyle w:val="Zkladntext"/>
        <w:spacing w:before="120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uzavřená mezi:</w:t>
      </w:r>
    </w:p>
    <w:p w:rsidR="00D47F44" w:rsidRPr="00A518AE" w:rsidRDefault="00D47F44" w:rsidP="00F80C09">
      <w:pPr>
        <w:pStyle w:val="Zkladntext"/>
        <w:spacing w:before="120"/>
        <w:rPr>
          <w:rFonts w:asciiTheme="minorHAnsi" w:hAnsiTheme="minorHAnsi" w:cstheme="minorHAnsi"/>
          <w:sz w:val="24"/>
          <w:szCs w:val="24"/>
        </w:rPr>
      </w:pPr>
    </w:p>
    <w:p w:rsidR="000361E1" w:rsidRPr="00A518AE" w:rsidRDefault="000361E1" w:rsidP="000361E1">
      <w:pPr>
        <w:pStyle w:val="Bezmezer"/>
        <w:rPr>
          <w:b/>
          <w:sz w:val="24"/>
          <w:szCs w:val="24"/>
        </w:rPr>
      </w:pPr>
    </w:p>
    <w:p w:rsidR="000361E1" w:rsidRPr="00A518AE" w:rsidRDefault="009736C9" w:rsidP="009736C9">
      <w:pPr>
        <w:ind w:right="1701"/>
        <w:rPr>
          <w:rFonts w:asciiTheme="minorHAnsi" w:hAnsiTheme="minorHAnsi" w:cs="Calibri"/>
          <w:b/>
          <w:sz w:val="24"/>
          <w:szCs w:val="24"/>
        </w:rPr>
      </w:pPr>
      <w:r w:rsidRPr="00A518AE">
        <w:rPr>
          <w:rFonts w:asciiTheme="minorHAnsi" w:hAnsiTheme="minorHAnsi" w:cs="Calibri"/>
          <w:b/>
          <w:sz w:val="24"/>
          <w:szCs w:val="24"/>
        </w:rPr>
        <w:t>MediaCall, s.r.o.</w:t>
      </w:r>
    </w:p>
    <w:p w:rsidR="0043017B" w:rsidRPr="00A518AE" w:rsidRDefault="00D226AA" w:rsidP="0043017B">
      <w:pPr>
        <w:ind w:right="1701"/>
        <w:rPr>
          <w:rFonts w:asciiTheme="minorHAnsi" w:hAnsiTheme="minorHAnsi" w:cs="Calibri"/>
          <w:sz w:val="24"/>
          <w:szCs w:val="24"/>
        </w:rPr>
      </w:pPr>
      <w:r w:rsidRPr="00A518AE">
        <w:rPr>
          <w:rFonts w:asciiTheme="minorHAnsi" w:hAnsiTheme="minorHAnsi"/>
          <w:sz w:val="24"/>
          <w:szCs w:val="24"/>
        </w:rPr>
        <w:t xml:space="preserve">se sídlem: </w:t>
      </w:r>
      <w:r w:rsidR="0043017B" w:rsidRPr="00A518AE">
        <w:rPr>
          <w:rFonts w:asciiTheme="minorHAnsi" w:hAnsiTheme="minorHAnsi" w:cs="Calibri"/>
          <w:sz w:val="24"/>
          <w:szCs w:val="24"/>
        </w:rPr>
        <w:t>Špitálská 885/2a, Praha 9, 190 00</w:t>
      </w:r>
    </w:p>
    <w:p w:rsidR="000361E1" w:rsidRPr="00A518AE" w:rsidRDefault="000361E1" w:rsidP="000361E1">
      <w:pPr>
        <w:pStyle w:val="Bezmezer"/>
        <w:tabs>
          <w:tab w:val="left" w:pos="1560"/>
          <w:tab w:val="left" w:leader="dot" w:pos="4536"/>
        </w:tabs>
        <w:rPr>
          <w:sz w:val="24"/>
          <w:szCs w:val="24"/>
        </w:rPr>
      </w:pPr>
      <w:r w:rsidRPr="00A518AE">
        <w:rPr>
          <w:sz w:val="24"/>
          <w:szCs w:val="24"/>
        </w:rPr>
        <w:t>Zastoupen</w:t>
      </w:r>
      <w:r w:rsidR="00D226AA" w:rsidRPr="00A518AE">
        <w:rPr>
          <w:sz w:val="24"/>
          <w:szCs w:val="24"/>
        </w:rPr>
        <w:t>a</w:t>
      </w:r>
      <w:r w:rsidRPr="00A518AE">
        <w:rPr>
          <w:sz w:val="24"/>
          <w:szCs w:val="24"/>
        </w:rPr>
        <w:t>:</w:t>
      </w:r>
      <w:r w:rsidR="00D226AA" w:rsidRPr="00A518AE">
        <w:rPr>
          <w:sz w:val="24"/>
          <w:szCs w:val="24"/>
        </w:rPr>
        <w:t xml:space="preserve">  </w:t>
      </w:r>
      <w:proofErr w:type="spellStart"/>
      <w:r w:rsidR="00BA05EA">
        <w:rPr>
          <w:rFonts w:cs="Calibri"/>
          <w:sz w:val="24"/>
          <w:szCs w:val="24"/>
        </w:rPr>
        <w:t>xxxx</w:t>
      </w:r>
      <w:proofErr w:type="spellEnd"/>
    </w:p>
    <w:p w:rsidR="000361E1" w:rsidRPr="00A518AE" w:rsidRDefault="000361E1" w:rsidP="000361E1">
      <w:pPr>
        <w:pStyle w:val="Bezmezer"/>
        <w:tabs>
          <w:tab w:val="left" w:pos="1560"/>
          <w:tab w:val="left" w:leader="dot" w:pos="4536"/>
        </w:tabs>
        <w:rPr>
          <w:sz w:val="24"/>
          <w:szCs w:val="24"/>
        </w:rPr>
      </w:pPr>
      <w:r w:rsidRPr="00A518AE">
        <w:rPr>
          <w:sz w:val="24"/>
          <w:szCs w:val="24"/>
        </w:rPr>
        <w:t>IČO:</w:t>
      </w:r>
      <w:r w:rsidR="00D226AA" w:rsidRPr="00A518AE">
        <w:rPr>
          <w:sz w:val="24"/>
          <w:szCs w:val="24"/>
        </w:rPr>
        <w:t xml:space="preserve"> </w:t>
      </w:r>
      <w:r w:rsidR="0043017B" w:rsidRPr="00A518AE">
        <w:rPr>
          <w:rFonts w:cs="Calibri"/>
          <w:sz w:val="24"/>
          <w:szCs w:val="24"/>
        </w:rPr>
        <w:t>24198013</w:t>
      </w:r>
    </w:p>
    <w:p w:rsidR="000361E1" w:rsidRPr="00A518AE" w:rsidRDefault="000361E1" w:rsidP="000361E1">
      <w:pPr>
        <w:pStyle w:val="Bezmezer"/>
        <w:tabs>
          <w:tab w:val="left" w:pos="1560"/>
          <w:tab w:val="left" w:leader="dot" w:pos="4536"/>
        </w:tabs>
        <w:rPr>
          <w:sz w:val="24"/>
          <w:szCs w:val="24"/>
        </w:rPr>
      </w:pPr>
      <w:r w:rsidRPr="00A518AE">
        <w:rPr>
          <w:sz w:val="24"/>
          <w:szCs w:val="24"/>
        </w:rPr>
        <w:t>DIČ:</w:t>
      </w:r>
      <w:r w:rsidR="00D226AA" w:rsidRPr="00A518AE">
        <w:rPr>
          <w:sz w:val="24"/>
          <w:szCs w:val="24"/>
        </w:rPr>
        <w:t xml:space="preserve"> </w:t>
      </w:r>
      <w:r w:rsidR="0043017B" w:rsidRPr="00A518AE">
        <w:rPr>
          <w:rFonts w:cs="Calibri"/>
          <w:sz w:val="24"/>
          <w:szCs w:val="24"/>
        </w:rPr>
        <w:t>CZ24198013</w:t>
      </w:r>
    </w:p>
    <w:p w:rsidR="000361E1" w:rsidRPr="00A518AE" w:rsidRDefault="000361E1" w:rsidP="000361E1">
      <w:pPr>
        <w:pStyle w:val="Bezmezer"/>
        <w:tabs>
          <w:tab w:val="left" w:pos="1560"/>
          <w:tab w:val="left" w:leader="dot" w:pos="4536"/>
        </w:tabs>
        <w:rPr>
          <w:sz w:val="24"/>
          <w:szCs w:val="24"/>
        </w:rPr>
      </w:pPr>
      <w:r w:rsidRPr="00A518AE">
        <w:rPr>
          <w:sz w:val="24"/>
          <w:szCs w:val="24"/>
        </w:rPr>
        <w:t xml:space="preserve">Bankovní </w:t>
      </w:r>
      <w:r w:rsidR="00D226AA" w:rsidRPr="00A518AE">
        <w:rPr>
          <w:sz w:val="24"/>
          <w:szCs w:val="24"/>
        </w:rPr>
        <w:t xml:space="preserve">spojení:  </w:t>
      </w:r>
      <w:proofErr w:type="spellStart"/>
      <w:r w:rsidR="00BA05EA">
        <w:rPr>
          <w:rFonts w:cs="Arial"/>
          <w:bCs/>
          <w:sz w:val="24"/>
          <w:szCs w:val="24"/>
        </w:rPr>
        <w:t>xxxx</w:t>
      </w:r>
      <w:proofErr w:type="spellEnd"/>
    </w:p>
    <w:p w:rsidR="0043017B" w:rsidRPr="00A518AE" w:rsidRDefault="000361E1" w:rsidP="0043017B">
      <w:pPr>
        <w:pStyle w:val="Zpat"/>
        <w:rPr>
          <w:rFonts w:asciiTheme="minorHAnsi" w:hAnsiTheme="minorHAnsi" w:cs="Calibri"/>
          <w:sz w:val="24"/>
          <w:szCs w:val="24"/>
        </w:rPr>
      </w:pPr>
      <w:r w:rsidRPr="00A518AE">
        <w:rPr>
          <w:rFonts w:asciiTheme="minorHAnsi" w:hAnsiTheme="minorHAnsi"/>
          <w:sz w:val="24"/>
          <w:szCs w:val="24"/>
        </w:rPr>
        <w:t>Registrace:</w:t>
      </w:r>
      <w:r w:rsidRPr="00A518AE">
        <w:rPr>
          <w:rFonts w:asciiTheme="minorHAnsi" w:hAnsiTheme="minorHAnsi"/>
          <w:sz w:val="24"/>
          <w:szCs w:val="24"/>
        </w:rPr>
        <w:tab/>
      </w:r>
      <w:r w:rsidR="0043017B" w:rsidRPr="00A518AE">
        <w:rPr>
          <w:rFonts w:asciiTheme="minorHAnsi" w:hAnsiTheme="minorHAnsi"/>
          <w:sz w:val="24"/>
          <w:szCs w:val="24"/>
        </w:rPr>
        <w:t xml:space="preserve"> </w:t>
      </w:r>
      <w:r w:rsidR="0043017B" w:rsidRPr="00A518AE">
        <w:rPr>
          <w:rFonts w:asciiTheme="minorHAnsi" w:hAnsiTheme="minorHAnsi" w:cs="Calibri"/>
          <w:sz w:val="24"/>
          <w:szCs w:val="24"/>
        </w:rPr>
        <w:t xml:space="preserve">Společnost zapsána v OR vedeném Městským soudem v Praze, oddíl C, vložka 187826 </w:t>
      </w:r>
    </w:p>
    <w:p w:rsidR="00BA05EA" w:rsidRDefault="000361E1" w:rsidP="000361E1">
      <w:pPr>
        <w:pStyle w:val="Bezmezer"/>
        <w:tabs>
          <w:tab w:val="left" w:pos="1560"/>
          <w:tab w:val="left" w:leader="dot" w:pos="4536"/>
          <w:tab w:val="left" w:pos="4820"/>
          <w:tab w:val="left" w:leader="dot" w:pos="6096"/>
          <w:tab w:val="left" w:pos="6237"/>
          <w:tab w:val="left" w:leader="dot" w:pos="9072"/>
        </w:tabs>
        <w:rPr>
          <w:sz w:val="24"/>
          <w:szCs w:val="24"/>
        </w:rPr>
      </w:pPr>
      <w:r w:rsidRPr="00A518AE">
        <w:rPr>
          <w:sz w:val="24"/>
          <w:szCs w:val="24"/>
        </w:rPr>
        <w:t>Kontaktní</w:t>
      </w:r>
      <w:r w:rsidR="00106B9D">
        <w:rPr>
          <w:sz w:val="24"/>
          <w:szCs w:val="24"/>
        </w:rPr>
        <w:t xml:space="preserve"> </w:t>
      </w:r>
      <w:r w:rsidRPr="00A518AE">
        <w:rPr>
          <w:sz w:val="24"/>
          <w:szCs w:val="24"/>
        </w:rPr>
        <w:t>osoba:</w:t>
      </w:r>
      <w:r w:rsidR="00106B9D" w:rsidRPr="00106B9D" w:rsidDel="00106B9D">
        <w:rPr>
          <w:sz w:val="24"/>
          <w:szCs w:val="24"/>
        </w:rPr>
        <w:t xml:space="preserve"> </w:t>
      </w:r>
      <w:proofErr w:type="spellStart"/>
      <w:r w:rsidR="00BA05EA">
        <w:rPr>
          <w:sz w:val="24"/>
          <w:szCs w:val="24"/>
        </w:rPr>
        <w:t>xxx</w:t>
      </w:r>
      <w:proofErr w:type="spellEnd"/>
    </w:p>
    <w:p w:rsidR="00F80C09" w:rsidRPr="00A518AE" w:rsidRDefault="00F80C09" w:rsidP="00F80C09">
      <w:pPr>
        <w:pStyle w:val="Zpat"/>
        <w:rPr>
          <w:rFonts w:asciiTheme="minorHAnsi" w:hAnsiTheme="minorHAnsi" w:cs="Calibri"/>
          <w:sz w:val="24"/>
          <w:szCs w:val="24"/>
        </w:rPr>
      </w:pPr>
    </w:p>
    <w:p w:rsidR="00F80C09" w:rsidRPr="00A518AE" w:rsidRDefault="00D226AA" w:rsidP="00F80C09">
      <w:pPr>
        <w:ind w:right="1701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F80C09" w:rsidRPr="00A518AE">
        <w:rPr>
          <w:rFonts w:asciiTheme="minorHAnsi" w:hAnsiTheme="minorHAnsi" w:cstheme="minorHAnsi"/>
          <w:sz w:val="24"/>
          <w:szCs w:val="24"/>
        </w:rPr>
        <w:t>dále jen „</w:t>
      </w:r>
      <w:r w:rsidR="00F80C09" w:rsidRPr="00A518AE">
        <w:rPr>
          <w:rFonts w:asciiTheme="minorHAnsi" w:hAnsiTheme="minorHAnsi" w:cstheme="minorHAnsi"/>
          <w:i/>
          <w:sz w:val="24"/>
          <w:szCs w:val="24"/>
        </w:rPr>
        <w:t>prodávající“</w:t>
      </w:r>
    </w:p>
    <w:p w:rsidR="00F80C09" w:rsidRPr="00A518AE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F80C09" w:rsidP="00F80C09">
      <w:pPr>
        <w:ind w:right="1701"/>
        <w:rPr>
          <w:rFonts w:asciiTheme="minorHAnsi" w:hAnsiTheme="minorHAnsi" w:cstheme="minorHAnsi"/>
          <w:b/>
          <w:sz w:val="24"/>
          <w:szCs w:val="24"/>
        </w:rPr>
      </w:pPr>
      <w:r w:rsidRPr="00A518AE">
        <w:rPr>
          <w:rFonts w:asciiTheme="minorHAnsi" w:hAnsiTheme="minorHAnsi" w:cstheme="minorHAnsi"/>
          <w:b/>
          <w:sz w:val="24"/>
          <w:szCs w:val="24"/>
        </w:rPr>
        <w:t>a</w:t>
      </w:r>
    </w:p>
    <w:p w:rsidR="00F80C09" w:rsidRPr="00A518AE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</w:p>
    <w:p w:rsidR="008A0B24" w:rsidRPr="00A518AE" w:rsidRDefault="008A0B24" w:rsidP="00F80C09">
      <w:pPr>
        <w:ind w:right="1701"/>
        <w:rPr>
          <w:rFonts w:asciiTheme="minorHAnsi" w:eastAsiaTheme="minorHAnsi" w:hAnsiTheme="minorHAnsi" w:cs="CIDFont+F1"/>
          <w:b/>
          <w:sz w:val="24"/>
          <w:szCs w:val="24"/>
          <w:lang w:eastAsia="en-US"/>
        </w:rPr>
      </w:pPr>
      <w:r w:rsidRPr="00A518AE">
        <w:rPr>
          <w:rFonts w:asciiTheme="minorHAnsi" w:eastAsiaTheme="minorHAnsi" w:hAnsiTheme="minorHAnsi" w:cs="CIDFont+F1"/>
          <w:b/>
          <w:sz w:val="24"/>
          <w:szCs w:val="24"/>
          <w:lang w:eastAsia="en-US"/>
        </w:rPr>
        <w:t>Český hydrometeorologický ústav</w:t>
      </w:r>
    </w:p>
    <w:p w:rsidR="008A0B24" w:rsidRPr="00A518AE" w:rsidRDefault="008A0B24" w:rsidP="00A518AE">
      <w:pPr>
        <w:rPr>
          <w:rFonts w:asciiTheme="minorHAnsi" w:eastAsiaTheme="minorHAnsi" w:hAnsiTheme="minorHAnsi" w:cs="CIDFont+F1"/>
          <w:sz w:val="24"/>
          <w:szCs w:val="24"/>
          <w:lang w:eastAsia="en-US"/>
        </w:rPr>
      </w:pPr>
      <w:r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>Na Šabatce 2050/17</w:t>
      </w:r>
      <w:r w:rsidR="00D226AA"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>,</w:t>
      </w:r>
      <w:r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>14300, Praha, Komořany</w:t>
      </w:r>
    </w:p>
    <w:p w:rsidR="00D226AA" w:rsidRPr="00A518AE" w:rsidRDefault="00D226AA" w:rsidP="00A518AE">
      <w:pPr>
        <w:rPr>
          <w:rFonts w:asciiTheme="minorHAnsi" w:eastAsiaTheme="minorHAnsi" w:hAnsiTheme="minorHAnsi" w:cs="CIDFont+F1"/>
          <w:sz w:val="24"/>
          <w:szCs w:val="24"/>
          <w:lang w:eastAsia="en-US"/>
        </w:rPr>
      </w:pPr>
      <w:r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 xml:space="preserve">Statutární orgán: </w:t>
      </w:r>
      <w:proofErr w:type="spellStart"/>
      <w:r w:rsidR="00BA05EA">
        <w:rPr>
          <w:rFonts w:asciiTheme="minorHAnsi" w:eastAsiaTheme="minorHAnsi" w:hAnsiTheme="minorHAnsi" w:cs="CIDFont+F1"/>
          <w:sz w:val="24"/>
          <w:szCs w:val="24"/>
          <w:lang w:eastAsia="en-US"/>
        </w:rPr>
        <w:t>xxx</w:t>
      </w:r>
      <w:proofErr w:type="spellEnd"/>
    </w:p>
    <w:p w:rsidR="008A0B24" w:rsidRPr="00A518AE" w:rsidRDefault="008A0B24" w:rsidP="00A518AE">
      <w:pPr>
        <w:rPr>
          <w:rFonts w:asciiTheme="minorHAnsi" w:eastAsiaTheme="minorHAnsi" w:hAnsiTheme="minorHAnsi" w:cs="CIDFont+F1"/>
          <w:sz w:val="24"/>
          <w:szCs w:val="24"/>
          <w:lang w:eastAsia="en-US"/>
        </w:rPr>
      </w:pPr>
      <w:r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>IČO: 00020699</w:t>
      </w:r>
    </w:p>
    <w:p w:rsidR="00D226AA" w:rsidRPr="00A518AE" w:rsidRDefault="00D226AA" w:rsidP="00A518AE">
      <w:pPr>
        <w:rPr>
          <w:rFonts w:asciiTheme="minorHAnsi" w:eastAsiaTheme="minorHAnsi" w:hAnsiTheme="minorHAnsi" w:cs="CIDFont+F1"/>
          <w:sz w:val="24"/>
          <w:szCs w:val="24"/>
          <w:lang w:eastAsia="en-US"/>
        </w:rPr>
      </w:pPr>
      <w:r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>DIČ: CZ00020699</w:t>
      </w:r>
    </w:p>
    <w:p w:rsidR="00D226AA" w:rsidRPr="00A518AE" w:rsidRDefault="00D226AA" w:rsidP="00A518AE">
      <w:pPr>
        <w:rPr>
          <w:rFonts w:asciiTheme="minorHAnsi" w:eastAsiaTheme="minorHAnsi" w:hAnsiTheme="minorHAnsi" w:cs="CIDFont+F1"/>
          <w:sz w:val="24"/>
          <w:szCs w:val="24"/>
          <w:lang w:eastAsia="en-US"/>
        </w:rPr>
      </w:pPr>
      <w:r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 xml:space="preserve">Bankovní spojení: </w:t>
      </w:r>
      <w:proofErr w:type="spellStart"/>
      <w:r w:rsidR="00BA05EA">
        <w:rPr>
          <w:rFonts w:asciiTheme="minorHAnsi" w:eastAsiaTheme="minorHAnsi" w:hAnsiTheme="minorHAnsi" w:cs="CIDFont+F1"/>
          <w:sz w:val="24"/>
          <w:szCs w:val="24"/>
          <w:lang w:eastAsia="en-US"/>
        </w:rPr>
        <w:t>xxx</w:t>
      </w:r>
      <w:proofErr w:type="spellEnd"/>
    </w:p>
    <w:p w:rsidR="00DE0BE0" w:rsidRPr="00A518AE" w:rsidRDefault="00DE0BE0" w:rsidP="00A518AE">
      <w:pPr>
        <w:rPr>
          <w:rFonts w:asciiTheme="minorHAnsi" w:eastAsiaTheme="minorHAnsi" w:hAnsiTheme="minorHAnsi" w:cs="CIDFont+F1"/>
          <w:sz w:val="24"/>
          <w:szCs w:val="24"/>
          <w:lang w:eastAsia="en-US"/>
        </w:rPr>
      </w:pPr>
      <w:r w:rsidRPr="00A518AE">
        <w:rPr>
          <w:rFonts w:asciiTheme="minorHAnsi" w:eastAsiaTheme="minorHAnsi" w:hAnsiTheme="minorHAnsi" w:cs="CIDFont+F1"/>
          <w:sz w:val="24"/>
          <w:szCs w:val="24"/>
          <w:lang w:eastAsia="en-US"/>
        </w:rPr>
        <w:t xml:space="preserve">Kontaktní osoba: </w:t>
      </w:r>
      <w:proofErr w:type="spellStart"/>
      <w:r w:rsidR="00BA05EA">
        <w:rPr>
          <w:rFonts w:asciiTheme="minorHAnsi" w:eastAsiaTheme="minorHAnsi" w:hAnsiTheme="minorHAnsi" w:cs="CIDFont+F1"/>
          <w:sz w:val="24"/>
          <w:szCs w:val="24"/>
          <w:lang w:eastAsia="en-US"/>
        </w:rPr>
        <w:t>xxxx</w:t>
      </w:r>
      <w:proofErr w:type="spellEnd"/>
    </w:p>
    <w:p w:rsidR="00D226AA" w:rsidRPr="00A518AE" w:rsidRDefault="00D226AA" w:rsidP="00F80C09">
      <w:pPr>
        <w:ind w:right="1701"/>
        <w:rPr>
          <w:rFonts w:asciiTheme="minorHAnsi" w:eastAsiaTheme="minorHAnsi" w:hAnsiTheme="minorHAnsi" w:cs="CIDFont+F1"/>
          <w:sz w:val="24"/>
          <w:szCs w:val="24"/>
          <w:lang w:eastAsia="en-US"/>
        </w:rPr>
      </w:pPr>
    </w:p>
    <w:p w:rsidR="00F80C09" w:rsidRPr="00A518AE" w:rsidRDefault="008A0B24" w:rsidP="00F80C09">
      <w:pPr>
        <w:ind w:right="1701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F80C09" w:rsidRPr="00A518AE">
        <w:rPr>
          <w:rFonts w:asciiTheme="minorHAnsi" w:hAnsiTheme="minorHAnsi" w:cstheme="minorHAnsi"/>
          <w:sz w:val="24"/>
          <w:szCs w:val="24"/>
        </w:rPr>
        <w:t>dále jen „</w:t>
      </w:r>
      <w:r w:rsidR="00F80C09" w:rsidRPr="00A518AE">
        <w:rPr>
          <w:rFonts w:asciiTheme="minorHAnsi" w:hAnsiTheme="minorHAnsi" w:cstheme="minorHAnsi"/>
          <w:i/>
          <w:sz w:val="24"/>
          <w:szCs w:val="24"/>
        </w:rPr>
        <w:t>kupující“</w:t>
      </w:r>
    </w:p>
    <w:p w:rsidR="00F80C09" w:rsidRPr="00A518AE" w:rsidRDefault="00F80C09" w:rsidP="00F80C09">
      <w:pPr>
        <w:tabs>
          <w:tab w:val="left" w:pos="9072"/>
        </w:tabs>
        <w:ind w:right="1701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F80C09" w:rsidP="00F80C09">
      <w:pPr>
        <w:tabs>
          <w:tab w:val="left" w:pos="9072"/>
        </w:tabs>
        <w:ind w:right="1701"/>
        <w:rPr>
          <w:rFonts w:asciiTheme="minorHAnsi" w:hAnsiTheme="minorHAnsi" w:cstheme="minorHAnsi"/>
          <w:sz w:val="24"/>
          <w:szCs w:val="24"/>
        </w:rPr>
      </w:pPr>
    </w:p>
    <w:p w:rsidR="0050630A" w:rsidRPr="00A518AE" w:rsidRDefault="0050630A" w:rsidP="0050630A">
      <w:pPr>
        <w:pStyle w:val="odstavec"/>
        <w:rPr>
          <w:sz w:val="24"/>
          <w:szCs w:val="24"/>
        </w:rPr>
      </w:pPr>
      <w:r w:rsidRPr="00A518AE">
        <w:rPr>
          <w:sz w:val="24"/>
          <w:szCs w:val="24"/>
        </w:rPr>
        <w:t>I.</w:t>
      </w:r>
    </w:p>
    <w:p w:rsidR="0050630A" w:rsidRPr="00A518AE" w:rsidRDefault="0050630A" w:rsidP="0050630A">
      <w:pPr>
        <w:pStyle w:val="odstavec"/>
        <w:rPr>
          <w:sz w:val="24"/>
          <w:szCs w:val="24"/>
        </w:rPr>
      </w:pPr>
      <w:r w:rsidRPr="00A518AE">
        <w:rPr>
          <w:sz w:val="24"/>
          <w:szCs w:val="24"/>
        </w:rPr>
        <w:t>Preambule</w:t>
      </w:r>
    </w:p>
    <w:p w:rsidR="0050630A" w:rsidRPr="00106B9D" w:rsidRDefault="0050630A" w:rsidP="0050630A">
      <w:pPr>
        <w:pStyle w:val="odstavectext"/>
        <w:jc w:val="both"/>
        <w:rPr>
          <w:b/>
          <w:sz w:val="24"/>
          <w:szCs w:val="24"/>
        </w:rPr>
      </w:pPr>
      <w:r w:rsidRPr="00A518AE">
        <w:rPr>
          <w:sz w:val="24"/>
          <w:szCs w:val="24"/>
        </w:rPr>
        <w:t>Smlouva</w:t>
      </w:r>
      <w:r w:rsidR="00DE0BE0" w:rsidRPr="00A518AE">
        <w:rPr>
          <w:sz w:val="24"/>
          <w:szCs w:val="24"/>
        </w:rPr>
        <w:t xml:space="preserve"> o dodávání zahraničních periodik (dále jen „</w:t>
      </w:r>
      <w:r w:rsidR="00DE0BE0" w:rsidRPr="00A518AE">
        <w:rPr>
          <w:b/>
          <w:i/>
          <w:sz w:val="24"/>
          <w:szCs w:val="24"/>
        </w:rPr>
        <w:t>smlouva“)</w:t>
      </w:r>
      <w:r w:rsidR="00DE0BE0" w:rsidRPr="00A518AE">
        <w:rPr>
          <w:sz w:val="24"/>
          <w:szCs w:val="24"/>
        </w:rPr>
        <w:t xml:space="preserve"> </w:t>
      </w:r>
      <w:r w:rsidRPr="00A518AE">
        <w:rPr>
          <w:sz w:val="24"/>
          <w:szCs w:val="24"/>
        </w:rPr>
        <w:t xml:space="preserve">se uzavírá na základě výběrového řízení </w:t>
      </w:r>
      <w:r w:rsidR="00DE0BE0" w:rsidRPr="00A518AE">
        <w:rPr>
          <w:sz w:val="24"/>
          <w:szCs w:val="24"/>
        </w:rPr>
        <w:t>VZMR</w:t>
      </w:r>
      <w:r w:rsidR="00106B9D">
        <w:rPr>
          <w:sz w:val="24"/>
          <w:szCs w:val="24"/>
        </w:rPr>
        <w:t xml:space="preserve">, </w:t>
      </w:r>
      <w:r w:rsidR="00DE0BE0" w:rsidRPr="00A518AE">
        <w:rPr>
          <w:sz w:val="24"/>
          <w:szCs w:val="24"/>
        </w:rPr>
        <w:t>s označením „</w:t>
      </w:r>
      <w:r w:rsidR="00DE0BE0" w:rsidRPr="00A518AE">
        <w:rPr>
          <w:i/>
          <w:sz w:val="24"/>
          <w:szCs w:val="24"/>
        </w:rPr>
        <w:t xml:space="preserve">Zajištění odborných tištěných a online zahraničních periodik pro rok 2020“  </w:t>
      </w:r>
      <w:r w:rsidR="00DE0BE0" w:rsidRPr="00A518AE">
        <w:rPr>
          <w:sz w:val="24"/>
          <w:szCs w:val="24"/>
        </w:rPr>
        <w:t xml:space="preserve">– systémové číslo VZ  </w:t>
      </w:r>
      <w:r w:rsidR="008A0B24" w:rsidRPr="00A518AE">
        <w:rPr>
          <w:rFonts w:cs="CIDFont+F1"/>
          <w:sz w:val="24"/>
          <w:szCs w:val="24"/>
        </w:rPr>
        <w:t>N006/19/V00024016</w:t>
      </w:r>
      <w:r w:rsidR="00DE0BE0" w:rsidRPr="00A518AE">
        <w:rPr>
          <w:b/>
          <w:sz w:val="24"/>
          <w:szCs w:val="24"/>
        </w:rPr>
        <w:t>.</w:t>
      </w:r>
    </w:p>
    <w:p w:rsidR="0050630A" w:rsidRPr="00106B9D" w:rsidRDefault="0050630A" w:rsidP="0050630A">
      <w:pPr>
        <w:pStyle w:val="odstavectext"/>
        <w:jc w:val="both"/>
        <w:rPr>
          <w:sz w:val="24"/>
          <w:szCs w:val="24"/>
        </w:rPr>
      </w:pPr>
      <w:r w:rsidRPr="00106B9D">
        <w:rPr>
          <w:sz w:val="24"/>
          <w:szCs w:val="24"/>
        </w:rPr>
        <w:t>Smluvní strany prohlašují, že veškeré podmínky uvedené v zadávací dokumentaci k předmětnému výběrovému řízení, jakož i v nabídce Prodávajícího jsou platné i pro plnění této Smlouvy.</w:t>
      </w:r>
    </w:p>
    <w:p w:rsidR="0050630A" w:rsidRPr="00106B9D" w:rsidRDefault="0050630A" w:rsidP="0050630A">
      <w:pPr>
        <w:pStyle w:val="odstavectext"/>
        <w:jc w:val="both"/>
        <w:rPr>
          <w:sz w:val="24"/>
          <w:szCs w:val="24"/>
        </w:rPr>
      </w:pPr>
      <w:r w:rsidRPr="00106B9D">
        <w:rPr>
          <w:sz w:val="24"/>
          <w:szCs w:val="24"/>
        </w:rPr>
        <w:t>Prodávající prohlašuje, že je oprávněný a odborně způsobilý k plnění předmětu této Smlouvy a zavazuje se v maximální míře chránit zájmy kupujícího.</w:t>
      </w:r>
    </w:p>
    <w:p w:rsidR="008A0B24" w:rsidRPr="00106B9D" w:rsidRDefault="008A0B24" w:rsidP="008A0B24">
      <w:pPr>
        <w:pStyle w:val="odstavectext"/>
        <w:numPr>
          <w:ilvl w:val="0"/>
          <w:numId w:val="0"/>
        </w:numPr>
        <w:ind w:left="360" w:hanging="360"/>
        <w:jc w:val="both"/>
        <w:rPr>
          <w:sz w:val="24"/>
          <w:szCs w:val="24"/>
        </w:rPr>
      </w:pPr>
    </w:p>
    <w:p w:rsidR="00C345B0" w:rsidRPr="00A518AE" w:rsidRDefault="00C345B0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0C09" w:rsidRPr="00A518AE" w:rsidRDefault="0050630A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18AE">
        <w:rPr>
          <w:rFonts w:asciiTheme="minorHAnsi" w:hAnsiTheme="minorHAnsi" w:cstheme="minorHAnsi"/>
          <w:b/>
          <w:sz w:val="24"/>
          <w:szCs w:val="24"/>
        </w:rPr>
        <w:t>Článek II</w:t>
      </w:r>
    </w:p>
    <w:p w:rsidR="00F80C09" w:rsidRPr="00A518AE" w:rsidRDefault="00E801AA" w:rsidP="00F80C09">
      <w:pPr>
        <w:pStyle w:val="Nadpis2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lastRenderedPageBreak/>
        <w:t xml:space="preserve">Předmět, </w:t>
      </w:r>
      <w:r w:rsidR="00F80C09" w:rsidRPr="00A518AE">
        <w:rPr>
          <w:rFonts w:asciiTheme="minorHAnsi" w:hAnsiTheme="minorHAnsi" w:cstheme="minorHAnsi"/>
          <w:szCs w:val="24"/>
        </w:rPr>
        <w:t>místo plnění</w:t>
      </w:r>
      <w:r w:rsidRPr="00A518AE">
        <w:rPr>
          <w:rFonts w:asciiTheme="minorHAnsi" w:hAnsiTheme="minorHAnsi" w:cstheme="minorHAnsi"/>
          <w:szCs w:val="24"/>
        </w:rPr>
        <w:t>, dodávky</w:t>
      </w:r>
    </w:p>
    <w:p w:rsidR="0006311F" w:rsidRPr="00A518AE" w:rsidRDefault="00F80C09" w:rsidP="00F80C09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Předmětem plnění podle této smlouvy je povinnost p</w:t>
      </w:r>
      <w:r w:rsidR="000361E1" w:rsidRPr="00A518AE">
        <w:rPr>
          <w:rFonts w:asciiTheme="minorHAnsi" w:hAnsiTheme="minorHAnsi" w:cstheme="minorHAnsi"/>
          <w:sz w:val="24"/>
          <w:szCs w:val="24"/>
        </w:rPr>
        <w:t>rodávajícího dodávat v roce 2020</w:t>
      </w:r>
      <w:r w:rsidR="009139F4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847193" w:rsidRPr="00A518AE">
        <w:rPr>
          <w:rFonts w:asciiTheme="minorHAnsi" w:hAnsiTheme="minorHAnsi" w:cstheme="minorHAnsi"/>
          <w:sz w:val="24"/>
          <w:szCs w:val="24"/>
        </w:rPr>
        <w:t>(</w:t>
      </w:r>
      <w:r w:rsidR="000361E1" w:rsidRPr="00A518AE">
        <w:rPr>
          <w:rFonts w:asciiTheme="minorHAnsi" w:hAnsiTheme="minorHAnsi" w:cstheme="minorHAnsi"/>
          <w:sz w:val="24"/>
          <w:szCs w:val="24"/>
        </w:rPr>
        <w:t>s přesahem do roku 2021</w:t>
      </w:r>
      <w:r w:rsidR="00847193" w:rsidRPr="00A518AE">
        <w:rPr>
          <w:rFonts w:asciiTheme="minorHAnsi" w:hAnsiTheme="minorHAnsi" w:cstheme="minorHAnsi"/>
          <w:sz w:val="24"/>
          <w:szCs w:val="24"/>
        </w:rPr>
        <w:t>)</w:t>
      </w:r>
      <w:r w:rsidR="00904D8B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Pr="00A518AE">
        <w:rPr>
          <w:rFonts w:asciiTheme="minorHAnsi" w:hAnsiTheme="minorHAnsi" w:cstheme="minorHAnsi"/>
          <w:sz w:val="24"/>
          <w:szCs w:val="24"/>
        </w:rPr>
        <w:t>kupujícímu zahraniční</w:t>
      </w:r>
      <w:r w:rsidR="006339A7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Pr="00A518AE">
        <w:rPr>
          <w:rFonts w:asciiTheme="minorHAnsi" w:hAnsiTheme="minorHAnsi" w:cstheme="minorHAnsi"/>
          <w:sz w:val="24"/>
          <w:szCs w:val="24"/>
        </w:rPr>
        <w:t>periodika</w:t>
      </w:r>
      <w:r w:rsidR="000361E1" w:rsidRPr="00A518AE">
        <w:rPr>
          <w:rFonts w:asciiTheme="minorHAnsi" w:hAnsiTheme="minorHAnsi" w:cstheme="minorHAnsi"/>
          <w:sz w:val="24"/>
          <w:szCs w:val="24"/>
        </w:rPr>
        <w:t xml:space="preserve"> vydaná s vročením 2020</w:t>
      </w:r>
      <w:r w:rsidR="00946E2D" w:rsidRPr="00A518AE">
        <w:rPr>
          <w:rFonts w:asciiTheme="minorHAnsi" w:hAnsiTheme="minorHAnsi" w:cstheme="minorHAnsi"/>
          <w:sz w:val="24"/>
          <w:szCs w:val="24"/>
        </w:rPr>
        <w:t xml:space="preserve">, </w:t>
      </w:r>
      <w:r w:rsidR="00BA6055" w:rsidRPr="00106B9D">
        <w:rPr>
          <w:rFonts w:ascii="Calibri" w:hAnsi="Calibri"/>
          <w:sz w:val="24"/>
          <w:szCs w:val="24"/>
        </w:rPr>
        <w:t xml:space="preserve">a to od prvního </w:t>
      </w:r>
      <w:r w:rsidR="000361E1" w:rsidRPr="00106B9D">
        <w:rPr>
          <w:rFonts w:ascii="Calibri" w:hAnsi="Calibri"/>
          <w:sz w:val="24"/>
          <w:szCs w:val="24"/>
        </w:rPr>
        <w:t>do posledního čísla ročníku 2020</w:t>
      </w:r>
      <w:r w:rsidR="00BA6055" w:rsidRPr="00106B9D">
        <w:rPr>
          <w:rFonts w:ascii="Calibri" w:hAnsi="Calibri"/>
          <w:sz w:val="24"/>
          <w:szCs w:val="24"/>
        </w:rPr>
        <w:t> podle jejich periodicity</w:t>
      </w:r>
      <w:r w:rsidR="00BA6055" w:rsidRPr="00106B9D">
        <w:rPr>
          <w:rFonts w:asciiTheme="minorHAnsi" w:hAnsiTheme="minorHAnsi" w:cstheme="minorHAnsi"/>
          <w:sz w:val="24"/>
          <w:szCs w:val="24"/>
        </w:rPr>
        <w:t>.</w:t>
      </w:r>
      <w:r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946E2D" w:rsidRPr="00A518AE">
        <w:rPr>
          <w:rFonts w:asciiTheme="minorHAnsi" w:hAnsiTheme="minorHAnsi" w:cstheme="minorHAnsi"/>
          <w:sz w:val="24"/>
          <w:szCs w:val="24"/>
        </w:rPr>
        <w:t>N</w:t>
      </w:r>
      <w:r w:rsidR="00904D8B" w:rsidRPr="00A518AE">
        <w:rPr>
          <w:rFonts w:asciiTheme="minorHAnsi" w:hAnsiTheme="minorHAnsi" w:cstheme="minorHAnsi"/>
          <w:sz w:val="24"/>
          <w:szCs w:val="24"/>
        </w:rPr>
        <w:t>ěkterá čísla ča</w:t>
      </w:r>
      <w:r w:rsidR="00F242CD" w:rsidRPr="00A518AE">
        <w:rPr>
          <w:rFonts w:asciiTheme="minorHAnsi" w:hAnsiTheme="minorHAnsi" w:cstheme="minorHAnsi"/>
          <w:sz w:val="24"/>
          <w:szCs w:val="24"/>
        </w:rPr>
        <w:t>sopisů ročníků</w:t>
      </w:r>
      <w:r w:rsidR="000361E1" w:rsidRPr="00A518AE">
        <w:rPr>
          <w:rFonts w:asciiTheme="minorHAnsi" w:hAnsiTheme="minorHAnsi" w:cstheme="minorHAnsi"/>
          <w:sz w:val="24"/>
          <w:szCs w:val="24"/>
        </w:rPr>
        <w:t xml:space="preserve"> 2020</w:t>
      </w:r>
      <w:r w:rsidR="00904D8B" w:rsidRPr="00A518AE">
        <w:rPr>
          <w:rFonts w:asciiTheme="minorHAnsi" w:hAnsiTheme="minorHAnsi" w:cstheme="minorHAnsi"/>
          <w:sz w:val="24"/>
          <w:szCs w:val="24"/>
        </w:rPr>
        <w:t xml:space="preserve"> mohou být vydána</w:t>
      </w:r>
      <w:r w:rsidR="00F242CD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946E2D" w:rsidRPr="00A518AE">
        <w:rPr>
          <w:rFonts w:asciiTheme="minorHAnsi" w:hAnsiTheme="minorHAnsi" w:cstheme="minorHAnsi"/>
          <w:sz w:val="24"/>
          <w:szCs w:val="24"/>
        </w:rPr>
        <w:t xml:space="preserve">a dodána </w:t>
      </w:r>
      <w:r w:rsidR="00904D8B" w:rsidRPr="00A518AE">
        <w:rPr>
          <w:rFonts w:asciiTheme="minorHAnsi" w:hAnsiTheme="minorHAnsi" w:cstheme="minorHAnsi"/>
          <w:sz w:val="24"/>
          <w:szCs w:val="24"/>
        </w:rPr>
        <w:t xml:space="preserve">až v roce </w:t>
      </w:r>
      <w:r w:rsidR="000361E1" w:rsidRPr="00A518AE">
        <w:rPr>
          <w:rFonts w:asciiTheme="minorHAnsi" w:hAnsiTheme="minorHAnsi" w:cstheme="minorHAnsi"/>
          <w:sz w:val="24"/>
          <w:szCs w:val="24"/>
        </w:rPr>
        <w:t>2021</w:t>
      </w:r>
      <w:r w:rsidR="00946E2D" w:rsidRPr="00A518AE">
        <w:rPr>
          <w:rFonts w:asciiTheme="minorHAnsi" w:hAnsiTheme="minorHAnsi" w:cstheme="minorHAnsi"/>
          <w:sz w:val="24"/>
          <w:szCs w:val="24"/>
        </w:rPr>
        <w:t>.</w:t>
      </w:r>
      <w:r w:rsidR="00BA6055" w:rsidRPr="00A518AE">
        <w:rPr>
          <w:rFonts w:asciiTheme="minorHAnsi" w:hAnsiTheme="minorHAnsi" w:cstheme="minorHAnsi"/>
          <w:sz w:val="24"/>
          <w:szCs w:val="24"/>
        </w:rPr>
        <w:t xml:space="preserve"> Podrobná </w:t>
      </w:r>
      <w:r w:rsidRPr="00A518AE">
        <w:rPr>
          <w:rFonts w:asciiTheme="minorHAnsi" w:hAnsiTheme="minorHAnsi" w:cstheme="minorHAnsi"/>
          <w:sz w:val="24"/>
          <w:szCs w:val="24"/>
        </w:rPr>
        <w:t>specifikace</w:t>
      </w:r>
      <w:r w:rsidR="00F242CD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Pr="00A518AE">
        <w:rPr>
          <w:rFonts w:asciiTheme="minorHAnsi" w:hAnsiTheme="minorHAnsi" w:cstheme="minorHAnsi"/>
          <w:sz w:val="24"/>
          <w:szCs w:val="24"/>
        </w:rPr>
        <w:t xml:space="preserve">je uvedena v </w:t>
      </w:r>
      <w:r w:rsidR="00BA6055" w:rsidRPr="00A518AE">
        <w:rPr>
          <w:rFonts w:asciiTheme="minorHAnsi" w:hAnsiTheme="minorHAnsi" w:cstheme="minorHAnsi"/>
          <w:sz w:val="24"/>
          <w:szCs w:val="24"/>
        </w:rPr>
        <w:t>P</w:t>
      </w:r>
      <w:r w:rsidRPr="00A518AE">
        <w:rPr>
          <w:rFonts w:asciiTheme="minorHAnsi" w:hAnsiTheme="minorHAnsi" w:cstheme="minorHAnsi"/>
          <w:sz w:val="24"/>
          <w:szCs w:val="24"/>
        </w:rPr>
        <w:t xml:space="preserve">říloze </w:t>
      </w:r>
      <w:r w:rsidR="006339A7" w:rsidRPr="00A518AE">
        <w:rPr>
          <w:rFonts w:asciiTheme="minorHAnsi" w:hAnsiTheme="minorHAnsi" w:cstheme="minorHAnsi"/>
          <w:sz w:val="24"/>
          <w:szCs w:val="24"/>
        </w:rPr>
        <w:t>č.</w:t>
      </w:r>
      <w:r w:rsidR="00E50519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946E2D" w:rsidRPr="00A518AE">
        <w:rPr>
          <w:rFonts w:asciiTheme="minorHAnsi" w:hAnsiTheme="minorHAnsi" w:cstheme="minorHAnsi"/>
          <w:sz w:val="24"/>
          <w:szCs w:val="24"/>
        </w:rPr>
        <w:t>1</w:t>
      </w:r>
      <w:r w:rsidR="00BA6055" w:rsidRPr="00A518AE">
        <w:rPr>
          <w:rFonts w:asciiTheme="minorHAnsi" w:hAnsiTheme="minorHAnsi" w:cstheme="minorHAnsi"/>
          <w:sz w:val="24"/>
          <w:szCs w:val="24"/>
        </w:rPr>
        <w:t>, která je nedílnou součástí této smlouvy.</w:t>
      </w:r>
      <w:r w:rsidR="00F242CD" w:rsidRPr="00A518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0C09" w:rsidRPr="00A518AE" w:rsidRDefault="00F242CD" w:rsidP="00F80C09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Dále je předmětem smlouvy operativní vyřizování reklamací a aktivování online </w:t>
      </w:r>
      <w:r w:rsidR="004937CB" w:rsidRPr="00A518AE">
        <w:rPr>
          <w:rFonts w:asciiTheme="minorHAnsi" w:hAnsiTheme="minorHAnsi" w:cstheme="minorHAnsi"/>
          <w:sz w:val="24"/>
          <w:szCs w:val="24"/>
        </w:rPr>
        <w:t>verzí</w:t>
      </w:r>
      <w:r w:rsidRPr="00A518AE">
        <w:rPr>
          <w:rFonts w:asciiTheme="minorHAnsi" w:hAnsiTheme="minorHAnsi" w:cstheme="minorHAnsi"/>
          <w:sz w:val="24"/>
          <w:szCs w:val="24"/>
        </w:rPr>
        <w:t xml:space="preserve"> před</w:t>
      </w:r>
      <w:r w:rsidR="004937CB" w:rsidRPr="00A518AE">
        <w:rPr>
          <w:rFonts w:asciiTheme="minorHAnsi" w:hAnsiTheme="minorHAnsi" w:cstheme="minorHAnsi"/>
          <w:sz w:val="24"/>
          <w:szCs w:val="24"/>
        </w:rPr>
        <w:t>p</w:t>
      </w:r>
      <w:r w:rsidRPr="00A518AE">
        <w:rPr>
          <w:rFonts w:asciiTheme="minorHAnsi" w:hAnsiTheme="minorHAnsi" w:cstheme="minorHAnsi"/>
          <w:sz w:val="24"/>
          <w:szCs w:val="24"/>
        </w:rPr>
        <w:t>lácených titulů.</w:t>
      </w:r>
    </w:p>
    <w:p w:rsidR="00F80C09" w:rsidRPr="00A518AE" w:rsidRDefault="00F80C09" w:rsidP="00F1775E">
      <w:pPr>
        <w:pStyle w:val="Zkladntext2"/>
        <w:numPr>
          <w:ilvl w:val="0"/>
          <w:numId w:val="1"/>
        </w:numPr>
        <w:spacing w:before="120"/>
        <w:ind w:left="357" w:hanging="357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>Prodávající se zavazuje dodávat objednaná</w:t>
      </w:r>
      <w:r w:rsidR="00946E2D" w:rsidRPr="00A518AE">
        <w:rPr>
          <w:rFonts w:asciiTheme="minorHAnsi" w:hAnsiTheme="minorHAnsi" w:cstheme="minorHAnsi"/>
          <w:szCs w:val="24"/>
        </w:rPr>
        <w:t xml:space="preserve"> periodika na adresu kupujícího</w:t>
      </w:r>
      <w:r w:rsidR="006339A7" w:rsidRPr="00A518AE">
        <w:rPr>
          <w:rFonts w:asciiTheme="minorHAnsi" w:hAnsiTheme="minorHAnsi" w:cstheme="minorHAnsi"/>
          <w:i/>
          <w:szCs w:val="24"/>
        </w:rPr>
        <w:t>:</w:t>
      </w:r>
    </w:p>
    <w:p w:rsidR="00106B9D" w:rsidRDefault="00106B9D" w:rsidP="008A0B24">
      <w:pPr>
        <w:pStyle w:val="Odstavecseseznamem"/>
        <w:ind w:left="360" w:right="1701"/>
        <w:rPr>
          <w:rFonts w:ascii="CIDFont+F1" w:eastAsiaTheme="minorHAnsi" w:hAnsi="CIDFont+F1" w:cs="CIDFont+F1"/>
          <w:sz w:val="24"/>
          <w:szCs w:val="24"/>
          <w:lang w:eastAsia="en-US"/>
        </w:rPr>
      </w:pPr>
    </w:p>
    <w:p w:rsidR="008A0B24" w:rsidRPr="00106B9D" w:rsidRDefault="008A0B24" w:rsidP="008A0B24">
      <w:pPr>
        <w:pStyle w:val="Odstavecseseznamem"/>
        <w:ind w:left="360" w:right="1701"/>
        <w:rPr>
          <w:rFonts w:ascii="CIDFont+F1" w:eastAsiaTheme="minorHAnsi" w:hAnsi="CIDFont+F1" w:cs="CIDFont+F1"/>
          <w:sz w:val="24"/>
          <w:szCs w:val="24"/>
          <w:lang w:eastAsia="en-US"/>
        </w:rPr>
      </w:pPr>
      <w:r w:rsidRPr="00106B9D">
        <w:rPr>
          <w:rFonts w:ascii="CIDFont+F1" w:eastAsiaTheme="minorHAnsi" w:hAnsi="CIDFont+F1" w:cs="CIDFont+F1"/>
          <w:sz w:val="24"/>
          <w:szCs w:val="24"/>
          <w:lang w:eastAsia="en-US"/>
        </w:rPr>
        <w:t>Český hydrometeorologický ústav</w:t>
      </w:r>
    </w:p>
    <w:p w:rsidR="008A0B24" w:rsidRPr="00106B9D" w:rsidRDefault="008A0B24" w:rsidP="008A0B24">
      <w:pPr>
        <w:pStyle w:val="Odstavecseseznamem"/>
        <w:ind w:left="360" w:right="1701"/>
        <w:rPr>
          <w:rFonts w:ascii="CIDFont+F1" w:eastAsiaTheme="minorHAnsi" w:hAnsi="CIDFont+F1" w:cs="CIDFont+F1"/>
          <w:sz w:val="24"/>
          <w:szCs w:val="24"/>
          <w:lang w:eastAsia="en-US"/>
        </w:rPr>
      </w:pPr>
      <w:r w:rsidRPr="00106B9D">
        <w:rPr>
          <w:rFonts w:ascii="CIDFont+F1" w:eastAsiaTheme="minorHAnsi" w:hAnsi="CIDFont+F1" w:cs="CIDFont+F1"/>
          <w:sz w:val="24"/>
          <w:szCs w:val="24"/>
          <w:lang w:eastAsia="en-US"/>
        </w:rPr>
        <w:t>Na Šabatce 2050/17</w:t>
      </w:r>
    </w:p>
    <w:p w:rsidR="008A0B24" w:rsidRPr="00106B9D" w:rsidRDefault="008A0B24" w:rsidP="008A0B24">
      <w:pPr>
        <w:pStyle w:val="Odstavecseseznamem"/>
        <w:ind w:left="360" w:right="1701"/>
        <w:rPr>
          <w:rFonts w:ascii="CIDFont+F1" w:eastAsiaTheme="minorHAnsi" w:hAnsi="CIDFont+F1" w:cs="CIDFont+F1"/>
          <w:sz w:val="24"/>
          <w:szCs w:val="24"/>
          <w:lang w:eastAsia="en-US"/>
        </w:rPr>
      </w:pPr>
      <w:r w:rsidRPr="00106B9D">
        <w:rPr>
          <w:rFonts w:ascii="CIDFont+F1" w:eastAsiaTheme="minorHAnsi" w:hAnsi="CIDFont+F1" w:cs="CIDFont+F1"/>
          <w:sz w:val="24"/>
          <w:szCs w:val="24"/>
          <w:lang w:eastAsia="en-US"/>
        </w:rPr>
        <w:t>14300, Praha, Komořany</w:t>
      </w:r>
    </w:p>
    <w:p w:rsidR="004937CB" w:rsidRPr="00A518AE" w:rsidRDefault="004937CB" w:rsidP="00D47F44">
      <w:pPr>
        <w:pStyle w:val="Odstavecseseznamem"/>
        <w:ind w:left="360" w:right="1701"/>
        <w:rPr>
          <w:rFonts w:asciiTheme="minorHAnsi" w:hAnsiTheme="minorHAnsi" w:cstheme="minorHAnsi"/>
          <w:sz w:val="24"/>
          <w:szCs w:val="24"/>
        </w:rPr>
      </w:pPr>
    </w:p>
    <w:p w:rsidR="00E801AA" w:rsidRDefault="00E66954" w:rsidP="00F1775E">
      <w:pPr>
        <w:pStyle w:val="Odstavecseseznamem"/>
        <w:tabs>
          <w:tab w:val="left" w:pos="9071"/>
        </w:tabs>
        <w:ind w:left="360" w:right="-1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IP adresa pro elektronická on-line periodika: </w:t>
      </w:r>
    </w:p>
    <w:p w:rsidR="006D160B" w:rsidRDefault="006D160B" w:rsidP="00F1775E">
      <w:pPr>
        <w:pStyle w:val="Odstavecseseznamem"/>
        <w:tabs>
          <w:tab w:val="left" w:pos="9071"/>
        </w:tabs>
        <w:ind w:left="360" w:right="-1"/>
        <w:rPr>
          <w:rFonts w:asciiTheme="minorHAnsi" w:hAnsiTheme="minorHAnsi" w:cstheme="minorHAnsi"/>
          <w:sz w:val="24"/>
          <w:szCs w:val="24"/>
        </w:rPr>
      </w:pPr>
    </w:p>
    <w:p w:rsidR="00D46F5E" w:rsidRDefault="00BA05EA" w:rsidP="00F1775E">
      <w:pPr>
        <w:pStyle w:val="Odstavecseseznamem"/>
        <w:ind w:left="360" w:right="1701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xxx</w:t>
      </w:r>
      <w:proofErr w:type="spellEnd"/>
    </w:p>
    <w:p w:rsidR="00BA05EA" w:rsidRPr="00A518AE" w:rsidRDefault="00BA05EA" w:rsidP="00F1775E">
      <w:pPr>
        <w:pStyle w:val="Odstavecseseznamem"/>
        <w:ind w:left="360" w:right="1701"/>
        <w:jc w:val="both"/>
        <w:rPr>
          <w:rFonts w:asciiTheme="minorHAnsi" w:hAnsiTheme="minorHAnsi" w:cstheme="minorHAnsi"/>
          <w:sz w:val="24"/>
          <w:szCs w:val="24"/>
        </w:rPr>
      </w:pPr>
    </w:p>
    <w:p w:rsidR="00E801AA" w:rsidRPr="00A518AE" w:rsidRDefault="00E801AA" w:rsidP="00F1775E">
      <w:pPr>
        <w:pStyle w:val="Odstavecseseznamem"/>
        <w:numPr>
          <w:ilvl w:val="0"/>
          <w:numId w:val="1"/>
        </w:numPr>
        <w:ind w:right="-1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Dodávky do místa plnění budou směrovány přímo od vydavatelů</w:t>
      </w:r>
      <w:r w:rsidR="00BB5871" w:rsidRPr="00A518AE">
        <w:rPr>
          <w:rFonts w:asciiTheme="minorHAnsi" w:hAnsiTheme="minorHAnsi" w:cstheme="minorHAnsi"/>
          <w:sz w:val="24"/>
          <w:szCs w:val="24"/>
        </w:rPr>
        <w:t xml:space="preserve"> j</w:t>
      </w:r>
      <w:r w:rsidRPr="00A518AE">
        <w:rPr>
          <w:rFonts w:asciiTheme="minorHAnsi" w:hAnsiTheme="minorHAnsi" w:cstheme="minorHAnsi"/>
          <w:sz w:val="24"/>
          <w:szCs w:val="24"/>
        </w:rPr>
        <w:t>ednotlivých periodik.</w:t>
      </w:r>
    </w:p>
    <w:p w:rsidR="00190A6E" w:rsidRPr="00A518AE" w:rsidRDefault="00190A6E" w:rsidP="00190A6E">
      <w:pPr>
        <w:ind w:right="1701"/>
        <w:rPr>
          <w:rFonts w:asciiTheme="minorHAnsi" w:hAnsiTheme="minorHAnsi" w:cstheme="minorHAnsi"/>
          <w:sz w:val="24"/>
          <w:szCs w:val="24"/>
        </w:rPr>
      </w:pPr>
    </w:p>
    <w:p w:rsidR="00190A6E" w:rsidRPr="00A518AE" w:rsidRDefault="00190A6E" w:rsidP="00F1775E">
      <w:pPr>
        <w:pStyle w:val="Odstavecseseznamem"/>
        <w:numPr>
          <w:ilvl w:val="0"/>
          <w:numId w:val="1"/>
        </w:num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Pokud je k dispozici </w:t>
      </w:r>
      <w:r w:rsidR="00DC249B" w:rsidRPr="00A518AE">
        <w:rPr>
          <w:rFonts w:asciiTheme="minorHAnsi" w:hAnsiTheme="minorHAnsi" w:cstheme="minorHAnsi"/>
          <w:sz w:val="24"/>
          <w:szCs w:val="24"/>
        </w:rPr>
        <w:t xml:space="preserve">v rámci předplatného tištěného </w:t>
      </w:r>
      <w:r w:rsidR="00DD6F71" w:rsidRPr="00A518AE">
        <w:rPr>
          <w:rFonts w:asciiTheme="minorHAnsi" w:hAnsiTheme="minorHAnsi" w:cstheme="minorHAnsi"/>
          <w:sz w:val="24"/>
          <w:szCs w:val="24"/>
        </w:rPr>
        <w:t xml:space="preserve">periodika </w:t>
      </w:r>
      <w:r w:rsidR="00157089" w:rsidRPr="00A518AE">
        <w:rPr>
          <w:rFonts w:asciiTheme="minorHAnsi" w:hAnsiTheme="minorHAnsi" w:cstheme="minorHAnsi"/>
          <w:sz w:val="24"/>
          <w:szCs w:val="24"/>
        </w:rPr>
        <w:t xml:space="preserve">zdarma </w:t>
      </w:r>
      <w:r w:rsidR="00F1775E" w:rsidRPr="00A518AE">
        <w:rPr>
          <w:rFonts w:asciiTheme="minorHAnsi" w:hAnsiTheme="minorHAnsi" w:cstheme="minorHAnsi"/>
          <w:sz w:val="24"/>
          <w:szCs w:val="24"/>
        </w:rPr>
        <w:t xml:space="preserve">i </w:t>
      </w:r>
      <w:r w:rsidRPr="00A518AE">
        <w:rPr>
          <w:rFonts w:asciiTheme="minorHAnsi" w:hAnsiTheme="minorHAnsi" w:cstheme="minorHAnsi"/>
          <w:sz w:val="24"/>
          <w:szCs w:val="24"/>
        </w:rPr>
        <w:t>elektronická verze titulu, bude poskytnut</w:t>
      </w:r>
      <w:r w:rsidR="00DC249B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BA6055" w:rsidRPr="00A518AE">
        <w:rPr>
          <w:rFonts w:asciiTheme="minorHAnsi" w:hAnsiTheme="minorHAnsi" w:cstheme="minorHAnsi"/>
          <w:sz w:val="24"/>
          <w:szCs w:val="24"/>
        </w:rPr>
        <w:t xml:space="preserve">a aktivován </w:t>
      </w:r>
      <w:r w:rsidR="00DC249B" w:rsidRPr="00A518AE">
        <w:rPr>
          <w:rFonts w:asciiTheme="minorHAnsi" w:hAnsiTheme="minorHAnsi" w:cstheme="minorHAnsi"/>
          <w:sz w:val="24"/>
          <w:szCs w:val="24"/>
        </w:rPr>
        <w:t xml:space="preserve">přístup k této elektronické verzi </w:t>
      </w:r>
      <w:r w:rsidRPr="00A518AE">
        <w:rPr>
          <w:rFonts w:asciiTheme="minorHAnsi" w:hAnsiTheme="minorHAnsi" w:cstheme="minorHAnsi"/>
          <w:sz w:val="24"/>
          <w:szCs w:val="24"/>
        </w:rPr>
        <w:t>kupujícímu.</w:t>
      </w:r>
      <w:r w:rsidR="00DD6F71" w:rsidRPr="00A518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39A7" w:rsidRPr="00A518AE" w:rsidRDefault="006339A7" w:rsidP="00DE09CF">
      <w:pPr>
        <w:pStyle w:val="Zkladntext2"/>
        <w:spacing w:before="120"/>
        <w:jc w:val="both"/>
        <w:rPr>
          <w:rFonts w:asciiTheme="minorHAnsi" w:hAnsiTheme="minorHAnsi" w:cstheme="minorHAnsi"/>
          <w:szCs w:val="24"/>
        </w:rPr>
      </w:pPr>
    </w:p>
    <w:p w:rsidR="00DE09CF" w:rsidRPr="00A518AE" w:rsidRDefault="00DE09CF" w:rsidP="00F80C09">
      <w:pPr>
        <w:pStyle w:val="Zkladntext2"/>
        <w:jc w:val="both"/>
        <w:rPr>
          <w:rFonts w:asciiTheme="minorHAnsi" w:hAnsiTheme="minorHAnsi" w:cstheme="minorHAnsi"/>
          <w:szCs w:val="24"/>
        </w:rPr>
      </w:pPr>
    </w:p>
    <w:p w:rsidR="00F80C09" w:rsidRPr="00A518AE" w:rsidRDefault="00F80C09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18AE">
        <w:rPr>
          <w:rFonts w:asciiTheme="minorHAnsi" w:hAnsiTheme="minorHAnsi" w:cstheme="minorHAnsi"/>
          <w:b/>
          <w:sz w:val="24"/>
          <w:szCs w:val="24"/>
        </w:rPr>
        <w:t>Článek II</w:t>
      </w:r>
      <w:r w:rsidR="0050630A" w:rsidRPr="00A518AE">
        <w:rPr>
          <w:rFonts w:asciiTheme="minorHAnsi" w:hAnsiTheme="minorHAnsi" w:cstheme="minorHAnsi"/>
          <w:b/>
          <w:sz w:val="24"/>
          <w:szCs w:val="24"/>
        </w:rPr>
        <w:t>I</w:t>
      </w:r>
    </w:p>
    <w:p w:rsidR="00F80C09" w:rsidRPr="00A518AE" w:rsidRDefault="00F80C09" w:rsidP="00F80C09">
      <w:pPr>
        <w:pStyle w:val="Nadpis2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>Lhůty plnění</w:t>
      </w:r>
    </w:p>
    <w:p w:rsidR="00592493" w:rsidRPr="00A518AE" w:rsidRDefault="00F80C09" w:rsidP="00F80C09">
      <w:pPr>
        <w:numPr>
          <w:ilvl w:val="0"/>
          <w:numId w:val="12"/>
        </w:numPr>
        <w:spacing w:before="24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Výtisky budou kupujícímu dodávány průběžně </w:t>
      </w:r>
      <w:r w:rsidR="00A344E7" w:rsidRPr="00A518AE">
        <w:rPr>
          <w:rFonts w:asciiTheme="minorHAnsi" w:hAnsiTheme="minorHAnsi" w:cstheme="minorHAnsi"/>
          <w:sz w:val="24"/>
          <w:szCs w:val="24"/>
        </w:rPr>
        <w:t xml:space="preserve">v závislosti na datu skutečného vydání jednotlivých </w:t>
      </w:r>
      <w:r w:rsidR="00AA3D09" w:rsidRPr="00A518AE">
        <w:rPr>
          <w:rFonts w:asciiTheme="minorHAnsi" w:hAnsiTheme="minorHAnsi" w:cstheme="minorHAnsi"/>
          <w:sz w:val="24"/>
          <w:szCs w:val="24"/>
        </w:rPr>
        <w:t xml:space="preserve">čísel </w:t>
      </w:r>
      <w:r w:rsidR="00A344E7" w:rsidRPr="00A518AE">
        <w:rPr>
          <w:rFonts w:asciiTheme="minorHAnsi" w:hAnsiTheme="minorHAnsi" w:cstheme="minorHAnsi"/>
          <w:sz w:val="24"/>
          <w:szCs w:val="24"/>
        </w:rPr>
        <w:t xml:space="preserve">periodik a to v nejkratším </w:t>
      </w:r>
      <w:r w:rsidR="005E3103" w:rsidRPr="00A518AE">
        <w:rPr>
          <w:rFonts w:asciiTheme="minorHAnsi" w:hAnsiTheme="minorHAnsi" w:cstheme="minorHAnsi"/>
          <w:sz w:val="24"/>
          <w:szCs w:val="24"/>
        </w:rPr>
        <w:t xml:space="preserve">možném termínu. Nebude-li </w:t>
      </w:r>
      <w:r w:rsidR="00F1775E" w:rsidRPr="00A518AE">
        <w:rPr>
          <w:rFonts w:asciiTheme="minorHAnsi" w:hAnsiTheme="minorHAnsi" w:cstheme="minorHAnsi"/>
          <w:sz w:val="24"/>
          <w:szCs w:val="24"/>
        </w:rPr>
        <w:t xml:space="preserve">výtisk </w:t>
      </w:r>
      <w:r w:rsidR="005E3103" w:rsidRPr="00A518AE">
        <w:rPr>
          <w:rFonts w:asciiTheme="minorHAnsi" w:hAnsiTheme="minorHAnsi" w:cstheme="minorHAnsi"/>
          <w:sz w:val="24"/>
          <w:szCs w:val="24"/>
        </w:rPr>
        <w:t>dodán řádně v termínu předpokládané dodávky, uplatní kupující reklamaci e-mailem.</w:t>
      </w:r>
      <w:r w:rsidR="00F1775E" w:rsidRPr="00A518AE">
        <w:rPr>
          <w:rFonts w:asciiTheme="minorHAnsi" w:hAnsiTheme="minorHAnsi" w:cstheme="minorHAnsi"/>
          <w:sz w:val="24"/>
          <w:szCs w:val="24"/>
        </w:rPr>
        <w:t xml:space="preserve"> Pokud bude zásilka </w:t>
      </w:r>
      <w:r w:rsidR="005E3103" w:rsidRPr="00A518AE">
        <w:rPr>
          <w:rFonts w:asciiTheme="minorHAnsi" w:hAnsiTheme="minorHAnsi" w:cstheme="minorHAnsi"/>
          <w:sz w:val="24"/>
          <w:szCs w:val="24"/>
        </w:rPr>
        <w:t>obsahovat poškozené výtisky, uplatní kupující reklamaci</w:t>
      </w:r>
      <w:r w:rsidR="00164554" w:rsidRPr="00A518AE">
        <w:rPr>
          <w:rFonts w:asciiTheme="minorHAnsi" w:hAnsiTheme="minorHAnsi" w:cstheme="minorHAnsi"/>
          <w:sz w:val="24"/>
          <w:szCs w:val="24"/>
        </w:rPr>
        <w:t>.</w:t>
      </w:r>
      <w:r w:rsidR="005E3103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592493" w:rsidRPr="00A518AE">
        <w:rPr>
          <w:rFonts w:asciiTheme="minorHAnsi" w:hAnsiTheme="minorHAnsi" w:cstheme="minorHAnsi"/>
          <w:sz w:val="24"/>
          <w:szCs w:val="24"/>
        </w:rPr>
        <w:t xml:space="preserve">Reklamace následně u vydavatele zajistí prodávající, který se prioritně postará o dodání reklamovaných výtisků kupujícímu. </w:t>
      </w:r>
      <w:r w:rsidR="009F3CE2" w:rsidRPr="00A518AE">
        <w:rPr>
          <w:rFonts w:asciiTheme="minorHAnsi" w:hAnsiTheme="minorHAnsi" w:cstheme="minorHAnsi"/>
          <w:sz w:val="24"/>
          <w:szCs w:val="24"/>
        </w:rPr>
        <w:t>Lhůta pro vyřízení reklamace je 30 dnů od uplatnění reklamace nebo v</w:t>
      </w:r>
      <w:r w:rsidR="005E3103" w:rsidRPr="00A518AE">
        <w:rPr>
          <w:rFonts w:asciiTheme="minorHAnsi" w:hAnsiTheme="minorHAnsi" w:cstheme="minorHAnsi"/>
          <w:sz w:val="24"/>
          <w:szCs w:val="24"/>
        </w:rPr>
        <w:t> termínu dohodnutém s</w:t>
      </w:r>
      <w:r w:rsidR="009F3CE2" w:rsidRPr="00A518AE">
        <w:rPr>
          <w:rFonts w:asciiTheme="minorHAnsi" w:hAnsiTheme="minorHAnsi" w:cstheme="minorHAnsi"/>
          <w:sz w:val="24"/>
          <w:szCs w:val="24"/>
        </w:rPr>
        <w:t> kupujícím.</w:t>
      </w:r>
    </w:p>
    <w:p w:rsidR="00F80C09" w:rsidRPr="00A518AE" w:rsidRDefault="00F80C09" w:rsidP="00F80C09">
      <w:pPr>
        <w:numPr>
          <w:ilvl w:val="0"/>
          <w:numId w:val="12"/>
        </w:numPr>
        <w:spacing w:before="24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Maximální přijatelná lhůta pro dodání výtisku</w:t>
      </w:r>
      <w:r w:rsidR="004B1D28" w:rsidRPr="00A518AE">
        <w:rPr>
          <w:rFonts w:asciiTheme="minorHAnsi" w:hAnsiTheme="minorHAnsi" w:cstheme="minorHAnsi"/>
          <w:sz w:val="24"/>
          <w:szCs w:val="24"/>
        </w:rPr>
        <w:t xml:space="preserve"> od data skutečného vydání </w:t>
      </w:r>
      <w:r w:rsidRPr="00A518AE">
        <w:rPr>
          <w:rFonts w:asciiTheme="minorHAnsi" w:hAnsiTheme="minorHAnsi" w:cstheme="minorHAnsi"/>
          <w:sz w:val="24"/>
          <w:szCs w:val="24"/>
        </w:rPr>
        <w:t>činí</w:t>
      </w:r>
      <w:r w:rsidR="00F1775E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4B1D28" w:rsidRPr="00A518AE">
        <w:rPr>
          <w:rFonts w:asciiTheme="minorHAnsi" w:hAnsiTheme="minorHAnsi" w:cstheme="minorHAnsi"/>
          <w:sz w:val="24"/>
          <w:szCs w:val="24"/>
        </w:rPr>
        <w:t xml:space="preserve">30 </w:t>
      </w:r>
      <w:r w:rsidR="005E3103" w:rsidRPr="00A518AE">
        <w:rPr>
          <w:rFonts w:asciiTheme="minorHAnsi" w:hAnsiTheme="minorHAnsi" w:cstheme="minorHAnsi"/>
          <w:sz w:val="24"/>
          <w:szCs w:val="24"/>
        </w:rPr>
        <w:t>dnů</w:t>
      </w:r>
      <w:r w:rsidR="004B1D28" w:rsidRPr="00A518AE">
        <w:rPr>
          <w:rFonts w:asciiTheme="minorHAnsi" w:hAnsiTheme="minorHAnsi" w:cstheme="minorHAnsi"/>
          <w:sz w:val="24"/>
          <w:szCs w:val="24"/>
        </w:rPr>
        <w:t xml:space="preserve"> u periodik vydávaných v rámci evropských zemí, </w:t>
      </w:r>
      <w:r w:rsidR="00702121" w:rsidRPr="00A518AE">
        <w:rPr>
          <w:rFonts w:asciiTheme="minorHAnsi" w:hAnsiTheme="minorHAnsi" w:cstheme="minorHAnsi"/>
          <w:sz w:val="24"/>
          <w:szCs w:val="24"/>
        </w:rPr>
        <w:t>60 dnů u periodik vydávaných v rámci mimoevropských zemí</w:t>
      </w:r>
      <w:r w:rsidR="00886C32" w:rsidRPr="00A518AE">
        <w:rPr>
          <w:rFonts w:asciiTheme="minorHAnsi" w:hAnsiTheme="minorHAnsi" w:cstheme="minorHAnsi"/>
          <w:sz w:val="24"/>
          <w:szCs w:val="24"/>
        </w:rPr>
        <w:t xml:space="preserve">. </w:t>
      </w:r>
      <w:r w:rsidR="005E3103" w:rsidRPr="00A518AE">
        <w:rPr>
          <w:rFonts w:asciiTheme="minorHAnsi" w:hAnsiTheme="minorHAnsi" w:cstheme="minorHAnsi"/>
          <w:sz w:val="24"/>
          <w:szCs w:val="24"/>
        </w:rPr>
        <w:t>Tato lhůta se počítá od prvního dne měsíce následujícího po měsíci, kdy byl výtisk předán vydavatelem do distribuce.</w:t>
      </w:r>
      <w:r w:rsidR="00702121" w:rsidRPr="00A518AE">
        <w:rPr>
          <w:rFonts w:asciiTheme="minorHAnsi" w:hAnsiTheme="minorHAnsi" w:cstheme="minorHAnsi"/>
          <w:sz w:val="24"/>
          <w:szCs w:val="24"/>
        </w:rPr>
        <w:t xml:space="preserve"> Prodávající je povinen neprodleně písemně informovat kupujícího o všech změnách týkajících se jednotlivých periodik, které jsou významné pro plnění této smlouvy (ukončení vydávání periodika, změna periodicity)</w:t>
      </w:r>
      <w:r w:rsidR="00D97215" w:rsidRPr="00A518AE">
        <w:rPr>
          <w:rFonts w:asciiTheme="minorHAnsi" w:hAnsiTheme="minorHAnsi" w:cstheme="minorHAnsi"/>
          <w:sz w:val="24"/>
          <w:szCs w:val="24"/>
        </w:rPr>
        <w:t>.</w:t>
      </w:r>
    </w:p>
    <w:p w:rsidR="00F80C09" w:rsidRPr="00A518AE" w:rsidRDefault="00F80C09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0652" w:rsidRDefault="00EE0652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6B9D" w:rsidRDefault="00106B9D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6B9D" w:rsidRDefault="00106B9D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6B9D" w:rsidRPr="00A518AE" w:rsidRDefault="00106B9D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50630A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A518AE">
        <w:rPr>
          <w:rFonts w:asciiTheme="minorHAnsi" w:hAnsiTheme="minorHAnsi" w:cstheme="minorHAnsi"/>
          <w:b/>
          <w:szCs w:val="24"/>
        </w:rPr>
        <w:t>Článek IV</w:t>
      </w:r>
    </w:p>
    <w:p w:rsidR="00C37E4C" w:rsidRPr="00A518AE" w:rsidRDefault="00F80C09" w:rsidP="00C37E4C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A518AE">
        <w:rPr>
          <w:rFonts w:asciiTheme="minorHAnsi" w:hAnsiTheme="minorHAnsi" w:cstheme="minorHAnsi"/>
          <w:b/>
          <w:szCs w:val="24"/>
        </w:rPr>
        <w:t>Cena</w:t>
      </w:r>
    </w:p>
    <w:p w:rsidR="002F2A8C" w:rsidRPr="00A518AE" w:rsidRDefault="002F2A8C" w:rsidP="00C37E4C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</w:p>
    <w:p w:rsidR="00F80C09" w:rsidRPr="00A518AE" w:rsidRDefault="00C37E4C" w:rsidP="009D33C2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Celková cena zakázky je </w:t>
      </w:r>
      <w:r w:rsidR="008A0B24" w:rsidRPr="00A518AE">
        <w:rPr>
          <w:rFonts w:asciiTheme="minorHAnsi" w:hAnsiTheme="minorHAnsi" w:cstheme="minorHAnsi"/>
          <w:sz w:val="24"/>
          <w:szCs w:val="24"/>
        </w:rPr>
        <w:t>339 351,07</w:t>
      </w:r>
      <w:r w:rsidR="00AD19D3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Pr="00A518AE">
        <w:rPr>
          <w:rFonts w:asciiTheme="minorHAnsi" w:hAnsiTheme="minorHAnsi" w:cstheme="minorHAnsi"/>
          <w:sz w:val="24"/>
          <w:szCs w:val="24"/>
        </w:rPr>
        <w:t xml:space="preserve">Kč bez DPH, </w:t>
      </w:r>
      <w:r w:rsidR="008A0B24" w:rsidRPr="00A518AE">
        <w:rPr>
          <w:rFonts w:asciiTheme="minorHAnsi" w:hAnsiTheme="minorHAnsi" w:cstheme="minorHAnsi"/>
          <w:sz w:val="24"/>
          <w:szCs w:val="24"/>
        </w:rPr>
        <w:t>406 329,00</w:t>
      </w:r>
      <w:r w:rsidR="00AD19D3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Pr="00A518AE">
        <w:rPr>
          <w:rFonts w:asciiTheme="minorHAnsi" w:hAnsiTheme="minorHAnsi" w:cstheme="minorHAnsi"/>
          <w:sz w:val="24"/>
          <w:szCs w:val="24"/>
        </w:rPr>
        <w:t>Kč s DPH.</w:t>
      </w:r>
      <w:r w:rsidR="005C1CA3" w:rsidRPr="00A518AE">
        <w:rPr>
          <w:rFonts w:ascii="Arial" w:hAnsi="Arial" w:cs="Arial"/>
          <w:sz w:val="24"/>
          <w:szCs w:val="24"/>
        </w:rPr>
        <w:t xml:space="preserve"> </w:t>
      </w:r>
      <w:r w:rsidR="005C1CA3" w:rsidRPr="00106B9D">
        <w:rPr>
          <w:rFonts w:ascii="Calibri" w:hAnsi="Calibri" w:cs="Arial"/>
          <w:sz w:val="24"/>
          <w:szCs w:val="24"/>
        </w:rPr>
        <w:t>Výše uvedená cena je konečná a pevná a zahrnuje veškeré náklady spojené s plněním předmětu smlouvy.</w:t>
      </w:r>
    </w:p>
    <w:p w:rsidR="00F80C09" w:rsidRPr="00A518AE" w:rsidRDefault="00945EA7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Sjednaná c</w:t>
      </w:r>
      <w:r w:rsidR="00F80C09" w:rsidRPr="00A518AE">
        <w:rPr>
          <w:rFonts w:asciiTheme="minorHAnsi" w:hAnsiTheme="minorHAnsi" w:cstheme="minorHAnsi"/>
          <w:sz w:val="24"/>
          <w:szCs w:val="24"/>
        </w:rPr>
        <w:t xml:space="preserve">ena za jednotlivá periodika zahrnuje veškeré náklady spojené s jejich </w:t>
      </w:r>
      <w:r w:rsidR="00E831C9" w:rsidRPr="00A518AE">
        <w:rPr>
          <w:rFonts w:asciiTheme="minorHAnsi" w:hAnsiTheme="minorHAnsi" w:cstheme="minorHAnsi"/>
          <w:sz w:val="24"/>
          <w:szCs w:val="24"/>
        </w:rPr>
        <w:t>zajištěním</w:t>
      </w:r>
      <w:r w:rsidR="00AE3412" w:rsidRPr="00A518AE">
        <w:rPr>
          <w:rFonts w:asciiTheme="minorHAnsi" w:hAnsiTheme="minorHAnsi" w:cstheme="minorHAnsi"/>
          <w:sz w:val="24"/>
          <w:szCs w:val="24"/>
        </w:rPr>
        <w:t xml:space="preserve"> a</w:t>
      </w:r>
      <w:r w:rsidR="00E831C9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F80C09" w:rsidRPr="00A518AE">
        <w:rPr>
          <w:rFonts w:asciiTheme="minorHAnsi" w:hAnsiTheme="minorHAnsi" w:cstheme="minorHAnsi"/>
          <w:sz w:val="24"/>
          <w:szCs w:val="24"/>
        </w:rPr>
        <w:t>dodáním do sídla kupujícího</w:t>
      </w:r>
      <w:r w:rsidR="00AE3412" w:rsidRPr="00A518AE">
        <w:rPr>
          <w:rFonts w:asciiTheme="minorHAnsi" w:hAnsiTheme="minorHAnsi" w:cstheme="minorHAnsi"/>
          <w:sz w:val="24"/>
          <w:szCs w:val="24"/>
        </w:rPr>
        <w:t xml:space="preserve"> (vyřízení objednávky a platba vydavateli periodik, proclení zásilky periodik, daňové zatížení, úhrada poštovného, balného, reklamační řízení, aktivace elektronických verzí poskytovaných zdarma</w:t>
      </w:r>
      <w:r w:rsidR="00702121" w:rsidRPr="00A518AE">
        <w:rPr>
          <w:rFonts w:asciiTheme="minorHAnsi" w:hAnsiTheme="minorHAnsi" w:cstheme="minorHAnsi"/>
          <w:sz w:val="24"/>
          <w:szCs w:val="24"/>
        </w:rPr>
        <w:t xml:space="preserve"> v rámci pře</w:t>
      </w:r>
      <w:r w:rsidR="00886C32" w:rsidRPr="00A518AE">
        <w:rPr>
          <w:rFonts w:asciiTheme="minorHAnsi" w:hAnsiTheme="minorHAnsi" w:cstheme="minorHAnsi"/>
          <w:sz w:val="24"/>
          <w:szCs w:val="24"/>
        </w:rPr>
        <w:t>d</w:t>
      </w:r>
      <w:r w:rsidR="00702121" w:rsidRPr="00A518AE">
        <w:rPr>
          <w:rFonts w:asciiTheme="minorHAnsi" w:hAnsiTheme="minorHAnsi" w:cstheme="minorHAnsi"/>
          <w:sz w:val="24"/>
          <w:szCs w:val="24"/>
        </w:rPr>
        <w:t>platného</w:t>
      </w:r>
      <w:r w:rsidR="00AE3412" w:rsidRPr="00A518AE">
        <w:rPr>
          <w:rFonts w:asciiTheme="minorHAnsi" w:hAnsiTheme="minorHAnsi" w:cstheme="minorHAnsi"/>
          <w:sz w:val="24"/>
          <w:szCs w:val="24"/>
        </w:rPr>
        <w:t>, poskytnutí přístup</w:t>
      </w:r>
      <w:r w:rsidRPr="00A518AE">
        <w:rPr>
          <w:rFonts w:asciiTheme="minorHAnsi" w:hAnsiTheme="minorHAnsi" w:cstheme="minorHAnsi"/>
          <w:sz w:val="24"/>
          <w:szCs w:val="24"/>
        </w:rPr>
        <w:t>u k</w:t>
      </w:r>
      <w:r w:rsidR="00AE3412" w:rsidRPr="00A518AE">
        <w:rPr>
          <w:rFonts w:asciiTheme="minorHAnsi" w:hAnsiTheme="minorHAnsi" w:cstheme="minorHAnsi"/>
          <w:sz w:val="24"/>
          <w:szCs w:val="24"/>
        </w:rPr>
        <w:t xml:space="preserve"> užívání elektronických periodik).</w:t>
      </w:r>
      <w:r w:rsidRPr="00A518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7E4C" w:rsidRPr="00A518AE" w:rsidRDefault="00C37E4C" w:rsidP="00C37E4C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Ceny ročního předplatného j</w:t>
      </w:r>
      <w:r w:rsidR="000361E1" w:rsidRPr="00A518AE">
        <w:rPr>
          <w:rFonts w:asciiTheme="minorHAnsi" w:hAnsiTheme="minorHAnsi" w:cstheme="minorHAnsi"/>
          <w:sz w:val="24"/>
          <w:szCs w:val="24"/>
        </w:rPr>
        <w:t>ednotlivých periodik pro rok 2020</w:t>
      </w:r>
      <w:r w:rsidRPr="00A518AE">
        <w:rPr>
          <w:rFonts w:asciiTheme="minorHAnsi" w:hAnsiTheme="minorHAnsi" w:cstheme="minorHAnsi"/>
          <w:sz w:val="24"/>
          <w:szCs w:val="24"/>
        </w:rPr>
        <w:t xml:space="preserve"> jsou uvedeny v </w:t>
      </w:r>
      <w:r w:rsidR="00C61517" w:rsidRPr="00A518AE">
        <w:rPr>
          <w:rFonts w:asciiTheme="minorHAnsi" w:hAnsiTheme="minorHAnsi" w:cstheme="minorHAnsi"/>
          <w:sz w:val="24"/>
          <w:szCs w:val="24"/>
        </w:rPr>
        <w:t>P</w:t>
      </w:r>
      <w:r w:rsidRPr="00A518AE">
        <w:rPr>
          <w:rFonts w:asciiTheme="minorHAnsi" w:hAnsiTheme="minorHAnsi" w:cstheme="minorHAnsi"/>
          <w:sz w:val="24"/>
          <w:szCs w:val="24"/>
        </w:rPr>
        <w:t xml:space="preserve">říloze </w:t>
      </w:r>
      <w:r w:rsidR="004B1D28" w:rsidRPr="00A518AE">
        <w:rPr>
          <w:rFonts w:asciiTheme="minorHAnsi" w:hAnsiTheme="minorHAnsi" w:cstheme="minorHAnsi"/>
          <w:sz w:val="24"/>
          <w:szCs w:val="24"/>
        </w:rPr>
        <w:t>č. 1</w:t>
      </w:r>
      <w:r w:rsidR="00C61517" w:rsidRPr="00A518AE">
        <w:rPr>
          <w:rFonts w:asciiTheme="minorHAnsi" w:hAnsiTheme="minorHAnsi" w:cstheme="minorHAnsi"/>
          <w:sz w:val="24"/>
          <w:szCs w:val="24"/>
        </w:rPr>
        <w:t xml:space="preserve"> této </w:t>
      </w:r>
      <w:r w:rsidRPr="00A518AE">
        <w:rPr>
          <w:rFonts w:asciiTheme="minorHAnsi" w:hAnsiTheme="minorHAnsi" w:cstheme="minorHAnsi"/>
          <w:sz w:val="24"/>
          <w:szCs w:val="24"/>
        </w:rPr>
        <w:t>smlouvy.</w:t>
      </w:r>
    </w:p>
    <w:p w:rsidR="00886C32" w:rsidRPr="00A518AE" w:rsidRDefault="00F80C09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Ceny uvedené v </w:t>
      </w:r>
      <w:r w:rsidR="00C61517" w:rsidRPr="00A518AE">
        <w:rPr>
          <w:rFonts w:asciiTheme="minorHAnsi" w:hAnsiTheme="minorHAnsi" w:cstheme="minorHAnsi"/>
          <w:sz w:val="24"/>
          <w:szCs w:val="24"/>
        </w:rPr>
        <w:t>P</w:t>
      </w:r>
      <w:r w:rsidRPr="00A518AE">
        <w:rPr>
          <w:rFonts w:asciiTheme="minorHAnsi" w:hAnsiTheme="minorHAnsi" w:cstheme="minorHAnsi"/>
          <w:sz w:val="24"/>
          <w:szCs w:val="24"/>
        </w:rPr>
        <w:t xml:space="preserve">říloze </w:t>
      </w:r>
      <w:r w:rsidR="004B1D28" w:rsidRPr="00A518AE">
        <w:rPr>
          <w:rFonts w:asciiTheme="minorHAnsi" w:hAnsiTheme="minorHAnsi" w:cstheme="minorHAnsi"/>
          <w:sz w:val="24"/>
          <w:szCs w:val="24"/>
        </w:rPr>
        <w:t>č. 1</w:t>
      </w:r>
      <w:r w:rsidR="00C61517" w:rsidRPr="00A518AE">
        <w:rPr>
          <w:rFonts w:asciiTheme="minorHAnsi" w:hAnsiTheme="minorHAnsi" w:cstheme="minorHAnsi"/>
          <w:sz w:val="24"/>
          <w:szCs w:val="24"/>
        </w:rPr>
        <w:t xml:space="preserve"> této smlouvy </w:t>
      </w:r>
      <w:r w:rsidR="006339A7" w:rsidRPr="00A518AE">
        <w:rPr>
          <w:rFonts w:asciiTheme="minorHAnsi" w:hAnsiTheme="minorHAnsi" w:cstheme="minorHAnsi"/>
          <w:sz w:val="24"/>
          <w:szCs w:val="24"/>
        </w:rPr>
        <w:t xml:space="preserve">není prodávající oprávněn měnit, pouze v případě </w:t>
      </w:r>
      <w:r w:rsidR="00AA7903" w:rsidRPr="00A518AE">
        <w:rPr>
          <w:rFonts w:asciiTheme="minorHAnsi" w:hAnsiTheme="minorHAnsi" w:cstheme="minorHAnsi"/>
          <w:sz w:val="24"/>
          <w:szCs w:val="24"/>
        </w:rPr>
        <w:t xml:space="preserve">zvýšení nebo snížení </w:t>
      </w:r>
      <w:r w:rsidR="006339A7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sazby DPH</w:t>
      </w:r>
      <w:r w:rsidR="00DD58A5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je povin</w:t>
      </w:r>
      <w:r w:rsidR="00886C32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</w:t>
      </w:r>
      <w:r w:rsidR="00DD58A5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ostí prodávajícího účtovat k ceně daň dle aktuálního znění zákona</w:t>
      </w:r>
      <w:r w:rsidR="00886C32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:rsidR="00F80C09" w:rsidRPr="00A518AE" w:rsidRDefault="006339A7" w:rsidP="00F80C09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80C09" w:rsidRPr="00A518AE">
        <w:rPr>
          <w:rFonts w:asciiTheme="minorHAnsi" w:hAnsiTheme="minorHAnsi" w:cstheme="minorHAnsi"/>
          <w:sz w:val="24"/>
          <w:szCs w:val="24"/>
        </w:rPr>
        <w:t>V případě nedodání předplaceného počtu výtisků</w:t>
      </w:r>
      <w:r w:rsidR="00886C32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157089" w:rsidRPr="00A518AE">
        <w:rPr>
          <w:rFonts w:asciiTheme="minorHAnsi" w:hAnsiTheme="minorHAnsi" w:cstheme="minorHAnsi"/>
          <w:sz w:val="24"/>
          <w:szCs w:val="24"/>
        </w:rPr>
        <w:t>(</w:t>
      </w:r>
      <w:r w:rsidR="005C1CA3" w:rsidRPr="00A518AE">
        <w:rPr>
          <w:rFonts w:asciiTheme="minorHAnsi" w:hAnsiTheme="minorHAnsi" w:cstheme="minorHAnsi"/>
          <w:sz w:val="24"/>
          <w:szCs w:val="24"/>
        </w:rPr>
        <w:t xml:space="preserve">nevydání nebo vyprodání výtisků) </w:t>
      </w:r>
      <w:r w:rsidR="00F80C09" w:rsidRPr="00A518AE">
        <w:rPr>
          <w:rFonts w:asciiTheme="minorHAnsi" w:hAnsiTheme="minorHAnsi" w:cstheme="minorHAnsi"/>
          <w:sz w:val="24"/>
          <w:szCs w:val="24"/>
        </w:rPr>
        <w:t>nebo v případě dodání vadných v</w:t>
      </w:r>
      <w:r w:rsidR="00F80C09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ýtisků</w:t>
      </w:r>
      <w:r w:rsidR="00DC2A12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(bez možnosti náhrady)</w:t>
      </w:r>
      <w:r w:rsidR="00F80C09" w:rsidRPr="00106B9D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 je prodávající povinen snížit odpovídajícím způsobem předplatné, a to formou opravného daňového dokl</w:t>
      </w:r>
      <w:r w:rsidR="00F80C09" w:rsidRPr="00A518AE">
        <w:rPr>
          <w:rFonts w:asciiTheme="minorHAnsi" w:hAnsiTheme="minorHAnsi" w:cstheme="minorHAnsi"/>
          <w:sz w:val="24"/>
          <w:szCs w:val="24"/>
        </w:rPr>
        <w:t>adu.</w:t>
      </w:r>
      <w:r w:rsidR="00E801AA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E66954" w:rsidRPr="00A518AE">
        <w:rPr>
          <w:rFonts w:asciiTheme="minorHAnsi" w:hAnsiTheme="minorHAnsi" w:cstheme="minorHAnsi"/>
          <w:sz w:val="24"/>
          <w:szCs w:val="24"/>
        </w:rPr>
        <w:t>V případě navýšení periodicity bude doúčtování řešeno po domluvě s kupujícím.</w:t>
      </w:r>
    </w:p>
    <w:p w:rsidR="00F80C09" w:rsidRPr="00A518AE" w:rsidRDefault="00F80C09" w:rsidP="00F80C09">
      <w:pPr>
        <w:ind w:right="1701"/>
        <w:rPr>
          <w:rFonts w:asciiTheme="minorHAnsi" w:hAnsiTheme="minorHAnsi" w:cstheme="minorHAnsi"/>
          <w:sz w:val="24"/>
          <w:szCs w:val="24"/>
        </w:rPr>
      </w:pPr>
    </w:p>
    <w:p w:rsidR="009139F4" w:rsidRPr="00A518AE" w:rsidRDefault="009139F4" w:rsidP="00F80C09">
      <w:pPr>
        <w:ind w:right="1701"/>
        <w:rPr>
          <w:rFonts w:asciiTheme="minorHAnsi" w:hAnsiTheme="minorHAnsi" w:cstheme="minorHAnsi"/>
          <w:sz w:val="24"/>
          <w:szCs w:val="24"/>
        </w:rPr>
      </w:pPr>
    </w:p>
    <w:p w:rsidR="009139F4" w:rsidRPr="00A518AE" w:rsidRDefault="009139F4" w:rsidP="00F80C09">
      <w:pPr>
        <w:ind w:right="1701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F80C09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A518AE">
        <w:rPr>
          <w:rFonts w:asciiTheme="minorHAnsi" w:hAnsiTheme="minorHAnsi" w:cstheme="minorHAnsi"/>
          <w:b/>
          <w:szCs w:val="24"/>
        </w:rPr>
        <w:t>Článek IV</w:t>
      </w:r>
    </w:p>
    <w:p w:rsidR="00F80C09" w:rsidRPr="00A518AE" w:rsidRDefault="00F80C09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  <w:r w:rsidRPr="00A518AE">
        <w:rPr>
          <w:rFonts w:asciiTheme="minorHAnsi" w:hAnsiTheme="minorHAnsi" w:cstheme="minorHAnsi"/>
          <w:b/>
          <w:szCs w:val="24"/>
        </w:rPr>
        <w:t>Platební podmínky</w:t>
      </w:r>
    </w:p>
    <w:p w:rsidR="002F2A8C" w:rsidRPr="00A518AE" w:rsidRDefault="002F2A8C" w:rsidP="00F80C09">
      <w:pPr>
        <w:pStyle w:val="Zkladntext2"/>
        <w:jc w:val="center"/>
        <w:rPr>
          <w:rFonts w:asciiTheme="minorHAnsi" w:hAnsiTheme="minorHAnsi" w:cstheme="minorHAnsi"/>
          <w:b/>
          <w:szCs w:val="24"/>
        </w:rPr>
      </w:pPr>
    </w:p>
    <w:p w:rsidR="00F80C09" w:rsidRPr="00A518AE" w:rsidRDefault="00F80C09" w:rsidP="00F80C09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Cena plnění bude uhrazena ročně předem v CZK na základě </w:t>
      </w:r>
      <w:r w:rsidR="006339A7" w:rsidRPr="00A518AE">
        <w:rPr>
          <w:rFonts w:asciiTheme="minorHAnsi" w:hAnsiTheme="minorHAnsi" w:cstheme="minorHAnsi"/>
          <w:sz w:val="24"/>
          <w:szCs w:val="24"/>
        </w:rPr>
        <w:t>faktury</w:t>
      </w:r>
      <w:r w:rsidRPr="00A518AE">
        <w:rPr>
          <w:rFonts w:asciiTheme="minorHAnsi" w:hAnsiTheme="minorHAnsi" w:cstheme="minorHAnsi"/>
          <w:sz w:val="24"/>
          <w:szCs w:val="24"/>
        </w:rPr>
        <w:t>, kter</w:t>
      </w:r>
      <w:r w:rsidR="00592493" w:rsidRPr="00A518AE">
        <w:rPr>
          <w:rFonts w:asciiTheme="minorHAnsi" w:hAnsiTheme="minorHAnsi" w:cstheme="minorHAnsi"/>
          <w:sz w:val="24"/>
          <w:szCs w:val="24"/>
        </w:rPr>
        <w:t>ou</w:t>
      </w:r>
      <w:r w:rsidRPr="00A518AE">
        <w:rPr>
          <w:rFonts w:asciiTheme="minorHAnsi" w:hAnsiTheme="minorHAnsi" w:cstheme="minorHAnsi"/>
          <w:sz w:val="24"/>
          <w:szCs w:val="24"/>
        </w:rPr>
        <w:t xml:space="preserve"> je prodávající oprávněn vystavit po podpisu smlouvy oběma smluvními stranami</w:t>
      </w:r>
      <w:r w:rsidR="00703F49" w:rsidRPr="00A518AE">
        <w:rPr>
          <w:rFonts w:asciiTheme="minorHAnsi" w:hAnsiTheme="minorHAnsi" w:cstheme="minorHAnsi"/>
          <w:sz w:val="24"/>
          <w:szCs w:val="24"/>
        </w:rPr>
        <w:t xml:space="preserve"> a obdržení objednávky od kupujícího</w:t>
      </w:r>
      <w:r w:rsidR="00886C32" w:rsidRPr="00A518AE">
        <w:rPr>
          <w:rFonts w:asciiTheme="minorHAnsi" w:hAnsiTheme="minorHAnsi" w:cstheme="minorHAnsi"/>
          <w:sz w:val="24"/>
          <w:szCs w:val="24"/>
        </w:rPr>
        <w:t>.</w:t>
      </w:r>
      <w:r w:rsidRPr="00A518AE">
        <w:rPr>
          <w:rFonts w:asciiTheme="minorHAnsi" w:hAnsiTheme="minorHAnsi" w:cstheme="minorHAnsi"/>
          <w:sz w:val="24"/>
          <w:szCs w:val="24"/>
        </w:rPr>
        <w:t xml:space="preserve"> Daňový doklad na celou částku bude prodávajícím </w:t>
      </w:r>
      <w:r w:rsidR="00D43902" w:rsidRPr="00A518AE">
        <w:rPr>
          <w:rFonts w:asciiTheme="minorHAnsi" w:hAnsiTheme="minorHAnsi" w:cstheme="minorHAnsi"/>
          <w:sz w:val="24"/>
          <w:szCs w:val="24"/>
        </w:rPr>
        <w:t xml:space="preserve">vystaven </w:t>
      </w:r>
      <w:r w:rsidR="00354E50" w:rsidRPr="00A518AE">
        <w:rPr>
          <w:rFonts w:asciiTheme="minorHAnsi" w:hAnsiTheme="minorHAnsi" w:cstheme="minorHAnsi"/>
          <w:sz w:val="24"/>
          <w:szCs w:val="24"/>
        </w:rPr>
        <w:t>po obdržení platby od kupujícího.</w:t>
      </w:r>
    </w:p>
    <w:p w:rsidR="00D47F44" w:rsidRPr="00A518AE" w:rsidRDefault="00F80C09" w:rsidP="00D47F44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V případě snížení předplatného z důvodu nedodaných nebo vadných výtisků je prodávající povinen vystavit opravný daňový doklad do 15 dnů ode dne vzniku nároku kupujícího na snížení předplatného.</w:t>
      </w:r>
    </w:p>
    <w:p w:rsidR="00F80C09" w:rsidRPr="00106B9D" w:rsidRDefault="00F80C09" w:rsidP="00F80C09">
      <w:pPr>
        <w:numPr>
          <w:ilvl w:val="0"/>
          <w:numId w:val="6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Splatnost </w:t>
      </w:r>
      <w:r w:rsidR="006339A7" w:rsidRPr="00A518AE">
        <w:rPr>
          <w:rFonts w:asciiTheme="minorHAnsi" w:hAnsiTheme="minorHAnsi" w:cstheme="minorHAnsi"/>
          <w:sz w:val="24"/>
          <w:szCs w:val="24"/>
        </w:rPr>
        <w:t>faktury</w:t>
      </w:r>
      <w:r w:rsidRPr="00A518AE">
        <w:rPr>
          <w:rFonts w:asciiTheme="minorHAnsi" w:hAnsiTheme="minorHAnsi" w:cstheme="minorHAnsi"/>
          <w:sz w:val="24"/>
          <w:szCs w:val="24"/>
        </w:rPr>
        <w:t xml:space="preserve"> a opravných daňových dokladů je </w:t>
      </w:r>
      <w:r w:rsidR="00FD14EB" w:rsidRPr="00A518AE">
        <w:rPr>
          <w:rFonts w:asciiTheme="minorHAnsi" w:hAnsiTheme="minorHAnsi" w:cstheme="minorHAnsi"/>
          <w:sz w:val="24"/>
          <w:szCs w:val="24"/>
        </w:rPr>
        <w:t>30</w:t>
      </w:r>
      <w:r w:rsidRPr="00A518AE">
        <w:rPr>
          <w:rFonts w:asciiTheme="minorHAnsi" w:hAnsiTheme="minorHAnsi" w:cstheme="minorHAnsi"/>
          <w:sz w:val="24"/>
          <w:szCs w:val="24"/>
        </w:rPr>
        <w:t xml:space="preserve"> dnů od doručení</w:t>
      </w:r>
      <w:r w:rsidR="00975FB4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975FB4" w:rsidRPr="00106B9D">
        <w:rPr>
          <w:rFonts w:ascii="Calibri" w:hAnsi="Calibri"/>
          <w:sz w:val="24"/>
          <w:szCs w:val="24"/>
        </w:rPr>
        <w:t xml:space="preserve">za předpokladu, že bude vystavena v souladu s platebními podmínkami a bude splňovat všechny uvedené náležitosti.  Pokud faktura nebude vystavena v souladu s platebními podmínkami nebo nebude obsahovat požadované náležitosti, je </w:t>
      </w:r>
      <w:r w:rsidR="00847193" w:rsidRPr="00106B9D">
        <w:rPr>
          <w:rFonts w:ascii="Calibri" w:hAnsi="Calibri"/>
          <w:sz w:val="24"/>
          <w:szCs w:val="24"/>
        </w:rPr>
        <w:t>kupující</w:t>
      </w:r>
      <w:r w:rsidR="00975FB4" w:rsidRPr="00106B9D">
        <w:rPr>
          <w:rFonts w:ascii="Calibri" w:hAnsi="Calibri"/>
          <w:sz w:val="24"/>
          <w:szCs w:val="24"/>
        </w:rPr>
        <w:t xml:space="preserve"> oprávněn fakturu </w:t>
      </w:r>
      <w:r w:rsidR="00847193" w:rsidRPr="00106B9D">
        <w:rPr>
          <w:rFonts w:ascii="Calibri" w:hAnsi="Calibri"/>
          <w:sz w:val="24"/>
          <w:szCs w:val="24"/>
        </w:rPr>
        <w:t>prodávajícímu</w:t>
      </w:r>
      <w:r w:rsidR="00975FB4" w:rsidRPr="00106B9D">
        <w:rPr>
          <w:rFonts w:ascii="Calibri" w:hAnsi="Calibri"/>
          <w:sz w:val="24"/>
          <w:szCs w:val="24"/>
        </w:rPr>
        <w:t xml:space="preserve"> vrátit. Dojde-li k vrácení faktury </w:t>
      </w:r>
      <w:r w:rsidR="00847193" w:rsidRPr="00106B9D">
        <w:rPr>
          <w:rFonts w:ascii="Calibri" w:hAnsi="Calibri"/>
          <w:sz w:val="24"/>
          <w:szCs w:val="24"/>
        </w:rPr>
        <w:t>prodávajícímu</w:t>
      </w:r>
      <w:r w:rsidR="00975FB4" w:rsidRPr="00106B9D">
        <w:rPr>
          <w:rFonts w:ascii="Calibri" w:hAnsi="Calibri"/>
          <w:sz w:val="24"/>
          <w:szCs w:val="24"/>
        </w:rPr>
        <w:t xml:space="preserve"> podle tohoto bodu, platí, že doba splatnosti neběží. Nová doba splatnosti ve smyslu tohoto bodu běží od doručení opravené či doplněné faktury.</w:t>
      </w:r>
    </w:p>
    <w:p w:rsidR="008A0B24" w:rsidRPr="00A518AE" w:rsidRDefault="008A0B24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0C09" w:rsidRDefault="00F80C09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06B9D" w:rsidRDefault="00106B9D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06B9D" w:rsidRDefault="00106B9D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06B9D" w:rsidRPr="00A518AE" w:rsidRDefault="00106B9D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0C09" w:rsidRPr="00A518AE" w:rsidRDefault="00354E50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18AE">
        <w:rPr>
          <w:rFonts w:asciiTheme="minorHAnsi" w:hAnsiTheme="minorHAnsi" w:cstheme="minorHAnsi"/>
          <w:b/>
          <w:sz w:val="24"/>
          <w:szCs w:val="24"/>
        </w:rPr>
        <w:t>Článek V</w:t>
      </w:r>
    </w:p>
    <w:p w:rsidR="00F80C09" w:rsidRPr="00A518AE" w:rsidRDefault="00F80C09" w:rsidP="00F80C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18AE">
        <w:rPr>
          <w:rFonts w:asciiTheme="minorHAnsi" w:hAnsiTheme="minorHAnsi" w:cstheme="minorHAnsi"/>
          <w:b/>
          <w:sz w:val="24"/>
          <w:szCs w:val="24"/>
        </w:rPr>
        <w:t>Odstoupení</w:t>
      </w:r>
    </w:p>
    <w:p w:rsidR="00EE0652" w:rsidRPr="00A518AE" w:rsidRDefault="00EE0652" w:rsidP="00F80C0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F80C09" w:rsidP="00F80C09">
      <w:pPr>
        <w:numPr>
          <w:ilvl w:val="0"/>
          <w:numId w:val="3"/>
        </w:numPr>
        <w:tabs>
          <w:tab w:val="clear" w:pos="360"/>
          <w:tab w:val="num" w:pos="75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V případě, že kterákoliv ze smluvních stran poruší své podstatné smluvní povinnosti, je druhá smluvní strana oprávněna od smlouvy odstoupit. Za porušení podstatných smluvních povinností se považuje:</w:t>
      </w:r>
    </w:p>
    <w:p w:rsidR="00F80C09" w:rsidRPr="00A518AE" w:rsidRDefault="00F80C09" w:rsidP="00F80C0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6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ze strany prodávajícího:</w:t>
      </w:r>
    </w:p>
    <w:p w:rsidR="00F80C09" w:rsidRPr="00A518AE" w:rsidRDefault="00F80C09" w:rsidP="00F80C09">
      <w:pPr>
        <w:numPr>
          <w:ilvl w:val="0"/>
          <w:numId w:val="8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nedodržení včasných a kompletních dodávek periodik,</w:t>
      </w:r>
    </w:p>
    <w:p w:rsidR="00E831C9" w:rsidRPr="00A518AE" w:rsidRDefault="00E831C9" w:rsidP="00F80C09">
      <w:pPr>
        <w:numPr>
          <w:ilvl w:val="0"/>
          <w:numId w:val="8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nedodržení lhůt určených k vyřízení reklamace</w:t>
      </w:r>
    </w:p>
    <w:p w:rsidR="00E831C9" w:rsidRPr="00A518AE" w:rsidRDefault="00E831C9" w:rsidP="00F80C09">
      <w:pPr>
        <w:numPr>
          <w:ilvl w:val="0"/>
          <w:numId w:val="8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nezajištění aktivace elektronické verze periodika</w:t>
      </w:r>
    </w:p>
    <w:p w:rsidR="00F80C09" w:rsidRPr="00A518AE" w:rsidRDefault="00F80C09" w:rsidP="00F80C09">
      <w:pPr>
        <w:numPr>
          <w:ilvl w:val="0"/>
          <w:numId w:val="4"/>
        </w:numPr>
        <w:tabs>
          <w:tab w:val="clear" w:pos="360"/>
          <w:tab w:val="num" w:pos="717"/>
          <w:tab w:val="left" w:pos="3119"/>
        </w:tabs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ze strany kupujícího:</w:t>
      </w:r>
    </w:p>
    <w:p w:rsidR="00F80C09" w:rsidRPr="00A518AE" w:rsidRDefault="00F80C09" w:rsidP="00F80C09">
      <w:pPr>
        <w:numPr>
          <w:ilvl w:val="0"/>
          <w:numId w:val="9"/>
        </w:numPr>
        <w:tabs>
          <w:tab w:val="left" w:pos="3119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 xml:space="preserve">prodlení v úhradě faktury na úhradu předplatného déle než </w:t>
      </w:r>
      <w:r w:rsidR="005E3FDA" w:rsidRPr="00A518AE">
        <w:rPr>
          <w:rFonts w:asciiTheme="minorHAnsi" w:hAnsiTheme="minorHAnsi" w:cstheme="minorHAnsi"/>
          <w:sz w:val="24"/>
          <w:szCs w:val="24"/>
        </w:rPr>
        <w:t>30</w:t>
      </w:r>
      <w:r w:rsidRPr="00A518AE">
        <w:rPr>
          <w:rFonts w:asciiTheme="minorHAnsi" w:hAnsiTheme="minorHAnsi" w:cstheme="minorHAnsi"/>
          <w:sz w:val="24"/>
          <w:szCs w:val="24"/>
        </w:rPr>
        <w:t xml:space="preserve"> dnů.</w:t>
      </w:r>
    </w:p>
    <w:p w:rsidR="00F80C09" w:rsidRPr="00A518AE" w:rsidRDefault="00F80C09" w:rsidP="00F80C09">
      <w:pPr>
        <w:numPr>
          <w:ilvl w:val="0"/>
          <w:numId w:val="3"/>
        </w:numPr>
        <w:tabs>
          <w:tab w:val="clear" w:pos="360"/>
          <w:tab w:val="num" w:pos="75"/>
        </w:tabs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Obě strany se zavazují, že při ukončení platnosti smlouvy odstoupením vypořádají své vzájemné závazky a pohledávky</w:t>
      </w:r>
      <w:r w:rsidR="00847193" w:rsidRPr="00A518AE">
        <w:rPr>
          <w:rFonts w:asciiTheme="minorHAnsi" w:hAnsiTheme="minorHAnsi" w:cstheme="minorHAnsi"/>
          <w:sz w:val="24"/>
          <w:szCs w:val="24"/>
        </w:rPr>
        <w:t xml:space="preserve"> do 30 dnů.</w:t>
      </w:r>
    </w:p>
    <w:p w:rsidR="00F80C09" w:rsidRPr="00A518AE" w:rsidRDefault="00F80C09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 w:rsidP="00F80C0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0C09" w:rsidRPr="00106B9D" w:rsidRDefault="00F80C09" w:rsidP="00F80C0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06B9D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354E50" w:rsidRPr="00106B9D">
        <w:rPr>
          <w:rFonts w:asciiTheme="minorHAnsi" w:hAnsiTheme="minorHAnsi" w:cstheme="minorHAnsi"/>
          <w:b/>
          <w:sz w:val="24"/>
          <w:szCs w:val="24"/>
        </w:rPr>
        <w:t>VI</w:t>
      </w:r>
    </w:p>
    <w:p w:rsidR="00F80C09" w:rsidRPr="00A518AE" w:rsidRDefault="00F80C09" w:rsidP="00354E50">
      <w:pPr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A518AE">
        <w:rPr>
          <w:rFonts w:asciiTheme="minorHAnsi" w:hAnsiTheme="minorHAnsi" w:cstheme="minorHAnsi"/>
          <w:b/>
          <w:sz w:val="24"/>
          <w:szCs w:val="24"/>
        </w:rPr>
        <w:t>Závěrečná ujednání</w:t>
      </w:r>
    </w:p>
    <w:p w:rsidR="00EE0652" w:rsidRPr="00A518AE" w:rsidRDefault="00EE0652" w:rsidP="00A522DE">
      <w:pPr>
        <w:ind w:left="4536"/>
        <w:rPr>
          <w:rFonts w:asciiTheme="minorHAnsi" w:hAnsiTheme="minorHAnsi" w:cstheme="minorHAnsi"/>
          <w:b/>
          <w:sz w:val="24"/>
          <w:szCs w:val="24"/>
        </w:rPr>
      </w:pPr>
    </w:p>
    <w:p w:rsidR="00F80C09" w:rsidRPr="00A518AE" w:rsidRDefault="00CD26B1" w:rsidP="00F80C09">
      <w:pPr>
        <w:pStyle w:val="slodstave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06B9D">
        <w:rPr>
          <w:rFonts w:asciiTheme="minorHAnsi" w:hAnsiTheme="minorHAnsi" w:cstheme="minorHAnsi"/>
          <w:sz w:val="24"/>
          <w:szCs w:val="24"/>
        </w:rPr>
        <w:t>Smlouva se uzavírá na dobu určitou. Smlouva končí okamžikem dodání posled</w:t>
      </w:r>
      <w:r w:rsidR="000361E1" w:rsidRPr="00106B9D">
        <w:rPr>
          <w:rFonts w:asciiTheme="minorHAnsi" w:hAnsiTheme="minorHAnsi" w:cstheme="minorHAnsi"/>
          <w:sz w:val="24"/>
          <w:szCs w:val="24"/>
        </w:rPr>
        <w:t>ních čísel časopisů ročníku 2020</w:t>
      </w:r>
      <w:r w:rsidRPr="00106B9D">
        <w:rPr>
          <w:rFonts w:asciiTheme="minorHAnsi" w:hAnsiTheme="minorHAnsi" w:cstheme="minorHAnsi"/>
          <w:sz w:val="24"/>
          <w:szCs w:val="24"/>
        </w:rPr>
        <w:t>.</w:t>
      </w:r>
    </w:p>
    <w:p w:rsidR="00F80C09" w:rsidRPr="00106B9D" w:rsidRDefault="00F80C09" w:rsidP="00F80C09">
      <w:pPr>
        <w:pStyle w:val="slodstave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06B9D">
        <w:rPr>
          <w:rFonts w:asciiTheme="minorHAnsi" w:hAnsiTheme="minorHAnsi" w:cstheme="minorHAnsi"/>
          <w:sz w:val="24"/>
          <w:szCs w:val="24"/>
        </w:rPr>
        <w:t>Smlouva nabývá platnosti dnem podpisu</w:t>
      </w:r>
      <w:r w:rsidR="00AD57B5" w:rsidRPr="00106B9D">
        <w:rPr>
          <w:rFonts w:asciiTheme="minorHAnsi" w:hAnsiTheme="minorHAnsi" w:cstheme="minorHAnsi"/>
          <w:sz w:val="24"/>
          <w:szCs w:val="24"/>
        </w:rPr>
        <w:t xml:space="preserve"> </w:t>
      </w:r>
      <w:r w:rsidRPr="00106B9D">
        <w:rPr>
          <w:rFonts w:asciiTheme="minorHAnsi" w:hAnsiTheme="minorHAnsi" w:cstheme="minorHAnsi"/>
          <w:sz w:val="24"/>
          <w:szCs w:val="24"/>
        </w:rPr>
        <w:t>oprávněnými zástupci obou smluvních stran.</w:t>
      </w:r>
      <w:r w:rsidR="00AD57B5" w:rsidRPr="00106B9D">
        <w:rPr>
          <w:rFonts w:asciiTheme="minorHAnsi" w:hAnsiTheme="minorHAnsi" w:cstheme="minorHAnsi"/>
          <w:sz w:val="24"/>
          <w:szCs w:val="24"/>
        </w:rPr>
        <w:t xml:space="preserve"> Účinnosti dnem zveřejnění v registru smluv</w:t>
      </w:r>
      <w:r w:rsidR="00A518AE">
        <w:rPr>
          <w:rFonts w:asciiTheme="minorHAnsi" w:hAnsiTheme="minorHAnsi" w:cstheme="minorHAnsi"/>
          <w:sz w:val="24"/>
          <w:szCs w:val="24"/>
        </w:rPr>
        <w:t>.</w:t>
      </w:r>
    </w:p>
    <w:p w:rsidR="00F80C09" w:rsidRPr="00106B9D" w:rsidRDefault="00F80C09" w:rsidP="00F80C09">
      <w:pPr>
        <w:pStyle w:val="slodstave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06B9D">
        <w:rPr>
          <w:rFonts w:asciiTheme="minorHAnsi" w:hAnsiTheme="minorHAnsi" w:cstheme="minorHAnsi"/>
          <w:sz w:val="24"/>
          <w:szCs w:val="24"/>
        </w:rPr>
        <w:t>Smluvní strany se dohodly, že případný spor, který vznikne z této smlouvy nebo v souvislosti s ní bude rozhodován výlučně podle českého práva obecnými soudy v České republice.</w:t>
      </w:r>
    </w:p>
    <w:p w:rsidR="00F80C09" w:rsidRPr="00106B9D" w:rsidRDefault="00F80C09" w:rsidP="00F80C09">
      <w:pPr>
        <w:keepNext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106B9D">
        <w:rPr>
          <w:rFonts w:asciiTheme="minorHAnsi" w:hAnsiTheme="minorHAnsi" w:cstheme="minorHAnsi"/>
          <w:bCs/>
          <w:sz w:val="24"/>
          <w:szCs w:val="24"/>
        </w:rPr>
        <w:t>Tato smlouva je sepsána v českém jazyce. Veškerá komunikace mezi smluvními stranami vztahující se k této smlouvě bude probíhat v českém nebo slovenském jazyce, nebude-li smluvními stranami v konkrétním případě dohodnuto jinak.</w:t>
      </w:r>
    </w:p>
    <w:p w:rsidR="00F80C09" w:rsidRPr="00A518AE" w:rsidRDefault="00F80C0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>Smlouvu lze měnit nebo doplňovat pouze písemnými chronologicky číslovanými dodatky podepsanými oprávněnými zástupci obou smluvních stran, není-li ve smlouvě stanoveno jinak.</w:t>
      </w:r>
    </w:p>
    <w:p w:rsidR="00DE09CF" w:rsidRPr="00A518AE" w:rsidRDefault="00F80C0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>Žádná strana nenese odpovědnost druhé smluvní straně v důsledku ztráty nebo škody vzniklé v důsledku zpoždění nebo neplnění všech nebo některých částí této dohody, pokud je takové prodlení nebo neplnění způsobeno zcela nebo částečně událostí mimo kontrolu a bez nedbalosti jedné či druhé strany. Mezi takové události patří zejména zásahy vyšší moci, stávky, výluka, nepokoje, války, zemětřesení, požár a exploze. Neschopnost dostát finančním závazkům, je však výslovně vyloučena.</w:t>
      </w:r>
    </w:p>
    <w:p w:rsidR="008C0C19" w:rsidRPr="00A518AE" w:rsidRDefault="008C0C19" w:rsidP="00F80C09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>Prodávající</w:t>
      </w:r>
      <w:r w:rsidR="00886C32" w:rsidRPr="00A518AE">
        <w:rPr>
          <w:rFonts w:asciiTheme="minorHAnsi" w:hAnsiTheme="minorHAnsi" w:cstheme="minorHAnsi"/>
          <w:szCs w:val="24"/>
        </w:rPr>
        <w:t xml:space="preserve"> </w:t>
      </w:r>
      <w:r w:rsidR="00AD57B5" w:rsidRPr="00A518AE">
        <w:rPr>
          <w:rFonts w:asciiTheme="minorHAnsi" w:hAnsiTheme="minorHAnsi" w:cstheme="minorHAnsi"/>
          <w:szCs w:val="24"/>
        </w:rPr>
        <w:t xml:space="preserve"> </w:t>
      </w:r>
      <w:r w:rsidRPr="00A518AE">
        <w:rPr>
          <w:rFonts w:asciiTheme="minorHAnsi" w:hAnsiTheme="minorHAnsi" w:cstheme="minorHAnsi"/>
          <w:szCs w:val="24"/>
        </w:rPr>
        <w:t>bere na vědomí, že kupující je povinen zveřejnit elektronický obraz textového obsahu této sml</w:t>
      </w:r>
      <w:r w:rsidR="00AA3D09" w:rsidRPr="00A518AE">
        <w:rPr>
          <w:rFonts w:asciiTheme="minorHAnsi" w:hAnsiTheme="minorHAnsi" w:cstheme="minorHAnsi"/>
          <w:szCs w:val="24"/>
        </w:rPr>
        <w:t>o</w:t>
      </w:r>
      <w:r w:rsidRPr="00A518AE">
        <w:rPr>
          <w:rFonts w:asciiTheme="minorHAnsi" w:hAnsiTheme="minorHAnsi" w:cstheme="minorHAnsi"/>
          <w:szCs w:val="24"/>
        </w:rPr>
        <w:t xml:space="preserve">uvy a jejích případných změn (dodatků) včetně metadat požadovaných </w:t>
      </w:r>
      <w:r w:rsidRPr="00A518AE">
        <w:rPr>
          <w:rFonts w:asciiTheme="minorHAnsi" w:hAnsiTheme="minorHAnsi" w:cstheme="minorHAnsi"/>
          <w:szCs w:val="24"/>
        </w:rPr>
        <w:lastRenderedPageBreak/>
        <w:t>k uveřejnění dle zákona č. 340/2015 Sb., o registru smluv</w:t>
      </w:r>
      <w:r w:rsidR="00847193" w:rsidRPr="00A518AE">
        <w:rPr>
          <w:rFonts w:asciiTheme="minorHAnsi" w:hAnsiTheme="minorHAnsi" w:cstheme="minorHAnsi"/>
          <w:szCs w:val="24"/>
        </w:rPr>
        <w:t xml:space="preserve">. Prodávající bezvýhradně souhlasí se zveřejněním své identifikace a dalších parametrů smlouvy včetně dohodnuté </w:t>
      </w:r>
      <w:r w:rsidR="008A0B24" w:rsidRPr="00A518AE">
        <w:rPr>
          <w:rFonts w:asciiTheme="minorHAnsi" w:hAnsiTheme="minorHAnsi" w:cstheme="minorHAnsi"/>
          <w:szCs w:val="24"/>
        </w:rPr>
        <w:t xml:space="preserve">celkové </w:t>
      </w:r>
      <w:r w:rsidR="00847193" w:rsidRPr="00A518AE">
        <w:rPr>
          <w:rFonts w:asciiTheme="minorHAnsi" w:hAnsiTheme="minorHAnsi" w:cstheme="minorHAnsi"/>
          <w:szCs w:val="24"/>
        </w:rPr>
        <w:t>ceny.</w:t>
      </w:r>
      <w:r w:rsidR="00AD57B5" w:rsidRPr="00A518AE">
        <w:rPr>
          <w:rFonts w:asciiTheme="minorHAnsi" w:hAnsiTheme="minorHAnsi" w:cstheme="minorHAnsi"/>
          <w:szCs w:val="24"/>
        </w:rPr>
        <w:t xml:space="preserve"> </w:t>
      </w:r>
      <w:r w:rsidR="008A0B24" w:rsidRPr="00A518AE">
        <w:rPr>
          <w:rFonts w:asciiTheme="minorHAnsi" w:hAnsiTheme="minorHAnsi" w:cstheme="minorHAnsi"/>
          <w:szCs w:val="24"/>
        </w:rPr>
        <w:t xml:space="preserve">Obchodním tajemstvím zůstávají pouze ceny jednotlivých položek. </w:t>
      </w:r>
      <w:r w:rsidR="00AD57B5" w:rsidRPr="00A518AE">
        <w:rPr>
          <w:rFonts w:asciiTheme="minorHAnsi" w:hAnsiTheme="minorHAnsi" w:cstheme="minorHAnsi"/>
          <w:szCs w:val="24"/>
        </w:rPr>
        <w:t>Zveřejnění zajistí kupující.</w:t>
      </w:r>
    </w:p>
    <w:p w:rsidR="00F80C09" w:rsidRPr="00A518AE" w:rsidRDefault="00F80C09" w:rsidP="00EE0652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 xml:space="preserve">Smlouva je vyhotovena ve </w:t>
      </w:r>
      <w:r w:rsidR="006F6E4A" w:rsidRPr="00A518AE">
        <w:rPr>
          <w:rFonts w:asciiTheme="minorHAnsi" w:hAnsiTheme="minorHAnsi" w:cstheme="minorHAnsi"/>
          <w:szCs w:val="24"/>
        </w:rPr>
        <w:t>dvou</w:t>
      </w:r>
      <w:r w:rsidRPr="00A518AE">
        <w:rPr>
          <w:rFonts w:asciiTheme="minorHAnsi" w:hAnsiTheme="minorHAnsi" w:cstheme="minorHAnsi"/>
          <w:szCs w:val="24"/>
        </w:rPr>
        <w:t xml:space="preserve"> stejnopisech, z nichž </w:t>
      </w:r>
      <w:r w:rsidR="006F6E4A" w:rsidRPr="00A518AE">
        <w:rPr>
          <w:rFonts w:asciiTheme="minorHAnsi" w:hAnsiTheme="minorHAnsi" w:cstheme="minorHAnsi"/>
          <w:szCs w:val="24"/>
        </w:rPr>
        <w:t>kupující</w:t>
      </w:r>
      <w:r w:rsidR="00EE0652" w:rsidRPr="00A518AE">
        <w:rPr>
          <w:rFonts w:asciiTheme="minorHAnsi" w:hAnsiTheme="minorHAnsi" w:cstheme="minorHAnsi"/>
          <w:szCs w:val="24"/>
        </w:rPr>
        <w:t xml:space="preserve"> a prodávající obdrží po jednom</w:t>
      </w:r>
    </w:p>
    <w:p w:rsidR="00106B9D" w:rsidRPr="00A518AE" w:rsidRDefault="00106B9D" w:rsidP="00EE0652">
      <w:pPr>
        <w:pStyle w:val="WW-Zkladntext2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>Smluvní strany prohlašují, že si smlouvu řádně přečetly, s jejím obsahem jsou srozuměné a na důkaz toho připojují své podpisy.</w:t>
      </w:r>
    </w:p>
    <w:p w:rsidR="00EE0652" w:rsidRPr="00A518AE" w:rsidRDefault="00EE0652" w:rsidP="00EE06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 w:rsidP="00EE0652">
      <w:pPr>
        <w:pStyle w:val="WW-Zkladntext2"/>
        <w:spacing w:before="120"/>
        <w:jc w:val="both"/>
        <w:rPr>
          <w:rFonts w:asciiTheme="minorHAnsi" w:hAnsiTheme="minorHAnsi" w:cstheme="minorHAnsi"/>
          <w:szCs w:val="24"/>
        </w:rPr>
      </w:pPr>
    </w:p>
    <w:p w:rsidR="00EE0652" w:rsidRPr="00A518AE" w:rsidRDefault="00EE0652" w:rsidP="00EE0652">
      <w:pPr>
        <w:pStyle w:val="WW-Zkladntext2"/>
        <w:spacing w:before="120"/>
        <w:jc w:val="both"/>
        <w:rPr>
          <w:rFonts w:asciiTheme="minorHAnsi" w:hAnsiTheme="minorHAnsi" w:cstheme="minorHAnsi"/>
          <w:szCs w:val="24"/>
        </w:rPr>
      </w:pPr>
    </w:p>
    <w:p w:rsidR="00F80C09" w:rsidRPr="00A518AE" w:rsidRDefault="00F80C09" w:rsidP="00F80C09">
      <w:pPr>
        <w:tabs>
          <w:tab w:val="left" w:pos="-184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b/>
          <w:sz w:val="24"/>
          <w:szCs w:val="24"/>
          <w:u w:val="single"/>
        </w:rPr>
        <w:t>Příloha:</w:t>
      </w:r>
      <w:r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Pr="00A518AE">
        <w:rPr>
          <w:rFonts w:asciiTheme="minorHAnsi" w:hAnsiTheme="minorHAnsi" w:cstheme="minorHAnsi"/>
          <w:sz w:val="24"/>
          <w:szCs w:val="24"/>
        </w:rPr>
        <w:tab/>
      </w:r>
      <w:r w:rsidR="00A518AE" w:rsidRPr="00A518AE">
        <w:rPr>
          <w:rFonts w:asciiTheme="minorHAnsi" w:hAnsiTheme="minorHAnsi" w:cstheme="minorHAnsi"/>
          <w:sz w:val="24"/>
          <w:szCs w:val="24"/>
        </w:rPr>
        <w:t>Příloha</w:t>
      </w:r>
      <w:r w:rsidR="00C40AAA" w:rsidRPr="00A518AE">
        <w:rPr>
          <w:rFonts w:asciiTheme="minorHAnsi" w:hAnsiTheme="minorHAnsi" w:cstheme="minorHAnsi"/>
          <w:sz w:val="24"/>
          <w:szCs w:val="24"/>
        </w:rPr>
        <w:t xml:space="preserve"> </w:t>
      </w:r>
      <w:r w:rsidR="00073A4F" w:rsidRPr="00A518AE">
        <w:rPr>
          <w:rFonts w:asciiTheme="minorHAnsi" w:hAnsiTheme="minorHAnsi" w:cstheme="minorHAnsi"/>
          <w:sz w:val="24"/>
          <w:szCs w:val="24"/>
        </w:rPr>
        <w:t>č</w:t>
      </w:r>
      <w:r w:rsidR="00AA3D09" w:rsidRPr="00A518AE">
        <w:rPr>
          <w:rFonts w:asciiTheme="minorHAnsi" w:hAnsiTheme="minorHAnsi" w:cstheme="minorHAnsi"/>
          <w:sz w:val="24"/>
          <w:szCs w:val="24"/>
        </w:rPr>
        <w:t xml:space="preserve">. 1 - </w:t>
      </w:r>
      <w:r w:rsidR="00C40AAA" w:rsidRPr="00A518AE">
        <w:rPr>
          <w:rFonts w:asciiTheme="minorHAnsi" w:hAnsiTheme="minorHAnsi" w:cstheme="minorHAnsi"/>
          <w:sz w:val="24"/>
          <w:szCs w:val="24"/>
        </w:rPr>
        <w:t xml:space="preserve">Seznam </w:t>
      </w:r>
      <w:r w:rsidR="00073A4F" w:rsidRPr="00A518AE">
        <w:rPr>
          <w:rFonts w:asciiTheme="minorHAnsi" w:hAnsiTheme="minorHAnsi" w:cstheme="minorHAnsi"/>
          <w:sz w:val="24"/>
          <w:szCs w:val="24"/>
        </w:rPr>
        <w:t>periodik</w:t>
      </w:r>
      <w:r w:rsidR="007350B4" w:rsidRPr="00A518AE">
        <w:rPr>
          <w:rFonts w:asciiTheme="minorHAnsi" w:hAnsiTheme="minorHAnsi" w:cstheme="minorHAnsi"/>
          <w:sz w:val="24"/>
          <w:szCs w:val="24"/>
        </w:rPr>
        <w:t xml:space="preserve"> s uvedením cen</w:t>
      </w:r>
      <w:r w:rsidR="00703F49" w:rsidRPr="00A518AE">
        <w:rPr>
          <w:rFonts w:asciiTheme="minorHAnsi" w:hAnsiTheme="minorHAnsi" w:cstheme="minorHAnsi"/>
          <w:sz w:val="24"/>
          <w:szCs w:val="24"/>
        </w:rPr>
        <w:t xml:space="preserve"> a specifikací dodání</w:t>
      </w:r>
      <w:r w:rsidR="00164554" w:rsidRPr="00A518AE">
        <w:rPr>
          <w:rFonts w:asciiTheme="minorHAnsi" w:hAnsiTheme="minorHAnsi" w:cstheme="minorHAnsi"/>
          <w:sz w:val="24"/>
          <w:szCs w:val="24"/>
        </w:rPr>
        <w:t>, z nabídky</w:t>
      </w:r>
    </w:p>
    <w:p w:rsidR="00F80C09" w:rsidRPr="00A518AE" w:rsidRDefault="00F80C09" w:rsidP="00F80C09">
      <w:pPr>
        <w:tabs>
          <w:tab w:val="left" w:pos="-184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ab/>
      </w:r>
      <w:r w:rsidRPr="00A518AE">
        <w:rPr>
          <w:rFonts w:asciiTheme="minorHAnsi" w:hAnsiTheme="minorHAnsi" w:cstheme="minorHAnsi"/>
          <w:sz w:val="24"/>
          <w:szCs w:val="24"/>
        </w:rPr>
        <w:tab/>
      </w:r>
    </w:p>
    <w:p w:rsidR="00F80C09" w:rsidRPr="00A518AE" w:rsidRDefault="00F80C09" w:rsidP="00F80C09">
      <w:pPr>
        <w:pStyle w:val="Nadpis7"/>
        <w:ind w:right="-1"/>
        <w:rPr>
          <w:rFonts w:asciiTheme="minorHAnsi" w:hAnsiTheme="minorHAnsi" w:cstheme="minorHAnsi"/>
          <w:szCs w:val="24"/>
        </w:rPr>
      </w:pPr>
    </w:p>
    <w:p w:rsidR="00EE0652" w:rsidRPr="00A518AE" w:rsidRDefault="00EE0652" w:rsidP="00EE0652">
      <w:pPr>
        <w:rPr>
          <w:sz w:val="24"/>
          <w:szCs w:val="24"/>
        </w:rPr>
      </w:pPr>
    </w:p>
    <w:p w:rsidR="00EE0652" w:rsidRPr="00A518AE" w:rsidRDefault="00EE0652" w:rsidP="00EE0652">
      <w:pPr>
        <w:rPr>
          <w:sz w:val="24"/>
          <w:szCs w:val="24"/>
        </w:rPr>
      </w:pPr>
    </w:p>
    <w:p w:rsidR="00EE0652" w:rsidRPr="00A518AE" w:rsidRDefault="00EE0652" w:rsidP="00EE0652">
      <w:pPr>
        <w:rPr>
          <w:sz w:val="24"/>
          <w:szCs w:val="24"/>
        </w:rPr>
      </w:pPr>
    </w:p>
    <w:p w:rsidR="00EE0652" w:rsidRPr="00A518AE" w:rsidRDefault="00EE0652" w:rsidP="00EE0652">
      <w:pPr>
        <w:rPr>
          <w:sz w:val="24"/>
          <w:szCs w:val="24"/>
        </w:rPr>
      </w:pPr>
    </w:p>
    <w:p w:rsidR="00F80C09" w:rsidRPr="00A518AE" w:rsidRDefault="00F80C09" w:rsidP="00F80C09">
      <w:pPr>
        <w:pStyle w:val="Nadpis7"/>
        <w:ind w:right="-1"/>
        <w:rPr>
          <w:rFonts w:asciiTheme="minorHAnsi" w:hAnsiTheme="minorHAnsi" w:cstheme="minorHAnsi"/>
          <w:szCs w:val="24"/>
        </w:rPr>
      </w:pPr>
      <w:r w:rsidRPr="00A518AE">
        <w:rPr>
          <w:rFonts w:asciiTheme="minorHAnsi" w:hAnsiTheme="minorHAnsi" w:cstheme="minorHAnsi"/>
          <w:szCs w:val="24"/>
        </w:rPr>
        <w:t>V</w:t>
      </w:r>
      <w:r w:rsidR="0043017B" w:rsidRPr="00A518AE">
        <w:rPr>
          <w:rFonts w:asciiTheme="minorHAnsi" w:hAnsiTheme="minorHAnsi" w:cstheme="minorHAnsi"/>
          <w:szCs w:val="24"/>
        </w:rPr>
        <w:t xml:space="preserve"> Brně </w:t>
      </w:r>
      <w:r w:rsidRPr="00A518AE">
        <w:rPr>
          <w:rFonts w:asciiTheme="minorHAnsi" w:hAnsiTheme="minorHAnsi" w:cstheme="minorHAnsi"/>
          <w:szCs w:val="24"/>
        </w:rPr>
        <w:t>dne:</w:t>
      </w:r>
      <w:r w:rsidR="0043017B" w:rsidRPr="00A518AE">
        <w:rPr>
          <w:rFonts w:asciiTheme="minorHAnsi" w:hAnsiTheme="minorHAnsi" w:cstheme="minorHAnsi"/>
          <w:szCs w:val="24"/>
        </w:rPr>
        <w:t xml:space="preserve"> </w:t>
      </w:r>
      <w:r w:rsidR="008A0B24" w:rsidRPr="00A518AE">
        <w:rPr>
          <w:rFonts w:asciiTheme="minorHAnsi" w:hAnsiTheme="minorHAnsi" w:cstheme="minorHAnsi"/>
          <w:szCs w:val="24"/>
        </w:rPr>
        <w:t>05.09</w:t>
      </w:r>
      <w:r w:rsidR="0043017B" w:rsidRPr="00A518AE">
        <w:rPr>
          <w:rFonts w:asciiTheme="minorHAnsi" w:hAnsiTheme="minorHAnsi" w:cstheme="minorHAnsi"/>
          <w:szCs w:val="24"/>
        </w:rPr>
        <w:t>.</w:t>
      </w:r>
      <w:r w:rsidRPr="00A518AE">
        <w:rPr>
          <w:rFonts w:asciiTheme="minorHAnsi" w:hAnsiTheme="minorHAnsi" w:cstheme="minorHAnsi"/>
          <w:szCs w:val="24"/>
        </w:rPr>
        <w:t>201</w:t>
      </w:r>
      <w:r w:rsidR="000361E1" w:rsidRPr="00A518AE">
        <w:rPr>
          <w:rFonts w:asciiTheme="minorHAnsi" w:hAnsiTheme="minorHAnsi" w:cstheme="minorHAnsi"/>
          <w:szCs w:val="24"/>
        </w:rPr>
        <w:t>9</w:t>
      </w:r>
      <w:r w:rsidRPr="00A518AE">
        <w:rPr>
          <w:rFonts w:asciiTheme="minorHAnsi" w:hAnsiTheme="minorHAnsi" w:cstheme="minorHAnsi"/>
          <w:szCs w:val="24"/>
        </w:rPr>
        <w:tab/>
      </w:r>
      <w:r w:rsidRPr="00A518AE">
        <w:rPr>
          <w:rFonts w:asciiTheme="minorHAnsi" w:hAnsiTheme="minorHAnsi" w:cstheme="minorHAnsi"/>
          <w:szCs w:val="24"/>
        </w:rPr>
        <w:tab/>
      </w:r>
      <w:r w:rsidRPr="00A518AE">
        <w:rPr>
          <w:rFonts w:asciiTheme="minorHAnsi" w:hAnsiTheme="minorHAnsi" w:cstheme="minorHAnsi"/>
          <w:szCs w:val="24"/>
        </w:rPr>
        <w:tab/>
        <w:t xml:space="preserve">V </w:t>
      </w:r>
      <w:r w:rsidR="006F6E4A" w:rsidRPr="00A518AE">
        <w:rPr>
          <w:rFonts w:asciiTheme="minorHAnsi" w:hAnsiTheme="minorHAnsi" w:cstheme="minorHAnsi"/>
          <w:szCs w:val="24"/>
        </w:rPr>
        <w:t>……………….</w:t>
      </w:r>
      <w:r w:rsidRPr="00A518AE">
        <w:rPr>
          <w:rFonts w:asciiTheme="minorHAnsi" w:hAnsiTheme="minorHAnsi" w:cstheme="minorHAnsi"/>
          <w:szCs w:val="24"/>
        </w:rPr>
        <w:t xml:space="preserve"> dne:….......... 201</w:t>
      </w:r>
      <w:r w:rsidR="000361E1" w:rsidRPr="00A518AE">
        <w:rPr>
          <w:rFonts w:asciiTheme="minorHAnsi" w:hAnsiTheme="minorHAnsi" w:cstheme="minorHAnsi"/>
          <w:szCs w:val="24"/>
        </w:rPr>
        <w:t>9</w:t>
      </w:r>
    </w:p>
    <w:p w:rsidR="00F80C09" w:rsidRPr="00A518AE" w:rsidRDefault="00F80C09" w:rsidP="00F80C09">
      <w:pPr>
        <w:ind w:right="1701"/>
        <w:jc w:val="both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F80C09" w:rsidP="00F80C09">
      <w:pPr>
        <w:ind w:right="1701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Za prodávajícího:</w:t>
      </w:r>
      <w:r w:rsidRPr="00A518AE">
        <w:rPr>
          <w:rFonts w:asciiTheme="minorHAnsi" w:hAnsiTheme="minorHAnsi" w:cstheme="minorHAnsi"/>
          <w:sz w:val="24"/>
          <w:szCs w:val="24"/>
        </w:rPr>
        <w:tab/>
      </w:r>
      <w:r w:rsidRPr="00A518AE">
        <w:rPr>
          <w:rFonts w:asciiTheme="minorHAnsi" w:hAnsiTheme="minorHAnsi" w:cstheme="minorHAnsi"/>
          <w:sz w:val="24"/>
          <w:szCs w:val="24"/>
        </w:rPr>
        <w:tab/>
      </w:r>
      <w:r w:rsidRPr="00A518AE">
        <w:rPr>
          <w:rFonts w:asciiTheme="minorHAnsi" w:hAnsiTheme="minorHAnsi" w:cstheme="minorHAnsi"/>
          <w:sz w:val="24"/>
          <w:szCs w:val="24"/>
        </w:rPr>
        <w:tab/>
      </w:r>
      <w:r w:rsidRPr="00A518AE">
        <w:rPr>
          <w:rFonts w:asciiTheme="minorHAnsi" w:hAnsiTheme="minorHAnsi" w:cstheme="minorHAnsi"/>
          <w:sz w:val="24"/>
          <w:szCs w:val="24"/>
        </w:rPr>
        <w:tab/>
      </w:r>
      <w:r w:rsidRPr="00A518AE">
        <w:rPr>
          <w:rFonts w:asciiTheme="minorHAnsi" w:hAnsiTheme="minorHAnsi" w:cstheme="minorHAnsi"/>
          <w:sz w:val="24"/>
          <w:szCs w:val="24"/>
        </w:rPr>
        <w:tab/>
        <w:t>Za kupujícího:</w:t>
      </w:r>
    </w:p>
    <w:p w:rsidR="00F80C09" w:rsidRPr="00A518AE" w:rsidRDefault="00F80C09" w:rsidP="00F80C09">
      <w:pPr>
        <w:ind w:right="1701"/>
        <w:jc w:val="both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F80C09" w:rsidP="00F80C09">
      <w:pPr>
        <w:ind w:right="1701"/>
        <w:jc w:val="both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F80C09" w:rsidP="00F80C09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>...................................</w:t>
      </w:r>
      <w:r w:rsidRPr="00A518AE">
        <w:rPr>
          <w:rFonts w:asciiTheme="minorHAnsi" w:hAnsiTheme="minorHAnsi" w:cstheme="minorHAnsi"/>
          <w:sz w:val="24"/>
          <w:szCs w:val="24"/>
        </w:rPr>
        <w:tab/>
      </w:r>
      <w:r w:rsidR="006F6E4A" w:rsidRPr="00A518AE">
        <w:rPr>
          <w:rFonts w:asciiTheme="minorHAnsi" w:hAnsiTheme="minorHAnsi" w:cstheme="minorHAnsi"/>
          <w:sz w:val="24"/>
          <w:szCs w:val="24"/>
        </w:rPr>
        <w:t>…………………</w:t>
      </w:r>
      <w:r w:rsidRPr="00A518AE">
        <w:rPr>
          <w:rFonts w:asciiTheme="minorHAnsi" w:hAnsiTheme="minorHAnsi" w:cstheme="minorHAnsi"/>
          <w:sz w:val="24"/>
          <w:szCs w:val="24"/>
        </w:rPr>
        <w:tab/>
      </w:r>
      <w:r w:rsidRPr="00A518AE">
        <w:rPr>
          <w:rFonts w:asciiTheme="minorHAnsi" w:hAnsiTheme="minorHAnsi" w:cstheme="minorHAnsi"/>
          <w:sz w:val="24"/>
          <w:szCs w:val="24"/>
        </w:rPr>
        <w:tab/>
        <w:t>................................................</w:t>
      </w:r>
      <w:r w:rsidR="006F6E4A" w:rsidRPr="00A518AE">
        <w:rPr>
          <w:rFonts w:asciiTheme="minorHAnsi" w:hAnsiTheme="minorHAnsi" w:cstheme="minorHAnsi"/>
          <w:sz w:val="24"/>
          <w:szCs w:val="24"/>
        </w:rPr>
        <w:t>..</w:t>
      </w:r>
    </w:p>
    <w:p w:rsidR="0043017B" w:rsidRPr="00A518AE" w:rsidRDefault="00BA05EA" w:rsidP="0043017B">
      <w:pPr>
        <w:tabs>
          <w:tab w:val="left" w:pos="1134"/>
        </w:tabs>
        <w:ind w:left="567" w:right="-1" w:hanging="567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xxx</w:t>
      </w:r>
      <w:proofErr w:type="spellEnd"/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="0043017B" w:rsidRPr="00A518AE">
        <w:rPr>
          <w:rFonts w:asciiTheme="minorHAnsi" w:hAnsiTheme="minorHAnsi" w:cs="Calibri"/>
          <w:sz w:val="24"/>
          <w:szCs w:val="24"/>
        </w:rPr>
        <w:tab/>
      </w:r>
      <w:r w:rsidR="00E87C26" w:rsidRPr="00A518AE"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="0006311F" w:rsidRPr="00A518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017B" w:rsidRPr="00A518AE" w:rsidRDefault="0043017B" w:rsidP="0043017B">
      <w:pPr>
        <w:tabs>
          <w:tab w:val="left" w:pos="1134"/>
        </w:tabs>
        <w:ind w:left="567" w:right="-1" w:hanging="567"/>
        <w:rPr>
          <w:rFonts w:asciiTheme="minorHAnsi" w:hAnsiTheme="minorHAnsi" w:cstheme="minorHAnsi"/>
          <w:sz w:val="24"/>
          <w:szCs w:val="24"/>
        </w:rPr>
      </w:pPr>
    </w:p>
    <w:p w:rsidR="00F80C09" w:rsidRPr="00A518AE" w:rsidRDefault="006F3BFA" w:rsidP="0043017B">
      <w:pPr>
        <w:tabs>
          <w:tab w:val="left" w:pos="1134"/>
        </w:tabs>
        <w:ind w:left="567" w:right="-1" w:hanging="567"/>
        <w:rPr>
          <w:rFonts w:asciiTheme="minorHAnsi" w:hAnsiTheme="minorHAnsi" w:cstheme="minorHAnsi"/>
          <w:sz w:val="24"/>
          <w:szCs w:val="24"/>
        </w:rPr>
      </w:pPr>
      <w:r w:rsidRPr="00A518AE">
        <w:rPr>
          <w:rFonts w:asciiTheme="minorHAnsi" w:hAnsiTheme="minorHAnsi" w:cstheme="minorHAnsi"/>
          <w:sz w:val="24"/>
          <w:szCs w:val="24"/>
        </w:rPr>
        <w:tab/>
      </w:r>
      <w:r w:rsidR="00AA3D09" w:rsidRPr="00A518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A088F" w:rsidRPr="00A518AE" w:rsidRDefault="003A088F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p w:rsidR="00EE0652" w:rsidRPr="00A518AE" w:rsidRDefault="00917A3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Obdélník 1" o:spid="_x0000_s1026" style="position:absolute;margin-left:-48.4pt;margin-top:-58.9pt;width:547.5pt;height:75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" fillcolor="white [3201]" stroked="f" strokeweight="2pt">
            <v:textbox>
              <w:txbxContent>
                <w:p w:rsidR="00223B58" w:rsidRDefault="00223B58" w:rsidP="00223B58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EE0652" w:rsidRPr="00A518AE" w:rsidRDefault="00EE0652">
      <w:pPr>
        <w:rPr>
          <w:rFonts w:asciiTheme="minorHAnsi" w:hAnsiTheme="minorHAnsi" w:cstheme="minorHAnsi"/>
          <w:sz w:val="24"/>
          <w:szCs w:val="24"/>
        </w:rPr>
      </w:pPr>
    </w:p>
    <w:sectPr w:rsidR="00EE0652" w:rsidRPr="00A518AE" w:rsidSect="001D6CA3">
      <w:headerReference w:type="default" r:id="rId8"/>
      <w:footerReference w:type="even" r:id="rId9"/>
      <w:footerReference w:type="default" r:id="rId10"/>
      <w:pgSz w:w="11907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B4" w:rsidRDefault="007B32B4" w:rsidP="00F80C09">
      <w:r>
        <w:separator/>
      </w:r>
    </w:p>
  </w:endnote>
  <w:endnote w:type="continuationSeparator" w:id="0">
    <w:p w:rsidR="007B32B4" w:rsidRDefault="007B32B4" w:rsidP="00F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D3" w:rsidRDefault="00917A3A" w:rsidP="001D6C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19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19D3">
      <w:rPr>
        <w:rStyle w:val="slostrnky"/>
        <w:noProof/>
      </w:rPr>
      <w:t>1</w:t>
    </w:r>
    <w:r>
      <w:rPr>
        <w:rStyle w:val="slostrnky"/>
      </w:rPr>
      <w:fldChar w:fldCharType="end"/>
    </w:r>
  </w:p>
  <w:p w:rsidR="00AD19D3" w:rsidRDefault="00AD19D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D3" w:rsidRDefault="00917A3A" w:rsidP="001D6C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D19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70FE">
      <w:rPr>
        <w:rStyle w:val="slostrnky"/>
        <w:noProof/>
      </w:rPr>
      <w:t>5</w:t>
    </w:r>
    <w:r>
      <w:rPr>
        <w:rStyle w:val="slostrnky"/>
      </w:rPr>
      <w:fldChar w:fldCharType="end"/>
    </w:r>
  </w:p>
  <w:p w:rsidR="00AD19D3" w:rsidRDefault="00AD19D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B4" w:rsidRDefault="007B32B4" w:rsidP="00F80C09">
      <w:r>
        <w:separator/>
      </w:r>
    </w:p>
  </w:footnote>
  <w:footnote w:type="continuationSeparator" w:id="0">
    <w:p w:rsidR="007B32B4" w:rsidRDefault="007B32B4" w:rsidP="00F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D3" w:rsidRDefault="00AD19D3" w:rsidP="00F80C09">
    <w:pPr>
      <w:pStyle w:val="Zhlav"/>
    </w:pPr>
  </w:p>
  <w:p w:rsidR="00AD19D3" w:rsidRPr="00F80C09" w:rsidRDefault="00AD19D3" w:rsidP="00F80C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82F"/>
    <w:multiLevelType w:val="hybridMultilevel"/>
    <w:tmpl w:val="D2A48E7A"/>
    <w:lvl w:ilvl="0" w:tplc="6402F83C">
      <w:start w:val="1"/>
      <w:numFmt w:val="lowerLetter"/>
      <w:lvlText w:val="%1)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>
    <w:nsid w:val="025E7AEB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2">
    <w:nsid w:val="03D0031B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>
    <w:nsid w:val="0A5B0923"/>
    <w:multiLevelType w:val="hybridMultilevel"/>
    <w:tmpl w:val="743A7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54C"/>
    <w:multiLevelType w:val="hybridMultilevel"/>
    <w:tmpl w:val="5CA0DD70"/>
    <w:lvl w:ilvl="0" w:tplc="2E98DC0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237B7"/>
    <w:multiLevelType w:val="hybridMultilevel"/>
    <w:tmpl w:val="7220AD4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9AF4F6A"/>
    <w:multiLevelType w:val="hybridMultilevel"/>
    <w:tmpl w:val="ABB49A36"/>
    <w:lvl w:ilvl="0" w:tplc="7EBC6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0685C"/>
    <w:multiLevelType w:val="hybridMultilevel"/>
    <w:tmpl w:val="B1B61EFE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2CE64156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9">
    <w:nsid w:val="423E7527"/>
    <w:multiLevelType w:val="singleLevel"/>
    <w:tmpl w:val="1DB897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10">
    <w:nsid w:val="45686D88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>
    <w:nsid w:val="47D618C4"/>
    <w:multiLevelType w:val="singleLevel"/>
    <w:tmpl w:val="800A7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A17F6F"/>
    <w:multiLevelType w:val="hybridMultilevel"/>
    <w:tmpl w:val="08D89DF6"/>
    <w:lvl w:ilvl="0" w:tplc="8DF44852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3">
    <w:nsid w:val="62150931"/>
    <w:multiLevelType w:val="hybridMultilevel"/>
    <w:tmpl w:val="4BE4CD56"/>
    <w:lvl w:ilvl="0" w:tplc="1534E9AA">
      <w:start w:val="1"/>
      <w:numFmt w:val="decimal"/>
      <w:pStyle w:val="odstavectext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E0C46"/>
    <w:multiLevelType w:val="singleLevel"/>
    <w:tmpl w:val="6D468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4"/>
        <w:vertAlign w:val="baseline"/>
      </w:rPr>
    </w:lvl>
  </w:abstractNum>
  <w:abstractNum w:abstractNumId="15">
    <w:nsid w:val="71576DBC"/>
    <w:multiLevelType w:val="hybridMultilevel"/>
    <w:tmpl w:val="BA9474B0"/>
    <w:lvl w:ilvl="0" w:tplc="0204A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/e/UeNDwA3JiGcJzBqLV7kJOTw=" w:salt="5RUEvySAm7wrIKTPIc0z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C09"/>
    <w:rsid w:val="00002627"/>
    <w:rsid w:val="000361E1"/>
    <w:rsid w:val="0003675C"/>
    <w:rsid w:val="0006311F"/>
    <w:rsid w:val="00071D59"/>
    <w:rsid w:val="00073A4F"/>
    <w:rsid w:val="00082256"/>
    <w:rsid w:val="000C2FDD"/>
    <w:rsid w:val="000D678A"/>
    <w:rsid w:val="00106B9D"/>
    <w:rsid w:val="001319EF"/>
    <w:rsid w:val="00157089"/>
    <w:rsid w:val="00164554"/>
    <w:rsid w:val="00165232"/>
    <w:rsid w:val="00166D2E"/>
    <w:rsid w:val="00190A6E"/>
    <w:rsid w:val="001B4323"/>
    <w:rsid w:val="001C60AE"/>
    <w:rsid w:val="001D6CA3"/>
    <w:rsid w:val="001F6F5F"/>
    <w:rsid w:val="00223B58"/>
    <w:rsid w:val="0026736E"/>
    <w:rsid w:val="00294328"/>
    <w:rsid w:val="002A51AC"/>
    <w:rsid w:val="002C638D"/>
    <w:rsid w:val="002D3247"/>
    <w:rsid w:val="002F2A8C"/>
    <w:rsid w:val="00302F6A"/>
    <w:rsid w:val="00307BF5"/>
    <w:rsid w:val="00354E50"/>
    <w:rsid w:val="00370D1C"/>
    <w:rsid w:val="003A088F"/>
    <w:rsid w:val="003E3D72"/>
    <w:rsid w:val="004101AB"/>
    <w:rsid w:val="0042003A"/>
    <w:rsid w:val="004201B4"/>
    <w:rsid w:val="0043017B"/>
    <w:rsid w:val="004346EE"/>
    <w:rsid w:val="004937CB"/>
    <w:rsid w:val="004A598A"/>
    <w:rsid w:val="004B1D28"/>
    <w:rsid w:val="004C3150"/>
    <w:rsid w:val="004F2D40"/>
    <w:rsid w:val="0050630A"/>
    <w:rsid w:val="00527280"/>
    <w:rsid w:val="005308B0"/>
    <w:rsid w:val="005570F1"/>
    <w:rsid w:val="00592493"/>
    <w:rsid w:val="005C1CA3"/>
    <w:rsid w:val="005E1686"/>
    <w:rsid w:val="005E3103"/>
    <w:rsid w:val="005E3FDA"/>
    <w:rsid w:val="005F4B4B"/>
    <w:rsid w:val="00600F44"/>
    <w:rsid w:val="00615999"/>
    <w:rsid w:val="00620BDE"/>
    <w:rsid w:val="00623A21"/>
    <w:rsid w:val="006270FE"/>
    <w:rsid w:val="006339A7"/>
    <w:rsid w:val="006A06B4"/>
    <w:rsid w:val="006C7F45"/>
    <w:rsid w:val="006D160B"/>
    <w:rsid w:val="006F3BFA"/>
    <w:rsid w:val="006F6E4A"/>
    <w:rsid w:val="006F7651"/>
    <w:rsid w:val="00702121"/>
    <w:rsid w:val="00703F49"/>
    <w:rsid w:val="007350B4"/>
    <w:rsid w:val="00752768"/>
    <w:rsid w:val="007A033D"/>
    <w:rsid w:val="007B32B4"/>
    <w:rsid w:val="007C039A"/>
    <w:rsid w:val="00813E5A"/>
    <w:rsid w:val="00836E32"/>
    <w:rsid w:val="00843DBC"/>
    <w:rsid w:val="00847193"/>
    <w:rsid w:val="00886C32"/>
    <w:rsid w:val="008A0B24"/>
    <w:rsid w:val="008A102E"/>
    <w:rsid w:val="008C0C19"/>
    <w:rsid w:val="008F0A11"/>
    <w:rsid w:val="00904D8B"/>
    <w:rsid w:val="009139F4"/>
    <w:rsid w:val="009176EC"/>
    <w:rsid w:val="00917A3A"/>
    <w:rsid w:val="00945EA7"/>
    <w:rsid w:val="00946E2D"/>
    <w:rsid w:val="0097249A"/>
    <w:rsid w:val="009736C9"/>
    <w:rsid w:val="00975FB4"/>
    <w:rsid w:val="009D33C2"/>
    <w:rsid w:val="009F10A6"/>
    <w:rsid w:val="009F3CE2"/>
    <w:rsid w:val="009F722F"/>
    <w:rsid w:val="00A05787"/>
    <w:rsid w:val="00A344E7"/>
    <w:rsid w:val="00A50CDD"/>
    <w:rsid w:val="00A518AE"/>
    <w:rsid w:val="00A522DE"/>
    <w:rsid w:val="00A53172"/>
    <w:rsid w:val="00AA3D09"/>
    <w:rsid w:val="00AA7903"/>
    <w:rsid w:val="00AD19D3"/>
    <w:rsid w:val="00AD57B5"/>
    <w:rsid w:val="00AE0616"/>
    <w:rsid w:val="00AE3412"/>
    <w:rsid w:val="00B2544A"/>
    <w:rsid w:val="00B27B1B"/>
    <w:rsid w:val="00B61191"/>
    <w:rsid w:val="00B97B20"/>
    <w:rsid w:val="00BA05EA"/>
    <w:rsid w:val="00BA6055"/>
    <w:rsid w:val="00BB5871"/>
    <w:rsid w:val="00BE62C0"/>
    <w:rsid w:val="00C00832"/>
    <w:rsid w:val="00C03C55"/>
    <w:rsid w:val="00C345B0"/>
    <w:rsid w:val="00C37E4C"/>
    <w:rsid w:val="00C40AAA"/>
    <w:rsid w:val="00C50977"/>
    <w:rsid w:val="00C61517"/>
    <w:rsid w:val="00CA3312"/>
    <w:rsid w:val="00CD26B1"/>
    <w:rsid w:val="00D1094F"/>
    <w:rsid w:val="00D226AA"/>
    <w:rsid w:val="00D43902"/>
    <w:rsid w:val="00D46F5E"/>
    <w:rsid w:val="00D47F44"/>
    <w:rsid w:val="00D533C3"/>
    <w:rsid w:val="00D62106"/>
    <w:rsid w:val="00D64D48"/>
    <w:rsid w:val="00D7301E"/>
    <w:rsid w:val="00D9335A"/>
    <w:rsid w:val="00D97215"/>
    <w:rsid w:val="00DC1C70"/>
    <w:rsid w:val="00DC249B"/>
    <w:rsid w:val="00DC2A12"/>
    <w:rsid w:val="00DD58A5"/>
    <w:rsid w:val="00DD6F71"/>
    <w:rsid w:val="00DE09CF"/>
    <w:rsid w:val="00DE0BE0"/>
    <w:rsid w:val="00E50519"/>
    <w:rsid w:val="00E66954"/>
    <w:rsid w:val="00E801AA"/>
    <w:rsid w:val="00E831C9"/>
    <w:rsid w:val="00E87C26"/>
    <w:rsid w:val="00EA0E94"/>
    <w:rsid w:val="00EB3BE0"/>
    <w:rsid w:val="00EE0652"/>
    <w:rsid w:val="00EE401B"/>
    <w:rsid w:val="00F120D3"/>
    <w:rsid w:val="00F1775E"/>
    <w:rsid w:val="00F242CD"/>
    <w:rsid w:val="00F320DF"/>
    <w:rsid w:val="00F473A8"/>
    <w:rsid w:val="00F80C09"/>
    <w:rsid w:val="00F938A0"/>
    <w:rsid w:val="00FC6927"/>
    <w:rsid w:val="00FD14EB"/>
    <w:rsid w:val="00FE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C09"/>
    <w:pPr>
      <w:keepNext/>
      <w:ind w:right="1701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80C09"/>
    <w:pPr>
      <w:keepNext/>
      <w:jc w:val="center"/>
      <w:outlineLvl w:val="1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80C09"/>
    <w:pPr>
      <w:keepNext/>
      <w:ind w:right="1701"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80C0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80C09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F80C0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F80C09"/>
    <w:pPr>
      <w:ind w:right="1701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80C0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F80C0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80C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F80C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F80C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0C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80C09"/>
  </w:style>
  <w:style w:type="paragraph" w:customStyle="1" w:styleId="slodstavec">
    <w:name w:val="Čísl.odstavec"/>
    <w:basedOn w:val="Normln"/>
    <w:rsid w:val="00F80C09"/>
    <w:pPr>
      <w:spacing w:before="120"/>
      <w:ind w:left="273" w:hanging="273"/>
      <w:jc w:val="both"/>
    </w:pPr>
  </w:style>
  <w:style w:type="paragraph" w:customStyle="1" w:styleId="WW-Zkladntext2">
    <w:name w:val="WW-Základní text 2"/>
    <w:basedOn w:val="Normln"/>
    <w:rsid w:val="00F80C09"/>
    <w:pPr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D47F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06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65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0CD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2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49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24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24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361E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0361E1"/>
  </w:style>
  <w:style w:type="paragraph" w:customStyle="1" w:styleId="odstavec">
    <w:name w:val=".odstavec"/>
    <w:basedOn w:val="Bezmezer"/>
    <w:link w:val="odstavecChar"/>
    <w:qFormat/>
    <w:rsid w:val="0050630A"/>
    <w:pPr>
      <w:jc w:val="center"/>
    </w:pPr>
    <w:rPr>
      <w:b/>
    </w:rPr>
  </w:style>
  <w:style w:type="paragraph" w:customStyle="1" w:styleId="odstavectext">
    <w:name w:val=".odstavec text"/>
    <w:basedOn w:val="Bezmezer"/>
    <w:link w:val="odstavectextChar"/>
    <w:qFormat/>
    <w:rsid w:val="0050630A"/>
    <w:pPr>
      <w:numPr>
        <w:numId w:val="15"/>
      </w:numPr>
    </w:pPr>
  </w:style>
  <w:style w:type="character" w:customStyle="1" w:styleId="odstavecChar">
    <w:name w:val=".odstavec Char"/>
    <w:basedOn w:val="BezmezerChar"/>
    <w:link w:val="odstavec"/>
    <w:rsid w:val="0050630A"/>
    <w:rPr>
      <w:b/>
    </w:rPr>
  </w:style>
  <w:style w:type="character" w:customStyle="1" w:styleId="odstavectextChar">
    <w:name w:val=".odstavec text Char"/>
    <w:basedOn w:val="BezmezerChar"/>
    <w:link w:val="odstavectext"/>
    <w:rsid w:val="00506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123A-4F13-4FBB-97C8-718BBE84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7252</Characters>
  <Application>Microsoft Office Word</Application>
  <DocSecurity>8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 Lenka</dc:creator>
  <cp:lastModifiedBy>tibitanzlova</cp:lastModifiedBy>
  <cp:revision>3</cp:revision>
  <cp:lastPrinted>2019-11-08T09:32:00Z</cp:lastPrinted>
  <dcterms:created xsi:type="dcterms:W3CDTF">2019-11-08T09:33:00Z</dcterms:created>
  <dcterms:modified xsi:type="dcterms:W3CDTF">2019-11-08T09:35:00Z</dcterms:modified>
</cp:coreProperties>
</file>