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FD4" w:rsidRPr="00896D4A" w:rsidRDefault="00C37FD4" w:rsidP="00C37FD4">
      <w:pPr>
        <w:pStyle w:val="Nzev"/>
        <w:rPr>
          <w:sz w:val="32"/>
          <w:szCs w:val="32"/>
        </w:rPr>
      </w:pPr>
      <w:r w:rsidRPr="00896D4A">
        <w:rPr>
          <w:sz w:val="32"/>
          <w:szCs w:val="32"/>
        </w:rPr>
        <w:t>SMLOUVA  O  DÍLO</w:t>
      </w:r>
    </w:p>
    <w:p w:rsidR="00C37FD4" w:rsidRDefault="00C37FD4" w:rsidP="00C37FD4">
      <w:pPr>
        <w:widowControl w:val="0"/>
        <w:autoSpaceDE w:val="0"/>
        <w:autoSpaceDN w:val="0"/>
        <w:adjustRightInd w:val="0"/>
        <w:jc w:val="center"/>
        <w:rPr>
          <w:b/>
          <w:bCs/>
          <w:sz w:val="12"/>
          <w:szCs w:val="28"/>
        </w:rPr>
      </w:pPr>
    </w:p>
    <w:p w:rsidR="00C37FD4" w:rsidRDefault="00C37FD4" w:rsidP="00C37FD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uzavřená podle ustanovení § </w:t>
      </w:r>
      <w:r w:rsidR="00FA2EBF">
        <w:rPr>
          <w:sz w:val="24"/>
          <w:szCs w:val="24"/>
        </w:rPr>
        <w:t>2586</w:t>
      </w:r>
      <w:r>
        <w:rPr>
          <w:sz w:val="24"/>
          <w:szCs w:val="24"/>
        </w:rPr>
        <w:t xml:space="preserve"> a následujících</w:t>
      </w:r>
    </w:p>
    <w:p w:rsidR="00C37FD4" w:rsidRDefault="00C37FD4" w:rsidP="00C37FD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zákona č. </w:t>
      </w:r>
      <w:r w:rsidR="00FA2EBF">
        <w:rPr>
          <w:sz w:val="24"/>
          <w:szCs w:val="24"/>
        </w:rPr>
        <w:t>89/2012</w:t>
      </w:r>
      <w:r>
        <w:rPr>
          <w:sz w:val="24"/>
          <w:szCs w:val="24"/>
        </w:rPr>
        <w:t xml:space="preserve"> Sb., ob</w:t>
      </w:r>
      <w:r w:rsidR="00FA2EBF">
        <w:rPr>
          <w:sz w:val="24"/>
          <w:szCs w:val="24"/>
        </w:rPr>
        <w:t>čanského</w:t>
      </w:r>
      <w:r>
        <w:rPr>
          <w:sz w:val="24"/>
          <w:szCs w:val="24"/>
        </w:rPr>
        <w:t xml:space="preserve"> zákoník</w:t>
      </w:r>
      <w:r w:rsidR="00FA2EBF">
        <w:rPr>
          <w:sz w:val="24"/>
          <w:szCs w:val="24"/>
        </w:rPr>
        <w:t>u</w:t>
      </w:r>
      <w:r>
        <w:rPr>
          <w:sz w:val="24"/>
          <w:szCs w:val="24"/>
        </w:rPr>
        <w:t>, ve znění pozdějších předpisů</w:t>
      </w:r>
    </w:p>
    <w:p w:rsidR="007562E6" w:rsidRDefault="007562E6" w:rsidP="00C37FD4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8"/>
        </w:rPr>
      </w:pPr>
    </w:p>
    <w:p w:rsidR="00C37FD4" w:rsidRDefault="00C37FD4" w:rsidP="00C37FD4">
      <w:pPr>
        <w:widowControl w:val="0"/>
        <w:jc w:val="both"/>
        <w:rPr>
          <w:b/>
          <w:iCs/>
          <w:sz w:val="6"/>
          <w:szCs w:val="6"/>
        </w:rPr>
      </w:pPr>
    </w:p>
    <w:p w:rsidR="00C37FD4" w:rsidRDefault="00C37FD4" w:rsidP="00C37FD4">
      <w:pPr>
        <w:widowControl w:val="0"/>
        <w:jc w:val="both"/>
        <w:rPr>
          <w:b/>
          <w:iCs/>
          <w:sz w:val="28"/>
          <w:u w:val="single"/>
        </w:rPr>
      </w:pPr>
      <w:r>
        <w:rPr>
          <w:b/>
          <w:iCs/>
          <w:sz w:val="28"/>
        </w:rPr>
        <w:t>I.</w:t>
      </w:r>
      <w:r>
        <w:rPr>
          <w:b/>
          <w:iCs/>
          <w:sz w:val="28"/>
        </w:rPr>
        <w:tab/>
      </w:r>
      <w:r>
        <w:rPr>
          <w:b/>
          <w:iCs/>
          <w:sz w:val="28"/>
          <w:u w:val="single"/>
        </w:rPr>
        <w:t>Smluvní strany</w:t>
      </w:r>
    </w:p>
    <w:p w:rsidR="00C37FD4" w:rsidRDefault="00C37FD4" w:rsidP="00C37FD4">
      <w:pPr>
        <w:widowControl w:val="0"/>
        <w:jc w:val="both"/>
        <w:rPr>
          <w:sz w:val="12"/>
        </w:rPr>
      </w:pPr>
    </w:p>
    <w:p w:rsidR="00C37FD4" w:rsidRDefault="00C37FD4" w:rsidP="00C37FD4">
      <w:pPr>
        <w:widowControl w:val="0"/>
        <w:rPr>
          <w:i/>
          <w:sz w:val="23"/>
        </w:rPr>
      </w:pPr>
      <w:r>
        <w:rPr>
          <w:iCs/>
          <w:sz w:val="24"/>
          <w:szCs w:val="24"/>
          <w:u w:val="single"/>
        </w:rPr>
        <w:t>1.1</w:t>
      </w:r>
      <w:r>
        <w:rPr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>objednatel:</w:t>
      </w:r>
      <w:r>
        <w:rPr>
          <w:i/>
          <w:sz w:val="23"/>
        </w:rPr>
        <w:tab/>
      </w:r>
      <w:r>
        <w:rPr>
          <w:i/>
          <w:sz w:val="23"/>
        </w:rPr>
        <w:tab/>
      </w:r>
    </w:p>
    <w:p w:rsidR="00C31B5F" w:rsidRDefault="00C31B5F" w:rsidP="00C31B5F">
      <w:pPr>
        <w:pStyle w:val="Nadpis4"/>
        <w:numPr>
          <w:ilvl w:val="0"/>
          <w:numId w:val="0"/>
        </w:numPr>
        <w:ind w:left="720" w:hanging="720"/>
        <w:jc w:val="center"/>
        <w:rPr>
          <w:b w:val="0"/>
          <w:iCs w:val="0"/>
          <w:szCs w:val="26"/>
        </w:rPr>
      </w:pPr>
      <w:r w:rsidRPr="004208E7">
        <w:rPr>
          <w:szCs w:val="26"/>
          <w:u w:val="none"/>
        </w:rPr>
        <w:t>Střední průmyslová škola elektrotechnická, Praha 10, V Úžlabině 320</w:t>
      </w:r>
    </w:p>
    <w:p w:rsidR="00C31B5F" w:rsidRPr="009933BB" w:rsidRDefault="00C31B5F" w:rsidP="00C31B5F">
      <w:pPr>
        <w:jc w:val="center"/>
        <w:rPr>
          <w:sz w:val="23"/>
        </w:rPr>
      </w:pPr>
      <w:r w:rsidRPr="009933BB">
        <w:rPr>
          <w:sz w:val="23"/>
        </w:rPr>
        <w:t>V Úžlabině 320/23</w:t>
      </w:r>
    </w:p>
    <w:p w:rsidR="00C31B5F" w:rsidRPr="009933BB" w:rsidRDefault="00C31B5F" w:rsidP="00C31B5F">
      <w:pPr>
        <w:jc w:val="center"/>
        <w:rPr>
          <w:sz w:val="23"/>
        </w:rPr>
      </w:pPr>
      <w:r w:rsidRPr="009933BB">
        <w:rPr>
          <w:sz w:val="23"/>
        </w:rPr>
        <w:t>100 00 Praha 10</w:t>
      </w:r>
    </w:p>
    <w:p w:rsidR="00C31B5F" w:rsidRPr="009933BB" w:rsidRDefault="00C31B5F" w:rsidP="00C31B5F">
      <w:pPr>
        <w:jc w:val="center"/>
        <w:rPr>
          <w:sz w:val="23"/>
        </w:rPr>
      </w:pPr>
      <w:r w:rsidRPr="009933BB">
        <w:rPr>
          <w:sz w:val="23"/>
        </w:rPr>
        <w:t>IČ: 61385409</w:t>
      </w:r>
    </w:p>
    <w:p w:rsidR="00C31B5F" w:rsidRPr="009933BB" w:rsidRDefault="00C31B5F" w:rsidP="00C31B5F">
      <w:pPr>
        <w:jc w:val="center"/>
        <w:rPr>
          <w:sz w:val="23"/>
        </w:rPr>
      </w:pPr>
      <w:r w:rsidRPr="009933BB">
        <w:rPr>
          <w:sz w:val="23"/>
        </w:rPr>
        <w:t>zastoupená ředitelkou školy</w:t>
      </w:r>
    </w:p>
    <w:p w:rsidR="00C37FD4" w:rsidRDefault="00C37FD4" w:rsidP="00C31B5F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</w:p>
    <w:p w:rsidR="00C84058" w:rsidRDefault="00C37FD4" w:rsidP="00C84058">
      <w:pPr>
        <w:widowControl w:val="0"/>
        <w:rPr>
          <w:b/>
          <w:iCs/>
          <w:sz w:val="28"/>
          <w:szCs w:val="26"/>
        </w:rPr>
      </w:pPr>
      <w:r>
        <w:rPr>
          <w:iCs/>
          <w:sz w:val="24"/>
          <w:szCs w:val="24"/>
          <w:u w:val="single"/>
        </w:rPr>
        <w:t>1.2</w:t>
      </w:r>
      <w:r>
        <w:rPr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>zhotovitel:</w:t>
      </w:r>
      <w:r>
        <w:rPr>
          <w:b/>
          <w:iCs/>
          <w:sz w:val="23"/>
        </w:rPr>
        <w:tab/>
      </w:r>
      <w:r>
        <w:rPr>
          <w:b/>
          <w:iCs/>
          <w:sz w:val="23"/>
        </w:rPr>
        <w:tab/>
      </w:r>
      <w:r>
        <w:rPr>
          <w:b/>
          <w:iCs/>
          <w:sz w:val="23"/>
        </w:rPr>
        <w:tab/>
      </w:r>
      <w:r w:rsidR="00E1589B">
        <w:rPr>
          <w:b/>
          <w:iCs/>
          <w:sz w:val="28"/>
          <w:szCs w:val="26"/>
        </w:rPr>
        <w:t>Iva Málková</w:t>
      </w:r>
    </w:p>
    <w:p w:rsidR="00C37FD4" w:rsidRPr="009F32A6" w:rsidRDefault="00C37FD4" w:rsidP="00C84058">
      <w:pPr>
        <w:widowControl w:val="0"/>
        <w:ind w:left="2832" w:firstLine="708"/>
        <w:rPr>
          <w:sz w:val="23"/>
          <w:szCs w:val="23"/>
        </w:rPr>
      </w:pPr>
      <w:r w:rsidRPr="009F32A6">
        <w:rPr>
          <w:sz w:val="23"/>
          <w:szCs w:val="23"/>
        </w:rPr>
        <w:t>Lučany nad Nisou</w:t>
      </w:r>
    </w:p>
    <w:p w:rsidR="00C84058" w:rsidRPr="009F32A6" w:rsidRDefault="00C37FD4" w:rsidP="00C84058">
      <w:pPr>
        <w:widowControl w:val="0"/>
        <w:ind w:left="2832" w:firstLine="708"/>
        <w:rPr>
          <w:sz w:val="23"/>
          <w:szCs w:val="23"/>
        </w:rPr>
      </w:pPr>
      <w:r w:rsidRPr="009F32A6">
        <w:rPr>
          <w:sz w:val="23"/>
          <w:szCs w:val="23"/>
        </w:rPr>
        <w:t xml:space="preserve">466 02, Jablonec nad Nisou </w:t>
      </w:r>
    </w:p>
    <w:p w:rsidR="00C37FD4" w:rsidRDefault="00C37FD4" w:rsidP="006F115F">
      <w:pPr>
        <w:widowControl w:val="0"/>
        <w:ind w:left="2832" w:firstLine="708"/>
        <w:rPr>
          <w:iCs/>
          <w:sz w:val="24"/>
          <w:szCs w:val="24"/>
        </w:rPr>
      </w:pPr>
      <w:r w:rsidRPr="009F32A6">
        <w:rPr>
          <w:sz w:val="23"/>
          <w:szCs w:val="23"/>
        </w:rPr>
        <w:t xml:space="preserve">IČ: </w:t>
      </w:r>
      <w:r w:rsidR="00E1589B" w:rsidRPr="009F32A6">
        <w:rPr>
          <w:sz w:val="23"/>
          <w:szCs w:val="23"/>
        </w:rPr>
        <w:t>656 70 493</w:t>
      </w:r>
      <w:r w:rsidR="00C84058" w:rsidRPr="009F32A6">
        <w:rPr>
          <w:sz w:val="23"/>
          <w:szCs w:val="23"/>
        </w:rPr>
        <w:t>, neplátce DPH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</w:p>
    <w:p w:rsidR="00C37FD4" w:rsidRDefault="00C37FD4" w:rsidP="00C37FD4">
      <w:pPr>
        <w:widowControl w:val="0"/>
        <w:jc w:val="both"/>
        <w:rPr>
          <w:b/>
          <w:iCs/>
          <w:sz w:val="28"/>
          <w:u w:val="single"/>
        </w:rPr>
      </w:pPr>
      <w:r>
        <w:rPr>
          <w:b/>
          <w:iCs/>
          <w:sz w:val="28"/>
        </w:rPr>
        <w:t>II.</w:t>
      </w:r>
      <w:r>
        <w:rPr>
          <w:b/>
          <w:iCs/>
          <w:sz w:val="28"/>
        </w:rPr>
        <w:tab/>
      </w:r>
      <w:r>
        <w:rPr>
          <w:b/>
          <w:iCs/>
          <w:sz w:val="28"/>
          <w:u w:val="single"/>
        </w:rPr>
        <w:t>Předmět smlouvy</w:t>
      </w:r>
    </w:p>
    <w:p w:rsidR="00C37FD4" w:rsidRDefault="00C37FD4" w:rsidP="00C37FD4">
      <w:pPr>
        <w:widowControl w:val="0"/>
        <w:jc w:val="both"/>
        <w:rPr>
          <w:iCs/>
          <w:sz w:val="12"/>
          <w:u w:val="single"/>
        </w:rPr>
      </w:pPr>
    </w:p>
    <w:p w:rsidR="00C37FD4" w:rsidRDefault="00C37FD4" w:rsidP="00C84058">
      <w:pPr>
        <w:pStyle w:val="Normlnweb"/>
        <w:spacing w:before="0" w:beforeAutospacing="0" w:after="0" w:afterAutospacing="0"/>
        <w:ind w:left="705" w:hanging="705"/>
        <w:jc w:val="both"/>
      </w:pPr>
      <w:r>
        <w:rPr>
          <w:iCs/>
          <w:u w:val="single"/>
        </w:rPr>
        <w:t xml:space="preserve">2.1 </w:t>
      </w:r>
      <w:r>
        <w:rPr>
          <w:iCs/>
        </w:rPr>
        <w:tab/>
      </w:r>
      <w:r w:rsidRPr="00A44375">
        <w:rPr>
          <w:iCs/>
        </w:rPr>
        <w:t>Předmětem této smlouvy je</w:t>
      </w:r>
      <w:r w:rsidRPr="00A44375">
        <w:rPr>
          <w:iCs/>
          <w:sz w:val="23"/>
        </w:rPr>
        <w:t xml:space="preserve"> organizace, monitorování a evaluace projektu včetně </w:t>
      </w:r>
      <w:r w:rsidRPr="00A44375">
        <w:t>vedení administrativní a finanční agendy</w:t>
      </w:r>
      <w:r>
        <w:t xml:space="preserve"> (dále jen „dílo“)</w:t>
      </w:r>
      <w:r w:rsidRPr="00A44375">
        <w:t xml:space="preserve"> spojené s projektem </w:t>
      </w:r>
      <w:r w:rsidR="006A1F58">
        <w:t xml:space="preserve">Erasmus+ číslo </w:t>
      </w:r>
      <w:r w:rsidR="00516356">
        <w:t>201</w:t>
      </w:r>
      <w:r w:rsidR="00333BCF">
        <w:t>9</w:t>
      </w:r>
      <w:r w:rsidR="006A1F58">
        <w:t>-1-CZ01-KA102-</w:t>
      </w:r>
      <w:r w:rsidR="00EB55F2" w:rsidRPr="00EB55F2">
        <w:t>0</w:t>
      </w:r>
      <w:r w:rsidR="003C32E5">
        <w:t>60258</w:t>
      </w:r>
      <w:r w:rsidR="006A1F58">
        <w:t>.</w:t>
      </w:r>
    </w:p>
    <w:p w:rsidR="002576CC" w:rsidRPr="00C84058" w:rsidRDefault="002576CC" w:rsidP="00C37FD4">
      <w:pPr>
        <w:pStyle w:val="Normlnweb"/>
        <w:spacing w:before="0" w:beforeAutospacing="0" w:after="0" w:afterAutospacing="0"/>
        <w:rPr>
          <w:sz w:val="16"/>
          <w:szCs w:val="16"/>
        </w:rPr>
      </w:pPr>
    </w:p>
    <w:p w:rsidR="00C37FD4" w:rsidRPr="00C84058" w:rsidRDefault="00C37FD4" w:rsidP="00C84058">
      <w:pPr>
        <w:pStyle w:val="Normlnweb"/>
        <w:spacing w:before="0" w:beforeAutospacing="0" w:after="0" w:afterAutospacing="0"/>
        <w:ind w:left="705" w:hanging="705"/>
        <w:jc w:val="both"/>
        <w:rPr>
          <w:rFonts w:cs="Arial"/>
        </w:rPr>
      </w:pPr>
      <w:r w:rsidRPr="00C84058">
        <w:rPr>
          <w:iCs/>
          <w:u w:val="single"/>
        </w:rPr>
        <w:t>2.2</w:t>
      </w:r>
      <w:r w:rsidRPr="00C84058">
        <w:rPr>
          <w:iCs/>
        </w:rPr>
        <w:tab/>
      </w:r>
      <w:r w:rsidRPr="00C84058">
        <w:rPr>
          <w:rFonts w:cs="Arial"/>
        </w:rPr>
        <w:t xml:space="preserve">Dílo bude provedeno v souladu s pravidly projektů mobility programu </w:t>
      </w:r>
      <w:r w:rsidR="001050FD" w:rsidRPr="00C84058">
        <w:rPr>
          <w:rFonts w:cs="Arial"/>
        </w:rPr>
        <w:t xml:space="preserve">Erasmus+ </w:t>
      </w:r>
      <w:r w:rsidRPr="00C84058">
        <w:rPr>
          <w:rFonts w:cs="Arial"/>
        </w:rPr>
        <w:t xml:space="preserve">a v rozsahu požadovaném Národní agenturou pro projekty mobility </w:t>
      </w:r>
      <w:r w:rsidR="00915630" w:rsidRPr="00C84058">
        <w:rPr>
          <w:rFonts w:cs="Arial"/>
        </w:rPr>
        <w:t>osob</w:t>
      </w:r>
      <w:r w:rsidR="00C84058" w:rsidRPr="00C84058">
        <w:rPr>
          <w:rFonts w:cs="Arial"/>
        </w:rPr>
        <w:t xml:space="preserve"> </w:t>
      </w:r>
      <w:r w:rsidRPr="00C84058">
        <w:rPr>
          <w:rFonts w:cs="Arial"/>
        </w:rPr>
        <w:t>Výzvy 201</w:t>
      </w:r>
      <w:r w:rsidR="00AA4BC9">
        <w:rPr>
          <w:rFonts w:cs="Arial"/>
        </w:rPr>
        <w:t>9</w:t>
      </w:r>
      <w:r w:rsidRPr="00C84058">
        <w:rPr>
          <w:rFonts w:cs="Arial"/>
        </w:rPr>
        <w:t>.</w:t>
      </w:r>
    </w:p>
    <w:p w:rsidR="002576CC" w:rsidRPr="00C84058" w:rsidRDefault="002576CC" w:rsidP="00C37FD4">
      <w:pPr>
        <w:pStyle w:val="Normlnweb"/>
        <w:spacing w:before="0" w:beforeAutospacing="0" w:after="0" w:afterAutospacing="0"/>
        <w:rPr>
          <w:rFonts w:cs="Arial"/>
          <w:sz w:val="16"/>
          <w:szCs w:val="16"/>
        </w:rPr>
      </w:pPr>
    </w:p>
    <w:p w:rsidR="002576CC" w:rsidRPr="00C84058" w:rsidRDefault="002576CC" w:rsidP="00C84058">
      <w:pPr>
        <w:pStyle w:val="Normlnweb"/>
        <w:spacing w:before="0" w:beforeAutospacing="0" w:after="0" w:afterAutospacing="0"/>
        <w:ind w:left="705" w:hanging="705"/>
        <w:jc w:val="both"/>
        <w:rPr>
          <w:rFonts w:cs="Arial"/>
        </w:rPr>
      </w:pPr>
      <w:r w:rsidRPr="00C84058">
        <w:rPr>
          <w:iCs/>
          <w:u w:val="single"/>
        </w:rPr>
        <w:t>2.3</w:t>
      </w:r>
      <w:r w:rsidR="00C84058" w:rsidRPr="00C84058">
        <w:rPr>
          <w:rFonts w:cs="Arial"/>
        </w:rPr>
        <w:t xml:space="preserve"> </w:t>
      </w:r>
      <w:r w:rsidRPr="00C84058">
        <w:rPr>
          <w:rFonts w:cs="Arial"/>
        </w:rPr>
        <w:tab/>
        <w:t xml:space="preserve">Zhotovitel provede potřebné činnosti k úspěšné realizaci zahraničních stáží a zajistí </w:t>
      </w:r>
      <w:r w:rsidR="0079104D" w:rsidRPr="00C84058">
        <w:rPr>
          <w:rFonts w:cs="Arial"/>
        </w:rPr>
        <w:t>požadované podklady</w:t>
      </w:r>
      <w:r w:rsidRPr="00C84058">
        <w:rPr>
          <w:rFonts w:cs="Arial"/>
        </w:rPr>
        <w:t xml:space="preserve"> pro závěrečnou kontrolu ze strany Ná</w:t>
      </w:r>
      <w:r w:rsidR="0079104D" w:rsidRPr="00C84058">
        <w:rPr>
          <w:rFonts w:cs="Arial"/>
        </w:rPr>
        <w:t>rodní agentury tak, aby mohlo dojít k závěrečnému schválení projektu a zaslání doplatku grantu objednateli.</w:t>
      </w:r>
      <w:r w:rsidR="00424203">
        <w:rPr>
          <w:rFonts w:cs="Arial"/>
        </w:rPr>
        <w:t xml:space="preserve"> </w:t>
      </w:r>
    </w:p>
    <w:p w:rsidR="00C37FD4" w:rsidRPr="00C84058" w:rsidRDefault="00C37FD4" w:rsidP="00C37FD4">
      <w:pPr>
        <w:widowControl w:val="0"/>
        <w:autoSpaceDE w:val="0"/>
        <w:autoSpaceDN w:val="0"/>
        <w:adjustRightInd w:val="0"/>
        <w:spacing w:after="80"/>
        <w:jc w:val="both"/>
        <w:rPr>
          <w:iCs/>
          <w:sz w:val="24"/>
          <w:szCs w:val="24"/>
        </w:rPr>
      </w:pPr>
    </w:p>
    <w:p w:rsidR="00C37FD4" w:rsidRDefault="00C37FD4" w:rsidP="00C37FD4">
      <w:pPr>
        <w:pStyle w:val="Nadpis4"/>
        <w:keepNext w:val="0"/>
        <w:numPr>
          <w:ilvl w:val="0"/>
          <w:numId w:val="0"/>
        </w:numPr>
      </w:pPr>
      <w:r>
        <w:rPr>
          <w:u w:val="none"/>
        </w:rPr>
        <w:t>III.</w:t>
      </w:r>
      <w:r>
        <w:rPr>
          <w:u w:val="none"/>
        </w:rPr>
        <w:tab/>
      </w:r>
      <w:r>
        <w:t>Doba plnění</w:t>
      </w:r>
    </w:p>
    <w:p w:rsidR="00C37FD4" w:rsidRDefault="00C37FD4" w:rsidP="00C37FD4">
      <w:pPr>
        <w:widowControl w:val="0"/>
        <w:ind w:left="708"/>
        <w:jc w:val="both"/>
        <w:rPr>
          <w:iCs/>
          <w:sz w:val="12"/>
        </w:rPr>
      </w:pPr>
    </w:p>
    <w:p w:rsidR="00C37FD4" w:rsidRPr="0007772D" w:rsidRDefault="00C37FD4" w:rsidP="00C37FD4">
      <w:pPr>
        <w:widowControl w:val="0"/>
        <w:ind w:left="709" w:hanging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u w:val="single"/>
        </w:rPr>
        <w:t>3.1</w:t>
      </w:r>
      <w:r>
        <w:rPr>
          <w:iCs/>
          <w:sz w:val="24"/>
          <w:szCs w:val="24"/>
        </w:rPr>
        <w:tab/>
      </w:r>
      <w:r w:rsidRPr="0007772D">
        <w:rPr>
          <w:iCs/>
          <w:sz w:val="24"/>
          <w:szCs w:val="24"/>
        </w:rPr>
        <w:t>Dílo bude provedeno v</w:t>
      </w:r>
      <w:r>
        <w:rPr>
          <w:iCs/>
          <w:sz w:val="24"/>
          <w:szCs w:val="24"/>
        </w:rPr>
        <w:t> </w:t>
      </w:r>
      <w:r w:rsidRPr="0007772D">
        <w:rPr>
          <w:iCs/>
          <w:sz w:val="24"/>
          <w:szCs w:val="24"/>
        </w:rPr>
        <w:t>období</w:t>
      </w:r>
      <w:r>
        <w:rPr>
          <w:iCs/>
          <w:sz w:val="24"/>
          <w:szCs w:val="24"/>
        </w:rPr>
        <w:t xml:space="preserve"> od</w:t>
      </w:r>
      <w:r w:rsidR="00EB55F2">
        <w:rPr>
          <w:iCs/>
          <w:sz w:val="24"/>
          <w:szCs w:val="24"/>
        </w:rPr>
        <w:t xml:space="preserve"> 1</w:t>
      </w:r>
      <w:r w:rsidR="0022008C">
        <w:rPr>
          <w:iCs/>
          <w:sz w:val="24"/>
          <w:szCs w:val="24"/>
        </w:rPr>
        <w:t>1</w:t>
      </w:r>
      <w:r w:rsidR="00667CA1">
        <w:rPr>
          <w:iCs/>
          <w:sz w:val="24"/>
          <w:szCs w:val="24"/>
        </w:rPr>
        <w:t>.</w:t>
      </w:r>
      <w:r w:rsidR="0022008C">
        <w:rPr>
          <w:iCs/>
          <w:sz w:val="24"/>
          <w:szCs w:val="24"/>
        </w:rPr>
        <w:t xml:space="preserve"> </w:t>
      </w:r>
      <w:r w:rsidR="00405E0B">
        <w:rPr>
          <w:iCs/>
          <w:sz w:val="24"/>
          <w:szCs w:val="24"/>
        </w:rPr>
        <w:t>10</w:t>
      </w:r>
      <w:r w:rsidRPr="0007772D">
        <w:rPr>
          <w:iCs/>
          <w:sz w:val="24"/>
          <w:szCs w:val="24"/>
        </w:rPr>
        <w:t>.</w:t>
      </w:r>
      <w:r w:rsidR="0022008C">
        <w:rPr>
          <w:iCs/>
          <w:sz w:val="24"/>
          <w:szCs w:val="24"/>
        </w:rPr>
        <w:t xml:space="preserve"> </w:t>
      </w:r>
      <w:r w:rsidRPr="0007772D">
        <w:rPr>
          <w:iCs/>
          <w:sz w:val="24"/>
          <w:szCs w:val="24"/>
        </w:rPr>
        <w:t>201</w:t>
      </w:r>
      <w:r w:rsidR="00405E0B">
        <w:rPr>
          <w:iCs/>
          <w:sz w:val="24"/>
          <w:szCs w:val="24"/>
        </w:rPr>
        <w:t>9</w:t>
      </w:r>
      <w:r>
        <w:rPr>
          <w:iCs/>
          <w:sz w:val="24"/>
          <w:szCs w:val="24"/>
        </w:rPr>
        <w:t xml:space="preserve"> do</w:t>
      </w:r>
      <w:r w:rsidR="0048719E">
        <w:rPr>
          <w:iCs/>
          <w:sz w:val="24"/>
          <w:szCs w:val="24"/>
        </w:rPr>
        <w:t xml:space="preserve"> </w:t>
      </w:r>
      <w:r w:rsidR="00405E0B">
        <w:rPr>
          <w:iCs/>
          <w:sz w:val="24"/>
          <w:szCs w:val="24"/>
        </w:rPr>
        <w:t>30</w:t>
      </w:r>
      <w:r w:rsidR="00915630">
        <w:rPr>
          <w:iCs/>
          <w:sz w:val="24"/>
          <w:szCs w:val="24"/>
        </w:rPr>
        <w:t>.</w:t>
      </w:r>
      <w:r w:rsidR="0022008C">
        <w:rPr>
          <w:iCs/>
          <w:sz w:val="24"/>
          <w:szCs w:val="24"/>
        </w:rPr>
        <w:t xml:space="preserve"> </w:t>
      </w:r>
      <w:r w:rsidR="00405E0B">
        <w:rPr>
          <w:iCs/>
          <w:sz w:val="24"/>
          <w:szCs w:val="24"/>
        </w:rPr>
        <w:t>09</w:t>
      </w:r>
      <w:r w:rsidRPr="0007772D">
        <w:rPr>
          <w:iCs/>
          <w:sz w:val="24"/>
          <w:szCs w:val="24"/>
        </w:rPr>
        <w:t>.</w:t>
      </w:r>
      <w:r w:rsidR="0022008C">
        <w:rPr>
          <w:iCs/>
          <w:sz w:val="24"/>
          <w:szCs w:val="24"/>
        </w:rPr>
        <w:t xml:space="preserve"> </w:t>
      </w:r>
      <w:r w:rsidRPr="0007772D">
        <w:rPr>
          <w:iCs/>
          <w:sz w:val="24"/>
          <w:szCs w:val="24"/>
        </w:rPr>
        <w:t>20</w:t>
      </w:r>
      <w:r w:rsidR="00405E0B">
        <w:rPr>
          <w:iCs/>
          <w:sz w:val="24"/>
          <w:szCs w:val="24"/>
        </w:rPr>
        <w:t>2</w:t>
      </w:r>
      <w:r w:rsidR="00405E0B" w:rsidRPr="0022008C">
        <w:rPr>
          <w:iCs/>
          <w:sz w:val="24"/>
          <w:szCs w:val="24"/>
        </w:rPr>
        <w:t>1</w:t>
      </w:r>
      <w:r w:rsidRPr="0007772D">
        <w:rPr>
          <w:iCs/>
          <w:sz w:val="24"/>
          <w:szCs w:val="24"/>
        </w:rPr>
        <w:t>.</w:t>
      </w:r>
    </w:p>
    <w:p w:rsidR="00C37FD4" w:rsidRDefault="00C37FD4" w:rsidP="00C37FD4">
      <w:pPr>
        <w:widowControl w:val="0"/>
        <w:ind w:left="709" w:hanging="709"/>
        <w:jc w:val="both"/>
        <w:rPr>
          <w:b/>
          <w:i/>
          <w:sz w:val="12"/>
          <w:szCs w:val="22"/>
        </w:rPr>
      </w:pPr>
    </w:p>
    <w:p w:rsidR="00C37FD4" w:rsidRDefault="00C37FD4" w:rsidP="00C37FD4">
      <w:pPr>
        <w:pStyle w:val="Zkladntext"/>
        <w:ind w:left="709" w:hanging="709"/>
        <w:jc w:val="both"/>
        <w:rPr>
          <w:b w:val="0"/>
          <w:i w:val="0"/>
          <w:iCs/>
          <w:sz w:val="24"/>
          <w:szCs w:val="24"/>
          <w:u w:val="none"/>
        </w:rPr>
      </w:pPr>
      <w:r>
        <w:rPr>
          <w:b w:val="0"/>
          <w:i w:val="0"/>
          <w:iCs/>
          <w:sz w:val="24"/>
          <w:szCs w:val="24"/>
        </w:rPr>
        <w:t>3.2</w:t>
      </w:r>
      <w:r>
        <w:rPr>
          <w:b w:val="0"/>
          <w:i w:val="0"/>
          <w:iCs/>
          <w:sz w:val="24"/>
          <w:szCs w:val="24"/>
          <w:u w:val="none"/>
        </w:rPr>
        <w:tab/>
        <w:t>Zhotovitel je povinen neprodleně informovat objednatele o výskytu okolností při zhotovování předmětu této smlouvy, které by mohly ovlivnit nedodržení termínu ukončení prací.</w:t>
      </w:r>
    </w:p>
    <w:p w:rsidR="00C37FD4" w:rsidRDefault="00C37FD4" w:rsidP="00C37FD4">
      <w:pPr>
        <w:pStyle w:val="Zkladntext"/>
        <w:ind w:left="709" w:hanging="709"/>
        <w:jc w:val="both"/>
        <w:rPr>
          <w:b w:val="0"/>
          <w:i w:val="0"/>
          <w:sz w:val="12"/>
          <w:szCs w:val="12"/>
          <w:u w:val="none"/>
        </w:rPr>
      </w:pPr>
    </w:p>
    <w:p w:rsidR="00C37FD4" w:rsidRDefault="00C37FD4" w:rsidP="00C37FD4">
      <w:pPr>
        <w:pStyle w:val="Zkladntext"/>
        <w:ind w:left="709" w:hanging="709"/>
        <w:jc w:val="both"/>
        <w:rPr>
          <w:b w:val="0"/>
          <w:i w:val="0"/>
          <w:iCs/>
          <w:sz w:val="24"/>
          <w:szCs w:val="24"/>
          <w:u w:val="none"/>
        </w:rPr>
      </w:pPr>
      <w:r>
        <w:rPr>
          <w:b w:val="0"/>
          <w:i w:val="0"/>
          <w:iCs/>
          <w:sz w:val="24"/>
          <w:szCs w:val="24"/>
        </w:rPr>
        <w:t>3.3</w:t>
      </w:r>
      <w:r>
        <w:rPr>
          <w:b w:val="0"/>
          <w:i w:val="0"/>
          <w:iCs/>
          <w:sz w:val="24"/>
          <w:szCs w:val="24"/>
          <w:u w:val="none"/>
        </w:rPr>
        <w:tab/>
        <w:t>Objednatel se zavazuje, že dokončený předmět této smlouvy bez vad a nedodělků převezme a zaplatí za něj dohodnutou cenu.</w:t>
      </w:r>
    </w:p>
    <w:p w:rsidR="00C37FD4" w:rsidRDefault="00C37FD4" w:rsidP="00C37FD4">
      <w:pPr>
        <w:widowControl w:val="0"/>
        <w:jc w:val="both"/>
        <w:rPr>
          <w:b/>
          <w:iCs/>
          <w:sz w:val="24"/>
          <w:szCs w:val="24"/>
        </w:rPr>
      </w:pPr>
    </w:p>
    <w:p w:rsidR="00C37FD4" w:rsidRDefault="00C37FD4" w:rsidP="00C37FD4">
      <w:pPr>
        <w:widowControl w:val="0"/>
        <w:jc w:val="both"/>
        <w:rPr>
          <w:iCs/>
          <w:sz w:val="28"/>
        </w:rPr>
      </w:pPr>
      <w:r>
        <w:rPr>
          <w:b/>
          <w:iCs/>
          <w:sz w:val="28"/>
        </w:rPr>
        <w:t>IV.</w:t>
      </w:r>
      <w:r>
        <w:rPr>
          <w:b/>
          <w:iCs/>
          <w:sz w:val="28"/>
        </w:rPr>
        <w:tab/>
      </w:r>
      <w:r>
        <w:rPr>
          <w:b/>
          <w:iCs/>
          <w:sz w:val="28"/>
          <w:u w:val="single"/>
        </w:rPr>
        <w:t>Cena</w:t>
      </w:r>
    </w:p>
    <w:p w:rsidR="00C37FD4" w:rsidRDefault="00C37FD4" w:rsidP="00C37FD4">
      <w:pPr>
        <w:widowControl w:val="0"/>
        <w:jc w:val="both"/>
        <w:rPr>
          <w:iCs/>
          <w:sz w:val="12"/>
        </w:rPr>
      </w:pPr>
    </w:p>
    <w:p w:rsidR="00C37FD4" w:rsidRDefault="00C37FD4" w:rsidP="00C37FD4">
      <w:pPr>
        <w:widowControl w:val="0"/>
        <w:ind w:left="705" w:hanging="705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u w:val="single"/>
        </w:rPr>
        <w:t>4.1</w:t>
      </w:r>
      <w:r>
        <w:rPr>
          <w:iCs/>
          <w:sz w:val="24"/>
          <w:szCs w:val="24"/>
        </w:rPr>
        <w:tab/>
      </w:r>
      <w:r w:rsidR="00AA4BC9" w:rsidRPr="00AA4BC9">
        <w:rPr>
          <w:iCs/>
          <w:sz w:val="24"/>
          <w:szCs w:val="24"/>
        </w:rPr>
        <w:t>Cena za zhotovení předmětu smlouvy v rozsahu článku II. této smlouvy je stanovena dohodou smluvních stran a činí 12</w:t>
      </w:r>
      <w:r w:rsidR="00AA4BC9">
        <w:rPr>
          <w:iCs/>
          <w:sz w:val="24"/>
          <w:szCs w:val="24"/>
        </w:rPr>
        <w:t>76</w:t>
      </w:r>
      <w:r w:rsidR="00AA4BC9" w:rsidRPr="00AA4BC9">
        <w:rPr>
          <w:iCs/>
          <w:sz w:val="24"/>
          <w:szCs w:val="24"/>
        </w:rPr>
        <w:t xml:space="preserve">0,- EUR (slovy: </w:t>
      </w:r>
      <w:r w:rsidR="00AA4BC9" w:rsidRPr="00AA4BC9">
        <w:rPr>
          <w:i/>
          <w:sz w:val="24"/>
          <w:szCs w:val="24"/>
        </w:rPr>
        <w:t>dvanáct tisíc sedm set šedesát euro</w:t>
      </w:r>
      <w:r w:rsidR="00AA4BC9" w:rsidRPr="00AA4BC9">
        <w:rPr>
          <w:iCs/>
          <w:sz w:val="24"/>
          <w:szCs w:val="24"/>
        </w:rPr>
        <w:t>).</w:t>
      </w:r>
    </w:p>
    <w:p w:rsidR="00C11BA5" w:rsidRDefault="00C11BA5" w:rsidP="00C37FD4">
      <w:pPr>
        <w:widowControl w:val="0"/>
        <w:ind w:left="705" w:hanging="705"/>
        <w:jc w:val="both"/>
        <w:rPr>
          <w:iCs/>
          <w:sz w:val="24"/>
          <w:szCs w:val="24"/>
        </w:rPr>
      </w:pPr>
    </w:p>
    <w:p w:rsidR="00C37FD4" w:rsidRDefault="00C37FD4" w:rsidP="00C37FD4">
      <w:pPr>
        <w:widowControl w:val="0"/>
        <w:autoSpaceDE w:val="0"/>
        <w:autoSpaceDN w:val="0"/>
        <w:adjustRightInd w:val="0"/>
        <w:rPr>
          <w:iCs/>
          <w:sz w:val="12"/>
          <w:szCs w:val="12"/>
        </w:rPr>
      </w:pPr>
    </w:p>
    <w:p w:rsidR="00C37FD4" w:rsidRDefault="00C37FD4" w:rsidP="00C37FD4">
      <w:pPr>
        <w:widowControl w:val="0"/>
        <w:jc w:val="both"/>
        <w:rPr>
          <w:b/>
          <w:iCs/>
          <w:sz w:val="28"/>
          <w:u w:val="single"/>
        </w:rPr>
      </w:pPr>
      <w:r w:rsidRPr="003C03C7">
        <w:rPr>
          <w:b/>
          <w:iCs/>
          <w:sz w:val="28"/>
        </w:rPr>
        <w:t>V.</w:t>
      </w:r>
      <w:r w:rsidRPr="003C03C7">
        <w:rPr>
          <w:b/>
          <w:iCs/>
          <w:sz w:val="28"/>
        </w:rPr>
        <w:tab/>
      </w:r>
      <w:r w:rsidRPr="003C03C7">
        <w:rPr>
          <w:b/>
          <w:iCs/>
          <w:sz w:val="28"/>
          <w:u w:val="single"/>
        </w:rPr>
        <w:t>Platební podmínky</w:t>
      </w:r>
    </w:p>
    <w:p w:rsidR="00C37FD4" w:rsidRPr="00E64A46" w:rsidRDefault="00C37FD4" w:rsidP="00C37FD4">
      <w:pPr>
        <w:widowControl w:val="0"/>
        <w:jc w:val="both"/>
        <w:rPr>
          <w:iCs/>
          <w:sz w:val="12"/>
          <w:u w:val="single"/>
        </w:rPr>
      </w:pPr>
    </w:p>
    <w:p w:rsidR="00AB26DB" w:rsidRPr="00AB26DB" w:rsidRDefault="00D14A64" w:rsidP="00AB26DB">
      <w:pPr>
        <w:widowControl w:val="0"/>
        <w:jc w:val="both"/>
        <w:rPr>
          <w:iCs/>
          <w:sz w:val="24"/>
          <w:szCs w:val="24"/>
        </w:rPr>
      </w:pPr>
      <w:r w:rsidRPr="00D14A64">
        <w:rPr>
          <w:iCs/>
          <w:sz w:val="24"/>
          <w:szCs w:val="24"/>
        </w:rPr>
        <w:t xml:space="preserve">  </w:t>
      </w:r>
      <w:r w:rsidR="00C37FD4" w:rsidRPr="00915630">
        <w:rPr>
          <w:iCs/>
          <w:sz w:val="24"/>
          <w:szCs w:val="24"/>
          <w:u w:val="single"/>
        </w:rPr>
        <w:t>5.1.</w:t>
      </w:r>
      <w:r w:rsidR="00C84058">
        <w:rPr>
          <w:iCs/>
          <w:sz w:val="24"/>
          <w:szCs w:val="24"/>
        </w:rPr>
        <w:tab/>
      </w:r>
      <w:r w:rsidR="00AB26DB" w:rsidRPr="00AB26DB">
        <w:rPr>
          <w:iCs/>
          <w:sz w:val="24"/>
          <w:szCs w:val="24"/>
        </w:rPr>
        <w:t>Část ceny 2000,- EUR je splatná do 31.12.2019, část ceny 6</w:t>
      </w:r>
      <w:r w:rsidR="00280058">
        <w:rPr>
          <w:iCs/>
          <w:sz w:val="24"/>
          <w:szCs w:val="24"/>
        </w:rPr>
        <w:t>5</w:t>
      </w:r>
      <w:r w:rsidR="00AB26DB" w:rsidRPr="00AB26DB">
        <w:rPr>
          <w:iCs/>
          <w:sz w:val="24"/>
          <w:szCs w:val="24"/>
        </w:rPr>
        <w:t>00,- EUR je splatná do 3</w:t>
      </w:r>
      <w:r w:rsidR="00280058">
        <w:rPr>
          <w:iCs/>
          <w:sz w:val="24"/>
          <w:szCs w:val="24"/>
        </w:rPr>
        <w:t>0</w:t>
      </w:r>
      <w:r w:rsidR="00AB26DB" w:rsidRPr="00AB26DB">
        <w:rPr>
          <w:iCs/>
          <w:sz w:val="24"/>
          <w:szCs w:val="24"/>
        </w:rPr>
        <w:t>.</w:t>
      </w:r>
      <w:r w:rsidR="00280058">
        <w:rPr>
          <w:iCs/>
          <w:sz w:val="24"/>
          <w:szCs w:val="24"/>
        </w:rPr>
        <w:t>9</w:t>
      </w:r>
      <w:r w:rsidR="00AB26DB" w:rsidRPr="00AB26DB">
        <w:rPr>
          <w:iCs/>
          <w:sz w:val="24"/>
          <w:szCs w:val="24"/>
        </w:rPr>
        <w:t xml:space="preserve">.2020.  </w:t>
      </w:r>
    </w:p>
    <w:p w:rsidR="00AB26DB" w:rsidRPr="00AB26DB" w:rsidRDefault="00AB26DB" w:rsidP="00AB26DB">
      <w:pPr>
        <w:widowControl w:val="0"/>
        <w:jc w:val="both"/>
        <w:rPr>
          <w:iCs/>
          <w:sz w:val="24"/>
          <w:szCs w:val="24"/>
        </w:rPr>
      </w:pPr>
      <w:r w:rsidRPr="00AB26DB">
        <w:rPr>
          <w:iCs/>
          <w:sz w:val="24"/>
          <w:szCs w:val="24"/>
        </w:rPr>
        <w:t xml:space="preserve">            Doplatek ve výši 4</w:t>
      </w:r>
      <w:r w:rsidR="00280058">
        <w:rPr>
          <w:iCs/>
          <w:sz w:val="24"/>
          <w:szCs w:val="24"/>
        </w:rPr>
        <w:t>26</w:t>
      </w:r>
      <w:r w:rsidRPr="00AB26DB">
        <w:rPr>
          <w:iCs/>
          <w:sz w:val="24"/>
          <w:szCs w:val="24"/>
        </w:rPr>
        <w:t>0,- EUR je splatný po dokončení díla v termínu do 30. 9. 2021.</w:t>
      </w:r>
    </w:p>
    <w:p w:rsidR="003210FB" w:rsidRDefault="003210FB" w:rsidP="00AB26DB">
      <w:pPr>
        <w:widowControl w:val="0"/>
        <w:ind w:left="-142"/>
        <w:jc w:val="both"/>
        <w:rPr>
          <w:iCs/>
          <w:sz w:val="24"/>
          <w:szCs w:val="24"/>
        </w:rPr>
      </w:pPr>
    </w:p>
    <w:p w:rsidR="00C37FD4" w:rsidRDefault="00C84058" w:rsidP="00424203">
      <w:pPr>
        <w:widowControl w:val="0"/>
        <w:ind w:left="705" w:hanging="705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u w:val="single"/>
        </w:rPr>
        <w:t>5.2</w:t>
      </w:r>
      <w:r>
        <w:rPr>
          <w:iCs/>
          <w:sz w:val="24"/>
          <w:szCs w:val="24"/>
        </w:rPr>
        <w:tab/>
      </w:r>
      <w:r w:rsidR="00C37FD4">
        <w:rPr>
          <w:iCs/>
          <w:sz w:val="24"/>
          <w:szCs w:val="24"/>
        </w:rPr>
        <w:t xml:space="preserve">Cenu za zhotovení předmětu této smlouvy uhradí objednatel na základě faktury, </w:t>
      </w:r>
      <w:r>
        <w:rPr>
          <w:iCs/>
          <w:sz w:val="24"/>
          <w:szCs w:val="24"/>
        </w:rPr>
        <w:t xml:space="preserve">kterou </w:t>
      </w:r>
      <w:r w:rsidR="00FA2EBF">
        <w:rPr>
          <w:iCs/>
          <w:sz w:val="24"/>
          <w:szCs w:val="24"/>
        </w:rPr>
        <w:t>zhotovitel doručí objednateli nejméně 15 dní před splatností dle bodu 5.1.</w:t>
      </w:r>
    </w:p>
    <w:p w:rsidR="00C84058" w:rsidRDefault="00C84058" w:rsidP="00FA2EBF">
      <w:pPr>
        <w:widowControl w:val="0"/>
        <w:jc w:val="both"/>
        <w:rPr>
          <w:sz w:val="12"/>
        </w:rPr>
      </w:pPr>
    </w:p>
    <w:p w:rsidR="00C37FD4" w:rsidRDefault="00C37FD4" w:rsidP="00FA2EBF">
      <w:pPr>
        <w:pStyle w:val="Zkladntext3"/>
        <w:tabs>
          <w:tab w:val="clear" w:pos="284"/>
        </w:tabs>
        <w:ind w:left="705" w:hanging="705"/>
        <w:jc w:val="both"/>
        <w:rPr>
          <w:iCs/>
          <w:sz w:val="24"/>
          <w:szCs w:val="24"/>
        </w:rPr>
      </w:pPr>
      <w:r>
        <w:rPr>
          <w:sz w:val="24"/>
          <w:szCs w:val="24"/>
          <w:u w:val="single"/>
        </w:rPr>
        <w:t>5.3</w:t>
      </w:r>
      <w:r>
        <w:rPr>
          <w:sz w:val="24"/>
          <w:szCs w:val="24"/>
        </w:rPr>
        <w:tab/>
      </w:r>
      <w:r>
        <w:rPr>
          <w:iCs/>
          <w:sz w:val="24"/>
          <w:szCs w:val="24"/>
        </w:rPr>
        <w:t xml:space="preserve">Faktura bude formou a obsahem odpovídat zákonu o účetnictví </w:t>
      </w:r>
      <w:r w:rsidR="00FA2EBF">
        <w:rPr>
          <w:iCs/>
          <w:sz w:val="24"/>
          <w:szCs w:val="24"/>
        </w:rPr>
        <w:t>a požadavkům objednatele.</w:t>
      </w:r>
    </w:p>
    <w:p w:rsidR="00FA2EBF" w:rsidRDefault="00FA2EBF" w:rsidP="00FA2EBF">
      <w:pPr>
        <w:pStyle w:val="Zkladntext3"/>
        <w:tabs>
          <w:tab w:val="clear" w:pos="284"/>
        </w:tabs>
        <w:ind w:left="705" w:hanging="705"/>
        <w:jc w:val="both"/>
        <w:rPr>
          <w:sz w:val="12"/>
          <w:szCs w:val="12"/>
        </w:rPr>
      </w:pPr>
    </w:p>
    <w:p w:rsidR="00C84058" w:rsidRDefault="00C84058" w:rsidP="00C84058">
      <w:pPr>
        <w:widowControl w:val="0"/>
        <w:ind w:left="705" w:hanging="705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u w:val="single"/>
        </w:rPr>
        <w:t>5.4</w:t>
      </w:r>
      <w:r w:rsidR="00C37FD4">
        <w:rPr>
          <w:iCs/>
          <w:sz w:val="24"/>
          <w:szCs w:val="24"/>
        </w:rPr>
        <w:tab/>
        <w:t>Objednatel</w:t>
      </w:r>
      <w:r w:rsidR="00C37FD4" w:rsidRPr="00E64A46">
        <w:rPr>
          <w:iCs/>
          <w:sz w:val="24"/>
          <w:szCs w:val="24"/>
        </w:rPr>
        <w:t xml:space="preserve"> nedovoluje, aby docházelo v průběhu realizace díla ke zvýšení ceny.</w:t>
      </w:r>
    </w:p>
    <w:p w:rsidR="00C37FD4" w:rsidRDefault="00C37FD4" w:rsidP="00C37FD4">
      <w:pPr>
        <w:widowControl w:val="0"/>
        <w:ind w:left="709" w:hanging="709"/>
        <w:jc w:val="both"/>
        <w:rPr>
          <w:iCs/>
          <w:sz w:val="24"/>
          <w:szCs w:val="24"/>
        </w:rPr>
      </w:pPr>
    </w:p>
    <w:p w:rsidR="00E70D48" w:rsidRPr="00FA2EBF" w:rsidRDefault="00E70D48" w:rsidP="00C37FD4">
      <w:pPr>
        <w:widowControl w:val="0"/>
        <w:ind w:left="709" w:hanging="709"/>
        <w:jc w:val="both"/>
        <w:rPr>
          <w:b/>
          <w:iCs/>
          <w:sz w:val="28"/>
          <w:u w:val="single"/>
        </w:rPr>
      </w:pPr>
      <w:r w:rsidRPr="00FA2EBF">
        <w:rPr>
          <w:b/>
          <w:iCs/>
          <w:sz w:val="28"/>
          <w:u w:val="single"/>
        </w:rPr>
        <w:lastRenderedPageBreak/>
        <w:t>VI.</w:t>
      </w:r>
      <w:r w:rsidRPr="00FA2EBF">
        <w:rPr>
          <w:iCs/>
          <w:sz w:val="24"/>
          <w:szCs w:val="24"/>
        </w:rPr>
        <w:t xml:space="preserve">      </w:t>
      </w:r>
      <w:r w:rsidRPr="00FA2EBF">
        <w:rPr>
          <w:b/>
          <w:iCs/>
          <w:sz w:val="28"/>
          <w:u w:val="single"/>
        </w:rPr>
        <w:t>Záruční doba - odpovědnost za vady</w:t>
      </w:r>
    </w:p>
    <w:p w:rsidR="00E70D48" w:rsidRPr="00FA2EBF" w:rsidRDefault="00E70D48" w:rsidP="00C37FD4">
      <w:pPr>
        <w:widowControl w:val="0"/>
        <w:ind w:left="709" w:hanging="709"/>
        <w:jc w:val="both"/>
        <w:rPr>
          <w:b/>
          <w:iCs/>
          <w:sz w:val="28"/>
          <w:u w:val="single"/>
        </w:rPr>
      </w:pPr>
    </w:p>
    <w:p w:rsidR="00E70D48" w:rsidRPr="00FA2EBF" w:rsidRDefault="00E70D48" w:rsidP="00E70D48">
      <w:pPr>
        <w:pStyle w:val="Zkladntext"/>
        <w:ind w:left="709" w:hanging="709"/>
        <w:jc w:val="both"/>
        <w:rPr>
          <w:b w:val="0"/>
          <w:i w:val="0"/>
          <w:iCs/>
          <w:sz w:val="24"/>
          <w:szCs w:val="24"/>
          <w:u w:val="none"/>
        </w:rPr>
      </w:pPr>
      <w:r w:rsidRPr="00FA2EBF">
        <w:rPr>
          <w:b w:val="0"/>
          <w:bCs/>
          <w:i w:val="0"/>
          <w:sz w:val="24"/>
          <w:szCs w:val="24"/>
        </w:rPr>
        <w:t>6.1</w:t>
      </w:r>
      <w:r w:rsidRPr="00FA2EBF">
        <w:rPr>
          <w:i w:val="0"/>
          <w:sz w:val="24"/>
          <w:szCs w:val="24"/>
          <w:u w:val="none"/>
        </w:rPr>
        <w:tab/>
      </w:r>
      <w:r w:rsidRPr="00FA2EBF">
        <w:rPr>
          <w:b w:val="0"/>
          <w:i w:val="0"/>
          <w:iCs/>
          <w:sz w:val="24"/>
          <w:szCs w:val="24"/>
          <w:u w:val="none"/>
        </w:rPr>
        <w:t>Zhotovitel odpovídá za vady, které má předmět této smlouvy v čase odevzdání objednateli a za vady, které se projevily po odevzdání předmětu této smlouvy.</w:t>
      </w:r>
    </w:p>
    <w:p w:rsidR="00E70D48" w:rsidRPr="00FA2EBF" w:rsidRDefault="00E70D48" w:rsidP="00E70D48">
      <w:pPr>
        <w:pStyle w:val="Zkladntext"/>
        <w:ind w:left="709" w:hanging="709"/>
        <w:jc w:val="both"/>
        <w:rPr>
          <w:b w:val="0"/>
          <w:i w:val="0"/>
          <w:iCs/>
          <w:sz w:val="24"/>
          <w:szCs w:val="24"/>
          <w:u w:val="none"/>
        </w:rPr>
      </w:pPr>
    </w:p>
    <w:p w:rsidR="00E70D48" w:rsidRPr="00FA2EBF" w:rsidRDefault="00E70D48" w:rsidP="00E70D48">
      <w:pPr>
        <w:pStyle w:val="Zkladntext"/>
        <w:ind w:left="709" w:hanging="709"/>
        <w:jc w:val="both"/>
        <w:rPr>
          <w:b w:val="0"/>
          <w:i w:val="0"/>
          <w:iCs/>
          <w:sz w:val="24"/>
          <w:szCs w:val="24"/>
          <w:u w:val="none"/>
        </w:rPr>
      </w:pPr>
      <w:r w:rsidRPr="00FA2EBF">
        <w:rPr>
          <w:b w:val="0"/>
          <w:i w:val="0"/>
          <w:iCs/>
          <w:sz w:val="24"/>
          <w:szCs w:val="24"/>
        </w:rPr>
        <w:t>6.2</w:t>
      </w:r>
      <w:r w:rsidRPr="00FA2EBF">
        <w:rPr>
          <w:b w:val="0"/>
          <w:i w:val="0"/>
          <w:iCs/>
          <w:sz w:val="24"/>
          <w:szCs w:val="24"/>
          <w:u w:val="none"/>
        </w:rPr>
        <w:tab/>
        <w:t>Zhotovitel poskytuje na předmět této smlouvy záruku v délce 12 měsíců. Záruka začíná plynout ode dne předání a převzetí předmětu této smlouvy bez vad a nedodělků.</w:t>
      </w:r>
    </w:p>
    <w:p w:rsidR="00E70D48" w:rsidRPr="00FA2EBF" w:rsidRDefault="00E70D48" w:rsidP="00E70D48">
      <w:pPr>
        <w:pStyle w:val="Zkladntext"/>
        <w:ind w:left="709" w:hanging="709"/>
        <w:jc w:val="both"/>
        <w:rPr>
          <w:b w:val="0"/>
          <w:i w:val="0"/>
          <w:iCs/>
          <w:sz w:val="24"/>
          <w:szCs w:val="24"/>
          <w:u w:val="none"/>
        </w:rPr>
      </w:pPr>
    </w:p>
    <w:p w:rsidR="00E70D48" w:rsidRPr="00C84058" w:rsidRDefault="00E70D48" w:rsidP="00E70D48">
      <w:pPr>
        <w:widowControl w:val="0"/>
        <w:ind w:left="705" w:hanging="705"/>
        <w:jc w:val="both"/>
        <w:rPr>
          <w:iCs/>
          <w:sz w:val="24"/>
          <w:szCs w:val="24"/>
          <w:u w:val="single"/>
        </w:rPr>
      </w:pPr>
      <w:r w:rsidRPr="00FA2EBF">
        <w:rPr>
          <w:iCs/>
          <w:sz w:val="24"/>
          <w:szCs w:val="24"/>
          <w:u w:val="single"/>
        </w:rPr>
        <w:t>6.3</w:t>
      </w:r>
      <w:r w:rsidRPr="00FA2EBF">
        <w:rPr>
          <w:iCs/>
          <w:sz w:val="24"/>
          <w:szCs w:val="24"/>
        </w:rPr>
        <w:tab/>
        <w:t xml:space="preserve">Zhotovitel zodpovídá za to, že předmět této smlouvy bude zhotovený podle podmínek této smlouvy, v souladu s obecně závaznými právními </w:t>
      </w:r>
      <w:r w:rsidRPr="00C84058">
        <w:rPr>
          <w:iCs/>
          <w:sz w:val="24"/>
          <w:szCs w:val="24"/>
        </w:rPr>
        <w:t xml:space="preserve">předpisy a </w:t>
      </w:r>
      <w:r w:rsidRPr="00C84058">
        <w:rPr>
          <w:rFonts w:cs="Arial"/>
          <w:sz w:val="24"/>
          <w:szCs w:val="24"/>
        </w:rPr>
        <w:t>v soul</w:t>
      </w:r>
      <w:r w:rsidR="00FA2EBF" w:rsidRPr="00C84058">
        <w:rPr>
          <w:rFonts w:cs="Arial"/>
          <w:sz w:val="24"/>
          <w:szCs w:val="24"/>
        </w:rPr>
        <w:t>adu s pravidly projektů mobilit osob</w:t>
      </w:r>
      <w:r w:rsidRPr="00C84058">
        <w:rPr>
          <w:rFonts w:cs="Arial"/>
          <w:sz w:val="24"/>
          <w:szCs w:val="24"/>
        </w:rPr>
        <w:t xml:space="preserve"> programu </w:t>
      </w:r>
      <w:r w:rsidR="00FA2EBF" w:rsidRPr="00C84058">
        <w:rPr>
          <w:rFonts w:cs="Arial"/>
          <w:sz w:val="24"/>
          <w:szCs w:val="24"/>
        </w:rPr>
        <w:t xml:space="preserve">Erasmus+ </w:t>
      </w:r>
      <w:r w:rsidR="00FA2EBF" w:rsidRPr="00C84058">
        <w:rPr>
          <w:iCs/>
          <w:sz w:val="24"/>
          <w:szCs w:val="24"/>
        </w:rPr>
        <w:t>Výzva 201</w:t>
      </w:r>
      <w:r w:rsidR="00770BA7">
        <w:rPr>
          <w:iCs/>
          <w:sz w:val="24"/>
          <w:szCs w:val="24"/>
        </w:rPr>
        <w:t>9</w:t>
      </w:r>
      <w:r w:rsidRPr="00C84058">
        <w:rPr>
          <w:iCs/>
          <w:sz w:val="24"/>
          <w:szCs w:val="24"/>
        </w:rPr>
        <w:t>.</w:t>
      </w:r>
      <w:r w:rsidRPr="00C84058">
        <w:rPr>
          <w:iCs/>
          <w:sz w:val="24"/>
          <w:szCs w:val="24"/>
          <w:u w:val="single"/>
        </w:rPr>
        <w:t xml:space="preserve"> </w:t>
      </w:r>
    </w:p>
    <w:p w:rsidR="00E70D48" w:rsidRPr="00FA2EBF" w:rsidRDefault="00E70D48" w:rsidP="00E70D48">
      <w:pPr>
        <w:widowControl w:val="0"/>
        <w:jc w:val="both"/>
        <w:rPr>
          <w:iCs/>
          <w:sz w:val="12"/>
          <w:u w:val="single"/>
        </w:rPr>
      </w:pPr>
    </w:p>
    <w:p w:rsidR="00E70D48" w:rsidRPr="00FA2EBF" w:rsidRDefault="00E70D48" w:rsidP="00E70D48">
      <w:pPr>
        <w:widowControl w:val="0"/>
        <w:ind w:left="709" w:hanging="709"/>
        <w:jc w:val="both"/>
        <w:rPr>
          <w:iCs/>
          <w:sz w:val="24"/>
          <w:szCs w:val="24"/>
        </w:rPr>
      </w:pPr>
      <w:r w:rsidRPr="00FA2EBF">
        <w:rPr>
          <w:iCs/>
          <w:sz w:val="24"/>
          <w:szCs w:val="24"/>
          <w:u w:val="single"/>
        </w:rPr>
        <w:t>6.4</w:t>
      </w:r>
      <w:r w:rsidRPr="00FA2EBF">
        <w:rPr>
          <w:iCs/>
          <w:sz w:val="24"/>
          <w:szCs w:val="24"/>
        </w:rPr>
        <w:tab/>
        <w:t>Objednatel se zavazuje, že případnou reklamaci vady předmětu této smlouvy uplatní bezodkladně po jejím zjištění písemnou formou.</w:t>
      </w:r>
    </w:p>
    <w:p w:rsidR="00E70D48" w:rsidRPr="00FA2EBF" w:rsidRDefault="00E70D48" w:rsidP="00E70D48">
      <w:pPr>
        <w:widowControl w:val="0"/>
        <w:jc w:val="both"/>
        <w:rPr>
          <w:iCs/>
          <w:sz w:val="12"/>
          <w:szCs w:val="12"/>
        </w:rPr>
      </w:pPr>
    </w:p>
    <w:p w:rsidR="00E70D48" w:rsidRPr="00FA2EBF" w:rsidRDefault="00E70D48" w:rsidP="00E70D48">
      <w:pPr>
        <w:widowControl w:val="0"/>
        <w:ind w:left="709" w:hanging="709"/>
        <w:jc w:val="both"/>
        <w:rPr>
          <w:iCs/>
          <w:sz w:val="24"/>
          <w:szCs w:val="24"/>
        </w:rPr>
      </w:pPr>
      <w:r w:rsidRPr="00FA2EBF">
        <w:rPr>
          <w:iCs/>
          <w:sz w:val="24"/>
          <w:szCs w:val="24"/>
          <w:u w:val="single"/>
        </w:rPr>
        <w:t>6.5</w:t>
      </w:r>
      <w:r w:rsidRPr="00FA2EBF">
        <w:rPr>
          <w:iCs/>
          <w:sz w:val="24"/>
          <w:szCs w:val="24"/>
        </w:rPr>
        <w:tab/>
      </w:r>
      <w:r w:rsidRPr="00FA2EBF">
        <w:rPr>
          <w:sz w:val="24"/>
          <w:szCs w:val="24"/>
        </w:rPr>
        <w:t xml:space="preserve">Zhotovitel </w:t>
      </w:r>
      <w:r w:rsidR="00325F38" w:rsidRPr="00FA2EBF">
        <w:rPr>
          <w:sz w:val="24"/>
          <w:szCs w:val="24"/>
        </w:rPr>
        <w:t>se zavazuje, že</w:t>
      </w:r>
      <w:r w:rsidRPr="00FA2EBF">
        <w:rPr>
          <w:sz w:val="24"/>
          <w:szCs w:val="24"/>
        </w:rPr>
        <w:t xml:space="preserve"> případné vady odstran</w:t>
      </w:r>
      <w:r w:rsidR="00325F38" w:rsidRPr="00FA2EBF">
        <w:rPr>
          <w:sz w:val="24"/>
          <w:szCs w:val="24"/>
        </w:rPr>
        <w:t>í</w:t>
      </w:r>
      <w:r w:rsidRPr="00FA2EBF">
        <w:rPr>
          <w:sz w:val="24"/>
          <w:szCs w:val="24"/>
        </w:rPr>
        <w:t xml:space="preserve"> na vlastní náklady.</w:t>
      </w:r>
    </w:p>
    <w:p w:rsidR="00E70D48" w:rsidRDefault="00E70D48" w:rsidP="00E70D48">
      <w:pPr>
        <w:pStyle w:val="Zkladntext"/>
        <w:ind w:left="709" w:hanging="709"/>
        <w:jc w:val="both"/>
        <w:rPr>
          <w:b w:val="0"/>
          <w:i w:val="0"/>
          <w:iCs/>
          <w:sz w:val="24"/>
          <w:szCs w:val="24"/>
          <w:u w:val="none"/>
        </w:rPr>
      </w:pPr>
    </w:p>
    <w:p w:rsidR="00424203" w:rsidRPr="00A40208" w:rsidRDefault="00046629" w:rsidP="00424203">
      <w:pPr>
        <w:widowControl w:val="0"/>
        <w:autoSpaceDE w:val="0"/>
        <w:autoSpaceDN w:val="0"/>
        <w:adjustRightInd w:val="0"/>
        <w:ind w:left="705" w:hanging="705"/>
        <w:jc w:val="both"/>
        <w:rPr>
          <w:iCs/>
          <w:sz w:val="24"/>
          <w:szCs w:val="24"/>
        </w:rPr>
      </w:pPr>
      <w:r w:rsidRPr="002C6774">
        <w:rPr>
          <w:iCs/>
          <w:sz w:val="24"/>
          <w:szCs w:val="24"/>
          <w:u w:val="single"/>
        </w:rPr>
        <w:t>6.</w:t>
      </w:r>
      <w:r>
        <w:rPr>
          <w:iCs/>
          <w:sz w:val="24"/>
          <w:szCs w:val="24"/>
          <w:u w:val="single"/>
        </w:rPr>
        <w:t>6</w:t>
      </w:r>
      <w:r>
        <w:rPr>
          <w:iCs/>
          <w:sz w:val="24"/>
          <w:szCs w:val="24"/>
        </w:rPr>
        <w:tab/>
      </w:r>
      <w:r w:rsidRPr="00C84058">
        <w:rPr>
          <w:iCs/>
          <w:sz w:val="24"/>
          <w:szCs w:val="24"/>
        </w:rPr>
        <w:t>Pokud dojde ze strany Národní agentury ke krácení výše grantu v důsledku vady díla způsobené prokazatelně zhotovitele</w:t>
      </w:r>
      <w:r w:rsidR="00424203">
        <w:rPr>
          <w:iCs/>
          <w:sz w:val="24"/>
          <w:szCs w:val="24"/>
        </w:rPr>
        <w:t>m</w:t>
      </w:r>
      <w:r w:rsidRPr="00C84058">
        <w:rPr>
          <w:iCs/>
          <w:sz w:val="24"/>
          <w:szCs w:val="24"/>
        </w:rPr>
        <w:t xml:space="preserve">, vrátí zhotovitel na žádost objednatele do 14 dní </w:t>
      </w:r>
      <w:r w:rsidR="00424203">
        <w:rPr>
          <w:iCs/>
          <w:sz w:val="24"/>
          <w:szCs w:val="24"/>
        </w:rPr>
        <w:t xml:space="preserve">od doručení žádosti </w:t>
      </w:r>
      <w:r w:rsidRPr="00C84058">
        <w:rPr>
          <w:iCs/>
          <w:sz w:val="24"/>
          <w:szCs w:val="24"/>
        </w:rPr>
        <w:t xml:space="preserve">část své odměny za dílo. Výše vrácené </w:t>
      </w:r>
      <w:r w:rsidR="002537AC">
        <w:rPr>
          <w:iCs/>
          <w:sz w:val="24"/>
          <w:szCs w:val="24"/>
        </w:rPr>
        <w:t xml:space="preserve">části </w:t>
      </w:r>
      <w:r w:rsidRPr="00C84058">
        <w:rPr>
          <w:iCs/>
          <w:sz w:val="24"/>
          <w:szCs w:val="24"/>
        </w:rPr>
        <w:t>odměny se vypočítá z ceny díla dle procentuální výše krácení grantu ze strany Národní agentury.</w:t>
      </w:r>
      <w:r w:rsidR="00424203">
        <w:rPr>
          <w:iCs/>
          <w:sz w:val="24"/>
          <w:szCs w:val="24"/>
        </w:rPr>
        <w:t xml:space="preserve"> </w:t>
      </w:r>
      <w:r w:rsidR="004B4FB7">
        <w:rPr>
          <w:iCs/>
          <w:sz w:val="24"/>
          <w:szCs w:val="24"/>
        </w:rPr>
        <w:t>Pro případ prodlení s úhradou se sjednává smluvní pokuta ve výši 0,1 % z dlužné částky za každý započatý den prodlení.</w:t>
      </w:r>
    </w:p>
    <w:p w:rsidR="00E70D48" w:rsidRPr="00C84058" w:rsidRDefault="00E70D48" w:rsidP="00C37FD4">
      <w:pPr>
        <w:widowControl w:val="0"/>
        <w:ind w:left="709" w:hanging="709"/>
        <w:jc w:val="both"/>
        <w:rPr>
          <w:iCs/>
          <w:sz w:val="24"/>
          <w:szCs w:val="24"/>
        </w:rPr>
      </w:pPr>
    </w:p>
    <w:p w:rsidR="00C37FD4" w:rsidRDefault="00B37F7C" w:rsidP="00C37FD4">
      <w:pPr>
        <w:widowControl w:val="0"/>
        <w:jc w:val="both"/>
        <w:rPr>
          <w:iCs/>
          <w:sz w:val="28"/>
          <w:u w:val="single"/>
        </w:rPr>
      </w:pPr>
      <w:r>
        <w:rPr>
          <w:b/>
          <w:iCs/>
          <w:sz w:val="28"/>
        </w:rPr>
        <w:t>V</w:t>
      </w:r>
      <w:r w:rsidR="00C37FD4">
        <w:rPr>
          <w:b/>
          <w:iCs/>
          <w:sz w:val="28"/>
        </w:rPr>
        <w:t>I</w:t>
      </w:r>
      <w:r w:rsidR="00E70D48">
        <w:rPr>
          <w:b/>
          <w:iCs/>
          <w:sz w:val="28"/>
        </w:rPr>
        <w:t>I</w:t>
      </w:r>
      <w:r w:rsidR="00C37FD4">
        <w:rPr>
          <w:b/>
          <w:iCs/>
          <w:sz w:val="28"/>
        </w:rPr>
        <w:t>.</w:t>
      </w:r>
      <w:r w:rsidR="00C37FD4">
        <w:rPr>
          <w:b/>
          <w:iCs/>
          <w:sz w:val="28"/>
        </w:rPr>
        <w:tab/>
      </w:r>
      <w:r w:rsidR="00C37FD4">
        <w:rPr>
          <w:b/>
          <w:iCs/>
          <w:sz w:val="28"/>
          <w:u w:val="single"/>
        </w:rPr>
        <w:t>Závěrečná ustanovení</w:t>
      </w:r>
    </w:p>
    <w:p w:rsidR="00C37FD4" w:rsidRDefault="00C37FD4" w:rsidP="00C37FD4">
      <w:pPr>
        <w:widowControl w:val="0"/>
        <w:jc w:val="both"/>
        <w:rPr>
          <w:iCs/>
          <w:sz w:val="12"/>
          <w:u w:val="single"/>
        </w:rPr>
      </w:pPr>
    </w:p>
    <w:p w:rsidR="00C37FD4" w:rsidRDefault="00E70D48" w:rsidP="00C37FD4">
      <w:pPr>
        <w:widowControl w:val="0"/>
        <w:autoSpaceDE w:val="0"/>
        <w:autoSpaceDN w:val="0"/>
        <w:adjustRightInd w:val="0"/>
        <w:ind w:left="720" w:hanging="720"/>
        <w:jc w:val="both"/>
        <w:rPr>
          <w:iCs/>
          <w:sz w:val="24"/>
          <w:szCs w:val="24"/>
        </w:rPr>
      </w:pPr>
      <w:r>
        <w:rPr>
          <w:sz w:val="24"/>
          <w:szCs w:val="24"/>
          <w:u w:val="single"/>
        </w:rPr>
        <w:t>7</w:t>
      </w:r>
      <w:r w:rsidR="00C37FD4">
        <w:rPr>
          <w:sz w:val="24"/>
          <w:szCs w:val="24"/>
          <w:u w:val="single"/>
        </w:rPr>
        <w:t>.1</w:t>
      </w:r>
      <w:r w:rsidR="00C37FD4">
        <w:rPr>
          <w:sz w:val="24"/>
          <w:szCs w:val="24"/>
        </w:rPr>
        <w:tab/>
      </w:r>
      <w:r w:rsidR="00C37FD4">
        <w:rPr>
          <w:iCs/>
          <w:sz w:val="24"/>
          <w:szCs w:val="24"/>
        </w:rPr>
        <w:t xml:space="preserve">Právní vztahy touto smlouvou neupravené se budou řídit příslušnými ustanoveními </w:t>
      </w:r>
      <w:r w:rsidR="00FA2EBF">
        <w:rPr>
          <w:iCs/>
          <w:sz w:val="24"/>
          <w:szCs w:val="24"/>
        </w:rPr>
        <w:t>občanského</w:t>
      </w:r>
      <w:r w:rsidR="00C37FD4">
        <w:rPr>
          <w:iCs/>
          <w:sz w:val="24"/>
          <w:szCs w:val="24"/>
        </w:rPr>
        <w:t xml:space="preserve"> zákoníku v platném znění.</w:t>
      </w:r>
    </w:p>
    <w:p w:rsidR="00C37FD4" w:rsidRDefault="00C37FD4" w:rsidP="00C37FD4">
      <w:pPr>
        <w:widowControl w:val="0"/>
        <w:jc w:val="both"/>
        <w:rPr>
          <w:iCs/>
          <w:sz w:val="12"/>
          <w:u w:val="single"/>
        </w:rPr>
      </w:pPr>
    </w:p>
    <w:p w:rsidR="000403D6" w:rsidRPr="00F227BC" w:rsidRDefault="000403D6" w:rsidP="000403D6">
      <w:pPr>
        <w:pStyle w:val="Zkladntextodsazen"/>
        <w:ind w:left="709" w:hanging="707"/>
        <w:rPr>
          <w:iCs w:val="0"/>
          <w:sz w:val="23"/>
          <w:szCs w:val="23"/>
        </w:rPr>
      </w:pPr>
      <w:r w:rsidRPr="00F227BC">
        <w:rPr>
          <w:sz w:val="23"/>
          <w:szCs w:val="23"/>
          <w:u w:val="single"/>
        </w:rPr>
        <w:t>7.2</w:t>
      </w:r>
      <w:r w:rsidRPr="00F227BC">
        <w:rPr>
          <w:sz w:val="23"/>
          <w:szCs w:val="23"/>
        </w:rPr>
        <w:tab/>
      </w:r>
      <w:r w:rsidRPr="00F227BC">
        <w:rPr>
          <w:iCs w:val="0"/>
          <w:sz w:val="23"/>
          <w:szCs w:val="23"/>
        </w:rPr>
        <w:t xml:space="preserve">Smluvní strany shodně konstatují, že tato smlouva podléhá režimu zákona č. 340/2015 Sb. o zvláštních podmínkách účinnosti některých smluv, uveřejňování těchto smluv a o registru smluv (zákon o registru smluv). Zveřejnění této smlouvy v registru smluv provede </w:t>
      </w:r>
      <w:r w:rsidR="00950D79" w:rsidRPr="004208E7">
        <w:rPr>
          <w:szCs w:val="26"/>
        </w:rPr>
        <w:t>Střední průmyslová škola elektrotechnická, Praha 10, V Úžlabině 320</w:t>
      </w:r>
      <w:r w:rsidRPr="00F227BC">
        <w:rPr>
          <w:iCs w:val="0"/>
          <w:sz w:val="23"/>
          <w:szCs w:val="23"/>
        </w:rPr>
        <w:t xml:space="preserve">, IČ: </w:t>
      </w:r>
      <w:r w:rsidR="00950D79" w:rsidRPr="009933BB">
        <w:rPr>
          <w:sz w:val="23"/>
        </w:rPr>
        <w:t>61385409</w:t>
      </w:r>
      <w:r w:rsidRPr="00F227BC">
        <w:rPr>
          <w:iCs w:val="0"/>
          <w:sz w:val="23"/>
          <w:szCs w:val="23"/>
        </w:rPr>
        <w:t>.</w:t>
      </w:r>
    </w:p>
    <w:p w:rsidR="000403D6" w:rsidRPr="00F227BC" w:rsidRDefault="000403D6" w:rsidP="000403D6">
      <w:pPr>
        <w:widowControl w:val="0"/>
        <w:jc w:val="both"/>
        <w:rPr>
          <w:iCs/>
          <w:sz w:val="23"/>
          <w:szCs w:val="23"/>
          <w:u w:val="single"/>
        </w:rPr>
      </w:pPr>
    </w:p>
    <w:p w:rsidR="000403D6" w:rsidRPr="00F227BC" w:rsidRDefault="000403D6" w:rsidP="000403D6">
      <w:pPr>
        <w:pStyle w:val="Zkladntextodsazen"/>
        <w:ind w:left="709" w:hanging="707"/>
        <w:rPr>
          <w:sz w:val="23"/>
          <w:szCs w:val="23"/>
        </w:rPr>
      </w:pPr>
      <w:r w:rsidRPr="00F227BC">
        <w:rPr>
          <w:sz w:val="23"/>
          <w:szCs w:val="23"/>
          <w:u w:val="single"/>
        </w:rPr>
        <w:t>7.3</w:t>
      </w:r>
      <w:r w:rsidRPr="00F227BC">
        <w:rPr>
          <w:sz w:val="23"/>
          <w:szCs w:val="23"/>
        </w:rPr>
        <w:tab/>
        <w:t>Měnit nebo doplňovat text této smlouvy je možné jen formou písemných dodatků, které budou podepsány oprávněnými zástupci obou smluvních stran.</w:t>
      </w:r>
    </w:p>
    <w:p w:rsidR="000403D6" w:rsidRPr="00F227BC" w:rsidRDefault="000403D6" w:rsidP="000403D6">
      <w:pPr>
        <w:widowControl w:val="0"/>
        <w:jc w:val="both"/>
        <w:rPr>
          <w:iCs/>
          <w:sz w:val="23"/>
          <w:szCs w:val="23"/>
          <w:u w:val="single"/>
        </w:rPr>
      </w:pPr>
    </w:p>
    <w:p w:rsidR="000403D6" w:rsidRPr="00F227BC" w:rsidRDefault="000403D6" w:rsidP="000403D6">
      <w:pPr>
        <w:widowControl w:val="0"/>
        <w:spacing w:after="80"/>
        <w:ind w:left="709" w:hanging="709"/>
        <w:jc w:val="both"/>
        <w:rPr>
          <w:sz w:val="23"/>
          <w:szCs w:val="23"/>
        </w:rPr>
      </w:pPr>
      <w:r w:rsidRPr="00F227BC">
        <w:rPr>
          <w:iCs/>
          <w:sz w:val="23"/>
          <w:szCs w:val="23"/>
          <w:u w:val="single"/>
        </w:rPr>
        <w:t>7.4</w:t>
      </w:r>
      <w:r w:rsidRPr="00F227BC">
        <w:rPr>
          <w:iCs/>
          <w:sz w:val="23"/>
          <w:szCs w:val="23"/>
        </w:rPr>
        <w:tab/>
        <w:t>Tato smlouva je vypracována ve dvou vyhotoveních, ze kterých si jedno ponechá objednatel a jedno zhotovitel.</w:t>
      </w:r>
    </w:p>
    <w:p w:rsidR="00C37FD4" w:rsidRDefault="00C37FD4" w:rsidP="00C37FD4">
      <w:pPr>
        <w:pStyle w:val="Nadpis5"/>
        <w:keepNext w:val="0"/>
        <w:ind w:firstLine="705"/>
        <w:rPr>
          <w:szCs w:val="24"/>
        </w:rPr>
      </w:pPr>
    </w:p>
    <w:p w:rsidR="00C37FD4" w:rsidRPr="00D4618C" w:rsidRDefault="00C37FD4" w:rsidP="00C37FD4">
      <w:pPr>
        <w:pStyle w:val="Nadpis5"/>
        <w:keepNext w:val="0"/>
        <w:ind w:firstLine="705"/>
        <w:rPr>
          <w:i w:val="0"/>
          <w:szCs w:val="24"/>
        </w:rPr>
      </w:pPr>
      <w:r w:rsidRPr="00D4618C">
        <w:rPr>
          <w:i w:val="0"/>
          <w:szCs w:val="24"/>
        </w:rPr>
        <w:t>V</w:t>
      </w:r>
      <w:r w:rsidR="00982239">
        <w:rPr>
          <w:i w:val="0"/>
          <w:szCs w:val="24"/>
        </w:rPr>
        <w:t> </w:t>
      </w:r>
      <w:r w:rsidR="007E5570">
        <w:rPr>
          <w:i w:val="0"/>
          <w:szCs w:val="24"/>
        </w:rPr>
        <w:t>Praze</w:t>
      </w:r>
      <w:r w:rsidR="001128B8">
        <w:rPr>
          <w:i w:val="0"/>
          <w:szCs w:val="24"/>
        </w:rPr>
        <w:t xml:space="preserve">, dne </w:t>
      </w:r>
      <w:r w:rsidR="0022008C">
        <w:rPr>
          <w:i w:val="0"/>
          <w:szCs w:val="24"/>
        </w:rPr>
        <w:t>1</w:t>
      </w:r>
      <w:r w:rsidR="00770BA7">
        <w:rPr>
          <w:i w:val="0"/>
          <w:szCs w:val="24"/>
        </w:rPr>
        <w:t>1</w:t>
      </w:r>
      <w:r w:rsidR="00C72AF8">
        <w:rPr>
          <w:i w:val="0"/>
          <w:szCs w:val="24"/>
        </w:rPr>
        <w:t>.</w:t>
      </w:r>
      <w:r w:rsidR="00770BA7">
        <w:rPr>
          <w:i w:val="0"/>
          <w:szCs w:val="24"/>
        </w:rPr>
        <w:t>10</w:t>
      </w:r>
      <w:r w:rsidR="00C72AF8">
        <w:rPr>
          <w:i w:val="0"/>
          <w:szCs w:val="24"/>
        </w:rPr>
        <w:t>.201</w:t>
      </w:r>
      <w:r w:rsidR="00770BA7">
        <w:rPr>
          <w:i w:val="0"/>
          <w:szCs w:val="24"/>
        </w:rPr>
        <w:t>9</w:t>
      </w:r>
    </w:p>
    <w:p w:rsidR="00C37FD4" w:rsidRDefault="00C37FD4" w:rsidP="00C37FD4">
      <w:pPr>
        <w:widowControl w:val="0"/>
        <w:ind w:firstLine="705"/>
        <w:jc w:val="both"/>
        <w:rPr>
          <w:iCs/>
          <w:sz w:val="24"/>
          <w:szCs w:val="24"/>
        </w:rPr>
      </w:pPr>
    </w:p>
    <w:p w:rsidR="00C84058" w:rsidRDefault="00C84058" w:rsidP="00C37FD4">
      <w:pPr>
        <w:widowControl w:val="0"/>
        <w:ind w:firstLine="705"/>
        <w:jc w:val="both"/>
        <w:rPr>
          <w:iCs/>
          <w:sz w:val="24"/>
          <w:szCs w:val="24"/>
        </w:rPr>
      </w:pPr>
    </w:p>
    <w:p w:rsidR="00C37FD4" w:rsidRDefault="00C37FD4" w:rsidP="00C37FD4">
      <w:pPr>
        <w:widowControl w:val="0"/>
        <w:ind w:firstLine="705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...............................……......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....……...............................</w:t>
      </w:r>
    </w:p>
    <w:p w:rsidR="00C37FD4" w:rsidRDefault="00915630" w:rsidP="00080D01">
      <w:pPr>
        <w:widowControl w:val="0"/>
        <w:ind w:firstLine="705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</w:t>
      </w:r>
      <w:r w:rsidR="002D0AAB">
        <w:rPr>
          <w:iCs/>
          <w:sz w:val="24"/>
          <w:szCs w:val="24"/>
        </w:rPr>
        <w:t xml:space="preserve">      </w:t>
      </w:r>
      <w:r w:rsidR="00C37FD4">
        <w:rPr>
          <w:iCs/>
          <w:sz w:val="24"/>
          <w:szCs w:val="24"/>
        </w:rPr>
        <w:t>Objednatel:</w:t>
      </w:r>
      <w:r w:rsidR="00C37FD4">
        <w:rPr>
          <w:iCs/>
          <w:sz w:val="24"/>
          <w:szCs w:val="24"/>
        </w:rPr>
        <w:tab/>
      </w:r>
      <w:r w:rsidR="00080D01">
        <w:rPr>
          <w:iCs/>
          <w:sz w:val="24"/>
          <w:szCs w:val="24"/>
        </w:rPr>
        <w:tab/>
      </w:r>
      <w:r w:rsidR="00080D01">
        <w:rPr>
          <w:iCs/>
          <w:sz w:val="24"/>
          <w:szCs w:val="24"/>
        </w:rPr>
        <w:tab/>
      </w:r>
      <w:r w:rsidR="00080D01">
        <w:rPr>
          <w:iCs/>
          <w:sz w:val="24"/>
          <w:szCs w:val="24"/>
        </w:rPr>
        <w:tab/>
      </w:r>
      <w:r w:rsidR="00080D01">
        <w:rPr>
          <w:iCs/>
          <w:sz w:val="24"/>
          <w:szCs w:val="24"/>
        </w:rPr>
        <w:tab/>
      </w:r>
      <w:r w:rsidR="00080D01">
        <w:rPr>
          <w:iCs/>
          <w:sz w:val="24"/>
          <w:szCs w:val="24"/>
        </w:rPr>
        <w:tab/>
      </w:r>
      <w:r w:rsidR="00080D01">
        <w:rPr>
          <w:iCs/>
          <w:sz w:val="24"/>
          <w:szCs w:val="24"/>
        </w:rPr>
        <w:tab/>
      </w:r>
      <w:r w:rsidR="00C37FD4">
        <w:rPr>
          <w:iCs/>
          <w:sz w:val="24"/>
          <w:szCs w:val="24"/>
        </w:rPr>
        <w:t>Zhotovitel:</w:t>
      </w:r>
    </w:p>
    <w:p w:rsidR="00C80F01" w:rsidRDefault="00603F22" w:rsidP="00985E7C">
      <w:pPr>
        <w:widowControl w:val="0"/>
        <w:ind w:firstLine="705"/>
        <w:rPr>
          <w:sz w:val="24"/>
        </w:rPr>
      </w:pPr>
      <w:r>
        <w:rPr>
          <w:sz w:val="24"/>
        </w:rPr>
        <w:t xml:space="preserve">        </w:t>
      </w:r>
      <w:r w:rsidR="004F430E">
        <w:rPr>
          <w:sz w:val="24"/>
        </w:rPr>
        <w:tab/>
      </w:r>
      <w:r w:rsidR="002D0AAB">
        <w:rPr>
          <w:sz w:val="24"/>
        </w:rPr>
        <w:tab/>
      </w:r>
      <w:r w:rsidR="002D0AAB">
        <w:rPr>
          <w:sz w:val="24"/>
        </w:rPr>
        <w:tab/>
      </w:r>
      <w:r w:rsidR="004F430E">
        <w:rPr>
          <w:sz w:val="24"/>
        </w:rPr>
        <w:t xml:space="preserve">                   </w:t>
      </w:r>
      <w:r>
        <w:rPr>
          <w:sz w:val="24"/>
        </w:rPr>
        <w:t xml:space="preserve">   </w:t>
      </w:r>
      <w:bookmarkStart w:id="0" w:name="_GoBack"/>
      <w:bookmarkEnd w:id="0"/>
    </w:p>
    <w:p w:rsidR="002D0AAB" w:rsidRPr="00C84058" w:rsidRDefault="002D0AAB" w:rsidP="00985E7C">
      <w:pPr>
        <w:widowControl w:val="0"/>
        <w:ind w:firstLine="705"/>
        <w:rPr>
          <w:sz w:val="24"/>
          <w:szCs w:val="24"/>
        </w:rPr>
      </w:pPr>
      <w:r>
        <w:rPr>
          <w:sz w:val="24"/>
        </w:rPr>
        <w:t xml:space="preserve">        </w:t>
      </w:r>
      <w:r w:rsidR="00603F22">
        <w:rPr>
          <w:sz w:val="24"/>
        </w:rPr>
        <w:t xml:space="preserve"> </w:t>
      </w:r>
      <w:r>
        <w:rPr>
          <w:sz w:val="24"/>
        </w:rPr>
        <w:t xml:space="preserve"> </w:t>
      </w:r>
      <w:r w:rsidR="00603F22">
        <w:rPr>
          <w:sz w:val="24"/>
        </w:rPr>
        <w:t>ředitel</w:t>
      </w:r>
      <w:r w:rsidR="004F430E">
        <w:rPr>
          <w:sz w:val="24"/>
        </w:rPr>
        <w:t>ka</w:t>
      </w:r>
      <w:r>
        <w:rPr>
          <w:sz w:val="24"/>
        </w:rPr>
        <w:t xml:space="preserve"> školy</w:t>
      </w:r>
    </w:p>
    <w:sectPr w:rsidR="002D0AAB" w:rsidRPr="00C84058" w:rsidSect="00464C1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84" w:right="1134" w:bottom="993" w:left="1134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80E" w:rsidRDefault="00D0580E">
      <w:r>
        <w:separator/>
      </w:r>
    </w:p>
  </w:endnote>
  <w:endnote w:type="continuationSeparator" w:id="0">
    <w:p w:rsidR="00D0580E" w:rsidRDefault="00D0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54990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84058" w:rsidRDefault="00C8405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43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43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4739" w:rsidRDefault="00D0580E">
    <w:pPr>
      <w:pStyle w:val="Zpat"/>
      <w:tabs>
        <w:tab w:val="clear" w:pos="4536"/>
        <w:tab w:val="clear" w:pos="9072"/>
        <w:tab w:val="center" w:pos="0"/>
        <w:tab w:val="right" w:pos="9639"/>
      </w:tabs>
      <w:rPr>
        <w:i/>
        <w:i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739" w:rsidRDefault="00C37FD4">
    <w:pPr>
      <w:pStyle w:val="Zpat"/>
      <w:jc w:val="center"/>
      <w:rPr>
        <w:sz w:val="18"/>
        <w:szCs w:val="18"/>
      </w:rPr>
    </w:pP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1</w:t>
    </w:r>
    <w:r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80E" w:rsidRDefault="00D0580E">
      <w:r>
        <w:separator/>
      </w:r>
    </w:p>
  </w:footnote>
  <w:footnote w:type="continuationSeparator" w:id="0">
    <w:p w:rsidR="00D0580E" w:rsidRDefault="00D05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739" w:rsidRDefault="00C37FD4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E4739" w:rsidRDefault="00D0580E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739" w:rsidRDefault="00D0580E">
    <w:pPr>
      <w:pStyle w:val="Zhlav"/>
      <w:framePr w:wrap="around" w:vAnchor="text" w:hAnchor="margin" w:xAlign="right" w:y="1"/>
      <w:rPr>
        <w:rStyle w:val="slostrnky"/>
      </w:rPr>
    </w:pPr>
  </w:p>
  <w:p w:rsidR="00896D4A" w:rsidRDefault="00D0580E" w:rsidP="00EB55F2">
    <w:pPr>
      <w:pStyle w:val="Zhlav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739" w:rsidRDefault="00D0580E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center"/>
    </w:pPr>
  </w:p>
  <w:p w:rsidR="00EE4739" w:rsidRDefault="00D058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16172"/>
    <w:multiLevelType w:val="multilevel"/>
    <w:tmpl w:val="BBF8B0E8"/>
    <w:lvl w:ilvl="0">
      <w:start w:val="4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D4"/>
    <w:rsid w:val="000403D6"/>
    <w:rsid w:val="00046629"/>
    <w:rsid w:val="00080D01"/>
    <w:rsid w:val="000905A4"/>
    <w:rsid w:val="000B3EAF"/>
    <w:rsid w:val="000B7EBF"/>
    <w:rsid w:val="000D79D4"/>
    <w:rsid w:val="000F0A38"/>
    <w:rsid w:val="001050FD"/>
    <w:rsid w:val="00107AEE"/>
    <w:rsid w:val="00107F50"/>
    <w:rsid w:val="001128B8"/>
    <w:rsid w:val="00137F2D"/>
    <w:rsid w:val="001471EC"/>
    <w:rsid w:val="00156538"/>
    <w:rsid w:val="0017398C"/>
    <w:rsid w:val="001A1038"/>
    <w:rsid w:val="001C24DC"/>
    <w:rsid w:val="001C7F5C"/>
    <w:rsid w:val="0022008C"/>
    <w:rsid w:val="002537AC"/>
    <w:rsid w:val="002576CC"/>
    <w:rsid w:val="00273211"/>
    <w:rsid w:val="00280058"/>
    <w:rsid w:val="002C29AC"/>
    <w:rsid w:val="002C6774"/>
    <w:rsid w:val="002D0AAB"/>
    <w:rsid w:val="002E7888"/>
    <w:rsid w:val="003210FB"/>
    <w:rsid w:val="00325F38"/>
    <w:rsid w:val="00333BCF"/>
    <w:rsid w:val="00347C08"/>
    <w:rsid w:val="0035670E"/>
    <w:rsid w:val="003705F3"/>
    <w:rsid w:val="003733F1"/>
    <w:rsid w:val="003B10FE"/>
    <w:rsid w:val="003C03C7"/>
    <w:rsid w:val="003C32E5"/>
    <w:rsid w:val="003D1C56"/>
    <w:rsid w:val="003F52DA"/>
    <w:rsid w:val="003F6C6F"/>
    <w:rsid w:val="004017D2"/>
    <w:rsid w:val="00405E0B"/>
    <w:rsid w:val="00424203"/>
    <w:rsid w:val="00435126"/>
    <w:rsid w:val="0043720B"/>
    <w:rsid w:val="00444F82"/>
    <w:rsid w:val="00464C1A"/>
    <w:rsid w:val="00486C30"/>
    <w:rsid w:val="0048719E"/>
    <w:rsid w:val="004B4FB7"/>
    <w:rsid w:val="004F430E"/>
    <w:rsid w:val="00516356"/>
    <w:rsid w:val="00527361"/>
    <w:rsid w:val="00540E45"/>
    <w:rsid w:val="00543F86"/>
    <w:rsid w:val="00546648"/>
    <w:rsid w:val="00552262"/>
    <w:rsid w:val="00575DA7"/>
    <w:rsid w:val="005950DC"/>
    <w:rsid w:val="005F493E"/>
    <w:rsid w:val="00603F22"/>
    <w:rsid w:val="00654F6C"/>
    <w:rsid w:val="00667CA1"/>
    <w:rsid w:val="006A1F58"/>
    <w:rsid w:val="006F115F"/>
    <w:rsid w:val="007049CE"/>
    <w:rsid w:val="007208F0"/>
    <w:rsid w:val="007365D5"/>
    <w:rsid w:val="00745BDC"/>
    <w:rsid w:val="007562E6"/>
    <w:rsid w:val="00770BA7"/>
    <w:rsid w:val="0079104D"/>
    <w:rsid w:val="007A7EEC"/>
    <w:rsid w:val="007C060D"/>
    <w:rsid w:val="007C1769"/>
    <w:rsid w:val="007D0185"/>
    <w:rsid w:val="007E5570"/>
    <w:rsid w:val="007F3275"/>
    <w:rsid w:val="0080672B"/>
    <w:rsid w:val="008118F5"/>
    <w:rsid w:val="00815EA8"/>
    <w:rsid w:val="008324D8"/>
    <w:rsid w:val="00833640"/>
    <w:rsid w:val="008419EF"/>
    <w:rsid w:val="00851CE9"/>
    <w:rsid w:val="00880385"/>
    <w:rsid w:val="008A528F"/>
    <w:rsid w:val="008C0C89"/>
    <w:rsid w:val="008C2C21"/>
    <w:rsid w:val="008C40A6"/>
    <w:rsid w:val="008D7F5A"/>
    <w:rsid w:val="008E76A0"/>
    <w:rsid w:val="00901ABA"/>
    <w:rsid w:val="00901D70"/>
    <w:rsid w:val="00905B44"/>
    <w:rsid w:val="00915630"/>
    <w:rsid w:val="00933205"/>
    <w:rsid w:val="00944FFF"/>
    <w:rsid w:val="00950D79"/>
    <w:rsid w:val="00982239"/>
    <w:rsid w:val="00985E7C"/>
    <w:rsid w:val="009D518B"/>
    <w:rsid w:val="009F32A6"/>
    <w:rsid w:val="00A40208"/>
    <w:rsid w:val="00A57A02"/>
    <w:rsid w:val="00AA2D2C"/>
    <w:rsid w:val="00AA490B"/>
    <w:rsid w:val="00AA4BC9"/>
    <w:rsid w:val="00AB26DB"/>
    <w:rsid w:val="00AF783E"/>
    <w:rsid w:val="00B04A7F"/>
    <w:rsid w:val="00B07C5A"/>
    <w:rsid w:val="00B37F7C"/>
    <w:rsid w:val="00B73E3C"/>
    <w:rsid w:val="00B930E1"/>
    <w:rsid w:val="00B935BF"/>
    <w:rsid w:val="00BB1F1D"/>
    <w:rsid w:val="00BD34DE"/>
    <w:rsid w:val="00BF3F15"/>
    <w:rsid w:val="00BF4BBE"/>
    <w:rsid w:val="00C06543"/>
    <w:rsid w:val="00C11BA5"/>
    <w:rsid w:val="00C16839"/>
    <w:rsid w:val="00C31B5F"/>
    <w:rsid w:val="00C3645D"/>
    <w:rsid w:val="00C37FD4"/>
    <w:rsid w:val="00C51A61"/>
    <w:rsid w:val="00C72AF8"/>
    <w:rsid w:val="00C80F01"/>
    <w:rsid w:val="00C84058"/>
    <w:rsid w:val="00C92FCA"/>
    <w:rsid w:val="00CA6559"/>
    <w:rsid w:val="00CC168F"/>
    <w:rsid w:val="00CC5146"/>
    <w:rsid w:val="00CE1CFA"/>
    <w:rsid w:val="00D0580E"/>
    <w:rsid w:val="00D14A64"/>
    <w:rsid w:val="00D62604"/>
    <w:rsid w:val="00D6289C"/>
    <w:rsid w:val="00D8596F"/>
    <w:rsid w:val="00DA714B"/>
    <w:rsid w:val="00DC3D5A"/>
    <w:rsid w:val="00E1589B"/>
    <w:rsid w:val="00E2742F"/>
    <w:rsid w:val="00E4349C"/>
    <w:rsid w:val="00E604F6"/>
    <w:rsid w:val="00E6423B"/>
    <w:rsid w:val="00E70D48"/>
    <w:rsid w:val="00E868DE"/>
    <w:rsid w:val="00EB55F2"/>
    <w:rsid w:val="00EE7FAF"/>
    <w:rsid w:val="00F35ABA"/>
    <w:rsid w:val="00F45DEF"/>
    <w:rsid w:val="00F5658C"/>
    <w:rsid w:val="00F643C8"/>
    <w:rsid w:val="00F82AFA"/>
    <w:rsid w:val="00F85648"/>
    <w:rsid w:val="00F92D87"/>
    <w:rsid w:val="00F93677"/>
    <w:rsid w:val="00FA2EBF"/>
    <w:rsid w:val="00FA6643"/>
    <w:rsid w:val="00FB1166"/>
    <w:rsid w:val="00FC37F8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B5796-EB10-4163-A082-C8A5F7D5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7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37FD4"/>
    <w:pPr>
      <w:keepNext/>
      <w:widowControl w:val="0"/>
      <w:numPr>
        <w:numId w:val="1"/>
      </w:numPr>
      <w:jc w:val="both"/>
      <w:outlineLvl w:val="3"/>
    </w:pPr>
    <w:rPr>
      <w:b/>
      <w:iCs/>
      <w:sz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C37FD4"/>
    <w:pPr>
      <w:keepNext/>
      <w:widowControl w:val="0"/>
      <w:jc w:val="both"/>
      <w:outlineLvl w:val="4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C37FD4"/>
    <w:rPr>
      <w:rFonts w:ascii="Times New Roman" w:eastAsia="Times New Roman" w:hAnsi="Times New Roman" w:cs="Times New Roman"/>
      <w:b/>
      <w:iCs/>
      <w:sz w:val="28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C37FD4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rsid w:val="00C37F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37FD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37FD4"/>
  </w:style>
  <w:style w:type="paragraph" w:styleId="Zkladntext">
    <w:name w:val="Body Text"/>
    <w:basedOn w:val="Normln"/>
    <w:link w:val="ZkladntextChar"/>
    <w:rsid w:val="00C37FD4"/>
    <w:pPr>
      <w:widowControl w:val="0"/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basedOn w:val="Standardnpsmoodstavce"/>
    <w:link w:val="Zkladntext"/>
    <w:rsid w:val="00C37FD4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C37FD4"/>
    <w:pPr>
      <w:widowControl w:val="0"/>
      <w:jc w:val="center"/>
    </w:pPr>
    <w:rPr>
      <w:b/>
      <w:iCs/>
      <w:sz w:val="40"/>
    </w:rPr>
  </w:style>
  <w:style w:type="character" w:customStyle="1" w:styleId="NzevChar">
    <w:name w:val="Název Char"/>
    <w:basedOn w:val="Standardnpsmoodstavce"/>
    <w:link w:val="Nzev"/>
    <w:rsid w:val="00C37FD4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37FD4"/>
    <w:pPr>
      <w:widowControl w:val="0"/>
      <w:ind w:left="1416" w:firstLine="2"/>
      <w:jc w:val="both"/>
    </w:pPr>
    <w:rPr>
      <w:iCs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37FD4"/>
    <w:rPr>
      <w:rFonts w:ascii="Times New Roman" w:eastAsia="Times New Roman" w:hAnsi="Times New Roman" w:cs="Times New Roman"/>
      <w:iCs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37F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7F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C37FD4"/>
    <w:pPr>
      <w:widowControl w:val="0"/>
      <w:tabs>
        <w:tab w:val="left" w:pos="284"/>
      </w:tabs>
    </w:pPr>
    <w:rPr>
      <w:sz w:val="23"/>
    </w:rPr>
  </w:style>
  <w:style w:type="character" w:customStyle="1" w:styleId="Zkladntext3Char">
    <w:name w:val="Základní text 3 Char"/>
    <w:basedOn w:val="Standardnpsmoodstavce"/>
    <w:link w:val="Zkladntext3"/>
    <w:rsid w:val="00C37FD4"/>
    <w:rPr>
      <w:rFonts w:ascii="Times New Roman" w:eastAsia="Times New Roman" w:hAnsi="Times New Roman" w:cs="Times New Roman"/>
      <w:sz w:val="23"/>
      <w:szCs w:val="20"/>
      <w:lang w:eastAsia="cs-CZ"/>
    </w:rPr>
  </w:style>
  <w:style w:type="paragraph" w:customStyle="1" w:styleId="NormlnIMP">
    <w:name w:val="Normální_IMP"/>
    <w:basedOn w:val="Normln"/>
    <w:rsid w:val="00C37FD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styleId="Normlnweb">
    <w:name w:val="Normal (Web)"/>
    <w:basedOn w:val="Normln"/>
    <w:rsid w:val="00C37FD4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C06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06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06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06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06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6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6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C0454-9CE1-4822-8958-ECD4C90F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Ivušinka</dc:creator>
  <cp:lastModifiedBy>Jana Kudrnová</cp:lastModifiedBy>
  <cp:revision>2</cp:revision>
  <cp:lastPrinted>2019-11-08T08:19:00Z</cp:lastPrinted>
  <dcterms:created xsi:type="dcterms:W3CDTF">2019-11-08T08:35:00Z</dcterms:created>
  <dcterms:modified xsi:type="dcterms:W3CDTF">2019-11-08T08:35:00Z</dcterms:modified>
</cp:coreProperties>
</file>