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64"/>
        <w:gridCol w:w="1946"/>
        <w:gridCol w:w="142"/>
        <w:gridCol w:w="2797"/>
        <w:gridCol w:w="322"/>
        <w:gridCol w:w="3108"/>
      </w:tblGrid>
      <w:tr w:rsidR="007E0ED7" w:rsidTr="00BF1BE2">
        <w:trPr>
          <w:trHeight w:val="610"/>
        </w:trPr>
        <w:tc>
          <w:tcPr>
            <w:tcW w:w="6449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113" w:type="dxa"/>
            </w:tcMar>
          </w:tcPr>
          <w:p w:rsidR="007E0ED7" w:rsidRPr="00E220DC" w:rsidRDefault="007E0ED7" w:rsidP="00E220DC">
            <w:pPr>
              <w:pStyle w:val="Bezmezer"/>
              <w:rPr>
                <w:b/>
                <w:sz w:val="44"/>
              </w:rPr>
            </w:pPr>
            <w:r w:rsidRPr="00E220DC">
              <w:rPr>
                <w:b/>
                <w:sz w:val="48"/>
              </w:rPr>
              <w:t>OBJEDNÁVKA</w:t>
            </w:r>
          </w:p>
        </w:tc>
        <w:tc>
          <w:tcPr>
            <w:tcW w:w="343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E0ED7" w:rsidRPr="00E220DC" w:rsidRDefault="007E0ED7" w:rsidP="009E2B2E">
            <w:pPr>
              <w:pStyle w:val="Bezmezer"/>
              <w:jc w:val="center"/>
              <w:rPr>
                <w:b/>
                <w:sz w:val="28"/>
              </w:rPr>
            </w:pPr>
            <w:r w:rsidRPr="00E220DC">
              <w:rPr>
                <w:b/>
                <w:sz w:val="28"/>
              </w:rPr>
              <w:t xml:space="preserve">číslo: </w:t>
            </w:r>
            <w:r w:rsidR="00307778">
              <w:rPr>
                <w:b/>
                <w:sz w:val="28"/>
              </w:rPr>
              <w:t>1</w:t>
            </w:r>
            <w:r w:rsidR="009C322F">
              <w:rPr>
                <w:b/>
                <w:sz w:val="28"/>
              </w:rPr>
              <w:t>1</w:t>
            </w:r>
            <w:r w:rsidR="00307778">
              <w:rPr>
                <w:b/>
                <w:sz w:val="28"/>
              </w:rPr>
              <w:t>3</w:t>
            </w:r>
            <w:r w:rsidR="009C322F">
              <w:rPr>
                <w:b/>
                <w:sz w:val="28"/>
              </w:rPr>
              <w:t>9</w:t>
            </w:r>
            <w:r w:rsidRPr="009059F2">
              <w:rPr>
                <w:b/>
                <w:sz w:val="28"/>
              </w:rPr>
              <w:t>/</w:t>
            </w:r>
            <w:r w:rsidR="00A3388E" w:rsidRPr="009059F2">
              <w:rPr>
                <w:b/>
                <w:sz w:val="28"/>
              </w:rPr>
              <w:t>1</w:t>
            </w:r>
            <w:r w:rsidR="002E20C3">
              <w:rPr>
                <w:b/>
                <w:sz w:val="28"/>
              </w:rPr>
              <w:t>9</w:t>
            </w:r>
            <w:r w:rsidRPr="009059F2">
              <w:rPr>
                <w:b/>
                <w:sz w:val="28"/>
              </w:rPr>
              <w:t>/</w:t>
            </w:r>
            <w:r w:rsidR="005B12EC">
              <w:rPr>
                <w:b/>
                <w:sz w:val="28"/>
              </w:rPr>
              <w:t>22</w:t>
            </w:r>
          </w:p>
        </w:tc>
      </w:tr>
      <w:tr w:rsidR="007E0ED7" w:rsidTr="007157AA">
        <w:trPr>
          <w:trHeight w:val="318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</w:tcMar>
            <w:vAlign w:val="center"/>
          </w:tcPr>
          <w:p w:rsidR="007E0ED7" w:rsidRPr="007E0ED7" w:rsidRDefault="007E0ED7" w:rsidP="009E2B2E">
            <w:pPr>
              <w:pStyle w:val="Bezmezer"/>
            </w:pPr>
            <w:r w:rsidRPr="007E0ED7">
              <w:t xml:space="preserve">Datum vystavení objednávky: </w:t>
            </w:r>
            <w:r w:rsidR="009C322F">
              <w:t>29</w:t>
            </w:r>
            <w:r w:rsidR="00E6628B">
              <w:t>. 10. 201</w:t>
            </w:r>
            <w:r w:rsidR="00861E42">
              <w:t>9</w:t>
            </w:r>
          </w:p>
        </w:tc>
      </w:tr>
      <w:tr w:rsidR="007E0ED7" w:rsidTr="006E3549">
        <w:trPr>
          <w:trHeight w:val="1629"/>
        </w:trPr>
        <w:tc>
          <w:tcPr>
            <w:tcW w:w="1564" w:type="dxa"/>
            <w:tcBorders>
              <w:left w:val="single" w:sz="8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7E0ED7" w:rsidRPr="007E0ED7" w:rsidRDefault="007E0ED7" w:rsidP="006E3549">
            <w:pPr>
              <w:pStyle w:val="Bezmezer"/>
            </w:pPr>
            <w:r w:rsidRPr="00E220DC">
              <w:rPr>
                <w:b/>
              </w:rPr>
              <w:t>Dodavatel</w:t>
            </w:r>
            <w:r w:rsidRPr="007E0ED7">
              <w:t xml:space="preserve">: </w:t>
            </w:r>
          </w:p>
          <w:p w:rsidR="007E0ED7" w:rsidRPr="007E0ED7" w:rsidRDefault="007E0ED7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right w:val="single" w:sz="8" w:space="0" w:color="auto"/>
            </w:tcBorders>
            <w:vAlign w:val="center"/>
          </w:tcPr>
          <w:p w:rsidR="005B12EC" w:rsidRDefault="009C322F" w:rsidP="002B2CA9">
            <w:pPr>
              <w:rPr>
                <w:b/>
              </w:rPr>
            </w:pPr>
            <w:proofErr w:type="spellStart"/>
            <w:r>
              <w:rPr>
                <w:b/>
              </w:rPr>
              <w:t>Colsys</w:t>
            </w:r>
            <w:proofErr w:type="spellEnd"/>
            <w:r>
              <w:rPr>
                <w:b/>
              </w:rPr>
              <w:t xml:space="preserve"> s.r.o.</w:t>
            </w:r>
          </w:p>
          <w:p w:rsidR="002B2CA9" w:rsidRPr="002B2CA9" w:rsidRDefault="009C322F" w:rsidP="002B2CA9">
            <w:pPr>
              <w:rPr>
                <w:b/>
              </w:rPr>
            </w:pPr>
            <w:r>
              <w:t>Buštěhradská 109</w:t>
            </w:r>
          </w:p>
          <w:p w:rsidR="002B2CA9" w:rsidRPr="002B2CA9" w:rsidRDefault="009C322F" w:rsidP="002B2CA9">
            <w:r>
              <w:t>272 03 Kladno</w:t>
            </w:r>
          </w:p>
          <w:p w:rsidR="002B2CA9" w:rsidRPr="002B2CA9" w:rsidRDefault="002B2CA9" w:rsidP="002B2CA9">
            <w:r w:rsidRPr="002B2CA9">
              <w:t xml:space="preserve">IČO: </w:t>
            </w:r>
            <w:r w:rsidR="009C322F">
              <w:t>14799634</w:t>
            </w:r>
            <w:r w:rsidRPr="002B2CA9">
              <w:t>, DIČ: CZ</w:t>
            </w:r>
            <w:r w:rsidR="009C322F">
              <w:t>14799634</w:t>
            </w:r>
          </w:p>
          <w:p w:rsidR="007E0ED7" w:rsidRPr="005B12EC" w:rsidRDefault="005B12EC" w:rsidP="002B2CA9">
            <w:pPr>
              <w:rPr>
                <w:bCs/>
              </w:rPr>
            </w:pPr>
            <w:r w:rsidRPr="005B12EC">
              <w:rPr>
                <w:bCs/>
              </w:rPr>
              <w:t>t</w:t>
            </w:r>
            <w:r w:rsidR="002B2CA9" w:rsidRPr="005B12EC">
              <w:rPr>
                <w:bCs/>
              </w:rPr>
              <w:t>el.</w:t>
            </w:r>
            <w:proofErr w:type="gramStart"/>
            <w:r w:rsidR="002B2CA9" w:rsidRPr="005B12EC">
              <w:rPr>
                <w:bCs/>
              </w:rPr>
              <w:t>: ;</w:t>
            </w:r>
            <w:proofErr w:type="gramEnd"/>
            <w:r w:rsidR="002B2CA9" w:rsidRPr="005B12EC">
              <w:rPr>
                <w:bCs/>
              </w:rPr>
              <w:t xml:space="preserve"> e-mail: </w:t>
            </w:r>
          </w:p>
        </w:tc>
      </w:tr>
      <w:tr w:rsidR="00E220DC" w:rsidTr="006E3549">
        <w:trPr>
          <w:trHeight w:val="1685"/>
        </w:trPr>
        <w:tc>
          <w:tcPr>
            <w:tcW w:w="1564" w:type="dxa"/>
            <w:tcBorders>
              <w:left w:val="single" w:sz="8" w:space="0" w:color="auto"/>
              <w:bottom w:val="single" w:sz="4" w:space="0" w:color="auto"/>
            </w:tcBorders>
            <w:tcMar>
              <w:top w:w="113" w:type="dxa"/>
              <w:left w:w="57" w:type="dxa"/>
            </w:tcMar>
            <w:vAlign w:val="center"/>
          </w:tcPr>
          <w:p w:rsidR="00E220DC" w:rsidRPr="00E220DC" w:rsidRDefault="00E220DC" w:rsidP="006E3549">
            <w:pPr>
              <w:pStyle w:val="Bezmezer"/>
              <w:rPr>
                <w:b/>
              </w:rPr>
            </w:pPr>
            <w:r w:rsidRPr="00E220DC">
              <w:rPr>
                <w:b/>
              </w:rPr>
              <w:t xml:space="preserve">Objednatel: </w:t>
            </w:r>
          </w:p>
          <w:p w:rsidR="00E220DC" w:rsidRPr="007E0ED7" w:rsidRDefault="00E220DC" w:rsidP="006E3549">
            <w:pPr>
              <w:pStyle w:val="Bezmezer"/>
            </w:pPr>
          </w:p>
        </w:tc>
        <w:tc>
          <w:tcPr>
            <w:tcW w:w="8315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47B40" w:rsidRDefault="00F47B40" w:rsidP="006E3549">
            <w:r w:rsidRPr="00F2320B">
              <w:rPr>
                <w:b/>
              </w:rPr>
              <w:t>Hlavní město Praha</w:t>
            </w:r>
            <w:r>
              <w:t xml:space="preserve">, </w:t>
            </w:r>
            <w:r w:rsidR="00861E42">
              <w:br/>
            </w:r>
            <w:r>
              <w:t xml:space="preserve">Mariánské nám. 2, Praha 1 </w:t>
            </w:r>
          </w:p>
          <w:p w:rsidR="00F47B40" w:rsidRDefault="00F47B40" w:rsidP="006E3549">
            <w:r>
              <w:t>IČO: 00064581, DIČ: CZ00064581</w:t>
            </w:r>
          </w:p>
          <w:p w:rsidR="00F47B40" w:rsidRDefault="00F47B40" w:rsidP="006E3549">
            <w:r>
              <w:t xml:space="preserve">zastoupené </w:t>
            </w:r>
          </w:p>
          <w:p w:rsidR="00F47B40" w:rsidRPr="00F2320B" w:rsidRDefault="00F47B40" w:rsidP="006E3549">
            <w:pPr>
              <w:rPr>
                <w:b/>
              </w:rPr>
            </w:pPr>
            <w:r w:rsidRPr="00F2320B">
              <w:rPr>
                <w:b/>
              </w:rPr>
              <w:t>TRADE CENTRE PRAHA a.s.</w:t>
            </w:r>
          </w:p>
          <w:p w:rsidR="00F47B40" w:rsidRDefault="00F47B40" w:rsidP="006E3549">
            <w:r>
              <w:t>Blanická 1008/28, Praha 2, PSČ: 120 00</w:t>
            </w:r>
          </w:p>
          <w:p w:rsidR="00E220DC" w:rsidRPr="007E0ED7" w:rsidRDefault="00F47B40" w:rsidP="006E3549">
            <w:r>
              <w:t>IČO: 00409316, DIČ: CZ00409316</w:t>
            </w:r>
          </w:p>
        </w:tc>
      </w:tr>
      <w:tr w:rsidR="00E220DC" w:rsidTr="00E6628B">
        <w:trPr>
          <w:trHeight w:val="4143"/>
        </w:trPr>
        <w:tc>
          <w:tcPr>
            <w:tcW w:w="987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284" w:type="dxa"/>
              <w:left w:w="57" w:type="dxa"/>
            </w:tcMar>
          </w:tcPr>
          <w:p w:rsidR="00347A1E" w:rsidRDefault="002B2CA9" w:rsidP="00E6628B">
            <w:pPr>
              <w:jc w:val="both"/>
              <w:rPr>
                <w:b/>
              </w:rPr>
            </w:pPr>
            <w:proofErr w:type="gramStart"/>
            <w:r w:rsidRPr="002B2CA9">
              <w:rPr>
                <w:b/>
              </w:rPr>
              <w:t xml:space="preserve">Věc: </w:t>
            </w:r>
            <w:r w:rsidR="00347A1E">
              <w:rPr>
                <w:b/>
              </w:rPr>
              <w:t xml:space="preserve">  </w:t>
            </w:r>
            <w:proofErr w:type="gramEnd"/>
            <w:r w:rsidR="00347A1E">
              <w:rPr>
                <w:b/>
              </w:rPr>
              <w:t xml:space="preserve">                 </w:t>
            </w:r>
            <w:r w:rsidR="009C322F">
              <w:rPr>
                <w:b/>
              </w:rPr>
              <w:t>Výměna vadných aku baterií v systému evakuačního rozhlasu (ERO)</w:t>
            </w:r>
          </w:p>
          <w:p w:rsidR="00E828EF" w:rsidRDefault="00E828EF" w:rsidP="00E6628B">
            <w:pPr>
              <w:jc w:val="both"/>
              <w:rPr>
                <w:b/>
              </w:rPr>
            </w:pPr>
          </w:p>
          <w:p w:rsidR="009059F2" w:rsidRPr="00347A1E" w:rsidRDefault="002B2CA9" w:rsidP="00347A1E">
            <w:pPr>
              <w:rPr>
                <w:bCs/>
              </w:rPr>
            </w:pPr>
            <w:r w:rsidRPr="00347A1E">
              <w:rPr>
                <w:bCs/>
              </w:rPr>
              <w:t>Objednáváme u Vás</w:t>
            </w:r>
            <w:r w:rsidR="00347A1E" w:rsidRPr="00347A1E">
              <w:rPr>
                <w:bCs/>
              </w:rPr>
              <w:t xml:space="preserve">, dle cenové nabídky </w:t>
            </w:r>
            <w:r w:rsidR="009C322F">
              <w:rPr>
                <w:bCs/>
              </w:rPr>
              <w:t xml:space="preserve">č. CN4191012 </w:t>
            </w:r>
            <w:r w:rsidR="00347A1E" w:rsidRPr="00347A1E">
              <w:rPr>
                <w:bCs/>
              </w:rPr>
              <w:t xml:space="preserve">ze dne </w:t>
            </w:r>
            <w:r w:rsidR="009C322F">
              <w:rPr>
                <w:bCs/>
              </w:rPr>
              <w:t>13</w:t>
            </w:r>
            <w:r w:rsidR="00347A1E" w:rsidRPr="00347A1E">
              <w:rPr>
                <w:bCs/>
              </w:rPr>
              <w:t xml:space="preserve">. </w:t>
            </w:r>
            <w:r w:rsidR="009C322F">
              <w:rPr>
                <w:bCs/>
              </w:rPr>
              <w:t>9</w:t>
            </w:r>
            <w:r w:rsidR="00347A1E" w:rsidRPr="00347A1E">
              <w:rPr>
                <w:bCs/>
              </w:rPr>
              <w:t>. 2019 – příloha č. 1, provedení</w:t>
            </w:r>
            <w:r w:rsidR="009C322F">
              <w:rPr>
                <w:bCs/>
              </w:rPr>
              <w:t xml:space="preserve"> výměny 8ks vadných aku baterií (AKU </w:t>
            </w:r>
            <w:proofErr w:type="gramStart"/>
            <w:r w:rsidR="009C322F">
              <w:rPr>
                <w:bCs/>
              </w:rPr>
              <w:t>12V</w:t>
            </w:r>
            <w:proofErr w:type="gramEnd"/>
            <w:r w:rsidR="009C322F">
              <w:rPr>
                <w:bCs/>
              </w:rPr>
              <w:t xml:space="preserve">/75Ah se šroubovými svorkami M6) v systému evakuačního rozhlasu (ERO) </w:t>
            </w:r>
            <w:r w:rsidR="00347A1E" w:rsidRPr="00347A1E">
              <w:rPr>
                <w:bCs/>
              </w:rPr>
              <w:t xml:space="preserve">v objektu </w:t>
            </w:r>
            <w:proofErr w:type="spellStart"/>
            <w:r w:rsidR="00347A1E" w:rsidRPr="00347A1E">
              <w:rPr>
                <w:bCs/>
              </w:rPr>
              <w:t>Aqucentra</w:t>
            </w:r>
            <w:proofErr w:type="spellEnd"/>
            <w:r w:rsidR="00347A1E" w:rsidRPr="00347A1E">
              <w:rPr>
                <w:bCs/>
              </w:rPr>
              <w:t xml:space="preserve"> </w:t>
            </w:r>
            <w:proofErr w:type="spellStart"/>
            <w:r w:rsidR="00347A1E" w:rsidRPr="00347A1E">
              <w:rPr>
                <w:bCs/>
              </w:rPr>
              <w:t>Šutka</w:t>
            </w:r>
            <w:proofErr w:type="spellEnd"/>
            <w:r w:rsidR="00347A1E" w:rsidRPr="00347A1E">
              <w:rPr>
                <w:bCs/>
              </w:rPr>
              <w:t>, Čimická 848/41, Praha 8 – Troja.</w:t>
            </w:r>
          </w:p>
          <w:p w:rsidR="006E3549" w:rsidRDefault="006E3549" w:rsidP="006E3549"/>
          <w:p w:rsidR="002B2CA9" w:rsidRDefault="002B2CA9" w:rsidP="002B2CA9">
            <w:pPr>
              <w:rPr>
                <w:bCs/>
              </w:rPr>
            </w:pPr>
            <w:r w:rsidRPr="002B2CA9">
              <w:rPr>
                <w:b/>
              </w:rPr>
              <w:t xml:space="preserve">Cena </w:t>
            </w:r>
            <w:proofErr w:type="gramStart"/>
            <w:r w:rsidRPr="002B2CA9">
              <w:rPr>
                <w:b/>
              </w:rPr>
              <w:t xml:space="preserve">celkem: </w:t>
            </w:r>
            <w:r w:rsidR="00347A1E">
              <w:rPr>
                <w:b/>
              </w:rPr>
              <w:t xml:space="preserve">  </w:t>
            </w:r>
            <w:proofErr w:type="gramEnd"/>
            <w:r w:rsidR="00347A1E">
              <w:rPr>
                <w:b/>
              </w:rPr>
              <w:t xml:space="preserve"> 6</w:t>
            </w:r>
            <w:r w:rsidR="009C322F">
              <w:rPr>
                <w:b/>
              </w:rPr>
              <w:t>0</w:t>
            </w:r>
            <w:r w:rsidR="00347A1E">
              <w:rPr>
                <w:b/>
              </w:rPr>
              <w:t>.</w:t>
            </w:r>
            <w:r w:rsidR="009C322F">
              <w:rPr>
                <w:b/>
              </w:rPr>
              <w:t>1</w:t>
            </w:r>
            <w:r w:rsidR="00347A1E">
              <w:rPr>
                <w:b/>
              </w:rPr>
              <w:t>00,-</w:t>
            </w:r>
            <w:r w:rsidR="00E6628B" w:rsidRPr="00E6628B">
              <w:rPr>
                <w:b/>
              </w:rPr>
              <w:t xml:space="preserve"> </w:t>
            </w:r>
            <w:r w:rsidRPr="002B2CA9">
              <w:rPr>
                <w:b/>
              </w:rPr>
              <w:t>Kč bez DPH</w:t>
            </w:r>
            <w:r w:rsidR="00347A1E">
              <w:rPr>
                <w:bCs/>
              </w:rPr>
              <w:t xml:space="preserve">, včetně </w:t>
            </w:r>
            <w:r w:rsidR="009C322F">
              <w:rPr>
                <w:bCs/>
              </w:rPr>
              <w:t xml:space="preserve">práce a </w:t>
            </w:r>
            <w:r w:rsidR="00347A1E">
              <w:rPr>
                <w:bCs/>
              </w:rPr>
              <w:t>dopravy</w:t>
            </w:r>
          </w:p>
          <w:p w:rsidR="00347A1E" w:rsidRDefault="00347A1E" w:rsidP="002B2CA9">
            <w:pPr>
              <w:rPr>
                <w:b/>
              </w:rPr>
            </w:pPr>
          </w:p>
          <w:p w:rsidR="00347A1E" w:rsidRPr="00347A1E" w:rsidRDefault="00347A1E" w:rsidP="002B2CA9">
            <w:pPr>
              <w:rPr>
                <w:bCs/>
              </w:rPr>
            </w:pPr>
            <w:r w:rsidRPr="002B2CA9">
              <w:rPr>
                <w:b/>
              </w:rPr>
              <w:t>Přijetí nabídky s dodatkem nebo odchylkou se vylučuje.</w:t>
            </w:r>
          </w:p>
          <w:p w:rsidR="002B2CA9" w:rsidRPr="002B2CA9" w:rsidRDefault="002B2CA9" w:rsidP="002B2CA9">
            <w:pPr>
              <w:rPr>
                <w:b/>
              </w:rPr>
            </w:pPr>
          </w:p>
          <w:p w:rsidR="00347A1E" w:rsidRDefault="00347A1E" w:rsidP="002B2CA9">
            <w:r>
              <w:rPr>
                <w:b/>
              </w:rPr>
              <w:t xml:space="preserve">Fixní </w:t>
            </w:r>
            <w:proofErr w:type="gramStart"/>
            <w:r>
              <w:rPr>
                <w:b/>
              </w:rPr>
              <w:t>t</w:t>
            </w:r>
            <w:r w:rsidR="002B2CA9" w:rsidRPr="002B2CA9">
              <w:rPr>
                <w:b/>
              </w:rPr>
              <w:t>ermín:</w:t>
            </w:r>
            <w:r w:rsidR="009C322F">
              <w:rPr>
                <w:b/>
              </w:rPr>
              <w:t xml:space="preserve"> </w:t>
            </w:r>
            <w:bookmarkStart w:id="0" w:name="_GoBack"/>
            <w:bookmarkEnd w:id="0"/>
            <w:r w:rsidR="002B2CA9" w:rsidRPr="002B2CA9">
              <w:rPr>
                <w:b/>
              </w:rPr>
              <w:t xml:space="preserve"> </w:t>
            </w:r>
            <w:r w:rsidR="009C322F">
              <w:rPr>
                <w:b/>
              </w:rPr>
              <w:t>do</w:t>
            </w:r>
            <w:proofErr w:type="gramEnd"/>
            <w:r w:rsidR="009C322F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9C322F">
              <w:rPr>
                <w:b/>
              </w:rPr>
              <w:t>5</w:t>
            </w:r>
            <w:r>
              <w:rPr>
                <w:b/>
              </w:rPr>
              <w:t>. 1</w:t>
            </w:r>
            <w:r w:rsidR="009C322F">
              <w:rPr>
                <w:b/>
              </w:rPr>
              <w:t>1</w:t>
            </w:r>
            <w:r>
              <w:rPr>
                <w:b/>
              </w:rPr>
              <w:t>.</w:t>
            </w:r>
            <w:r w:rsidR="009C322F">
              <w:rPr>
                <w:b/>
              </w:rPr>
              <w:t xml:space="preserve"> </w:t>
            </w:r>
            <w:r>
              <w:rPr>
                <w:b/>
              </w:rPr>
              <w:t>2019</w:t>
            </w:r>
            <w:r w:rsidR="002B2CA9" w:rsidRPr="002B2CA9">
              <w:t xml:space="preserve"> </w:t>
            </w:r>
          </w:p>
          <w:p w:rsidR="00E828EF" w:rsidRDefault="00E828EF" w:rsidP="002B2CA9"/>
          <w:p w:rsidR="00F504F0" w:rsidRDefault="00347A1E" w:rsidP="002B2CA9">
            <w:r>
              <w:t>Kontaktní osoba ve věci zakázky: technik objektu, tel.:</w:t>
            </w:r>
            <w:r w:rsidR="002B2CA9" w:rsidRPr="002B2CA9">
              <w:rPr>
                <w:b/>
              </w:rPr>
              <w:br/>
            </w:r>
          </w:p>
          <w:p w:rsidR="00347A1E" w:rsidRPr="00347A1E" w:rsidRDefault="00347A1E" w:rsidP="00347A1E"/>
          <w:p w:rsidR="00347A1E" w:rsidRPr="00347A1E" w:rsidRDefault="00347A1E" w:rsidP="00347A1E"/>
          <w:p w:rsidR="00347A1E" w:rsidRDefault="00347A1E" w:rsidP="00347A1E"/>
          <w:p w:rsidR="00347A1E" w:rsidRPr="00347A1E" w:rsidRDefault="001113DA" w:rsidP="00347A1E">
            <w:pPr>
              <w:tabs>
                <w:tab w:val="left" w:pos="4275"/>
              </w:tabs>
            </w:pPr>
            <w:r>
              <w:t xml:space="preserve">                                                                  </w:t>
            </w:r>
            <w:r w:rsidR="00347A1E">
              <w:t xml:space="preserve">………………..                           </w:t>
            </w:r>
            <w:r>
              <w:t xml:space="preserve">      </w:t>
            </w:r>
            <w:r w:rsidR="00347A1E">
              <w:t xml:space="preserve">   ……………………</w:t>
            </w:r>
          </w:p>
        </w:tc>
      </w:tr>
      <w:tr w:rsidR="00E220DC" w:rsidTr="00905919">
        <w:trPr>
          <w:trHeight w:val="844"/>
        </w:trPr>
        <w:tc>
          <w:tcPr>
            <w:tcW w:w="35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220DC" w:rsidRDefault="00E220DC" w:rsidP="006E3549"/>
        </w:tc>
        <w:tc>
          <w:tcPr>
            <w:tcW w:w="636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284" w:type="dxa"/>
            </w:tcMar>
          </w:tcPr>
          <w:p w:rsidR="001113DA" w:rsidRDefault="00E26F34" w:rsidP="00E26F34">
            <w:r>
              <w:t xml:space="preserve">Filip Veselý                               </w:t>
            </w:r>
            <w:r w:rsidR="001113DA">
              <w:t xml:space="preserve">        </w:t>
            </w:r>
            <w:r>
              <w:t xml:space="preserve">   Mgr. Jan Bouška</w:t>
            </w:r>
          </w:p>
          <w:p w:rsidR="009E2B2E" w:rsidRPr="009E2B2E" w:rsidRDefault="00E26F34" w:rsidP="00E26F34">
            <w:r>
              <w:t>předseda představenstva            místopředseda představenstva</w:t>
            </w:r>
          </w:p>
          <w:p w:rsidR="00E220DC" w:rsidRPr="00E220DC" w:rsidRDefault="00E220DC" w:rsidP="006E3549">
            <w:pPr>
              <w:jc w:val="center"/>
            </w:pPr>
          </w:p>
        </w:tc>
      </w:tr>
      <w:tr w:rsidR="00F2320B" w:rsidTr="00905919">
        <w:trPr>
          <w:trHeight w:val="506"/>
        </w:trPr>
        <w:tc>
          <w:tcPr>
            <w:tcW w:w="987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</w:tcMar>
          </w:tcPr>
          <w:p w:rsidR="00286377" w:rsidRDefault="00286377" w:rsidP="0028637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 fakturu je nutné uvést objednatele dle objednávky. Faktury zasílejte společnosti TRADE CENTRE PRAHA a.s., a to pouze elektronicky na e-mailovou adresu </w:t>
            </w:r>
            <w:hyperlink r:id="rId7" w:history="1">
              <w:r>
                <w:rPr>
                  <w:rStyle w:val="Hypertextovodkaz"/>
                  <w:b/>
                  <w:sz w:val="18"/>
                  <w:szCs w:val="18"/>
                </w:rPr>
                <w:t>faktury@tcp-as.cz</w:t>
              </w:r>
            </w:hyperlink>
            <w:r>
              <w:rPr>
                <w:b/>
                <w:sz w:val="18"/>
                <w:szCs w:val="18"/>
              </w:rPr>
              <w:t xml:space="preserve"> !!!</w:t>
            </w:r>
          </w:p>
          <w:p w:rsidR="004E4F42" w:rsidRPr="00905919" w:rsidRDefault="00E6628B" w:rsidP="004E4F42">
            <w:pPr>
              <w:jc w:val="both"/>
              <w:rPr>
                <w:b/>
                <w:sz w:val="18"/>
                <w:szCs w:val="18"/>
              </w:rPr>
            </w:pPr>
            <w:r w:rsidRPr="00E6628B">
              <w:rPr>
                <w:b/>
                <w:sz w:val="18"/>
                <w:szCs w:val="18"/>
              </w:rPr>
              <w:t xml:space="preserve">Informaci o zpracování osobních údajů společností TRADE CENTRE PRAHA, a.s., IČO 004 09 316, ke kterému dochází během procesu objednávání, si přečtěte na odkazu </w:t>
            </w:r>
            <w:hyperlink r:id="rId8" w:history="1">
              <w:r w:rsidRPr="00E6628B">
                <w:rPr>
                  <w:rStyle w:val="Hypertextovodkaz"/>
                  <w:b/>
                  <w:sz w:val="18"/>
                  <w:szCs w:val="18"/>
                </w:rPr>
                <w:t>www.tcp-as.cz/informace-o-zpracovani-osobnich-udaju-pro-dodavatelske-smlouvy</w:t>
              </w:r>
            </w:hyperlink>
            <w:r>
              <w:rPr>
                <w:b/>
                <w:sz w:val="18"/>
                <w:szCs w:val="18"/>
              </w:rPr>
              <w:t xml:space="preserve">. </w:t>
            </w:r>
          </w:p>
        </w:tc>
      </w:tr>
      <w:tr w:rsidR="007E0ED7" w:rsidTr="006E3549">
        <w:trPr>
          <w:trHeight w:val="319"/>
        </w:trPr>
        <w:tc>
          <w:tcPr>
            <w:tcW w:w="3652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Vystavil: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7E0ED7" w:rsidRPr="00093DBC" w:rsidRDefault="00E220DC" w:rsidP="006E3549">
            <w:r w:rsidRPr="00093DBC">
              <w:t>Schválil</w:t>
            </w:r>
            <w:r w:rsidR="008321D0">
              <w:t>:</w:t>
            </w:r>
          </w:p>
        </w:tc>
        <w:tc>
          <w:tcPr>
            <w:tcW w:w="3108" w:type="dxa"/>
            <w:tcBorders>
              <w:bottom w:val="nil"/>
              <w:right w:val="single" w:sz="8" w:space="0" w:color="auto"/>
            </w:tcBorders>
            <w:vAlign w:val="center"/>
          </w:tcPr>
          <w:p w:rsidR="007E0ED7" w:rsidRPr="00093DBC" w:rsidRDefault="00E220DC" w:rsidP="006E3549">
            <w:r w:rsidRPr="00093DBC">
              <w:t>Razítko</w:t>
            </w:r>
          </w:p>
        </w:tc>
      </w:tr>
      <w:tr w:rsidR="007E0ED7" w:rsidTr="006E3549">
        <w:trPr>
          <w:trHeight w:val="1180"/>
        </w:trPr>
        <w:tc>
          <w:tcPr>
            <w:tcW w:w="3652" w:type="dxa"/>
            <w:gridSpan w:val="3"/>
            <w:tcBorders>
              <w:top w:val="nil"/>
              <w:left w:val="single" w:sz="8" w:space="0" w:color="auto"/>
            </w:tcBorders>
          </w:tcPr>
          <w:p w:rsidR="00E220DC" w:rsidRPr="00093DBC" w:rsidRDefault="00E828EF" w:rsidP="006E3549">
            <w:r>
              <w:t>technik objektu</w:t>
            </w:r>
          </w:p>
          <w:p w:rsidR="00E220DC" w:rsidRPr="00093DBC" w:rsidRDefault="00E220DC" w:rsidP="006E3549">
            <w:r w:rsidRPr="00093DBC">
              <w:t xml:space="preserve">tel.: fax.: </w:t>
            </w:r>
          </w:p>
          <w:p w:rsidR="007E0ED7" w:rsidRPr="00093DBC" w:rsidRDefault="00E220DC" w:rsidP="006E3549">
            <w:r w:rsidRPr="00093DBC">
              <w:t xml:space="preserve">E-mail: </w:t>
            </w: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A8426F" w:rsidRDefault="00A8426F" w:rsidP="00A8426F"/>
          <w:p w:rsidR="00A8426F" w:rsidRDefault="00A8426F" w:rsidP="00A8426F"/>
          <w:p w:rsidR="007E0ED7" w:rsidRPr="00093DBC" w:rsidRDefault="00A8426F" w:rsidP="00A8426F">
            <w:r>
              <w:t>specialista veřejných zakázek</w:t>
            </w:r>
          </w:p>
        </w:tc>
        <w:tc>
          <w:tcPr>
            <w:tcW w:w="3108" w:type="dxa"/>
            <w:tcBorders>
              <w:top w:val="nil"/>
              <w:right w:val="single" w:sz="8" w:space="0" w:color="auto"/>
            </w:tcBorders>
          </w:tcPr>
          <w:p w:rsidR="007E0ED7" w:rsidRPr="00093DBC" w:rsidRDefault="007E0ED7" w:rsidP="006E3549"/>
        </w:tc>
      </w:tr>
      <w:tr w:rsidR="00E220DC" w:rsidTr="006E3549">
        <w:trPr>
          <w:trHeight w:val="275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0DC" w:rsidRPr="00E220DC" w:rsidRDefault="00E220DC" w:rsidP="006E3549">
            <w:r w:rsidRPr="00E220DC">
              <w:t xml:space="preserve">Bankovní spojení: </w:t>
            </w:r>
          </w:p>
        </w:tc>
      </w:tr>
      <w:tr w:rsidR="00F2320B" w:rsidTr="006E3549">
        <w:trPr>
          <w:trHeight w:val="303"/>
        </w:trPr>
        <w:tc>
          <w:tcPr>
            <w:tcW w:w="987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320B" w:rsidRPr="00E220DC" w:rsidRDefault="00A3388E" w:rsidP="006E3549">
            <w:proofErr w:type="spellStart"/>
            <w:r>
              <w:t>č.ú</w:t>
            </w:r>
            <w:proofErr w:type="spellEnd"/>
            <w:r>
              <w:t>.:</w:t>
            </w:r>
            <w:r w:rsidR="00BF1BE2" w:rsidRPr="00BF1BE2">
              <w:t xml:space="preserve">   kód banky: </w:t>
            </w:r>
          </w:p>
        </w:tc>
      </w:tr>
    </w:tbl>
    <w:p w:rsidR="00F2320B" w:rsidRPr="00F2320B" w:rsidRDefault="00F2320B" w:rsidP="006E3549"/>
    <w:sectPr w:rsidR="00F2320B" w:rsidRPr="00F2320B" w:rsidSect="006E3549">
      <w:headerReference w:type="default" r:id="rId9"/>
      <w:pgSz w:w="11906" w:h="16838" w:code="9"/>
      <w:pgMar w:top="2552" w:right="992" w:bottom="45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C43" w:rsidRDefault="004A4C43" w:rsidP="006E3549">
      <w:r>
        <w:separator/>
      </w:r>
    </w:p>
  </w:endnote>
  <w:endnote w:type="continuationSeparator" w:id="0">
    <w:p w:rsidR="004A4C43" w:rsidRDefault="004A4C43" w:rsidP="006E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C43" w:rsidRDefault="004A4C43" w:rsidP="006E3549">
      <w:r>
        <w:separator/>
      </w:r>
    </w:p>
  </w:footnote>
  <w:footnote w:type="continuationSeparator" w:id="0">
    <w:p w:rsidR="004A4C43" w:rsidRDefault="004A4C43" w:rsidP="006E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B40" w:rsidRDefault="00E6628B" w:rsidP="006E354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3175635</wp:posOffset>
              </wp:positionH>
              <wp:positionV relativeFrom="paragraph">
                <wp:posOffset>-88265</wp:posOffset>
              </wp:positionV>
              <wp:extent cx="0" cy="763905"/>
              <wp:effectExtent l="13335" t="6985" r="5715" b="10160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39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770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50.05pt;margin-top:-6.95pt;width:0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TQ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LjCTp&#10;nETPRwshM1r69vTKZM6rkHvtC6Rn+apegH43SELREFnz4Px2US428RHRXYjfGOWSHPrPwJwPcfih&#10;V+dKdx7SdQGdgySXmyT8bBEdDqk7fVw8rOJ5ACfZNU5pYz9x6JA3cmysJqJubAFSOt1BJyELOb0Y&#10;61mR7Brgk0rYibYN8rcS9TlezWfzEGCgFcxfejej60PRanQifoDCN7K4c9NwlCyANZyw7WhbItrB&#10;dslb6fFcXY7OaA0T8mMVr7bL7TKdpLPFdpLGZTl53hXpZLFLHuflQ1kUZfLTU0vSrBGMcenZXac1&#10;Sf9uGsZ3M8zZbV5vbYju0UO/HNnrP5AOwnoth6k4ALvs9VVwN6DBeXxM/gW83zv7/ZPf/AIAAP//&#10;AwBQSwMEFAAGAAgAAAAhAERo46LeAAAACwEAAA8AAABkcnMvZG93bnJldi54bWxMj8FuwjAMhu+T&#10;9g6RkXaZICkDNLqmCE3aYccB0q6h8dqOxqmalHY8/TxxYEfbn35/f7YZXSPO2IXak4ZkpkAgFd7W&#10;VGo47N+mzyBCNGRN4wk1/GCATX5/l5nU+oE+8LyLpeAQCqnRUMXYplKGokJnwsy3SHz78p0zkceu&#10;lLYzA4e7Rs6VWklnauIPlWnxtcLitOudBgz9MlHbtSsP75fh8XN++R7avdYPk3H7AiLiGG8w/Omz&#10;OuTsdPQ92SAaDUulEkY1TJOnNQgmrpsjo2q1AJln8n+H/BcAAP//AwBQSwECLQAUAAYACAAAACEA&#10;toM4kv4AAADhAQAAEwAAAAAAAAAAAAAAAAAAAAAAW0NvbnRlbnRfVHlwZXNdLnhtbFBLAQItABQA&#10;BgAIAAAAIQA4/SH/1gAAAJQBAAALAAAAAAAAAAAAAAAAAC8BAABfcmVscy8ucmVsc1BLAQItABQA&#10;BgAIAAAAIQBUSBTQHAIAADoEAAAOAAAAAAAAAAAAAAAAAC4CAABkcnMvZTJvRG9jLnhtbFBLAQIt&#10;ABQABgAIAAAAIQBEaOOi3gAAAAsBAAAPAAAAAAAAAAAAAAAAAHYEAABkcnMvZG93bnJldi54bWxQ&#10;SwUGAAAAAAQABADzAAAAgQ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-72390</wp:posOffset>
              </wp:positionH>
              <wp:positionV relativeFrom="paragraph">
                <wp:posOffset>788035</wp:posOffset>
              </wp:positionV>
              <wp:extent cx="6276975" cy="0"/>
              <wp:effectExtent l="13335" t="16510" r="15240" b="2159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829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B5DE22" id="AutoShape 7" o:spid="_x0000_s1026" type="#_x0000_t32" style="position:absolute;margin-left:-5.7pt;margin-top:62.05pt;width:49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3uIgIAADwEAAAOAAAAZHJzL2Uyb0RvYy54bWysU9uO2yAQfa/Uf0C8Z32pc7PirFZ20pdt&#10;N9JuP4AAtlFtQEDiRFX/vQOJo2z7UlV9wYNn5syZmcPq8dR36MiNFUoWOHmIMeKSKiZkU+Bvb9vJ&#10;AiPriGSkU5IX+Mwtflx//LAadM5T1aqOcYMARNp80AVundN5FFna8p7YB6W5BGetTE8cXE0TMUMG&#10;QO+7KI3jWTQow7RRlFsLf6uLE68Dfl1z6l7q2nKHugIDNxdOE869P6P1iuSNIboV9EqD/AOLnggJ&#10;RW9QFXEEHYz4A6oX1CiravdAVR+puhaUhx6gmyT+rZvXlmgeeoHhWH0bk/1/sPTrcWeQYAWeYiRJ&#10;Dyt6OjgVKqO5H8+gbQ5RpdwZ3yA9yVf9rOh3i6QqWyIbHoLfzhpyE58RvUvxF6uhyH74ohjEEMAP&#10;szrVpveQMAV0Cis531bCTw5R+DlL57PlHLjR0ReRfEzUxrrPXPXIGwW2zhDRtK5UUsLilUlCGXJ8&#10;ts7TIvmY4KtKtRVdF/bfSTQUOJ1mcRwyrOoE814fZ02zLzuDjgQktFmkyzQNTYLnPsyog2QBreWE&#10;ba62I6K72FC9kx4POgM+V+uikR/LeLlZbBbZJEtnm0kWV9XkaVtmk9k2mU+rT1VZVslPTy3J8lYw&#10;xqVnN+o1yf5OD9eXc1HaTbG3OUTv0cPAgOz4DaTDav02L7rYK3bemXHlINEQfH1O/g3c38G+f/Tr&#10;XwAAAP//AwBQSwMEFAAGAAgAAAAhAH9RKPXgAAAACwEAAA8AAABkcnMvZG93bnJldi54bWxMj0FP&#10;wzAMhe9I/IfISFymLe00baxrOiEEB25QduHmNl5brUm6Ju0Kvx4jIY2b7ff0/L10P5lWjNT7xlkF&#10;8SICQbZ0urGVgsPHy/wBhA9oNbbOkoIv8rDPbm9STLS72Hca81AJDrE+QQV1CF0ipS9rMugXriPL&#10;2tH1BgOvfSV1jxcON61cRtFaGmwsf6ixo6eaylM+GAWuL4Zx9n2endfPcov56fPwVrwqdX83Pe5A&#10;BJrC1Qy/+IwOGTMVbrDai1bBPI5XbGVhuYpBsGO72fBQ/F1klsr/HbIfAAAA//8DAFBLAQItABQA&#10;BgAIAAAAIQC2gziS/gAAAOEBAAATAAAAAAAAAAAAAAAAAAAAAABbQ29udGVudF9UeXBlc10ueG1s&#10;UEsBAi0AFAAGAAgAAAAhADj9If/WAAAAlAEAAAsAAAAAAAAAAAAAAAAALwEAAF9yZWxzLy5yZWxz&#10;UEsBAi0AFAAGAAgAAAAhAMx3De4iAgAAPAQAAA4AAAAAAAAAAAAAAAAALgIAAGRycy9lMm9Eb2Mu&#10;eG1sUEsBAi0AFAAGAAgAAAAhAH9RKPXgAAAACwEAAA8AAAAAAAAAAAAAAAAAfAQAAGRycy9kb3du&#10;cmV2LnhtbFBLBQYAAAAABAAEAPMAAACJBQAAAAA=&#10;" strokecolor="#e82922" strokeweight="2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1670685</wp:posOffset>
              </wp:positionH>
              <wp:positionV relativeFrom="paragraph">
                <wp:posOffset>-88265</wp:posOffset>
              </wp:positionV>
              <wp:extent cx="1362075" cy="763905"/>
              <wp:effectExtent l="3810" t="0" r="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HLAVNÍ MĚSTO PRAHA,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Mariánské náměstí 2,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1, 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IČO: 00064581,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DIČ: CZ00064581</w:t>
                          </w:r>
                        </w:p>
                        <w:p w:rsidR="00BF1BE2" w:rsidRPr="006E3549" w:rsidRDefault="00BF1BE2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zastoupené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1.55pt;margin-top:-6.95pt;width:107.25pt;height:6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Zu6QEAALYDAAAOAAAAZHJzL2Uyb0RvYy54bWysU1Fv0zAQfkfiP1h+p0k7rYOo6TQ2DSEN&#10;hrTxAy6O01gkPnN2m5Rfz9lpyoA3xIt1OZ+/++67L5vrse/EQZM3aEu5XORSaKuwNnZXyq/P92/e&#10;SuED2Bo6tLqUR+3l9fb1q83gCr3CFrtak2AQ64vBlbINwRVZ5lWre/ALdNryZYPUQ+BP2mU1wcDo&#10;fZet8nydDUi1I1Tae87eTZdym/CbRqvw2DReB9GVkrmFdFI6q3hm2w0UOwLXGnWiAf/AogdjuekZ&#10;6g4CiD2Zv6B6owg9NmGhsM+waYzSaQaeZpn/Mc1TC06nWVgc784y+f8Hqz4fvpAwdSlXUljoeUXP&#10;egziPY5iHdUZnC+46MlxWRg5zVtOk3r3gOqbFxZvW7A7fUOEQ6uhZnbL+DJ78XTC8RGkGj5hzW1g&#10;HzABjQ31UToWQzA6b+l43kykomLLi/Uqv7qUQvHd1friXX6ZWkAxv3bkwweNvYhBKYk3n9Dh8OBD&#10;ZAPFXBKbWbw3XZe239nfElwYM4l9JDxRD2M1ntSosD7yHISTmdj8HLRIP6QY2Eil9N/3QFqK7qNl&#10;LaLr5oDmoJoDsIqfljJIMYW3YXLn3pHZtYw8qW3xhvVqTBolCjuxOPFkc6QJT0aO7nv5nap+/W7b&#10;nwAAAP//AwBQSwMEFAAGAAgAAAAhALFfhf7hAAAACwEAAA8AAABkcnMvZG93bnJldi54bWxMj8FO&#10;wzAQRO9I/IO1SNxaO22V0jROVSE4ISHScOjRid3EarwOsduGv2c5wXE1TzNv893kenY1Y7AeJSRz&#10;Acxg47XFVsJn9Tp7AhaiQq16j0bCtwmwK+7vcpVpf8PSXA+xZVSCIVMSuhiHjPPQdMapMPeDQcpO&#10;fnQq0jm2XI/qRuWu5wshUu6URVro1GCeO9OcDxcnYX/E8sV+vdcf5am0VbUR+JaepXx8mPZbYNFM&#10;8Q+GX31Sh4Kcan9BHVgvYZEuE0IlzJLlBhgRq/U6BVYTKtIV8CLn/38ofgAAAP//AwBQSwECLQAU&#10;AAYACAAAACEAtoM4kv4AAADhAQAAEwAAAAAAAAAAAAAAAAAAAAAAW0NvbnRlbnRfVHlwZXNdLnht&#10;bFBLAQItABQABgAIAAAAIQA4/SH/1gAAAJQBAAALAAAAAAAAAAAAAAAAAC8BAABfcmVscy8ucmVs&#10;c1BLAQItABQABgAIAAAAIQA/SLZu6QEAALYDAAAOAAAAAAAAAAAAAAAAAC4CAABkcnMvZTJvRG9j&#10;LnhtbFBLAQItABQABgAIAAAAIQCxX4X+4QAAAAsBAAAPAAAAAAAAAAAAAAAAAEMEAABkcnMvZG93&#10;bnJldi54bWxQSwUGAAAAAAQABADzAAAAUQUAAAAA&#10;" filled="f" stroked="f">
              <v:textbox inset="0,0,0,0">
                <w:txbxContent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HLAVNÍ MĚSTO PRAHA,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Mariánské náměstí 2,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Praha 1, 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IČO: 00064581,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DIČ: CZ00064581</w:t>
                    </w:r>
                  </w:p>
                  <w:p w:rsidR="00BF1BE2" w:rsidRPr="006E3549" w:rsidRDefault="00BF1BE2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zastoupené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3460115</wp:posOffset>
              </wp:positionH>
              <wp:positionV relativeFrom="paragraph">
                <wp:posOffset>-88265</wp:posOffset>
              </wp:positionV>
              <wp:extent cx="2529840" cy="763905"/>
              <wp:effectExtent l="2540" t="0" r="127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84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>TRADE CENTRE PRAHA a.s., Blanická 1008/28,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Praha </w:t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>2,PSČ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120 00, email@tcp-as.cz,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tel: 222 013 111, fax: 222 251 814</w:t>
                          </w:r>
                        </w:p>
                        <w:p w:rsidR="00F47B40" w:rsidRPr="006E3549" w:rsidRDefault="00F47B40" w:rsidP="006E35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zapsaná dne 19.2.1990 v odd. B, </w:t>
                          </w:r>
                          <w:proofErr w:type="spellStart"/>
                          <w:r w:rsidRPr="006E3549">
                            <w:rPr>
                              <w:sz w:val="16"/>
                              <w:szCs w:val="16"/>
                            </w:rPr>
                            <w:t>vl</w:t>
                          </w:r>
                          <w:proofErr w:type="spell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. 43 obchodního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proofErr w:type="gramStart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rejstříku 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vedeného</w:t>
                          </w:r>
                          <w:proofErr w:type="gramEnd"/>
                          <w:r w:rsidRPr="006E3549">
                            <w:rPr>
                              <w:sz w:val="16"/>
                              <w:szCs w:val="16"/>
                            </w:rPr>
                            <w:t xml:space="preserve"> Městským soudem v Praze,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E3549">
                            <w:rPr>
                              <w:sz w:val="16"/>
                              <w:szCs w:val="16"/>
                            </w:rPr>
                            <w:t>IČO: 00409316</w:t>
                          </w:r>
                          <w:r w:rsidR="00BF1BE2" w:rsidRPr="006E3549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="00BF1BE2" w:rsidRPr="006E3549">
                            <w:rPr>
                              <w:b/>
                              <w:color w:val="E82922"/>
                              <w:sz w:val="16"/>
                              <w:szCs w:val="16"/>
                            </w:rPr>
                            <w:t>www.tcp-as.cz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2.45pt;margin-top:-6.95pt;width:199.2pt;height: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UT6wEAAL0DAAAOAAAAZHJzL2Uyb0RvYy54bWysU9tu2zAMfR+wfxD0vjjx1q414hRdiw4D&#10;ugvQ7gNoWY6F2aJGKbGzrx8lO1m7vg17ESiSOjw8pNZXY9+JvSZv0JZytVhKoa3C2thtKb8/3r25&#10;kMIHsDV0aHUpD9rLq83rV+vBFTrHFrtak2AQ64vBlbINwRVZ5lWre/ALdNpysEHqIfCVtllNMDB6&#10;32X5cnmeDUi1I1Tae/beTkG5SfhNo1X42jReB9GVkrmFdFI6q3hmmzUUWwLXGjXTgH9g0YOxXPQE&#10;dQsBxI7MC6jeKEKPTVgo7DNsGqN06oG7WS3/6uahBadTLyyOdyeZ/P+DVV/230iYmmcnhYWeR/So&#10;xyA+4CjyqM7gfMFJD47TwsjumBk79e4e1Q8vLN60YLf6mgiHVkPN7FbxZfbk6YTjI0g1fMaay8Au&#10;YAIaG+ojIIshGJ2ndDhNJlJR7MzP8suLdxxSHHt//vZyeZZKQHF87ciHjxp7EY1SEk8+ocP+3ofI&#10;BopjSixm8c50XZp+Z585ODF6EvtIeKIexmqcZZpFqbA+cDuE007xH2CjRfolxcD7VEr/cwekpeg+&#10;WZYkLt/RoKNRHQ2wip+WMkgxmTdhWtKdI7NtGXkS3eI1y9aY1FHUd2Ix0+UdSY3O+xyX8Ok9Zf35&#10;dZvfAAAA//8DAFBLAwQUAAYACAAAACEAL+LWROAAAAALAQAADwAAAGRycy9kb3ducmV2LnhtbEyP&#10;wU7DMAyG70i8Q2QkblsyWipamk4TghMSoisHjmmTtdEapzTZVt4ec4KbLX/6/f3ldnEjO5s5WI8S&#10;NmsBzGDntcVewkfzsnoAFqJCrUaPRsK3CbCtrq9KVWh/wdqc97FnFIKhUBKGGKeC89ANxqmw9pNB&#10;uh387FSkde65ntWFwt3I74TIuFMW6cOgJvM0mO64PzkJu0+sn+3XW/teH2rbNLnA1+wo5e3NsnsE&#10;Fs0S/2D41Sd1qMip9SfUgY0S7tM0J1TCapPQQESeJgmwllCRpcCrkv/vUP0AAAD//wMAUEsBAi0A&#10;FAAGAAgAAAAhALaDOJL+AAAA4QEAABMAAAAAAAAAAAAAAAAAAAAAAFtDb250ZW50X1R5cGVzXS54&#10;bWxQSwECLQAUAAYACAAAACEAOP0h/9YAAACUAQAACwAAAAAAAAAAAAAAAAAvAQAAX3JlbHMvLnJl&#10;bHNQSwECLQAUAAYACAAAACEAqoLlE+sBAAC9AwAADgAAAAAAAAAAAAAAAAAuAgAAZHJzL2Uyb0Rv&#10;Yy54bWxQSwECLQAUAAYACAAAACEAL+LWROAAAAALAQAADwAAAAAAAAAAAAAAAABFBAAAZHJzL2Rv&#10;d25yZXYueG1sUEsFBgAAAAAEAAQA8wAAAFIFAAAAAA==&#10;" filled="f" stroked="f">
              <v:textbox inset="0,0,0,0">
                <w:txbxContent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>TRADE CENTRE PRAHA a.s., Blanická 1008/28,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Praha </w:t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>2,PSČ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120 00, email@tcp-as.cz,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 xml:space="preserve"> tel: 222 013 111, fax: 222 251 814</w:t>
                    </w:r>
                  </w:p>
                  <w:p w:rsidR="00F47B40" w:rsidRPr="006E3549" w:rsidRDefault="00F47B40" w:rsidP="006E3549">
                    <w:pPr>
                      <w:rPr>
                        <w:sz w:val="16"/>
                        <w:szCs w:val="16"/>
                      </w:rPr>
                    </w:pPr>
                    <w:r w:rsidRPr="006E3549">
                      <w:rPr>
                        <w:sz w:val="16"/>
                        <w:szCs w:val="16"/>
                      </w:rPr>
                      <w:t xml:space="preserve">zapsaná dne 19.2.1990 v odd. B, vl. 43 obchodního 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proofErr w:type="gramStart"/>
                    <w:r w:rsidRPr="006E3549">
                      <w:rPr>
                        <w:sz w:val="16"/>
                        <w:szCs w:val="16"/>
                      </w:rPr>
                      <w:t xml:space="preserve">rejstříku 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 </w:t>
                    </w:r>
                    <w:r w:rsidRPr="006E3549">
                      <w:rPr>
                        <w:sz w:val="16"/>
                        <w:szCs w:val="16"/>
                      </w:rPr>
                      <w:t>vedeného</w:t>
                    </w:r>
                    <w:proofErr w:type="gramEnd"/>
                    <w:r w:rsidRPr="006E3549">
                      <w:rPr>
                        <w:sz w:val="16"/>
                        <w:szCs w:val="16"/>
                      </w:rPr>
                      <w:t xml:space="preserve"> Městským soudem v Praze,</w:t>
                    </w:r>
                    <w:r w:rsidR="00BF1BE2" w:rsidRPr="006E3549">
                      <w:rPr>
                        <w:sz w:val="16"/>
                        <w:szCs w:val="16"/>
                      </w:rPr>
                      <w:br/>
                    </w:r>
                    <w:r w:rsidRPr="006E3549">
                      <w:rPr>
                        <w:sz w:val="16"/>
                        <w:szCs w:val="16"/>
                      </w:rPr>
                      <w:t>IČO: 00409316</w:t>
                    </w:r>
                    <w:r w:rsidR="00BF1BE2" w:rsidRPr="006E3549">
                      <w:rPr>
                        <w:sz w:val="16"/>
                        <w:szCs w:val="16"/>
                      </w:rPr>
                      <w:t xml:space="preserve">, </w:t>
                    </w:r>
                    <w:r w:rsidR="00BF1BE2" w:rsidRPr="006E3549">
                      <w:rPr>
                        <w:b/>
                        <w:color w:val="E82922"/>
                        <w:sz w:val="16"/>
                        <w:szCs w:val="16"/>
                      </w:rPr>
                      <w:t>www.tcp-as.cz</w:t>
                    </w:r>
                  </w:p>
                </w:txbxContent>
              </v:textbox>
            </v:shape>
          </w:pict>
        </mc:Fallback>
      </mc:AlternateContent>
    </w:r>
    <w:r w:rsidR="00F47B40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-88565</wp:posOffset>
          </wp:positionH>
          <wp:positionV relativeFrom="paragraph">
            <wp:posOffset>-70653</wp:posOffset>
          </wp:positionV>
          <wp:extent cx="1352550" cy="552090"/>
          <wp:effectExtent l="19050" t="0" r="0" b="0"/>
          <wp:wrapNone/>
          <wp:docPr id="3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552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B40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5603072</wp:posOffset>
          </wp:positionH>
          <wp:positionV relativeFrom="paragraph">
            <wp:posOffset>-260433</wp:posOffset>
          </wp:positionV>
          <wp:extent cx="1052423" cy="2475781"/>
          <wp:effectExtent l="0" t="0" r="0" b="0"/>
          <wp:wrapNone/>
          <wp:docPr id="4" name="Obrázek 3" descr="Symbol_TC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_TCP.wmf"/>
                  <pic:cNvPicPr/>
                </pic:nvPicPr>
                <pic:blipFill>
                  <a:blip r:embed="rId2"/>
                  <a:srcRect r="57670"/>
                  <a:stretch>
                    <a:fillRect/>
                  </a:stretch>
                </pic:blipFill>
                <pic:spPr>
                  <a:xfrm>
                    <a:off x="0" y="0"/>
                    <a:ext cx="1052423" cy="2475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ACD"/>
    <w:multiLevelType w:val="hybridMultilevel"/>
    <w:tmpl w:val="11D0B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43B6"/>
    <w:multiLevelType w:val="hybridMultilevel"/>
    <w:tmpl w:val="93E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1F"/>
    <w:rsid w:val="0008351F"/>
    <w:rsid w:val="00093DBC"/>
    <w:rsid w:val="001113DA"/>
    <w:rsid w:val="001137B0"/>
    <w:rsid w:val="00147839"/>
    <w:rsid w:val="001A2F95"/>
    <w:rsid w:val="001E74B3"/>
    <w:rsid w:val="001F66C2"/>
    <w:rsid w:val="00286377"/>
    <w:rsid w:val="002B2CA9"/>
    <w:rsid w:val="002E20C3"/>
    <w:rsid w:val="002E389E"/>
    <w:rsid w:val="00307778"/>
    <w:rsid w:val="00346CCB"/>
    <w:rsid w:val="00347A1E"/>
    <w:rsid w:val="00361891"/>
    <w:rsid w:val="003C5047"/>
    <w:rsid w:val="00441DD9"/>
    <w:rsid w:val="00444382"/>
    <w:rsid w:val="004534F8"/>
    <w:rsid w:val="00490261"/>
    <w:rsid w:val="00491F0E"/>
    <w:rsid w:val="004A4C43"/>
    <w:rsid w:val="004C1AF5"/>
    <w:rsid w:val="004E4F42"/>
    <w:rsid w:val="00527D32"/>
    <w:rsid w:val="00534DAE"/>
    <w:rsid w:val="005B12EC"/>
    <w:rsid w:val="00663766"/>
    <w:rsid w:val="00674B0F"/>
    <w:rsid w:val="00675F8C"/>
    <w:rsid w:val="006A0840"/>
    <w:rsid w:val="006B1AAC"/>
    <w:rsid w:val="006B2A55"/>
    <w:rsid w:val="006E3549"/>
    <w:rsid w:val="006F0DDC"/>
    <w:rsid w:val="00704E59"/>
    <w:rsid w:val="007157AA"/>
    <w:rsid w:val="007216F6"/>
    <w:rsid w:val="00735FA3"/>
    <w:rsid w:val="007674AA"/>
    <w:rsid w:val="007B1F60"/>
    <w:rsid w:val="007C0CAA"/>
    <w:rsid w:val="007E0ED7"/>
    <w:rsid w:val="0082792E"/>
    <w:rsid w:val="008315B4"/>
    <w:rsid w:val="008321D0"/>
    <w:rsid w:val="00861E42"/>
    <w:rsid w:val="0088042D"/>
    <w:rsid w:val="008E7647"/>
    <w:rsid w:val="00905919"/>
    <w:rsid w:val="009059F2"/>
    <w:rsid w:val="00982583"/>
    <w:rsid w:val="009C322F"/>
    <w:rsid w:val="009E2B2E"/>
    <w:rsid w:val="009E680B"/>
    <w:rsid w:val="00A05F25"/>
    <w:rsid w:val="00A3388E"/>
    <w:rsid w:val="00A341C8"/>
    <w:rsid w:val="00A8426F"/>
    <w:rsid w:val="00AC7BBD"/>
    <w:rsid w:val="00AD1773"/>
    <w:rsid w:val="00BD3407"/>
    <w:rsid w:val="00BF1BE2"/>
    <w:rsid w:val="00C66996"/>
    <w:rsid w:val="00C905D5"/>
    <w:rsid w:val="00CB4964"/>
    <w:rsid w:val="00D4304B"/>
    <w:rsid w:val="00D5115B"/>
    <w:rsid w:val="00DB63C5"/>
    <w:rsid w:val="00DD37E7"/>
    <w:rsid w:val="00E220DC"/>
    <w:rsid w:val="00E26F34"/>
    <w:rsid w:val="00E5645D"/>
    <w:rsid w:val="00E661A5"/>
    <w:rsid w:val="00E6628B"/>
    <w:rsid w:val="00E75269"/>
    <w:rsid w:val="00E828EF"/>
    <w:rsid w:val="00F2320B"/>
    <w:rsid w:val="00F47B40"/>
    <w:rsid w:val="00F504F0"/>
    <w:rsid w:val="00F62FA5"/>
    <w:rsid w:val="00FD088C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44E7A"/>
  <w15:docId w15:val="{C68BE9B7-D6EE-4FAF-934A-0D26C31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E3549"/>
    <w:pPr>
      <w:spacing w:after="0" w:line="240" w:lineRule="auto"/>
    </w:pPr>
    <w:rPr>
      <w:rFonts w:ascii="Arial" w:hAnsi="Arial" w:cs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5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5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3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51F"/>
  </w:style>
  <w:style w:type="paragraph" w:styleId="Zpat">
    <w:name w:val="footer"/>
    <w:basedOn w:val="Normln"/>
    <w:link w:val="ZpatChar"/>
    <w:uiPriority w:val="99"/>
    <w:semiHidden/>
    <w:unhideWhenUsed/>
    <w:rsid w:val="00083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351F"/>
  </w:style>
  <w:style w:type="table" w:styleId="Mkatabulky">
    <w:name w:val="Table Grid"/>
    <w:basedOn w:val="Normlntabulka"/>
    <w:uiPriority w:val="59"/>
    <w:rsid w:val="007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220DC"/>
    <w:pPr>
      <w:spacing w:after="0" w:line="240" w:lineRule="auto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A338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628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6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nika%20svarcova\Desktop\TCP%20a.s\Objedn&#225;vky%20TCP,%20HMP\www.tcp-as.cz\informace-o-zpracovani-osobnich-udaju-pro-dodavatelske-smlouv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tcp-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I.N.GLOBAL</dc:creator>
  <cp:lastModifiedBy>Vladimir Zeman</cp:lastModifiedBy>
  <cp:revision>12</cp:revision>
  <cp:lastPrinted>2018-10-29T09:12:00Z</cp:lastPrinted>
  <dcterms:created xsi:type="dcterms:W3CDTF">2019-10-31T14:28:00Z</dcterms:created>
  <dcterms:modified xsi:type="dcterms:W3CDTF">2019-11-07T13:43:00Z</dcterms:modified>
</cp:coreProperties>
</file>