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07" w:rsidRDefault="007C0EB7">
      <w:pPr>
        <w:pStyle w:val="Nadpis10"/>
        <w:keepNext/>
        <w:keepLines/>
        <w:shd w:val="clear" w:color="auto" w:fill="auto"/>
        <w:spacing w:after="337"/>
        <w:ind w:left="920" w:right="2300"/>
      </w:pPr>
      <w:bookmarkStart w:id="0" w:name="bookmark0"/>
      <w:bookmarkStart w:id="1" w:name="_GoBack"/>
      <w:r>
        <w:t xml:space="preserve">Smlouva o poskytování materiálové a servisní podpory </w:t>
      </w:r>
      <w:bookmarkEnd w:id="1"/>
      <w:r>
        <w:t>pro 2ks tiskových strojů č. 9102011310</w:t>
      </w:r>
      <w:bookmarkEnd w:id="0"/>
    </w:p>
    <w:p w:rsidR="00F31407" w:rsidRDefault="007C0EB7">
      <w:pPr>
        <w:pStyle w:val="Zkladntext30"/>
        <w:shd w:val="clear" w:color="auto" w:fill="auto"/>
        <w:spacing w:before="0" w:after="164" w:line="200" w:lineRule="exact"/>
      </w:pPr>
      <w:r>
        <w:t>Smluvní strany:</w:t>
      </w:r>
    </w:p>
    <w:p w:rsidR="00F31407" w:rsidRDefault="007C0EB7">
      <w:pPr>
        <w:pStyle w:val="Zkladntext20"/>
        <w:shd w:val="clear" w:color="auto" w:fill="auto"/>
        <w:tabs>
          <w:tab w:val="left" w:pos="1378"/>
        </w:tabs>
        <w:spacing w:before="0"/>
        <w:ind w:firstLine="0"/>
      </w:pPr>
      <w:r>
        <w:rPr>
          <w:rStyle w:val="Zkladntext2Tun"/>
        </w:rPr>
        <w:t>Dodavatel</w:t>
      </w:r>
      <w:r>
        <w:t>:</w:t>
      </w:r>
      <w:r>
        <w:tab/>
        <w:t>CPSystem a.s.</w:t>
      </w:r>
    </w:p>
    <w:p w:rsidR="005209A1" w:rsidRDefault="005209A1">
      <w:pPr>
        <w:pStyle w:val="Zkladntext20"/>
        <w:shd w:val="clear" w:color="auto" w:fill="auto"/>
        <w:spacing w:before="0"/>
        <w:ind w:left="1460" w:right="6760" w:firstLine="0"/>
        <w:jc w:val="left"/>
      </w:pPr>
      <w:r>
        <w:t>Družstevní ochoz</w:t>
      </w:r>
      <w:r w:rsidR="007C0EB7">
        <w:t xml:space="preserve">1717/5a </w:t>
      </w:r>
    </w:p>
    <w:p w:rsidR="00AB7B42" w:rsidRDefault="007C0EB7">
      <w:pPr>
        <w:pStyle w:val="Zkladntext20"/>
        <w:shd w:val="clear" w:color="auto" w:fill="auto"/>
        <w:spacing w:before="0"/>
        <w:ind w:left="1460" w:right="6760" w:firstLine="0"/>
        <w:jc w:val="left"/>
      </w:pPr>
      <w:r>
        <w:t>140 00 Praha 4 Tel.: 220 873 440-2 Fax.:220 873</w:t>
      </w:r>
      <w:r w:rsidR="00AB7B42">
        <w:t> </w:t>
      </w:r>
      <w:r>
        <w:t xml:space="preserve">444 </w:t>
      </w:r>
    </w:p>
    <w:p w:rsidR="00AB7B42" w:rsidRDefault="007C0EB7">
      <w:pPr>
        <w:pStyle w:val="Zkladntext20"/>
        <w:shd w:val="clear" w:color="auto" w:fill="auto"/>
        <w:spacing w:before="0"/>
        <w:ind w:left="1460" w:right="6760" w:firstLine="0"/>
        <w:jc w:val="left"/>
      </w:pPr>
      <w:r>
        <w:t xml:space="preserve">IČ: 26509491 </w:t>
      </w:r>
    </w:p>
    <w:p w:rsidR="00F31407" w:rsidRDefault="007C0EB7">
      <w:pPr>
        <w:pStyle w:val="Zkladntext20"/>
        <w:shd w:val="clear" w:color="auto" w:fill="auto"/>
        <w:spacing w:before="0"/>
        <w:ind w:left="1460" w:right="6760" w:firstLine="0"/>
        <w:jc w:val="left"/>
      </w:pPr>
      <w:r>
        <w:t>DIČ: CZ26509491</w:t>
      </w:r>
    </w:p>
    <w:p w:rsidR="00F31407" w:rsidRDefault="007C0EB7">
      <w:pPr>
        <w:pStyle w:val="Zkladntext20"/>
        <w:shd w:val="clear" w:color="auto" w:fill="auto"/>
        <w:spacing w:before="0" w:after="261"/>
        <w:ind w:left="1460" w:right="2500" w:firstLine="0"/>
        <w:jc w:val="left"/>
      </w:pPr>
      <w:r>
        <w:t xml:space="preserve">zastoupená: Viktorem Bošinou, předsedou představenstva bankovní spojení: Komerční Banka Praha 8, č.ú. 27-7384600217/0100 Obchodní rejstřík vedený Městským soudem v Praze, oddíl B, vložka 7529 </w:t>
      </w:r>
      <w:r>
        <w:rPr>
          <w:rStyle w:val="Zkladntext2Tun"/>
        </w:rPr>
        <w:t>(dále jen dodavatel)</w:t>
      </w:r>
    </w:p>
    <w:p w:rsidR="00F31407" w:rsidRDefault="007C0EB7">
      <w:pPr>
        <w:pStyle w:val="Nadpis20"/>
        <w:keepNext/>
        <w:keepLines/>
        <w:shd w:val="clear" w:color="auto" w:fill="auto"/>
        <w:spacing w:before="0" w:after="169" w:line="200" w:lineRule="exact"/>
        <w:ind w:left="1460" w:firstLine="0"/>
      </w:pPr>
      <w:bookmarkStart w:id="2" w:name="bookmark1"/>
      <w:r>
        <w:t>a</w:t>
      </w:r>
      <w:bookmarkEnd w:id="2"/>
    </w:p>
    <w:p w:rsidR="00F31407" w:rsidRDefault="007C0EB7">
      <w:pPr>
        <w:pStyle w:val="Zkladntext20"/>
        <w:shd w:val="clear" w:color="auto" w:fill="auto"/>
        <w:tabs>
          <w:tab w:val="left" w:pos="1378"/>
        </w:tabs>
        <w:spacing w:before="0"/>
        <w:ind w:firstLine="0"/>
      </w:pPr>
      <w:r>
        <w:rPr>
          <w:rStyle w:val="Zkladntext2Tun"/>
        </w:rPr>
        <w:t>Odběratel:</w:t>
      </w:r>
      <w:r>
        <w:rPr>
          <w:rStyle w:val="Zkladntext2Tun"/>
        </w:rPr>
        <w:tab/>
      </w:r>
      <w:r>
        <w:t>Střední odborná škola logistických služeb</w:t>
      </w:r>
    </w:p>
    <w:p w:rsidR="00F31407" w:rsidRDefault="007C0EB7">
      <w:pPr>
        <w:pStyle w:val="Zkladntext20"/>
        <w:shd w:val="clear" w:color="auto" w:fill="auto"/>
        <w:spacing w:before="0"/>
        <w:ind w:left="1460" w:right="2500" w:firstLine="0"/>
        <w:jc w:val="left"/>
      </w:pPr>
      <w:r>
        <w:t>Učňovská 100/1 190 00 Praha 9 IČ: 00639516 DIČ: není plátce</w:t>
      </w:r>
    </w:p>
    <w:p w:rsidR="00F31407" w:rsidRDefault="007C0EB7">
      <w:pPr>
        <w:pStyle w:val="Zkladntext20"/>
        <w:shd w:val="clear" w:color="auto" w:fill="auto"/>
        <w:spacing w:before="0" w:after="441"/>
        <w:ind w:left="1460" w:right="2500" w:firstLine="0"/>
        <w:jc w:val="left"/>
      </w:pPr>
      <w:r>
        <w:t xml:space="preserve">zastoupená: Ing. Dušejovskou Janou, ředitelkou školy </w:t>
      </w:r>
      <w:r>
        <w:rPr>
          <w:rStyle w:val="Zkladntext2Tun"/>
        </w:rPr>
        <w:t>(dále jen odběratel)</w:t>
      </w:r>
    </w:p>
    <w:p w:rsidR="00F31407" w:rsidRDefault="007C0EB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736"/>
        </w:tabs>
        <w:spacing w:before="0" w:after="179" w:line="200" w:lineRule="exact"/>
        <w:ind w:left="4160" w:firstLine="0"/>
        <w:jc w:val="both"/>
      </w:pPr>
      <w:bookmarkStart w:id="3" w:name="bookmark2"/>
      <w:r>
        <w:t>Předmět smlouvy</w:t>
      </w:r>
      <w:bookmarkEnd w:id="3"/>
    </w:p>
    <w:p w:rsidR="00F31407" w:rsidRDefault="007C0EB7">
      <w:pPr>
        <w:pStyle w:val="Zkladntext20"/>
        <w:numPr>
          <w:ilvl w:val="1"/>
          <w:numId w:val="1"/>
        </w:numPr>
        <w:shd w:val="clear" w:color="auto" w:fill="auto"/>
        <w:tabs>
          <w:tab w:val="left" w:pos="366"/>
        </w:tabs>
        <w:spacing w:before="0" w:after="240" w:line="230" w:lineRule="exact"/>
        <w:ind w:left="400" w:hanging="400"/>
        <w:jc w:val="left"/>
      </w:pPr>
      <w:r>
        <w:t>Dodavatel se zavazuje poskytnout k tiskovým strojům, níže specifikovaným, provozní materiál a provádět k nim servis, a odběratel se zavazuje zaplatit dodavateli smluvenou cenu.</w:t>
      </w:r>
    </w:p>
    <w:p w:rsidR="00F31407" w:rsidRDefault="007C0EB7">
      <w:pPr>
        <w:pStyle w:val="Nadpis20"/>
        <w:keepNext/>
        <w:keepLines/>
        <w:shd w:val="clear" w:color="auto" w:fill="auto"/>
        <w:spacing w:before="0" w:after="444" w:line="230" w:lineRule="exact"/>
        <w:ind w:left="920"/>
      </w:pPr>
      <w:bookmarkStart w:id="4" w:name="bookmark3"/>
      <w:r>
        <w:rPr>
          <w:rStyle w:val="Nadpis2Netun"/>
        </w:rPr>
        <w:t xml:space="preserve">Typ: </w:t>
      </w:r>
      <w:r>
        <w:t>2x Konica Minolta bizhub C224e včetně podavače originálů, tiskové karty a stolku pod zařízením</w:t>
      </w:r>
      <w:bookmarkEnd w:id="4"/>
    </w:p>
    <w:p w:rsidR="00F31407" w:rsidRDefault="007C0EB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140"/>
        </w:tabs>
        <w:spacing w:before="0" w:after="169" w:line="200" w:lineRule="exact"/>
        <w:ind w:left="4780" w:firstLine="0"/>
        <w:jc w:val="both"/>
      </w:pPr>
      <w:bookmarkStart w:id="5" w:name="bookmark4"/>
      <w:r>
        <w:t>Cena</w:t>
      </w:r>
      <w:bookmarkEnd w:id="5"/>
    </w:p>
    <w:p w:rsidR="00F31407" w:rsidRDefault="007C0EB7">
      <w:pPr>
        <w:pStyle w:val="Zkladntext20"/>
        <w:numPr>
          <w:ilvl w:val="1"/>
          <w:numId w:val="1"/>
        </w:numPr>
        <w:shd w:val="clear" w:color="auto" w:fill="auto"/>
        <w:tabs>
          <w:tab w:val="left" w:pos="375"/>
        </w:tabs>
        <w:spacing w:before="0" w:after="375"/>
        <w:ind w:left="400" w:hanging="400"/>
        <w:jc w:val="left"/>
      </w:pPr>
      <w:r>
        <w:t>Smluvní strany sjednávají cenu za poskytovanou službu dle uvedené tabulky, přičemž kopií/tiskem se pro účely této Smlouvy rozumí zhotovení kopie/tisku formátu A4. Kopie/tisk formátu A3 bude započítáván jako 2 kopie/tisky formátu A4):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285"/>
      </w:tblGrid>
      <w:tr w:rsidR="00F31407">
        <w:trPr>
          <w:trHeight w:hRule="exact" w:val="317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407" w:rsidRDefault="007C0EB7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Tun0"/>
              </w:rPr>
              <w:t>Černobílá kopie/tisk formátu A4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407" w:rsidRDefault="007C0EB7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Tun0"/>
              </w:rPr>
              <w:t>0,20 Kč bez DPH</w:t>
            </w:r>
          </w:p>
        </w:tc>
      </w:tr>
      <w:tr w:rsidR="00F31407">
        <w:trPr>
          <w:trHeight w:hRule="exact" w:val="278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1407" w:rsidRDefault="007C0EB7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Tun0"/>
              </w:rPr>
              <w:t>Barevná kopie/tisk formátu A4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407" w:rsidRDefault="007C0EB7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Tun0"/>
              </w:rPr>
              <w:t>0,97 Kč bez DPH</w:t>
            </w:r>
          </w:p>
        </w:tc>
      </w:tr>
    </w:tbl>
    <w:p w:rsidR="00F31407" w:rsidRDefault="00F31407">
      <w:pPr>
        <w:framePr w:w="9226" w:wrap="notBeside" w:vAnchor="text" w:hAnchor="text" w:xAlign="center" w:y="1"/>
        <w:rPr>
          <w:sz w:val="2"/>
          <w:szCs w:val="2"/>
        </w:rPr>
      </w:pPr>
    </w:p>
    <w:p w:rsidR="00F31407" w:rsidRDefault="00F31407">
      <w:pPr>
        <w:rPr>
          <w:sz w:val="2"/>
          <w:szCs w:val="2"/>
        </w:rPr>
      </w:pPr>
    </w:p>
    <w:p w:rsidR="00F31407" w:rsidRDefault="007C0EB7">
      <w:pPr>
        <w:pStyle w:val="Zkladntext20"/>
        <w:numPr>
          <w:ilvl w:val="1"/>
          <w:numId w:val="1"/>
        </w:numPr>
        <w:shd w:val="clear" w:color="auto" w:fill="auto"/>
        <w:tabs>
          <w:tab w:val="left" w:pos="404"/>
        </w:tabs>
        <w:spacing w:before="385" w:after="444" w:line="230" w:lineRule="exact"/>
        <w:ind w:left="400" w:right="820" w:hanging="400"/>
        <w:jc w:val="left"/>
      </w:pPr>
      <w:r>
        <w:t>Stav počitadla dodaného zařízení dle bodu 1. 1. smlouvy v den začátku platnosti smlouvy je počet kopií tisků uvedených ve faktuře č. 3110190251 ze dne 31. 10. 2019.</w:t>
      </w:r>
    </w:p>
    <w:p w:rsidR="00F31407" w:rsidRDefault="007C0EB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940"/>
        </w:tabs>
        <w:spacing w:before="0" w:after="183" w:line="200" w:lineRule="exact"/>
        <w:ind w:left="3580" w:firstLine="0"/>
        <w:jc w:val="both"/>
      </w:pPr>
      <w:bookmarkStart w:id="6" w:name="bookmark5"/>
      <w:r>
        <w:t>Termíny a podmínky fakturace</w:t>
      </w:r>
      <w:bookmarkEnd w:id="6"/>
    </w:p>
    <w:p w:rsidR="00F31407" w:rsidRDefault="007C0EB7">
      <w:pPr>
        <w:pStyle w:val="Zkladntext20"/>
        <w:numPr>
          <w:ilvl w:val="0"/>
          <w:numId w:val="2"/>
        </w:numPr>
        <w:shd w:val="clear" w:color="auto" w:fill="auto"/>
        <w:tabs>
          <w:tab w:val="left" w:pos="447"/>
        </w:tabs>
        <w:spacing w:before="0"/>
        <w:ind w:left="400" w:right="820" w:hanging="400"/>
        <w:jc w:val="left"/>
      </w:pPr>
      <w:r>
        <w:t>Odběratel je povinen informovat Dodavatele o aktuálním stavu počítadla kopií/výtisků vždy k poslednímu pracovnímu dni každého kalendářního měsíce a při každém požadovaném odběru spotřebního materiálu nebo požadavku na servisní zásah. Zjištěný stav bude sloužit jako podklad pro fakturaci zhotovených kopií/výtisků za uplynulé období od poslední fakturace. Tento počet bude vynásoben cenou za kopii/výtisk dle bodu 2.1 smlouvy a bude Dodavatelem vyfakturován Odběrateli, který je povinen uhradit fakturu do 14 pracovních dnů od jejího vystavení na bankovní účet Dodavatele, č. účtu: 27- 7384600217/0100.</w:t>
      </w:r>
    </w:p>
    <w:p w:rsidR="00F31407" w:rsidRDefault="007C0EB7">
      <w:pPr>
        <w:pStyle w:val="Zkladntext20"/>
        <w:numPr>
          <w:ilvl w:val="0"/>
          <w:numId w:val="3"/>
        </w:numPr>
        <w:shd w:val="clear" w:color="auto" w:fill="auto"/>
        <w:tabs>
          <w:tab w:val="left" w:pos="396"/>
        </w:tabs>
        <w:spacing w:before="0" w:after="180" w:line="230" w:lineRule="exact"/>
        <w:ind w:left="400" w:right="740" w:hanging="400"/>
        <w:jc w:val="left"/>
      </w:pPr>
      <w:r>
        <w:t>Pokud Odběratel nesdělí stav počítadla kopií/výtisků, je Dodavatel oprávněn pozastavit plnění do doby, kdy tak Odběratel učiní. Dále je oprávněn fakturovat Odběrateli částku ve výši 300,- Kč bez DPH na pokrytí nákladů spojených se zjištěním aktuálního stavu a za vystavení a zaslání každé upomínky k neuhrazené faktuře po splatnosti.</w:t>
      </w:r>
    </w:p>
    <w:p w:rsidR="00F31407" w:rsidRDefault="007C0EB7">
      <w:pPr>
        <w:pStyle w:val="Zkladntext20"/>
        <w:numPr>
          <w:ilvl w:val="0"/>
          <w:numId w:val="4"/>
        </w:numPr>
        <w:shd w:val="clear" w:color="auto" w:fill="auto"/>
        <w:tabs>
          <w:tab w:val="left" w:pos="447"/>
        </w:tabs>
        <w:spacing w:before="0" w:line="230" w:lineRule="exact"/>
        <w:ind w:left="400" w:right="740" w:hanging="400"/>
        <w:jc w:val="left"/>
      </w:pPr>
      <w:r>
        <w:t>U spotřebních materiálů (tonery) jsou výrobcem předepsány výtěžnosti těchto tonerů a jsou dány procentuálním pokrytím plochy tisku/kopie u jednotlivých zhotovených kopií/výtisků a to poměrem 5%</w:t>
      </w:r>
    </w:p>
    <w:p w:rsidR="00F31407" w:rsidRDefault="007C0EB7">
      <w:pPr>
        <w:pStyle w:val="Zkladntext20"/>
        <w:shd w:val="clear" w:color="auto" w:fill="auto"/>
        <w:spacing w:before="0" w:after="180" w:line="230" w:lineRule="exact"/>
        <w:ind w:left="400" w:right="740" w:firstLine="0"/>
      </w:pPr>
      <w:r>
        <w:lastRenderedPageBreak/>
        <w:t>z plochy A4 stránky jedné barvy a = 20% dohromady při plnobarevném tisku A4. Z tohoto poměru vychází výtěžnost jednoho černého toneru u dodaného zařízení dle bodu 1.1. smlouvy na 27.000 stránek formátu A4 a každého z barevných tonerů na 25.000 stránek.</w:t>
      </w:r>
    </w:p>
    <w:p w:rsidR="00F31407" w:rsidRDefault="007C0EB7">
      <w:pPr>
        <w:pStyle w:val="Zkladntext20"/>
        <w:numPr>
          <w:ilvl w:val="0"/>
          <w:numId w:val="4"/>
        </w:numPr>
        <w:shd w:val="clear" w:color="auto" w:fill="auto"/>
        <w:tabs>
          <w:tab w:val="left" w:pos="447"/>
        </w:tabs>
        <w:spacing w:before="0" w:after="180" w:line="230" w:lineRule="exact"/>
        <w:ind w:left="400" w:right="2380" w:hanging="400"/>
        <w:jc w:val="left"/>
      </w:pPr>
      <w:r>
        <w:t>Pokud bude odběratel pokrývat své kopie/výtisky větším procentuálním pokrytím toneru např. tiskem obrázků nebo grafiky a dojde ke snížení této výtěžnosti, bude mu toto snížení výtěžnosti v další faktuře dodavatele vyfakturováno v % dle katalogové aktuální ceny toneru od dodavatele.</w:t>
      </w:r>
    </w:p>
    <w:p w:rsidR="00F31407" w:rsidRDefault="007C0EB7">
      <w:pPr>
        <w:pStyle w:val="Zkladntext20"/>
        <w:numPr>
          <w:ilvl w:val="0"/>
          <w:numId w:val="4"/>
        </w:numPr>
        <w:shd w:val="clear" w:color="auto" w:fill="auto"/>
        <w:tabs>
          <w:tab w:val="left" w:pos="447"/>
        </w:tabs>
        <w:spacing w:before="0" w:after="180" w:line="230" w:lineRule="exact"/>
        <w:ind w:left="400" w:right="740" w:hanging="400"/>
        <w:jc w:val="left"/>
      </w:pPr>
      <w:r>
        <w:t>Dodavatel je oprávněn jednostranně zvýšit Smluvní částku za jeden zhotovený výtisk/kopii, a to o míru inflace stanovenou Českým statistickým úřadem. Tuto skutečnost je povinen písemně oznámit Odběrateli.</w:t>
      </w:r>
    </w:p>
    <w:p w:rsidR="00F31407" w:rsidRDefault="007C0EB7">
      <w:pPr>
        <w:pStyle w:val="Zkladntext20"/>
        <w:numPr>
          <w:ilvl w:val="0"/>
          <w:numId w:val="4"/>
        </w:numPr>
        <w:shd w:val="clear" w:color="auto" w:fill="auto"/>
        <w:tabs>
          <w:tab w:val="left" w:pos="447"/>
        </w:tabs>
        <w:spacing w:before="0" w:line="230" w:lineRule="exact"/>
        <w:ind w:left="400" w:right="2240" w:hanging="400"/>
        <w:jc w:val="left"/>
      </w:pPr>
      <w:r>
        <w:t>V případě, že Odběratel bude v prodlení s placením odměny dle článku 5. této Smlouvy, je Odběratel povinen platit Dodavateli smluvní úrok z prodlení ve výši 0,05% denně</w:t>
      </w:r>
    </w:p>
    <w:p w:rsidR="00F31407" w:rsidRDefault="007C0EB7">
      <w:pPr>
        <w:pStyle w:val="Zkladntext20"/>
        <w:shd w:val="clear" w:color="auto" w:fill="auto"/>
        <w:spacing w:before="0" w:after="424" w:line="200" w:lineRule="exact"/>
        <w:ind w:left="400" w:firstLine="0"/>
      </w:pPr>
      <w:r>
        <w:t>z dlužné částky do zaplacení.</w:t>
      </w:r>
    </w:p>
    <w:p w:rsidR="00F31407" w:rsidRDefault="007C0EB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332"/>
        </w:tabs>
        <w:spacing w:before="0" w:after="165" w:line="200" w:lineRule="exact"/>
        <w:ind w:left="3960" w:firstLine="0"/>
        <w:jc w:val="both"/>
      </w:pPr>
      <w:bookmarkStart w:id="7" w:name="bookmark6"/>
      <w:r>
        <w:t>Povinnosti dodavatele</w:t>
      </w:r>
      <w:bookmarkEnd w:id="7"/>
    </w:p>
    <w:p w:rsidR="00F31407" w:rsidRDefault="007C0EB7">
      <w:pPr>
        <w:pStyle w:val="Zkladntext20"/>
        <w:numPr>
          <w:ilvl w:val="0"/>
          <w:numId w:val="5"/>
        </w:numPr>
        <w:shd w:val="clear" w:color="auto" w:fill="auto"/>
        <w:tabs>
          <w:tab w:val="left" w:pos="452"/>
        </w:tabs>
        <w:spacing w:before="0" w:after="184" w:line="230" w:lineRule="exact"/>
        <w:ind w:left="400" w:right="1600" w:hanging="400"/>
        <w:jc w:val="left"/>
      </w:pPr>
      <w:r>
        <w:t>Dodavatel se zavazuje za sjednanou úplatu poskytovat odběrateli po celou dobu trvání smlouvy materiálovou a servisní podporu na zařízení uvedené v bodu 1.1 smlouvy.</w:t>
      </w:r>
    </w:p>
    <w:p w:rsidR="00F31407" w:rsidRDefault="007C0EB7">
      <w:pPr>
        <w:pStyle w:val="Zkladntext20"/>
        <w:numPr>
          <w:ilvl w:val="0"/>
          <w:numId w:val="5"/>
        </w:numPr>
        <w:shd w:val="clear" w:color="auto" w:fill="auto"/>
        <w:tabs>
          <w:tab w:val="left" w:pos="452"/>
        </w:tabs>
        <w:spacing w:before="0" w:after="180"/>
        <w:ind w:left="400" w:right="740" w:hanging="400"/>
        <w:jc w:val="left"/>
      </w:pPr>
      <w:r>
        <w:t>Dodavatel se na základě telefonických nebo e-mailových objednávek Odběratele zavazuje poskytovat Odběrateli v ceně za kopii spotřební materiály (tonery, developery a válce), dále servisní činnosti potřebné pro provoz stroje v rámci údržby a nutné výměny opotřebovatelných provozních dílů se stanovenou životností dle technických parametrů výrobce. Tímto Dodavatel zajistí, aby dodané zařízení dle bodu 1. 1 řádně a bezproblémově plnilo své provozní nároky dle svých schopností a parametrů dané výrobcem zařízení a dle návodu k obsluze. Materiálová podpora se nevztahuje na kopírovací/tisková média (papír nebo folie) a na spony do sešívací jednotky. Dodávky xerografického papíru lze dohodnout zvláštním ujednáním, případně změnou kalkulace za jednu zhotovenou kopii/výtisk formátu A4.</w:t>
      </w:r>
    </w:p>
    <w:p w:rsidR="00F31407" w:rsidRDefault="007C0EB7">
      <w:pPr>
        <w:pStyle w:val="Zkladntext20"/>
        <w:numPr>
          <w:ilvl w:val="0"/>
          <w:numId w:val="5"/>
        </w:numPr>
        <w:shd w:val="clear" w:color="auto" w:fill="auto"/>
        <w:tabs>
          <w:tab w:val="left" w:pos="452"/>
        </w:tabs>
        <w:spacing w:before="0" w:after="176"/>
        <w:ind w:left="400" w:right="2380" w:hanging="400"/>
        <w:jc w:val="left"/>
      </w:pPr>
      <w:r>
        <w:t xml:space="preserve">Dodavatel zajistí příchod servisního technika do dvou pracovních dnů ode dne převzetí objednávky servisního zásahu na dispečink servisního střediska. V případě havarijního stavu stroje zahájit servisní zásah do 8 pracovních hodin po nahlášení požadavku na servisní dispečink dodavatele, tel. 220 873 440-2, e-mail </w:t>
      </w:r>
      <w:hyperlink r:id="rId7" w:history="1">
        <w:r>
          <w:rPr>
            <w:rStyle w:val="Hypertextovodkaz"/>
          </w:rPr>
          <w:t>servis@cpsys.cz</w:t>
        </w:r>
      </w:hyperlink>
      <w:r>
        <w:rPr>
          <w:lang w:val="en-US" w:eastAsia="en-US" w:bidi="en-US"/>
        </w:rPr>
        <w:t xml:space="preserve">. </w:t>
      </w:r>
      <w:r>
        <w:t>Havarijním stavem se rozumí závada, kdy je stroj mimo provoz. Odběratel se zavazuje včas hlásit servisnímu středisku Dodavatele svoje požadavky.</w:t>
      </w:r>
    </w:p>
    <w:p w:rsidR="00F31407" w:rsidRDefault="007C0EB7">
      <w:pPr>
        <w:pStyle w:val="Zkladntext20"/>
        <w:numPr>
          <w:ilvl w:val="0"/>
          <w:numId w:val="5"/>
        </w:numPr>
        <w:shd w:val="clear" w:color="auto" w:fill="auto"/>
        <w:tabs>
          <w:tab w:val="left" w:pos="452"/>
        </w:tabs>
        <w:spacing w:before="0" w:after="444" w:line="230" w:lineRule="exact"/>
        <w:ind w:left="400" w:right="1600" w:hanging="400"/>
        <w:jc w:val="left"/>
      </w:pPr>
      <w:r>
        <w:t>Dodavatel zabezpečí likvidaci opotřebovaných spotřebních materiálů a vadných náhradních dílů. Vyměněné vadné díly se stávají majetkem Dodavatele. V případě, že vadný díl bude podléhat ekologické likvidaci, zajistí Dodavatel jeho odvoz na ekologickou likvidaci.</w:t>
      </w:r>
    </w:p>
    <w:p w:rsidR="00F31407" w:rsidRDefault="007C0EB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332"/>
        </w:tabs>
        <w:spacing w:before="0" w:after="169" w:line="200" w:lineRule="exact"/>
        <w:ind w:left="3960" w:firstLine="0"/>
        <w:jc w:val="both"/>
      </w:pPr>
      <w:bookmarkStart w:id="8" w:name="bookmark7"/>
      <w:r>
        <w:t>Povinnosti odběratele</w:t>
      </w:r>
      <w:bookmarkEnd w:id="8"/>
    </w:p>
    <w:p w:rsidR="00F31407" w:rsidRDefault="007C0EB7">
      <w:pPr>
        <w:pStyle w:val="Zkladntext20"/>
        <w:numPr>
          <w:ilvl w:val="0"/>
          <w:numId w:val="6"/>
        </w:numPr>
        <w:shd w:val="clear" w:color="auto" w:fill="auto"/>
        <w:tabs>
          <w:tab w:val="left" w:pos="447"/>
        </w:tabs>
        <w:spacing w:before="0"/>
        <w:ind w:firstLine="0"/>
      </w:pPr>
      <w:r>
        <w:t>Odběratel se zavazuje zejména:</w:t>
      </w:r>
    </w:p>
    <w:p w:rsidR="00F31407" w:rsidRDefault="007C0EB7">
      <w:pPr>
        <w:pStyle w:val="Zkladntext20"/>
        <w:numPr>
          <w:ilvl w:val="0"/>
          <w:numId w:val="7"/>
        </w:numPr>
        <w:shd w:val="clear" w:color="auto" w:fill="auto"/>
        <w:tabs>
          <w:tab w:val="left" w:pos="1328"/>
        </w:tabs>
        <w:spacing w:before="0"/>
        <w:ind w:left="1320" w:hanging="360"/>
      </w:pPr>
      <w:r>
        <w:t>používat zařízení v souladu s návodem k obsluze na zařízení a záručním listem Dodavatele,</w:t>
      </w:r>
    </w:p>
    <w:p w:rsidR="00F31407" w:rsidRDefault="007C0EB7">
      <w:pPr>
        <w:pStyle w:val="Zkladntext20"/>
        <w:numPr>
          <w:ilvl w:val="0"/>
          <w:numId w:val="7"/>
        </w:numPr>
        <w:shd w:val="clear" w:color="auto" w:fill="auto"/>
        <w:tabs>
          <w:tab w:val="left" w:pos="1328"/>
        </w:tabs>
        <w:spacing w:before="0"/>
        <w:ind w:left="1320" w:hanging="360"/>
      </w:pPr>
      <w:r>
        <w:t>používat k provozu stroje spotřební materiály předepsané výrobcem a dodané Dodavatelem,</w:t>
      </w:r>
    </w:p>
    <w:p w:rsidR="00F31407" w:rsidRDefault="007C0EB7">
      <w:pPr>
        <w:pStyle w:val="Zkladntext20"/>
        <w:numPr>
          <w:ilvl w:val="0"/>
          <w:numId w:val="7"/>
        </w:numPr>
        <w:shd w:val="clear" w:color="auto" w:fill="auto"/>
        <w:tabs>
          <w:tab w:val="left" w:pos="1328"/>
        </w:tabs>
        <w:spacing w:before="0"/>
        <w:ind w:left="1320" w:right="740" w:hanging="360"/>
      </w:pPr>
      <w:r>
        <w:t>používat papír pro xerografický tisk o váze 80 g/m</w:t>
      </w:r>
      <w:r>
        <w:rPr>
          <w:vertAlign w:val="superscript"/>
        </w:rPr>
        <w:t>2</w:t>
      </w:r>
      <w:r>
        <w:t>, v případě používání jiného xerografického materiálu jako např. samolepicí folie, kartony, polyesterové folie, je možné používat jen materiál doporučený výrobcem,</w:t>
      </w:r>
    </w:p>
    <w:p w:rsidR="00F31407" w:rsidRDefault="007C0EB7">
      <w:pPr>
        <w:pStyle w:val="Zkladntext20"/>
        <w:numPr>
          <w:ilvl w:val="0"/>
          <w:numId w:val="7"/>
        </w:numPr>
        <w:shd w:val="clear" w:color="auto" w:fill="auto"/>
        <w:tabs>
          <w:tab w:val="left" w:pos="1326"/>
        </w:tabs>
        <w:spacing w:before="0" w:line="200" w:lineRule="exact"/>
        <w:ind w:left="960" w:firstLine="0"/>
      </w:pPr>
      <w:r>
        <w:t>nepoužívat recyklovaný a jinak nevhodný spotřební materiál,</w:t>
      </w:r>
    </w:p>
    <w:p w:rsidR="00F31407" w:rsidRDefault="007C0EB7">
      <w:pPr>
        <w:pStyle w:val="Zkladntext20"/>
        <w:numPr>
          <w:ilvl w:val="0"/>
          <w:numId w:val="7"/>
        </w:numPr>
        <w:shd w:val="clear" w:color="auto" w:fill="auto"/>
        <w:tabs>
          <w:tab w:val="left" w:pos="1326"/>
        </w:tabs>
        <w:spacing w:before="0" w:after="189" w:line="200" w:lineRule="exact"/>
        <w:ind w:left="960" w:firstLine="0"/>
      </w:pPr>
      <w:r>
        <w:t>umístit stroj v souladu s podmínkami stanovenými výrobcem.</w:t>
      </w:r>
    </w:p>
    <w:p w:rsidR="00F31407" w:rsidRDefault="007C0EB7">
      <w:pPr>
        <w:pStyle w:val="Zkladntext20"/>
        <w:numPr>
          <w:ilvl w:val="0"/>
          <w:numId w:val="6"/>
        </w:numPr>
        <w:shd w:val="clear" w:color="auto" w:fill="auto"/>
        <w:tabs>
          <w:tab w:val="left" w:pos="465"/>
        </w:tabs>
        <w:spacing w:before="0" w:after="165" w:line="200" w:lineRule="exact"/>
        <w:ind w:left="440" w:hanging="440"/>
      </w:pPr>
      <w:r>
        <w:t>Určit 1-2 osoby, které budou během instalace vyškoleny pro operátorskou obsluhu.</w:t>
      </w:r>
    </w:p>
    <w:p w:rsidR="00F31407" w:rsidRDefault="007C0EB7">
      <w:pPr>
        <w:pStyle w:val="Zkladntext20"/>
        <w:numPr>
          <w:ilvl w:val="0"/>
          <w:numId w:val="6"/>
        </w:numPr>
        <w:shd w:val="clear" w:color="auto" w:fill="auto"/>
        <w:tabs>
          <w:tab w:val="left" w:pos="465"/>
        </w:tabs>
        <w:spacing w:before="0" w:after="180" w:line="230" w:lineRule="exact"/>
        <w:ind w:left="440" w:right="740" w:hanging="440"/>
        <w:jc w:val="left"/>
      </w:pPr>
      <w:r>
        <w:t>Náklady na odstranění závady vzniklé používáním zařízení v rozporu s návodem k obsluze a záručními podmínkami dodavatele nebo závady nejsou zahrnuty v ceně za kopii/výtisk dle bodu 2.1 a nespadají do této smlouvy. Odstranění takové závady bude hrazeno zvlášť dle platného cenového sazebníku dodavatele a to bankovním převodem na účet dodavatele nebo v hotovosti při odstranění vzniklé závady.</w:t>
      </w:r>
    </w:p>
    <w:p w:rsidR="00F31407" w:rsidRDefault="007C0EB7">
      <w:pPr>
        <w:pStyle w:val="Zkladntext20"/>
        <w:numPr>
          <w:ilvl w:val="0"/>
          <w:numId w:val="6"/>
        </w:numPr>
        <w:shd w:val="clear" w:color="auto" w:fill="auto"/>
        <w:tabs>
          <w:tab w:val="left" w:pos="465"/>
        </w:tabs>
        <w:spacing w:before="0" w:after="180" w:line="230" w:lineRule="exact"/>
        <w:ind w:left="440" w:right="740" w:hanging="440"/>
        <w:jc w:val="left"/>
      </w:pPr>
      <w:r>
        <w:t>Tato Smlouva se nevztahuje dále na vady, které byly způsobeny vyšší mocí, tj. oheň, voda, blesk, krádež, zemětřesení nebo jiná neodvratitelná skutečnost.</w:t>
      </w:r>
    </w:p>
    <w:p w:rsidR="00F31407" w:rsidRDefault="007C0EB7">
      <w:pPr>
        <w:pStyle w:val="Zkladntext20"/>
        <w:numPr>
          <w:ilvl w:val="0"/>
          <w:numId w:val="6"/>
        </w:numPr>
        <w:shd w:val="clear" w:color="auto" w:fill="auto"/>
        <w:tabs>
          <w:tab w:val="left" w:pos="465"/>
        </w:tabs>
        <w:spacing w:before="0" w:after="180" w:line="230" w:lineRule="exact"/>
        <w:ind w:left="440" w:right="1400" w:hanging="440"/>
      </w:pPr>
      <w:r>
        <w:t>Přemístění stroje je možné pouze se souhlasem Dodavatele a servisním technikem Dodavatele po písemném oznámení Odběratele. Dodavatel přemístí stroj na náklady Odběratele na základě jeho oznámení (nejméně 3 pracovní dny před plánovaným přemístěním).</w:t>
      </w:r>
    </w:p>
    <w:p w:rsidR="00F31407" w:rsidRDefault="007C0EB7">
      <w:pPr>
        <w:pStyle w:val="Zkladntext20"/>
        <w:numPr>
          <w:ilvl w:val="0"/>
          <w:numId w:val="6"/>
        </w:numPr>
        <w:shd w:val="clear" w:color="auto" w:fill="auto"/>
        <w:tabs>
          <w:tab w:val="left" w:pos="465"/>
        </w:tabs>
        <w:spacing w:before="0" w:after="184" w:line="230" w:lineRule="exact"/>
        <w:ind w:left="440" w:right="740" w:hanging="440"/>
        <w:jc w:val="left"/>
      </w:pPr>
      <w:r>
        <w:lastRenderedPageBreak/>
        <w:t>Odběratel je povinen umožnit legitimnímu pověřenci Dodavatele přístup k přístroji a vytvoření podmínek za účelem provedení objednané služby a tím řádnému plnění této Smlouvy.</w:t>
      </w:r>
    </w:p>
    <w:p w:rsidR="00F31407" w:rsidRDefault="007C0EB7">
      <w:pPr>
        <w:pStyle w:val="Zkladntext20"/>
        <w:numPr>
          <w:ilvl w:val="0"/>
          <w:numId w:val="6"/>
        </w:numPr>
        <w:shd w:val="clear" w:color="auto" w:fill="auto"/>
        <w:tabs>
          <w:tab w:val="left" w:pos="465"/>
        </w:tabs>
        <w:spacing w:before="0" w:after="176"/>
        <w:ind w:left="440" w:right="960" w:hanging="440"/>
      </w:pPr>
      <w:r>
        <w:t>Na vyžádání Dodavatele uvést aktuální stav vestavěného počitadla kopií/výtisků předmětu pronájmu dle článku 1. 1. jako podkladu pro fakturaci zhotovených kopii/výtisků na zařízení a zpřístupnit na vyžádání Dodavatele předmět pronájmu ke kontrole správnosti uváděných stavů.</w:t>
      </w:r>
    </w:p>
    <w:p w:rsidR="00F31407" w:rsidRDefault="007C0EB7">
      <w:pPr>
        <w:pStyle w:val="Zkladntext20"/>
        <w:numPr>
          <w:ilvl w:val="0"/>
          <w:numId w:val="6"/>
        </w:numPr>
        <w:shd w:val="clear" w:color="auto" w:fill="auto"/>
        <w:tabs>
          <w:tab w:val="left" w:pos="465"/>
        </w:tabs>
        <w:spacing w:before="0" w:after="444" w:line="230" w:lineRule="exact"/>
        <w:ind w:left="440" w:right="740" w:hanging="440"/>
        <w:jc w:val="left"/>
      </w:pPr>
      <w:r>
        <w:t>Dodavatel je oprávněn po dobu prodlení Odběratele s placením odměny dle článku 2. Této Smlouvy pozastavit nebo odmítnout plnění dle této smlouvy a to nejméně do doby, kdy Odběratel uhradí všechny splatné závazky dle této Smlouvy. Pozastavení nebo odmítnutí Dodavatele plnit dle této Smlouvy v době prodlení odběratele se pro účely této Smlouvy nepovažuje za porušení této Smlouvy.</w:t>
      </w:r>
    </w:p>
    <w:p w:rsidR="00F31407" w:rsidRDefault="007C0EB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95"/>
        </w:tabs>
        <w:spacing w:before="0" w:after="179" w:line="200" w:lineRule="exact"/>
        <w:ind w:left="4140" w:firstLine="0"/>
        <w:jc w:val="both"/>
      </w:pPr>
      <w:bookmarkStart w:id="9" w:name="bookmark8"/>
      <w:r>
        <w:t>Sazba dopravného</w:t>
      </w:r>
      <w:bookmarkEnd w:id="9"/>
    </w:p>
    <w:p w:rsidR="00F31407" w:rsidRDefault="007C0EB7">
      <w:pPr>
        <w:pStyle w:val="Zkladntext20"/>
        <w:numPr>
          <w:ilvl w:val="0"/>
          <w:numId w:val="8"/>
        </w:numPr>
        <w:shd w:val="clear" w:color="auto" w:fill="auto"/>
        <w:tabs>
          <w:tab w:val="left" w:pos="470"/>
        </w:tabs>
        <w:spacing w:before="0" w:after="180" w:line="230" w:lineRule="exact"/>
        <w:ind w:left="580" w:right="1180"/>
        <w:jc w:val="left"/>
      </w:pPr>
      <w:r>
        <w:t>Předmět smlouvy dle bodu 1. 1. může Odběratel k servisnímu zásahu dodat do servisního střediska Dodavatele na své vlastní náklady nebo lze sjednat výjezd servisního technika k Odběrateli.</w:t>
      </w:r>
    </w:p>
    <w:p w:rsidR="00F31407" w:rsidRDefault="007C0EB7">
      <w:pPr>
        <w:pStyle w:val="Zkladntext20"/>
        <w:numPr>
          <w:ilvl w:val="0"/>
          <w:numId w:val="8"/>
        </w:numPr>
        <w:shd w:val="clear" w:color="auto" w:fill="auto"/>
        <w:tabs>
          <w:tab w:val="left" w:pos="470"/>
        </w:tabs>
        <w:spacing w:before="0" w:after="204" w:line="230" w:lineRule="exact"/>
        <w:ind w:left="440" w:right="740" w:hanging="440"/>
        <w:jc w:val="left"/>
      </w:pPr>
      <w:r>
        <w:t>Náklady na výjezd servisního technika mimo Prahu v případě jakéhokoli servisního zásahu nejsou zahrnuty ve sjednané ceně za kopii a budou odběrateli fakturovány samostatně.</w:t>
      </w:r>
    </w:p>
    <w:p w:rsidR="00F31407" w:rsidRDefault="007C0EB7">
      <w:pPr>
        <w:pStyle w:val="Zkladntext20"/>
        <w:numPr>
          <w:ilvl w:val="0"/>
          <w:numId w:val="8"/>
        </w:numPr>
        <w:shd w:val="clear" w:color="auto" w:fill="auto"/>
        <w:tabs>
          <w:tab w:val="left" w:pos="470"/>
        </w:tabs>
        <w:spacing w:before="0" w:after="189" w:line="200" w:lineRule="exact"/>
        <w:ind w:left="440" w:hanging="440"/>
      </w:pPr>
      <w:r>
        <w:t>Paušální sazby za výjezd servisního technika k Odběrateli jsou stanoveny podle pásem:</w:t>
      </w:r>
    </w:p>
    <w:p w:rsidR="00F31407" w:rsidRDefault="007C0EB7">
      <w:pPr>
        <w:pStyle w:val="Zkladntext20"/>
        <w:shd w:val="clear" w:color="auto" w:fill="auto"/>
        <w:spacing w:before="0" w:after="429" w:line="200" w:lineRule="exact"/>
        <w:ind w:left="580" w:firstLine="0"/>
        <w:jc w:val="left"/>
      </w:pPr>
      <w:r>
        <w:t>Pásmo 1 Praha zdarma</w:t>
      </w:r>
    </w:p>
    <w:p w:rsidR="00F31407" w:rsidRDefault="007C0EB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902"/>
        </w:tabs>
        <w:spacing w:before="0" w:after="179" w:line="200" w:lineRule="exact"/>
        <w:ind w:left="3600" w:firstLine="0"/>
        <w:jc w:val="both"/>
      </w:pPr>
      <w:bookmarkStart w:id="10" w:name="bookmark9"/>
      <w:r>
        <w:t>Trvání smlouvy a sankce</w:t>
      </w:r>
      <w:bookmarkEnd w:id="10"/>
    </w:p>
    <w:p w:rsidR="00F31407" w:rsidRDefault="007C0EB7">
      <w:pPr>
        <w:pStyle w:val="Zkladntext20"/>
        <w:numPr>
          <w:ilvl w:val="0"/>
          <w:numId w:val="9"/>
        </w:numPr>
        <w:shd w:val="clear" w:color="auto" w:fill="auto"/>
        <w:tabs>
          <w:tab w:val="left" w:pos="465"/>
        </w:tabs>
        <w:spacing w:before="0" w:after="204" w:line="230" w:lineRule="exact"/>
        <w:ind w:left="440" w:right="740" w:hanging="440"/>
        <w:jc w:val="left"/>
      </w:pPr>
      <w:r>
        <w:t>Tato Smlouva se uzavírá na dobu 24 měsíců. Pokud jedna ze stran, doručí druhé straně před koncem platnosti smlouvy, že trvá na jejím prodloužení, automaticky se prodlužuje o 12 měsíců.</w:t>
      </w:r>
    </w:p>
    <w:p w:rsidR="00F31407" w:rsidRDefault="007C0EB7">
      <w:pPr>
        <w:pStyle w:val="Zkladntext20"/>
        <w:numPr>
          <w:ilvl w:val="0"/>
          <w:numId w:val="9"/>
        </w:numPr>
        <w:shd w:val="clear" w:color="auto" w:fill="auto"/>
        <w:tabs>
          <w:tab w:val="left" w:pos="465"/>
        </w:tabs>
        <w:spacing w:before="0" w:after="165" w:line="200" w:lineRule="exact"/>
        <w:ind w:left="440" w:hanging="440"/>
      </w:pPr>
      <w:r>
        <w:t>Platnost této smlouvy končí:</w:t>
      </w:r>
    </w:p>
    <w:p w:rsidR="00F31407" w:rsidRDefault="007C0EB7">
      <w:pPr>
        <w:pStyle w:val="Zkladntext20"/>
        <w:numPr>
          <w:ilvl w:val="0"/>
          <w:numId w:val="10"/>
        </w:numPr>
        <w:shd w:val="clear" w:color="auto" w:fill="auto"/>
        <w:tabs>
          <w:tab w:val="left" w:pos="1326"/>
        </w:tabs>
        <w:spacing w:before="0" w:line="230" w:lineRule="exact"/>
        <w:ind w:left="960" w:firstLine="0"/>
      </w:pPr>
      <w:r>
        <w:t>Výpovědí Dodavatele nebo Odběratele</w:t>
      </w:r>
    </w:p>
    <w:p w:rsidR="00F31407" w:rsidRDefault="007C0EB7">
      <w:pPr>
        <w:pStyle w:val="Zkladntext20"/>
        <w:shd w:val="clear" w:color="auto" w:fill="auto"/>
        <w:spacing w:before="0" w:after="180" w:line="230" w:lineRule="exact"/>
        <w:ind w:left="1280" w:firstLine="0"/>
        <w:jc w:val="left"/>
      </w:pPr>
      <w:r>
        <w:t>Výpovědní lhůta je 3 měsíce a počítá se od prvního dne měsíce následujícího po doručení výpovědi druhé smluvní straně na poslední známou adresu,</w:t>
      </w:r>
    </w:p>
    <w:p w:rsidR="00F31407" w:rsidRDefault="007C0EB7">
      <w:pPr>
        <w:pStyle w:val="Zkladntext20"/>
        <w:numPr>
          <w:ilvl w:val="0"/>
          <w:numId w:val="10"/>
        </w:numPr>
        <w:shd w:val="clear" w:color="auto" w:fill="auto"/>
        <w:tabs>
          <w:tab w:val="left" w:pos="1326"/>
        </w:tabs>
        <w:spacing w:before="0" w:line="230" w:lineRule="exact"/>
        <w:ind w:left="960" w:firstLine="0"/>
      </w:pPr>
      <w:r>
        <w:t>Odstoupením Dodavatele nebo Odběratele</w:t>
      </w:r>
    </w:p>
    <w:p w:rsidR="00F31407" w:rsidRDefault="007C0EB7">
      <w:pPr>
        <w:pStyle w:val="Zkladntext20"/>
        <w:shd w:val="clear" w:color="auto" w:fill="auto"/>
        <w:spacing w:before="0" w:line="230" w:lineRule="exact"/>
        <w:ind w:left="1280" w:right="740" w:firstLine="0"/>
        <w:jc w:val="left"/>
      </w:pPr>
      <w:r>
        <w:t>Smluvní strany jsou oprávněné odstoupit od této Smlouvy za předem stanovených podmínek. Odstoupení musí být písemné a musí být doručeno druhé smluvní straně na poslední známou adresu. Odstoupení je považováno za doručené druhé smluvní straně i v případě, že tato zásilku odmítne převzít nebo se odstěhuje bez písemného oznámení změny sídla. Odstoupení je v takovém případě považováno za doručené třetí kalendářní den po dni, kdy bylo odesláno.</w:t>
      </w:r>
      <w:r>
        <w:br w:type="page"/>
      </w:r>
    </w:p>
    <w:p w:rsidR="00F31407" w:rsidRDefault="007C0EB7">
      <w:pPr>
        <w:pStyle w:val="Zkladntext20"/>
        <w:shd w:val="clear" w:color="auto" w:fill="auto"/>
        <w:spacing w:before="0" w:line="228" w:lineRule="exact"/>
        <w:ind w:left="460" w:firstLine="0"/>
        <w:jc w:val="left"/>
      </w:pPr>
      <w:r>
        <w:lastRenderedPageBreak/>
        <w:t>Důvody odstoupení:</w:t>
      </w:r>
    </w:p>
    <w:p w:rsidR="00F31407" w:rsidRDefault="007C0EB7">
      <w:pPr>
        <w:pStyle w:val="Zkladntext20"/>
        <w:numPr>
          <w:ilvl w:val="0"/>
          <w:numId w:val="11"/>
        </w:numPr>
        <w:shd w:val="clear" w:color="auto" w:fill="auto"/>
        <w:tabs>
          <w:tab w:val="left" w:pos="2024"/>
        </w:tabs>
        <w:spacing w:before="0" w:line="228" w:lineRule="exact"/>
        <w:ind w:left="2040" w:hanging="360"/>
        <w:jc w:val="left"/>
      </w:pPr>
      <w:r>
        <w:t>nezaplacení odměny nebo její části dle článku 2 této smlouvy po dobu delší jak 30 kalendářních dnů</w:t>
      </w:r>
    </w:p>
    <w:p w:rsidR="00F31407" w:rsidRDefault="007C0EB7">
      <w:pPr>
        <w:pStyle w:val="Zkladntext20"/>
        <w:numPr>
          <w:ilvl w:val="0"/>
          <w:numId w:val="11"/>
        </w:numPr>
        <w:shd w:val="clear" w:color="auto" w:fill="auto"/>
        <w:tabs>
          <w:tab w:val="left" w:pos="3694"/>
        </w:tabs>
        <w:spacing w:before="0" w:line="467" w:lineRule="exact"/>
        <w:ind w:left="1680" w:firstLine="0"/>
      </w:pPr>
      <w:r>
        <w:t>neplnění povinností dle článku 3</w:t>
      </w:r>
    </w:p>
    <w:p w:rsidR="00F31407" w:rsidRDefault="007C0EB7">
      <w:pPr>
        <w:pStyle w:val="Zkladntext20"/>
        <w:numPr>
          <w:ilvl w:val="0"/>
          <w:numId w:val="10"/>
        </w:numPr>
        <w:shd w:val="clear" w:color="auto" w:fill="auto"/>
        <w:tabs>
          <w:tab w:val="left" w:pos="579"/>
          <w:tab w:val="left" w:pos="2014"/>
        </w:tabs>
        <w:spacing w:before="0" w:after="393" w:line="467" w:lineRule="exact"/>
        <w:ind w:firstLine="0"/>
      </w:pPr>
      <w:r>
        <w:t>Písemnou dohodou smluvních stran</w:t>
      </w:r>
    </w:p>
    <w:p w:rsidR="00F31407" w:rsidRDefault="007C0EB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44"/>
        </w:tabs>
        <w:spacing w:before="0" w:after="425" w:line="200" w:lineRule="exact"/>
        <w:ind w:left="3720" w:firstLine="0"/>
        <w:jc w:val="both"/>
      </w:pPr>
      <w:bookmarkStart w:id="11" w:name="bookmark10"/>
      <w:r>
        <w:t>Závěrečná ustanovení</w:t>
      </w:r>
      <w:bookmarkEnd w:id="11"/>
    </w:p>
    <w:p w:rsidR="00F31407" w:rsidRDefault="007C0EB7">
      <w:pPr>
        <w:pStyle w:val="Zkladntext20"/>
        <w:numPr>
          <w:ilvl w:val="0"/>
          <w:numId w:val="12"/>
        </w:numPr>
        <w:shd w:val="clear" w:color="auto" w:fill="auto"/>
        <w:tabs>
          <w:tab w:val="left" w:pos="488"/>
        </w:tabs>
        <w:spacing w:before="0" w:after="165" w:line="200" w:lineRule="exact"/>
        <w:ind w:firstLine="0"/>
      </w:pPr>
      <w:r>
        <w:t>Tato smlouva nabývá platnosti a účinnosti dnem podpisu obou smluvních stran.</w:t>
      </w:r>
    </w:p>
    <w:p w:rsidR="00F31407" w:rsidRDefault="007C0EB7">
      <w:pPr>
        <w:pStyle w:val="Zkladntext20"/>
        <w:numPr>
          <w:ilvl w:val="0"/>
          <w:numId w:val="12"/>
        </w:numPr>
        <w:shd w:val="clear" w:color="auto" w:fill="auto"/>
        <w:tabs>
          <w:tab w:val="left" w:pos="488"/>
        </w:tabs>
        <w:spacing w:before="0" w:after="180" w:line="228" w:lineRule="exact"/>
        <w:ind w:left="460" w:hanging="460"/>
        <w:jc w:val="left"/>
      </w:pPr>
      <w:r>
        <w:t>Tuto Smlouvu lze platně měnit nebo doplňovat pouze písemným dodatkem potvrzeným oběma smluvními stranami.</w:t>
      </w:r>
    </w:p>
    <w:p w:rsidR="00F31407" w:rsidRDefault="007C0EB7">
      <w:pPr>
        <w:pStyle w:val="Zkladntext20"/>
        <w:numPr>
          <w:ilvl w:val="0"/>
          <w:numId w:val="12"/>
        </w:numPr>
        <w:shd w:val="clear" w:color="auto" w:fill="auto"/>
        <w:tabs>
          <w:tab w:val="left" w:pos="488"/>
        </w:tabs>
        <w:spacing w:before="0" w:after="202" w:line="228" w:lineRule="exact"/>
        <w:ind w:left="460" w:right="760" w:hanging="460"/>
        <w:jc w:val="left"/>
      </w:pPr>
      <w:r>
        <w:t>Tato smlouva zcela nahrazuje smlouvu o poskytování materiálové a servisní podpory pro 2ks tiskových strojů dřívější, uzavřené dne 23. 11.20123 pod č. 22112012 vč. dodatků.</w:t>
      </w:r>
    </w:p>
    <w:p w:rsidR="00F31407" w:rsidRDefault="007C0EB7">
      <w:pPr>
        <w:pStyle w:val="Zkladntext20"/>
        <w:numPr>
          <w:ilvl w:val="0"/>
          <w:numId w:val="12"/>
        </w:numPr>
        <w:shd w:val="clear" w:color="auto" w:fill="auto"/>
        <w:tabs>
          <w:tab w:val="left" w:pos="488"/>
        </w:tabs>
        <w:spacing w:before="0" w:after="161" w:line="200" w:lineRule="exact"/>
        <w:ind w:firstLine="0"/>
      </w:pPr>
      <w:r>
        <w:t>Vztahy vysloveně neupravené touto smlouvou se řídí příslušnými ustanoveními Občanského zákoníku.</w:t>
      </w:r>
    </w:p>
    <w:p w:rsidR="00F31407" w:rsidRDefault="007C0EB7">
      <w:pPr>
        <w:pStyle w:val="Zkladntext20"/>
        <w:numPr>
          <w:ilvl w:val="0"/>
          <w:numId w:val="12"/>
        </w:numPr>
        <w:shd w:val="clear" w:color="auto" w:fill="auto"/>
        <w:tabs>
          <w:tab w:val="left" w:pos="488"/>
        </w:tabs>
        <w:spacing w:before="0" w:after="182" w:line="231" w:lineRule="exact"/>
        <w:ind w:left="460" w:right="760" w:hanging="460"/>
        <w:jc w:val="left"/>
      </w:pPr>
      <w:r>
        <w:t>Tato smlouva je vyhotovena ve dvou stejnopisech, každý s hodnotou originálu, přičemž každá smluvní strana obdrží po jednom z nich.</w:t>
      </w:r>
    </w:p>
    <w:p w:rsidR="00F31407" w:rsidRDefault="007C0EB7">
      <w:pPr>
        <w:pStyle w:val="Zkladntext20"/>
        <w:numPr>
          <w:ilvl w:val="0"/>
          <w:numId w:val="12"/>
        </w:numPr>
        <w:shd w:val="clear" w:color="auto" w:fill="auto"/>
        <w:tabs>
          <w:tab w:val="left" w:pos="488"/>
        </w:tabs>
        <w:spacing w:before="0" w:after="180" w:line="228" w:lineRule="exact"/>
        <w:ind w:left="460" w:right="760" w:hanging="460"/>
        <w:jc w:val="left"/>
      </w:pPr>
      <w:r>
        <w:t>Obě strany prohlašují, že si tuto Smlouvu přečetly, s jejím obsahem souhlasí, a že tato Smlouva je projevem jejich pravé, svobodné, omyluprosté a srozumitelné vůle a že nebyla sepsána v tísni nebo za jednostranně nevýhodných podmínek, což stvrzují svými podpisy.</w:t>
      </w:r>
    </w:p>
    <w:p w:rsidR="00F31407" w:rsidRDefault="007C0EB7">
      <w:pPr>
        <w:pStyle w:val="Zkladntext20"/>
        <w:numPr>
          <w:ilvl w:val="0"/>
          <w:numId w:val="12"/>
        </w:numPr>
        <w:shd w:val="clear" w:color="auto" w:fill="auto"/>
        <w:tabs>
          <w:tab w:val="left" w:pos="488"/>
        </w:tabs>
        <w:spacing w:before="0" w:after="1102" w:line="228" w:lineRule="exact"/>
        <w:ind w:left="340" w:right="760" w:hanging="340"/>
        <w:jc w:val="left"/>
      </w:pPr>
      <w:r>
        <w:t>Smluvní strany výslovně sjednávají, že uveřejnění této smlouvy v registru smluv dle zákona č. 340/2015 Sb. o zvláštních podmínkách účinnosti některých smluv, uveřejňování těchto smluv a o registru smluv (zákon o registru smluv) zajistí Střední odborná škola logistických služeb, Učňovská 100/1, 190 00 Praha 9</w:t>
      </w:r>
    </w:p>
    <w:p w:rsidR="00F31407" w:rsidRDefault="00F617D6">
      <w:pPr>
        <w:pStyle w:val="Zkladntext20"/>
        <w:shd w:val="clear" w:color="auto" w:fill="auto"/>
        <w:spacing w:before="0" w:line="200" w:lineRule="exact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0;width:115.3pt;height:45.6pt;z-index:-125829376;mso-wrap-distance-left:5pt;mso-wrap-distance-right:164.1pt;mso-position-horizontal-relative:margin" wrapcoords="0 0 19855 0 19855 3234 21600 7088 21600 21600 195 21600 195 7088 0 3234 0 0" filled="f" stroked="f">
            <v:textbox style="mso-fit-shape-to-text:t" inset="0,0,0,0">
              <w:txbxContent>
                <w:p w:rsidR="00F31407" w:rsidRDefault="007C0EB7">
                  <w:pPr>
                    <w:pStyle w:val="Titulekobrzku"/>
                    <w:shd w:val="clear" w:color="auto" w:fill="auto"/>
                    <w:spacing w:line="200" w:lineRule="exact"/>
                  </w:pPr>
                  <w:r>
                    <w:t>V Praze dne: 5.11.2019</w:t>
                  </w:r>
                </w:p>
                <w:p w:rsidR="00F31407" w:rsidRDefault="00F31407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7C0EB7">
        <w:t>V Praze dne:</w:t>
      </w:r>
      <w:r w:rsidR="00C82D07">
        <w:t xml:space="preserve"> 5. 11. 2019</w:t>
      </w:r>
    </w:p>
    <w:p w:rsidR="00F31407" w:rsidRDefault="00F617D6">
      <w:pPr>
        <w:pStyle w:val="Nadpis20"/>
        <w:keepNext/>
        <w:keepLines/>
        <w:shd w:val="clear" w:color="auto" w:fill="auto"/>
        <w:spacing w:before="0" w:after="0" w:line="231" w:lineRule="exact"/>
        <w:ind w:firstLine="0"/>
      </w:pPr>
      <w:r>
        <w:pict>
          <v:shape id="_x0000_s1028" type="#_x0000_t202" style="position:absolute;margin-left:17.85pt;margin-top:-1.95pt;width:134.1pt;height:37.5pt;z-index:-125829375;mso-wrap-distance-left:5pt;mso-wrap-distance-right:148.15pt;mso-position-horizontal-relative:margin" filled="f" stroked="f">
            <v:textbox style="mso-fit-shape-to-text:t" inset="0,0,0,0">
              <w:txbxContent>
                <w:p w:rsidR="00F31407" w:rsidRDefault="007C0EB7">
                  <w:pPr>
                    <w:pStyle w:val="Zkladntext30"/>
                    <w:shd w:val="clear" w:color="auto" w:fill="auto"/>
                    <w:spacing w:before="0" w:after="0" w:line="231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Viktor Bošina</w:t>
                  </w:r>
                </w:p>
                <w:p w:rsidR="00F31407" w:rsidRDefault="007C0EB7">
                  <w:pPr>
                    <w:pStyle w:val="Zkladntext20"/>
                    <w:shd w:val="clear" w:color="auto" w:fill="auto"/>
                    <w:spacing w:before="0" w:line="23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CPSystem a.s.</w:t>
                  </w:r>
                </w:p>
                <w:p w:rsidR="00F31407" w:rsidRDefault="007C0EB7">
                  <w:pPr>
                    <w:pStyle w:val="Zkladntext20"/>
                    <w:shd w:val="clear" w:color="auto" w:fill="auto"/>
                    <w:spacing w:before="0" w:line="23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Předseda představenstva a.s.</w:t>
                  </w:r>
                </w:p>
              </w:txbxContent>
            </v:textbox>
            <w10:wrap type="square" side="right" anchorx="margin"/>
          </v:shape>
        </w:pict>
      </w:r>
      <w:bookmarkStart w:id="12" w:name="bookmark11"/>
      <w:r w:rsidR="007C0EB7">
        <w:t>Jana Dušejovská</w:t>
      </w:r>
      <w:bookmarkEnd w:id="12"/>
    </w:p>
    <w:p w:rsidR="00F31407" w:rsidRDefault="007C0EB7">
      <w:pPr>
        <w:pStyle w:val="Zkladntext20"/>
        <w:shd w:val="clear" w:color="auto" w:fill="auto"/>
        <w:spacing w:before="0" w:line="231" w:lineRule="exact"/>
        <w:ind w:right="500" w:firstLine="0"/>
        <w:jc w:val="left"/>
      </w:pPr>
      <w:r>
        <w:t>Střední odborná škola logistických služeb Ředitelka školy</w:t>
      </w:r>
    </w:p>
    <w:sectPr w:rsidR="00F31407">
      <w:footerReference w:type="default" r:id="rId8"/>
      <w:pgSz w:w="11900" w:h="16840"/>
      <w:pgMar w:top="1409" w:right="767" w:bottom="957" w:left="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D6" w:rsidRDefault="00F617D6">
      <w:r>
        <w:separator/>
      </w:r>
    </w:p>
  </w:endnote>
  <w:endnote w:type="continuationSeparator" w:id="0">
    <w:p w:rsidR="00F617D6" w:rsidRDefault="00F6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407" w:rsidRDefault="00F617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85pt;margin-top:798pt;width:2.9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1407" w:rsidRDefault="007C0EB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209A1" w:rsidRPr="005209A1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D6" w:rsidRDefault="00F617D6"/>
  </w:footnote>
  <w:footnote w:type="continuationSeparator" w:id="0">
    <w:p w:rsidR="00F617D6" w:rsidRDefault="00F617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D05"/>
    <w:multiLevelType w:val="multilevel"/>
    <w:tmpl w:val="40D48F66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37846"/>
    <w:multiLevelType w:val="multilevel"/>
    <w:tmpl w:val="B53C7712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7C7254"/>
    <w:multiLevelType w:val="multilevel"/>
    <w:tmpl w:val="A926AD3E"/>
    <w:lvl w:ilvl="0">
      <w:start w:val="2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BB22DF"/>
    <w:multiLevelType w:val="multilevel"/>
    <w:tmpl w:val="02EEDD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E317DF"/>
    <w:multiLevelType w:val="multilevel"/>
    <w:tmpl w:val="DB922A8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0C2653"/>
    <w:multiLevelType w:val="multilevel"/>
    <w:tmpl w:val="D1A8A0E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B4E3F"/>
    <w:multiLevelType w:val="multilevel"/>
    <w:tmpl w:val="351E38AE"/>
    <w:lvl w:ilvl="0">
      <w:start w:val="3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585E4C"/>
    <w:multiLevelType w:val="multilevel"/>
    <w:tmpl w:val="A67EC3BC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A24A47"/>
    <w:multiLevelType w:val="multilevel"/>
    <w:tmpl w:val="70D61CE2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B46527"/>
    <w:multiLevelType w:val="multilevel"/>
    <w:tmpl w:val="B85E628C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26626F"/>
    <w:multiLevelType w:val="multilevel"/>
    <w:tmpl w:val="EA02DFF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223A7C"/>
    <w:multiLevelType w:val="multilevel"/>
    <w:tmpl w:val="BF6E9936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31407"/>
    <w:rsid w:val="004B12CC"/>
    <w:rsid w:val="005209A1"/>
    <w:rsid w:val="007C0EB7"/>
    <w:rsid w:val="00AB7B42"/>
    <w:rsid w:val="00C82D07"/>
    <w:rsid w:val="00F31407"/>
    <w:rsid w:val="00F6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A8FF79"/>
  <w15:docId w15:val="{BD0AD7EB-DAD7-41CF-93C8-062CD5AE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Netun">
    <w:name w:val="Nadpis #2 + 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26" w:lineRule="exact"/>
      <w:ind w:hanging="58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32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240" w:line="0" w:lineRule="atLeast"/>
      <w:ind w:hanging="300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s@cpsy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1508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kopÃŁrky (1).doc</vt:lpstr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kopÃŁrky (1).doc</dc:title>
  <dc:subject/>
  <dc:creator>Daniela Zemanová</dc:creator>
  <cp:keywords/>
  <cp:lastModifiedBy>Daniela Zemanová</cp:lastModifiedBy>
  <cp:revision>5</cp:revision>
  <dcterms:created xsi:type="dcterms:W3CDTF">2019-11-05T09:46:00Z</dcterms:created>
  <dcterms:modified xsi:type="dcterms:W3CDTF">2019-11-07T13:14:00Z</dcterms:modified>
</cp:coreProperties>
</file>