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A5" w:rsidRPr="003815B9" w:rsidRDefault="00D816A5" w:rsidP="00D816A5">
      <w:pPr>
        <w:pStyle w:val="Nzev"/>
        <w:spacing w:after="120"/>
        <w:jc w:val="both"/>
        <w:rPr>
          <w:rFonts w:ascii="Calibri" w:hAnsi="Calibri"/>
          <w:caps w:val="0"/>
          <w:sz w:val="22"/>
          <w:szCs w:val="22"/>
        </w:rPr>
      </w:pPr>
      <w:r w:rsidRPr="003815B9">
        <w:rPr>
          <w:rFonts w:ascii="Calibri" w:hAnsi="Calibri"/>
          <w:caps w:val="0"/>
          <w:sz w:val="22"/>
          <w:szCs w:val="22"/>
        </w:rPr>
        <w:t>Příloha č. 2 Výzvy k podání nabídek na zakázku „</w:t>
      </w:r>
      <w:r w:rsidR="007604FD">
        <w:rPr>
          <w:rFonts w:ascii="Calibri" w:hAnsi="Calibri"/>
          <w:caps w:val="0"/>
          <w:sz w:val="22"/>
          <w:szCs w:val="22"/>
        </w:rPr>
        <w:t xml:space="preserve">Elektrický </w:t>
      </w:r>
      <w:proofErr w:type="spellStart"/>
      <w:r w:rsidR="007604FD">
        <w:rPr>
          <w:rFonts w:ascii="Calibri" w:hAnsi="Calibri"/>
          <w:caps w:val="0"/>
          <w:sz w:val="22"/>
          <w:szCs w:val="22"/>
        </w:rPr>
        <w:t>konvektomat</w:t>
      </w:r>
      <w:proofErr w:type="spellEnd"/>
      <w:r w:rsidR="007604FD">
        <w:rPr>
          <w:rFonts w:ascii="Calibri" w:hAnsi="Calibri"/>
          <w:caps w:val="0"/>
          <w:sz w:val="22"/>
          <w:szCs w:val="22"/>
        </w:rPr>
        <w:t xml:space="preserve"> s příslušenstvím pro školní jídelnu</w:t>
      </w:r>
      <w:r>
        <w:rPr>
          <w:rFonts w:ascii="Calibri" w:hAnsi="Calibri"/>
          <w:caps w:val="0"/>
          <w:sz w:val="22"/>
          <w:szCs w:val="22"/>
        </w:rPr>
        <w:t>“</w:t>
      </w:r>
      <w:r w:rsidRPr="003815B9">
        <w:rPr>
          <w:rFonts w:ascii="Calibri" w:hAnsi="Calibri"/>
          <w:caps w:val="0"/>
          <w:sz w:val="22"/>
          <w:szCs w:val="22"/>
        </w:rPr>
        <w:t xml:space="preserve"> – Návrh smlouvy</w:t>
      </w:r>
    </w:p>
    <w:p w:rsidR="00D816A5" w:rsidRPr="003815B9" w:rsidRDefault="00D816A5" w:rsidP="00D816A5">
      <w:pPr>
        <w:pStyle w:val="Nzev"/>
        <w:spacing w:after="120"/>
        <w:rPr>
          <w:rFonts w:ascii="Calibri" w:hAnsi="Calibri"/>
        </w:rPr>
      </w:pPr>
      <w:r w:rsidRPr="003815B9">
        <w:rPr>
          <w:rFonts w:ascii="Calibri" w:hAnsi="Calibri"/>
        </w:rPr>
        <w:t>Kupní smlouva</w:t>
      </w:r>
    </w:p>
    <w:p w:rsidR="00D816A5" w:rsidRPr="003815B9" w:rsidRDefault="00D816A5" w:rsidP="00D816A5">
      <w:pPr>
        <w:pStyle w:val="slolnkuSmlouvy"/>
        <w:rPr>
          <w:rFonts w:ascii="Calibri" w:hAnsi="Calibri"/>
        </w:rPr>
      </w:pPr>
      <w:r w:rsidRPr="003815B9">
        <w:rPr>
          <w:rFonts w:ascii="Calibri" w:hAnsi="Calibri"/>
        </w:rPr>
        <w:t>I.</w:t>
      </w:r>
    </w:p>
    <w:p w:rsidR="00D816A5" w:rsidRPr="003815B9" w:rsidRDefault="00D816A5" w:rsidP="00D816A5">
      <w:pPr>
        <w:pStyle w:val="Nadpis4"/>
        <w:spacing w:before="0"/>
        <w:rPr>
          <w:rFonts w:ascii="Calibri" w:hAnsi="Calibri"/>
          <w:caps w:val="0"/>
        </w:rPr>
      </w:pPr>
      <w:r w:rsidRPr="003815B9">
        <w:rPr>
          <w:rFonts w:ascii="Calibri" w:hAnsi="Calibri"/>
          <w:caps w:val="0"/>
        </w:rPr>
        <w:t>Smluvní strany</w:t>
      </w:r>
    </w:p>
    <w:p w:rsidR="00D816A5" w:rsidRPr="003815B9" w:rsidRDefault="00D816A5" w:rsidP="00D816A5">
      <w:pPr>
        <w:tabs>
          <w:tab w:val="left" w:pos="426"/>
        </w:tabs>
        <w:spacing w:before="120"/>
        <w:ind w:left="426" w:hanging="426"/>
        <w:jc w:val="both"/>
        <w:rPr>
          <w:rFonts w:ascii="Calibri" w:hAnsi="Calibri"/>
          <w:b/>
        </w:rPr>
      </w:pPr>
      <w:r w:rsidRPr="003815B9">
        <w:rPr>
          <w:rFonts w:ascii="Calibri" w:hAnsi="Calibri"/>
          <w:b/>
        </w:rPr>
        <w:t>1.</w:t>
      </w:r>
      <w:r w:rsidRPr="003815B9">
        <w:rPr>
          <w:rFonts w:ascii="Calibri" w:hAnsi="Calibri"/>
          <w:b/>
        </w:rPr>
        <w:tab/>
      </w:r>
      <w:r>
        <w:rPr>
          <w:rFonts w:ascii="Calibri" w:hAnsi="Calibri"/>
          <w:b/>
        </w:rPr>
        <w:t xml:space="preserve">Základní škola Orlová-Lutyně </w:t>
      </w:r>
      <w:proofErr w:type="spellStart"/>
      <w:proofErr w:type="gramStart"/>
      <w:r>
        <w:rPr>
          <w:rFonts w:ascii="Calibri" w:hAnsi="Calibri"/>
          <w:b/>
        </w:rPr>
        <w:t>K.Dvořáčka</w:t>
      </w:r>
      <w:proofErr w:type="spellEnd"/>
      <w:proofErr w:type="gramEnd"/>
      <w:r>
        <w:rPr>
          <w:rFonts w:ascii="Calibri" w:hAnsi="Calibri"/>
          <w:b/>
        </w:rPr>
        <w:t xml:space="preserve"> 1230  okres Karviná, příspěvková organizace</w:t>
      </w:r>
    </w:p>
    <w:p w:rsidR="00D816A5" w:rsidRPr="002158DE" w:rsidRDefault="00D816A5" w:rsidP="00D816A5">
      <w:pPr>
        <w:tabs>
          <w:tab w:val="left" w:pos="993"/>
          <w:tab w:val="left" w:pos="2835"/>
        </w:tabs>
        <w:ind w:left="426"/>
        <w:jc w:val="both"/>
        <w:rPr>
          <w:rFonts w:ascii="Calibri" w:hAnsi="Calibri"/>
          <w:sz w:val="22"/>
          <w:szCs w:val="22"/>
        </w:rPr>
      </w:pPr>
      <w:r w:rsidRPr="002158DE">
        <w:rPr>
          <w:rFonts w:ascii="Calibri" w:hAnsi="Calibri"/>
          <w:sz w:val="22"/>
          <w:szCs w:val="22"/>
        </w:rPr>
        <w:t>Se sídlem:</w:t>
      </w:r>
      <w:r w:rsidRPr="002158DE">
        <w:rPr>
          <w:rFonts w:ascii="Calibri" w:hAnsi="Calibri"/>
          <w:sz w:val="22"/>
          <w:szCs w:val="22"/>
        </w:rPr>
        <w:tab/>
      </w:r>
      <w:proofErr w:type="spellStart"/>
      <w:proofErr w:type="gramStart"/>
      <w:r>
        <w:rPr>
          <w:rFonts w:ascii="Calibri" w:hAnsi="Calibri"/>
          <w:sz w:val="22"/>
          <w:szCs w:val="22"/>
        </w:rPr>
        <w:t>K.Dvořáčka</w:t>
      </w:r>
      <w:proofErr w:type="spellEnd"/>
      <w:proofErr w:type="gramEnd"/>
      <w:r>
        <w:rPr>
          <w:rFonts w:ascii="Calibri" w:hAnsi="Calibri"/>
          <w:sz w:val="22"/>
          <w:szCs w:val="22"/>
        </w:rPr>
        <w:t xml:space="preserve"> 1230, 735 14 Orlová-Lutyně</w:t>
      </w:r>
    </w:p>
    <w:p w:rsidR="00D816A5" w:rsidRPr="002158DE" w:rsidRDefault="00D816A5" w:rsidP="00D816A5">
      <w:pPr>
        <w:ind w:left="426"/>
        <w:jc w:val="both"/>
        <w:rPr>
          <w:rFonts w:ascii="Calibri" w:hAnsi="Calibri"/>
          <w:sz w:val="22"/>
          <w:szCs w:val="22"/>
        </w:rPr>
      </w:pPr>
      <w:r w:rsidRPr="002158DE">
        <w:rPr>
          <w:rFonts w:ascii="Calibri" w:hAnsi="Calibri"/>
          <w:sz w:val="22"/>
          <w:szCs w:val="22"/>
        </w:rPr>
        <w:t>Zastoupené:</w:t>
      </w:r>
      <w:r w:rsidRPr="002158DE">
        <w:rPr>
          <w:rFonts w:ascii="Calibri" w:hAnsi="Calibri"/>
          <w:sz w:val="22"/>
          <w:szCs w:val="22"/>
        </w:rPr>
        <w:tab/>
      </w:r>
      <w:r w:rsidRPr="002158DE">
        <w:rPr>
          <w:rFonts w:ascii="Calibri" w:hAnsi="Calibri"/>
          <w:sz w:val="22"/>
          <w:szCs w:val="22"/>
        </w:rPr>
        <w:tab/>
      </w:r>
      <w:proofErr w:type="spellStart"/>
      <w:proofErr w:type="gramStart"/>
      <w:r>
        <w:rPr>
          <w:rFonts w:ascii="Calibri" w:hAnsi="Calibri"/>
          <w:sz w:val="22"/>
          <w:szCs w:val="22"/>
        </w:rPr>
        <w:t>Mgr.Zdeňkem</w:t>
      </w:r>
      <w:proofErr w:type="spellEnd"/>
      <w:proofErr w:type="gramEnd"/>
      <w:r>
        <w:rPr>
          <w:rFonts w:ascii="Calibri" w:hAnsi="Calibri"/>
          <w:sz w:val="22"/>
          <w:szCs w:val="22"/>
        </w:rPr>
        <w:t xml:space="preserve"> Nowakem</w:t>
      </w:r>
      <w:r w:rsidRPr="002158DE">
        <w:rPr>
          <w:rFonts w:ascii="Calibri" w:hAnsi="Calibri"/>
          <w:sz w:val="22"/>
          <w:szCs w:val="22"/>
        </w:rPr>
        <w:t>, ředitelem</w:t>
      </w:r>
    </w:p>
    <w:p w:rsidR="00D816A5" w:rsidRPr="002158DE" w:rsidRDefault="00D816A5" w:rsidP="00D816A5">
      <w:pPr>
        <w:ind w:left="426"/>
        <w:jc w:val="both"/>
        <w:rPr>
          <w:rFonts w:ascii="Calibri" w:hAnsi="Calibri"/>
          <w:sz w:val="22"/>
          <w:szCs w:val="22"/>
        </w:rPr>
      </w:pPr>
      <w:r w:rsidRPr="002158DE">
        <w:rPr>
          <w:rFonts w:ascii="Calibri" w:hAnsi="Calibri"/>
          <w:sz w:val="22"/>
          <w:szCs w:val="22"/>
        </w:rPr>
        <w:t>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Pr>
          <w:rFonts w:ascii="Calibri" w:hAnsi="Calibri"/>
          <w:sz w:val="22"/>
          <w:szCs w:val="22"/>
        </w:rPr>
        <w:t>75026635</w:t>
      </w:r>
    </w:p>
    <w:p w:rsidR="00D816A5" w:rsidRPr="002158DE" w:rsidRDefault="00D816A5" w:rsidP="00D816A5">
      <w:pPr>
        <w:ind w:left="426"/>
        <w:jc w:val="both"/>
        <w:rPr>
          <w:rFonts w:ascii="Calibri" w:hAnsi="Calibri"/>
          <w:sz w:val="22"/>
          <w:szCs w:val="22"/>
        </w:rPr>
      </w:pPr>
      <w:r w:rsidRPr="002158DE">
        <w:rPr>
          <w:rFonts w:ascii="Calibri" w:hAnsi="Calibri"/>
          <w:sz w:val="22"/>
          <w:szCs w:val="22"/>
        </w:rPr>
        <w:t>DIČ: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Pr>
          <w:rFonts w:ascii="Calibri" w:hAnsi="Calibri"/>
          <w:sz w:val="22"/>
          <w:szCs w:val="22"/>
        </w:rPr>
        <w:t>CZ75026635</w:t>
      </w:r>
    </w:p>
    <w:p w:rsidR="00D816A5" w:rsidRPr="002158DE" w:rsidRDefault="00D816A5" w:rsidP="00D816A5">
      <w:pPr>
        <w:ind w:left="426"/>
        <w:jc w:val="both"/>
        <w:rPr>
          <w:rFonts w:ascii="Calibri" w:hAnsi="Calibri"/>
          <w:sz w:val="22"/>
          <w:szCs w:val="22"/>
        </w:rPr>
      </w:pPr>
      <w:r w:rsidRPr="002158DE">
        <w:rPr>
          <w:rFonts w:ascii="Calibri" w:hAnsi="Calibri"/>
          <w:sz w:val="22"/>
          <w:szCs w:val="22"/>
        </w:rPr>
        <w:t>Bankovní spojení:</w:t>
      </w:r>
      <w:r w:rsidRPr="002158DE">
        <w:rPr>
          <w:rFonts w:ascii="Calibri" w:hAnsi="Calibri"/>
          <w:sz w:val="22"/>
          <w:szCs w:val="22"/>
        </w:rPr>
        <w:tab/>
      </w:r>
      <w:r w:rsidR="00800295">
        <w:rPr>
          <w:rFonts w:ascii="Calibri" w:hAnsi="Calibri"/>
          <w:sz w:val="22"/>
          <w:szCs w:val="22"/>
        </w:rPr>
        <w:t xml:space="preserve">              </w:t>
      </w:r>
      <w:proofErr w:type="spellStart"/>
      <w:r w:rsidR="00800295">
        <w:rPr>
          <w:rFonts w:ascii="Calibri" w:hAnsi="Calibri"/>
          <w:sz w:val="22"/>
          <w:szCs w:val="22"/>
        </w:rPr>
        <w:t>xxxxxxxxxxxxxx</w:t>
      </w:r>
      <w:proofErr w:type="spellEnd"/>
    </w:p>
    <w:p w:rsidR="00D816A5" w:rsidRPr="00B842CA" w:rsidRDefault="00D816A5" w:rsidP="00D816A5">
      <w:pPr>
        <w:numPr>
          <w:ilvl w:val="12"/>
          <w:numId w:val="0"/>
        </w:numPr>
        <w:ind w:left="360"/>
        <w:jc w:val="both"/>
        <w:rPr>
          <w:rFonts w:ascii="Calibri" w:hAnsi="Calibri"/>
          <w:color w:val="FF0000"/>
          <w:sz w:val="22"/>
          <w:szCs w:val="22"/>
        </w:rPr>
      </w:pPr>
      <w:r w:rsidRPr="002158DE">
        <w:rPr>
          <w:rFonts w:ascii="Calibri" w:hAnsi="Calibri"/>
          <w:sz w:val="22"/>
          <w:szCs w:val="22"/>
        </w:rPr>
        <w:t xml:space="preserve"> Číslo účtu:</w:t>
      </w:r>
      <w:r w:rsidRPr="002158DE">
        <w:rPr>
          <w:rFonts w:ascii="Calibri" w:hAnsi="Calibri"/>
          <w:sz w:val="22"/>
          <w:szCs w:val="22"/>
        </w:rPr>
        <w:tab/>
      </w:r>
      <w:r w:rsidRPr="002158DE">
        <w:rPr>
          <w:rFonts w:ascii="Calibri" w:hAnsi="Calibri"/>
          <w:sz w:val="22"/>
          <w:szCs w:val="22"/>
        </w:rPr>
        <w:tab/>
      </w:r>
      <w:r w:rsidR="00800295">
        <w:rPr>
          <w:rFonts w:ascii="Calibri" w:hAnsi="Calibri"/>
          <w:sz w:val="22"/>
          <w:szCs w:val="22"/>
        </w:rPr>
        <w:t xml:space="preserve">              </w:t>
      </w:r>
      <w:proofErr w:type="spellStart"/>
      <w:r w:rsidR="00800295">
        <w:rPr>
          <w:rFonts w:ascii="Calibri" w:hAnsi="Calibri"/>
          <w:sz w:val="22"/>
          <w:szCs w:val="22"/>
        </w:rPr>
        <w:t>xxxxxxxxx</w:t>
      </w:r>
      <w:proofErr w:type="spellEnd"/>
      <w:r w:rsidR="00800295">
        <w:rPr>
          <w:rFonts w:ascii="Calibri" w:hAnsi="Calibri"/>
          <w:sz w:val="22"/>
          <w:szCs w:val="22"/>
        </w:rPr>
        <w:t>/</w:t>
      </w:r>
      <w:proofErr w:type="spellStart"/>
      <w:r w:rsidR="00800295">
        <w:rPr>
          <w:rFonts w:ascii="Calibri" w:hAnsi="Calibri"/>
          <w:sz w:val="22"/>
          <w:szCs w:val="22"/>
        </w:rPr>
        <w:t>xxxx</w:t>
      </w:r>
      <w:proofErr w:type="spellEnd"/>
    </w:p>
    <w:p w:rsidR="00D816A5" w:rsidRPr="002158DE" w:rsidRDefault="00D816A5" w:rsidP="00D816A5">
      <w:pPr>
        <w:tabs>
          <w:tab w:val="left" w:pos="426"/>
        </w:tabs>
        <w:ind w:left="425"/>
        <w:jc w:val="both"/>
        <w:rPr>
          <w:rFonts w:ascii="Calibri" w:hAnsi="Calibri"/>
          <w:i/>
          <w:sz w:val="22"/>
          <w:szCs w:val="22"/>
        </w:rPr>
      </w:pPr>
      <w:r w:rsidRPr="002158DE">
        <w:rPr>
          <w:rFonts w:ascii="Calibri" w:hAnsi="Calibri"/>
          <w:i/>
          <w:sz w:val="22"/>
          <w:szCs w:val="22"/>
        </w:rPr>
        <w:t>(dále jen „kupující“)</w:t>
      </w:r>
    </w:p>
    <w:p w:rsidR="00D816A5" w:rsidRPr="003815B9" w:rsidRDefault="00D816A5" w:rsidP="00D816A5">
      <w:pPr>
        <w:pStyle w:val="Zpat"/>
        <w:tabs>
          <w:tab w:val="clear" w:pos="4536"/>
          <w:tab w:val="clear" w:pos="9072"/>
          <w:tab w:val="left" w:pos="2835"/>
        </w:tabs>
        <w:spacing w:before="120" w:after="120"/>
        <w:ind w:left="357"/>
        <w:rPr>
          <w:rFonts w:ascii="Calibri" w:hAnsi="Calibri"/>
        </w:rPr>
      </w:pPr>
      <w:r w:rsidRPr="003815B9">
        <w:rPr>
          <w:rFonts w:ascii="Calibri" w:hAnsi="Calibri"/>
        </w:rPr>
        <w:t>a</w:t>
      </w:r>
    </w:p>
    <w:p w:rsidR="00D816A5" w:rsidRPr="003815B9" w:rsidRDefault="007604FD" w:rsidP="00D816A5">
      <w:pPr>
        <w:spacing w:after="60"/>
        <w:jc w:val="both"/>
        <w:rPr>
          <w:rFonts w:ascii="Calibri" w:hAnsi="Calibri"/>
        </w:rPr>
      </w:pPr>
      <w:r>
        <w:rPr>
          <w:rFonts w:ascii="Calibri" w:hAnsi="Calibri"/>
          <w:b/>
        </w:rPr>
        <w:t xml:space="preserve">2.   </w:t>
      </w:r>
      <w:r w:rsidR="00800295">
        <w:rPr>
          <w:rFonts w:ascii="Calibri" w:hAnsi="Calibri"/>
          <w:b/>
        </w:rPr>
        <w:t xml:space="preserve">KITCHEN De </w:t>
      </w:r>
      <w:proofErr w:type="gramStart"/>
      <w:r w:rsidR="00800295">
        <w:rPr>
          <w:rFonts w:ascii="Calibri" w:hAnsi="Calibri"/>
          <w:b/>
        </w:rPr>
        <w:t>Luxe</w:t>
      </w:r>
      <w:proofErr w:type="gramEnd"/>
      <w:r w:rsidR="00800295">
        <w:rPr>
          <w:rFonts w:ascii="Calibri" w:hAnsi="Calibri"/>
          <w:b/>
        </w:rPr>
        <w:t>, spol. s r.o.</w:t>
      </w:r>
    </w:p>
    <w:p w:rsidR="00D816A5" w:rsidRPr="002158DE" w:rsidRDefault="00D816A5" w:rsidP="00D816A5">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Se sídlem:</w:t>
      </w:r>
      <w:r w:rsidR="007604FD">
        <w:rPr>
          <w:rFonts w:ascii="Calibri" w:hAnsi="Calibri"/>
          <w:sz w:val="22"/>
          <w:szCs w:val="22"/>
        </w:rPr>
        <w:t xml:space="preserve"> </w:t>
      </w:r>
      <w:r w:rsidR="00800295">
        <w:rPr>
          <w:rFonts w:ascii="Calibri" w:hAnsi="Calibri"/>
          <w:sz w:val="22"/>
          <w:szCs w:val="22"/>
        </w:rPr>
        <w:t xml:space="preserve">                             Kolaříkova 1605, 738 01 Frýdek-Místek              </w:t>
      </w:r>
    </w:p>
    <w:p w:rsidR="00D816A5" w:rsidRPr="002158DE" w:rsidRDefault="00D816A5" w:rsidP="00D816A5">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Zastoupena:</w:t>
      </w:r>
      <w:r w:rsidR="007604FD">
        <w:rPr>
          <w:rFonts w:ascii="Calibri" w:hAnsi="Calibri"/>
          <w:sz w:val="22"/>
          <w:szCs w:val="22"/>
        </w:rPr>
        <w:t xml:space="preserve"> </w:t>
      </w:r>
      <w:r w:rsidR="00800295">
        <w:rPr>
          <w:rFonts w:ascii="Calibri" w:hAnsi="Calibri"/>
          <w:sz w:val="22"/>
          <w:szCs w:val="22"/>
        </w:rPr>
        <w:t xml:space="preserve">                         Janem Kočko, jednatelem</w:t>
      </w:r>
    </w:p>
    <w:p w:rsidR="00D816A5" w:rsidRPr="002158DE" w:rsidRDefault="007604FD" w:rsidP="00D816A5">
      <w:pPr>
        <w:numPr>
          <w:ilvl w:val="12"/>
          <w:numId w:val="0"/>
        </w:numPr>
        <w:tabs>
          <w:tab w:val="left" w:pos="426"/>
          <w:tab w:val="left" w:pos="2977"/>
        </w:tabs>
        <w:ind w:left="360"/>
        <w:jc w:val="both"/>
        <w:rPr>
          <w:rFonts w:ascii="Calibri" w:hAnsi="Calibri"/>
          <w:sz w:val="22"/>
          <w:szCs w:val="22"/>
        </w:rPr>
      </w:pPr>
      <w:r>
        <w:rPr>
          <w:rFonts w:ascii="Calibri" w:hAnsi="Calibri"/>
          <w:sz w:val="22"/>
          <w:szCs w:val="22"/>
        </w:rPr>
        <w:t>IČ:</w:t>
      </w:r>
      <w:r w:rsidR="00800295">
        <w:rPr>
          <w:rFonts w:ascii="Calibri" w:hAnsi="Calibri"/>
          <w:sz w:val="22"/>
          <w:szCs w:val="22"/>
        </w:rPr>
        <w:t xml:space="preserve">                                           25871498</w:t>
      </w:r>
    </w:p>
    <w:p w:rsidR="00D816A5" w:rsidRPr="002158DE" w:rsidRDefault="00D816A5" w:rsidP="00D816A5">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DIČ:</w:t>
      </w:r>
      <w:r w:rsidR="007604FD">
        <w:rPr>
          <w:rFonts w:ascii="Calibri" w:hAnsi="Calibri"/>
          <w:sz w:val="22"/>
          <w:szCs w:val="22"/>
        </w:rPr>
        <w:t xml:space="preserve"> </w:t>
      </w:r>
      <w:r w:rsidR="00800295">
        <w:rPr>
          <w:rFonts w:ascii="Calibri" w:hAnsi="Calibri"/>
          <w:sz w:val="22"/>
          <w:szCs w:val="22"/>
        </w:rPr>
        <w:t xml:space="preserve">                                       CZ25871498</w:t>
      </w:r>
    </w:p>
    <w:p w:rsidR="00D816A5" w:rsidRPr="002158DE" w:rsidRDefault="00D816A5" w:rsidP="00D816A5">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Bankovní spojení:</w:t>
      </w:r>
      <w:r w:rsidR="00800295">
        <w:rPr>
          <w:rFonts w:ascii="Calibri" w:hAnsi="Calibri"/>
          <w:sz w:val="22"/>
          <w:szCs w:val="22"/>
        </w:rPr>
        <w:t xml:space="preserve">                </w:t>
      </w:r>
      <w:proofErr w:type="spellStart"/>
      <w:r w:rsidR="00800295">
        <w:rPr>
          <w:rFonts w:ascii="Calibri" w:hAnsi="Calibri"/>
          <w:sz w:val="22"/>
          <w:szCs w:val="22"/>
        </w:rPr>
        <w:t>xxxxxxxxxxxxxxx</w:t>
      </w:r>
      <w:proofErr w:type="spellEnd"/>
    </w:p>
    <w:p w:rsidR="00D816A5" w:rsidRPr="002158DE" w:rsidRDefault="00D816A5" w:rsidP="00D816A5">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Číslo účtu:</w:t>
      </w:r>
      <w:r w:rsidR="00800295">
        <w:rPr>
          <w:rFonts w:ascii="Calibri" w:hAnsi="Calibri"/>
          <w:sz w:val="22"/>
          <w:szCs w:val="22"/>
        </w:rPr>
        <w:t xml:space="preserve">                             </w:t>
      </w:r>
      <w:proofErr w:type="spellStart"/>
      <w:r w:rsidR="00800295">
        <w:rPr>
          <w:rFonts w:ascii="Calibri" w:hAnsi="Calibri"/>
          <w:sz w:val="22"/>
          <w:szCs w:val="22"/>
        </w:rPr>
        <w:t>xxxxxxxxxx</w:t>
      </w:r>
      <w:proofErr w:type="spellEnd"/>
      <w:r w:rsidR="00800295">
        <w:rPr>
          <w:rFonts w:ascii="Calibri" w:hAnsi="Calibri"/>
          <w:sz w:val="22"/>
          <w:szCs w:val="22"/>
        </w:rPr>
        <w:t>/</w:t>
      </w:r>
      <w:proofErr w:type="spellStart"/>
      <w:r w:rsidR="00800295">
        <w:rPr>
          <w:rFonts w:ascii="Calibri" w:hAnsi="Calibri"/>
          <w:sz w:val="22"/>
          <w:szCs w:val="22"/>
        </w:rPr>
        <w:t>xxxx</w:t>
      </w:r>
      <w:proofErr w:type="spellEnd"/>
    </w:p>
    <w:p w:rsidR="00D816A5" w:rsidRPr="002158DE" w:rsidRDefault="00D816A5" w:rsidP="00D816A5">
      <w:pPr>
        <w:numPr>
          <w:ilvl w:val="12"/>
          <w:numId w:val="0"/>
        </w:numPr>
        <w:tabs>
          <w:tab w:val="left" w:pos="426"/>
          <w:tab w:val="left" w:pos="2977"/>
        </w:tabs>
        <w:ind w:left="357"/>
        <w:jc w:val="both"/>
        <w:rPr>
          <w:rFonts w:ascii="Calibri" w:hAnsi="Calibri"/>
          <w:sz w:val="22"/>
          <w:szCs w:val="22"/>
        </w:rPr>
      </w:pPr>
      <w:r w:rsidRPr="002158DE">
        <w:rPr>
          <w:rFonts w:ascii="Calibri" w:hAnsi="Calibri"/>
          <w:sz w:val="22"/>
          <w:szCs w:val="22"/>
        </w:rPr>
        <w:t>Zapsána v o</w:t>
      </w:r>
      <w:r>
        <w:rPr>
          <w:rFonts w:ascii="Calibri" w:hAnsi="Calibri"/>
          <w:sz w:val="22"/>
          <w:szCs w:val="22"/>
        </w:rPr>
        <w:t>bchodním re</w:t>
      </w:r>
      <w:r w:rsidR="00800295">
        <w:rPr>
          <w:rFonts w:ascii="Calibri" w:hAnsi="Calibri"/>
          <w:sz w:val="22"/>
          <w:szCs w:val="22"/>
        </w:rPr>
        <w:t>jstříku vedeném u Krajského obchodního soudu v Ostravě v oddílu C, ve vložce číslo 23494</w:t>
      </w:r>
    </w:p>
    <w:p w:rsidR="00D816A5" w:rsidRPr="002158DE" w:rsidRDefault="00D816A5" w:rsidP="00D816A5">
      <w:pPr>
        <w:pStyle w:val="Zkladntext"/>
        <w:widowControl/>
        <w:numPr>
          <w:ilvl w:val="12"/>
          <w:numId w:val="0"/>
        </w:numPr>
        <w:tabs>
          <w:tab w:val="clear" w:pos="1418"/>
        </w:tabs>
        <w:autoSpaceDE/>
        <w:autoSpaceDN/>
        <w:spacing w:before="0"/>
        <w:ind w:left="357"/>
        <w:rPr>
          <w:rFonts w:ascii="Calibri" w:hAnsi="Calibri"/>
          <w:i/>
          <w:sz w:val="22"/>
          <w:szCs w:val="22"/>
        </w:rPr>
      </w:pPr>
      <w:r w:rsidRPr="002158DE">
        <w:rPr>
          <w:rFonts w:ascii="Calibri" w:hAnsi="Calibri"/>
          <w:i/>
          <w:sz w:val="22"/>
          <w:szCs w:val="22"/>
        </w:rPr>
        <w:t xml:space="preserve">(dále jen „prodávající“) </w:t>
      </w:r>
    </w:p>
    <w:p w:rsidR="00D816A5" w:rsidRPr="002158DE" w:rsidRDefault="00D816A5" w:rsidP="00D816A5">
      <w:pPr>
        <w:spacing w:after="120"/>
        <w:ind w:left="357"/>
        <w:jc w:val="both"/>
        <w:rPr>
          <w:rFonts w:ascii="Calibri" w:hAnsi="Calibri"/>
          <w:i/>
          <w:color w:val="0000FF"/>
          <w:sz w:val="22"/>
          <w:szCs w:val="22"/>
        </w:rPr>
      </w:pPr>
      <w:r w:rsidRPr="002158DE">
        <w:rPr>
          <w:rFonts w:ascii="Calibri" w:hAnsi="Calibri"/>
          <w:i/>
          <w:color w:val="0000FF"/>
          <w:sz w:val="22"/>
          <w:szCs w:val="22"/>
        </w:rPr>
        <w:t xml:space="preserve"> </w:t>
      </w:r>
    </w:p>
    <w:p w:rsidR="00D816A5" w:rsidRPr="002158DE" w:rsidRDefault="00D816A5" w:rsidP="00D816A5">
      <w:pPr>
        <w:pStyle w:val="slolnkuSmlouvy"/>
        <w:spacing w:before="360"/>
        <w:rPr>
          <w:rFonts w:ascii="Calibri" w:hAnsi="Calibri"/>
          <w:sz w:val="22"/>
          <w:szCs w:val="22"/>
        </w:rPr>
      </w:pPr>
      <w:r w:rsidRPr="002158DE">
        <w:rPr>
          <w:rFonts w:ascii="Calibri" w:hAnsi="Calibri"/>
          <w:sz w:val="22"/>
          <w:szCs w:val="22"/>
        </w:rPr>
        <w:t>I.</w:t>
      </w:r>
    </w:p>
    <w:p w:rsidR="00D816A5" w:rsidRPr="002158DE" w:rsidRDefault="00D816A5" w:rsidP="00D816A5">
      <w:pPr>
        <w:pStyle w:val="Nadpis4"/>
        <w:spacing w:before="0" w:after="240"/>
        <w:rPr>
          <w:rFonts w:ascii="Calibri" w:hAnsi="Calibri"/>
          <w:caps w:val="0"/>
          <w:sz w:val="22"/>
          <w:szCs w:val="22"/>
        </w:rPr>
      </w:pPr>
      <w:r w:rsidRPr="002158DE">
        <w:rPr>
          <w:rFonts w:ascii="Calibri" w:hAnsi="Calibri"/>
          <w:caps w:val="0"/>
          <w:sz w:val="22"/>
          <w:szCs w:val="22"/>
        </w:rPr>
        <w:t>Základní ustanovení</w:t>
      </w:r>
    </w:p>
    <w:p w:rsidR="00D816A5" w:rsidRPr="002158DE" w:rsidRDefault="00D816A5" w:rsidP="00D816A5">
      <w:pPr>
        <w:pStyle w:val="OdstavecSmlouvy"/>
        <w:numPr>
          <w:ilvl w:val="0"/>
          <w:numId w:val="13"/>
        </w:numPr>
        <w:rPr>
          <w:rFonts w:ascii="Calibri" w:hAnsi="Calibri"/>
          <w:b/>
          <w:caps/>
          <w:sz w:val="22"/>
          <w:szCs w:val="22"/>
        </w:rPr>
      </w:pPr>
      <w:r w:rsidRPr="002158DE">
        <w:rPr>
          <w:rFonts w:ascii="Calibri" w:hAnsi="Calibri"/>
          <w:sz w:val="22"/>
          <w:szCs w:val="22"/>
        </w:rPr>
        <w:t xml:space="preserve">Tato smlouva je uzavřena dle § </w:t>
      </w:r>
      <w:smartTag w:uri="urn:schemas-microsoft-com:office:smarttags" w:element="metricconverter">
        <w:smartTagPr>
          <w:attr w:name="ProductID" w:val="2079 a"/>
        </w:smartTagPr>
        <w:r w:rsidRPr="002158DE">
          <w:rPr>
            <w:rFonts w:ascii="Calibri" w:hAnsi="Calibri"/>
            <w:sz w:val="22"/>
            <w:szCs w:val="22"/>
          </w:rPr>
          <w:t>2079 a</w:t>
        </w:r>
      </w:smartTag>
      <w:r w:rsidRPr="002158DE">
        <w:rPr>
          <w:rFonts w:ascii="Calibri" w:hAnsi="Calibri"/>
          <w:sz w:val="22"/>
          <w:szCs w:val="22"/>
        </w:rPr>
        <w:t xml:space="preserve"> násl. zákona č. 89/2012, občanský zákoník (dále jen „občanský zákoník“); práva a povinnosti stran touto smlouvou neupravená se řídí příslušnými ustanoveními občanského zákoníku. </w:t>
      </w:r>
    </w:p>
    <w:p w:rsidR="00D816A5" w:rsidRPr="002158DE" w:rsidRDefault="00D816A5" w:rsidP="00D816A5">
      <w:pPr>
        <w:pStyle w:val="OdstavecSmlouvy"/>
        <w:numPr>
          <w:ilvl w:val="0"/>
          <w:numId w:val="13"/>
        </w:numPr>
        <w:rPr>
          <w:rFonts w:ascii="Calibri" w:hAnsi="Calibri"/>
          <w:sz w:val="22"/>
          <w:szCs w:val="22"/>
        </w:rPr>
      </w:pPr>
      <w:r w:rsidRPr="002158DE">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816A5" w:rsidRPr="002158DE" w:rsidRDefault="00D816A5" w:rsidP="00D816A5">
      <w:pPr>
        <w:pStyle w:val="OdstavecSmlouvy"/>
        <w:numPr>
          <w:ilvl w:val="0"/>
          <w:numId w:val="13"/>
        </w:numPr>
        <w:spacing w:before="120"/>
        <w:ind w:left="357" w:hanging="357"/>
        <w:rPr>
          <w:rFonts w:ascii="Calibri" w:hAnsi="Calibri"/>
          <w:sz w:val="22"/>
          <w:szCs w:val="22"/>
        </w:rPr>
      </w:pPr>
      <w:r w:rsidRPr="002158DE">
        <w:rPr>
          <w:rFonts w:ascii="Calibri" w:hAnsi="Calibri"/>
          <w:sz w:val="22"/>
          <w:szCs w:val="22"/>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D816A5" w:rsidRPr="002158DE" w:rsidRDefault="00D816A5" w:rsidP="00D816A5">
      <w:pPr>
        <w:pStyle w:val="OdstavecSmlouvy"/>
        <w:numPr>
          <w:ilvl w:val="0"/>
          <w:numId w:val="13"/>
        </w:numPr>
        <w:rPr>
          <w:rFonts w:ascii="Calibri" w:hAnsi="Calibri"/>
          <w:sz w:val="22"/>
          <w:szCs w:val="22"/>
        </w:rPr>
      </w:pPr>
      <w:r w:rsidRPr="002158DE">
        <w:rPr>
          <w:rFonts w:ascii="Calibri" w:hAnsi="Calibri"/>
          <w:sz w:val="22"/>
          <w:szCs w:val="22"/>
        </w:rPr>
        <w:t>Smluvní strany prohlašují, že osoby podepisující tuto smlouvu jsou k tomuto právnímu jednání oprávněny.</w:t>
      </w:r>
    </w:p>
    <w:p w:rsidR="00D816A5" w:rsidRPr="002158DE" w:rsidRDefault="00D816A5" w:rsidP="00D816A5">
      <w:pPr>
        <w:pStyle w:val="OdstavecSmlouvy"/>
        <w:numPr>
          <w:ilvl w:val="0"/>
          <w:numId w:val="13"/>
        </w:numPr>
        <w:rPr>
          <w:rFonts w:ascii="Calibri" w:hAnsi="Calibri"/>
          <w:sz w:val="22"/>
          <w:szCs w:val="22"/>
        </w:rPr>
      </w:pPr>
      <w:r w:rsidRPr="002158DE">
        <w:rPr>
          <w:rFonts w:ascii="Calibri" w:hAnsi="Calibri"/>
          <w:sz w:val="22"/>
          <w:szCs w:val="22"/>
        </w:rPr>
        <w:t>Prodávající prohlašuje, že je odborně způsobilý k zajištění předmětu plnění podle této smlouvy.</w:t>
      </w:r>
    </w:p>
    <w:p w:rsidR="00D816A5" w:rsidRDefault="00D816A5" w:rsidP="00D816A5">
      <w:pPr>
        <w:tabs>
          <w:tab w:val="left" w:pos="-2410"/>
        </w:tabs>
        <w:spacing w:before="120"/>
        <w:ind w:left="284" w:hanging="284"/>
        <w:jc w:val="center"/>
        <w:rPr>
          <w:rFonts w:ascii="Calibri" w:hAnsi="Calibri"/>
          <w:b/>
          <w:sz w:val="22"/>
          <w:szCs w:val="22"/>
        </w:rPr>
      </w:pPr>
    </w:p>
    <w:p w:rsidR="00D816A5" w:rsidRPr="002158DE" w:rsidRDefault="00D816A5" w:rsidP="00D816A5">
      <w:pPr>
        <w:tabs>
          <w:tab w:val="left" w:pos="-2410"/>
        </w:tabs>
        <w:spacing w:before="120"/>
        <w:ind w:left="284" w:hanging="284"/>
        <w:jc w:val="center"/>
        <w:rPr>
          <w:rFonts w:ascii="Calibri" w:hAnsi="Calibri"/>
          <w:b/>
          <w:sz w:val="22"/>
          <w:szCs w:val="22"/>
        </w:rPr>
      </w:pPr>
      <w:r w:rsidRPr="002158DE">
        <w:rPr>
          <w:rFonts w:ascii="Calibri" w:hAnsi="Calibri"/>
          <w:b/>
          <w:sz w:val="22"/>
          <w:szCs w:val="22"/>
        </w:rPr>
        <w:lastRenderedPageBreak/>
        <w:t>III.</w:t>
      </w:r>
    </w:p>
    <w:p w:rsidR="00D816A5" w:rsidRPr="002158DE" w:rsidRDefault="00D816A5" w:rsidP="00D816A5">
      <w:pPr>
        <w:pStyle w:val="Nadpis4"/>
        <w:spacing w:before="0" w:after="240"/>
        <w:rPr>
          <w:rFonts w:ascii="Calibri" w:hAnsi="Calibri"/>
          <w:caps w:val="0"/>
          <w:sz w:val="22"/>
          <w:szCs w:val="22"/>
        </w:rPr>
      </w:pPr>
      <w:r w:rsidRPr="002158DE">
        <w:rPr>
          <w:rFonts w:ascii="Calibri" w:hAnsi="Calibri"/>
          <w:caps w:val="0"/>
          <w:sz w:val="22"/>
          <w:szCs w:val="22"/>
        </w:rPr>
        <w:t>Účel a předmět smlouvy</w:t>
      </w:r>
    </w:p>
    <w:p w:rsidR="00D816A5" w:rsidRPr="00F80269" w:rsidRDefault="00D816A5" w:rsidP="00F80269">
      <w:pPr>
        <w:pStyle w:val="Zkladntext"/>
        <w:numPr>
          <w:ilvl w:val="0"/>
          <w:numId w:val="12"/>
        </w:numPr>
        <w:tabs>
          <w:tab w:val="left" w:pos="0"/>
        </w:tabs>
        <w:rPr>
          <w:rFonts w:ascii="Calibri" w:hAnsi="Calibri"/>
          <w:sz w:val="22"/>
          <w:szCs w:val="22"/>
        </w:rPr>
      </w:pPr>
      <w:r w:rsidRPr="002158DE">
        <w:rPr>
          <w:rFonts w:ascii="Calibri" w:hAnsi="Calibri"/>
          <w:sz w:val="22"/>
          <w:szCs w:val="22"/>
        </w:rPr>
        <w:t xml:space="preserve">Účelem smlouvy je </w:t>
      </w:r>
      <w:r w:rsidR="00F80269">
        <w:rPr>
          <w:rFonts w:ascii="Calibri" w:hAnsi="Calibri"/>
          <w:sz w:val="22"/>
          <w:szCs w:val="22"/>
        </w:rPr>
        <w:t>p</w:t>
      </w:r>
      <w:r w:rsidR="00007D91">
        <w:rPr>
          <w:rFonts w:ascii="Calibri" w:hAnsi="Calibri"/>
          <w:sz w:val="22"/>
          <w:szCs w:val="22"/>
        </w:rPr>
        <w:t xml:space="preserve">ořízení elektrického </w:t>
      </w:r>
      <w:proofErr w:type="spellStart"/>
      <w:r w:rsidR="00007D91">
        <w:rPr>
          <w:rFonts w:ascii="Calibri" w:hAnsi="Calibri"/>
          <w:sz w:val="22"/>
          <w:szCs w:val="22"/>
        </w:rPr>
        <w:t>konvektomat</w:t>
      </w:r>
      <w:r w:rsidR="00F80269">
        <w:rPr>
          <w:rFonts w:ascii="Calibri" w:hAnsi="Calibri"/>
          <w:sz w:val="22"/>
          <w:szCs w:val="22"/>
        </w:rPr>
        <w:t>u</w:t>
      </w:r>
      <w:proofErr w:type="spellEnd"/>
      <w:r w:rsidR="00007D91">
        <w:rPr>
          <w:rFonts w:ascii="Calibri" w:hAnsi="Calibri"/>
          <w:sz w:val="22"/>
          <w:szCs w:val="22"/>
        </w:rPr>
        <w:t xml:space="preserve"> v rámci „Výběrového řízení na dodávku elektrického</w:t>
      </w:r>
      <w:r w:rsidR="007604FD">
        <w:rPr>
          <w:rFonts w:ascii="Calibri" w:hAnsi="Calibri"/>
          <w:sz w:val="22"/>
          <w:szCs w:val="22"/>
        </w:rPr>
        <w:t xml:space="preserve"> </w:t>
      </w:r>
      <w:proofErr w:type="spellStart"/>
      <w:r w:rsidR="007604FD">
        <w:rPr>
          <w:rFonts w:ascii="Calibri" w:hAnsi="Calibri"/>
          <w:sz w:val="22"/>
          <w:szCs w:val="22"/>
        </w:rPr>
        <w:t>konvektomat</w:t>
      </w:r>
      <w:r w:rsidR="00007D91">
        <w:rPr>
          <w:rFonts w:ascii="Calibri" w:hAnsi="Calibri"/>
          <w:sz w:val="22"/>
          <w:szCs w:val="22"/>
        </w:rPr>
        <w:t>u</w:t>
      </w:r>
      <w:proofErr w:type="spellEnd"/>
      <w:r w:rsidR="007604FD">
        <w:rPr>
          <w:rFonts w:ascii="Calibri" w:hAnsi="Calibri"/>
          <w:sz w:val="22"/>
          <w:szCs w:val="22"/>
        </w:rPr>
        <w:t xml:space="preserve"> s příslušenstvím pro školní jídelnu</w:t>
      </w:r>
      <w:r w:rsidR="00007D91">
        <w:rPr>
          <w:rFonts w:ascii="Calibri" w:hAnsi="Calibri"/>
          <w:sz w:val="22"/>
          <w:szCs w:val="22"/>
        </w:rPr>
        <w:t>".</w:t>
      </w:r>
    </w:p>
    <w:p w:rsidR="00D816A5" w:rsidRPr="002158DE" w:rsidRDefault="00D816A5" w:rsidP="00D816A5">
      <w:pPr>
        <w:pStyle w:val="Zkladntext"/>
        <w:numPr>
          <w:ilvl w:val="0"/>
          <w:numId w:val="12"/>
        </w:numPr>
        <w:tabs>
          <w:tab w:val="clear" w:pos="1418"/>
          <w:tab w:val="left" w:pos="0"/>
        </w:tabs>
        <w:rPr>
          <w:rFonts w:ascii="Calibri" w:hAnsi="Calibri"/>
          <w:sz w:val="22"/>
          <w:szCs w:val="22"/>
        </w:rPr>
      </w:pPr>
      <w:r w:rsidRPr="002158DE">
        <w:rPr>
          <w:rFonts w:ascii="Calibri" w:hAnsi="Calibri"/>
          <w:sz w:val="22"/>
          <w:szCs w:val="22"/>
        </w:rPr>
        <w:t xml:space="preserve">Předmětem plnění je dodávka </w:t>
      </w:r>
      <w:r w:rsidR="00F80269">
        <w:rPr>
          <w:rFonts w:ascii="Calibri" w:hAnsi="Calibri"/>
          <w:sz w:val="22"/>
          <w:szCs w:val="22"/>
        </w:rPr>
        <w:t xml:space="preserve">elektrického </w:t>
      </w:r>
      <w:proofErr w:type="spellStart"/>
      <w:r w:rsidR="00F80269">
        <w:rPr>
          <w:rFonts w:ascii="Calibri" w:hAnsi="Calibri"/>
          <w:sz w:val="22"/>
          <w:szCs w:val="22"/>
        </w:rPr>
        <w:t>konvektomatu</w:t>
      </w:r>
      <w:proofErr w:type="spellEnd"/>
      <w:r w:rsidRPr="002158DE">
        <w:rPr>
          <w:rFonts w:ascii="Calibri" w:hAnsi="Calibri"/>
          <w:sz w:val="22"/>
          <w:szCs w:val="22"/>
        </w:rPr>
        <w:t xml:space="preserve"> dle přílohy č. 1 této smlouvy včetně zajištění záručního servisu. Podrobná technická specifikace dodávaného zboží odpovídá nabídce prodávajícího a je přílohou č. 1 této smlouvy. </w:t>
      </w:r>
    </w:p>
    <w:p w:rsidR="00D816A5" w:rsidRPr="002158DE" w:rsidRDefault="00D816A5" w:rsidP="00D816A5">
      <w:pPr>
        <w:pStyle w:val="Zkladntext"/>
        <w:numPr>
          <w:ilvl w:val="0"/>
          <w:numId w:val="12"/>
        </w:numPr>
        <w:tabs>
          <w:tab w:val="clear" w:pos="1418"/>
          <w:tab w:val="left" w:pos="0"/>
        </w:tabs>
        <w:rPr>
          <w:rFonts w:ascii="Calibri" w:hAnsi="Calibri"/>
          <w:sz w:val="22"/>
          <w:szCs w:val="22"/>
        </w:rPr>
      </w:pPr>
      <w:r w:rsidRPr="002158DE">
        <w:rPr>
          <w:rFonts w:ascii="Calibri" w:hAnsi="Calibri"/>
          <w:sz w:val="22"/>
          <w:szCs w:val="22"/>
        </w:rPr>
        <w:t>Prodávající se zavazuje umožnit kupujícímu nabýt vlastnické právo k předm</w:t>
      </w:r>
      <w:r w:rsidR="00F80269">
        <w:rPr>
          <w:rFonts w:ascii="Calibri" w:hAnsi="Calibri"/>
          <w:sz w:val="22"/>
          <w:szCs w:val="22"/>
        </w:rPr>
        <w:t xml:space="preserve">ětu </w:t>
      </w:r>
      <w:r w:rsidR="00007D91">
        <w:rPr>
          <w:rFonts w:ascii="Calibri" w:hAnsi="Calibri"/>
          <w:sz w:val="22"/>
          <w:szCs w:val="22"/>
        </w:rPr>
        <w:t xml:space="preserve">plnění </w:t>
      </w:r>
      <w:r w:rsidRPr="002158DE">
        <w:rPr>
          <w:rFonts w:ascii="Calibri" w:hAnsi="Calibri"/>
          <w:sz w:val="22"/>
          <w:szCs w:val="22"/>
        </w:rPr>
        <w:t>(dále též zboží). Kupující se zavazuje zboží převzít a zaplatit za ně prodávajícímu kupní cenu dle čl. IV. této smlouvy.</w:t>
      </w:r>
    </w:p>
    <w:p w:rsidR="00D816A5" w:rsidRPr="002158DE" w:rsidRDefault="00D816A5" w:rsidP="00D816A5">
      <w:pPr>
        <w:keepNext/>
        <w:widowControl w:val="0"/>
        <w:tabs>
          <w:tab w:val="left" w:pos="-2410"/>
        </w:tabs>
        <w:spacing w:before="120"/>
        <w:ind w:left="284" w:hanging="284"/>
        <w:jc w:val="center"/>
        <w:rPr>
          <w:rFonts w:ascii="Calibri" w:hAnsi="Calibri"/>
          <w:b/>
          <w:sz w:val="22"/>
          <w:szCs w:val="22"/>
        </w:rPr>
      </w:pPr>
    </w:p>
    <w:p w:rsidR="00D816A5" w:rsidRPr="002158DE" w:rsidRDefault="00D816A5" w:rsidP="00D816A5">
      <w:pPr>
        <w:keepNext/>
        <w:widowControl w:val="0"/>
        <w:tabs>
          <w:tab w:val="left" w:pos="-2410"/>
        </w:tabs>
        <w:spacing w:before="120"/>
        <w:ind w:left="284" w:hanging="284"/>
        <w:jc w:val="center"/>
        <w:rPr>
          <w:rFonts w:ascii="Calibri" w:hAnsi="Calibri"/>
          <w:b/>
          <w:sz w:val="22"/>
          <w:szCs w:val="22"/>
        </w:rPr>
      </w:pPr>
      <w:r w:rsidRPr="002158DE">
        <w:rPr>
          <w:rFonts w:ascii="Calibri" w:hAnsi="Calibri"/>
          <w:b/>
          <w:sz w:val="22"/>
          <w:szCs w:val="22"/>
        </w:rPr>
        <w:t>IV.</w:t>
      </w:r>
    </w:p>
    <w:p w:rsidR="00D816A5" w:rsidRPr="002158DE" w:rsidRDefault="00D816A5" w:rsidP="00D816A5">
      <w:pPr>
        <w:pStyle w:val="Nadpis4"/>
        <w:spacing w:before="0" w:after="240"/>
        <w:rPr>
          <w:rFonts w:ascii="Calibri" w:hAnsi="Calibri"/>
          <w:caps w:val="0"/>
          <w:sz w:val="22"/>
          <w:szCs w:val="22"/>
        </w:rPr>
      </w:pPr>
      <w:r w:rsidRPr="002158DE">
        <w:rPr>
          <w:rFonts w:ascii="Calibri" w:hAnsi="Calibri"/>
          <w:caps w:val="0"/>
          <w:sz w:val="22"/>
          <w:szCs w:val="22"/>
        </w:rPr>
        <w:t>Kupní cena</w:t>
      </w:r>
    </w:p>
    <w:p w:rsidR="00D816A5" w:rsidRDefault="00D816A5" w:rsidP="001C3356">
      <w:pPr>
        <w:pStyle w:val="Zkladntext"/>
        <w:numPr>
          <w:ilvl w:val="0"/>
          <w:numId w:val="15"/>
        </w:numPr>
        <w:tabs>
          <w:tab w:val="clear" w:pos="1418"/>
          <w:tab w:val="left" w:pos="0"/>
        </w:tabs>
        <w:rPr>
          <w:rFonts w:ascii="Calibri" w:hAnsi="Calibri"/>
          <w:sz w:val="22"/>
          <w:szCs w:val="22"/>
        </w:rPr>
      </w:pPr>
      <w:r w:rsidRPr="002158DE">
        <w:rPr>
          <w:rFonts w:ascii="Calibri" w:hAnsi="Calibri"/>
          <w:sz w:val="22"/>
          <w:szCs w:val="22"/>
        </w:rPr>
        <w:t>Kupní cena za plnění dle této smlouvy je sjednána dohodou smluvních stran a činí</w:t>
      </w:r>
      <w:r w:rsidR="00800295">
        <w:rPr>
          <w:rFonts w:ascii="Calibri" w:hAnsi="Calibri"/>
          <w:sz w:val="22"/>
          <w:szCs w:val="22"/>
        </w:rPr>
        <w:t xml:space="preserve"> 409.500,-</w:t>
      </w:r>
      <w:r>
        <w:rPr>
          <w:rFonts w:ascii="Calibri" w:hAnsi="Calibri"/>
          <w:sz w:val="22"/>
          <w:szCs w:val="22"/>
        </w:rPr>
        <w:t xml:space="preserve"> </w:t>
      </w:r>
      <w:r w:rsidRPr="002158DE">
        <w:rPr>
          <w:rFonts w:ascii="Calibri" w:hAnsi="Calibri"/>
          <w:sz w:val="22"/>
          <w:szCs w:val="22"/>
        </w:rPr>
        <w:t>Kč</w:t>
      </w:r>
      <w:r>
        <w:rPr>
          <w:rFonts w:ascii="Calibri" w:hAnsi="Calibri"/>
          <w:sz w:val="22"/>
          <w:szCs w:val="22"/>
        </w:rPr>
        <w:t xml:space="preserve"> bez </w:t>
      </w:r>
      <w:r w:rsidRPr="002158DE">
        <w:rPr>
          <w:rFonts w:ascii="Calibri" w:hAnsi="Calibri"/>
          <w:sz w:val="22"/>
          <w:szCs w:val="22"/>
        </w:rPr>
        <w:t>DPH</w:t>
      </w:r>
      <w:r>
        <w:rPr>
          <w:rFonts w:ascii="Calibri" w:hAnsi="Calibri"/>
          <w:sz w:val="22"/>
          <w:szCs w:val="22"/>
        </w:rPr>
        <w:t>, DPH</w:t>
      </w:r>
      <w:r w:rsidRPr="002158DE">
        <w:rPr>
          <w:rFonts w:ascii="Calibri" w:hAnsi="Calibri"/>
          <w:sz w:val="22"/>
          <w:szCs w:val="22"/>
        </w:rPr>
        <w:t xml:space="preserve"> činí</w:t>
      </w:r>
      <w:r w:rsidR="00800295">
        <w:rPr>
          <w:rFonts w:ascii="Calibri" w:hAnsi="Calibri"/>
          <w:sz w:val="22"/>
          <w:szCs w:val="22"/>
        </w:rPr>
        <w:t xml:space="preserve"> 85.995,-</w:t>
      </w:r>
      <w:r>
        <w:rPr>
          <w:rFonts w:ascii="Calibri" w:hAnsi="Calibri"/>
          <w:sz w:val="22"/>
          <w:szCs w:val="22"/>
        </w:rPr>
        <w:t xml:space="preserve"> </w:t>
      </w:r>
      <w:r w:rsidRPr="002158DE">
        <w:rPr>
          <w:rFonts w:ascii="Calibri" w:hAnsi="Calibri"/>
          <w:sz w:val="22"/>
          <w:szCs w:val="22"/>
        </w:rPr>
        <w:t>Kč. Cena včetně DPH činí</w:t>
      </w:r>
      <w:r w:rsidR="00800295">
        <w:rPr>
          <w:rFonts w:ascii="Calibri" w:hAnsi="Calibri"/>
          <w:sz w:val="22"/>
          <w:szCs w:val="22"/>
        </w:rPr>
        <w:t xml:space="preserve"> 495.495,- </w:t>
      </w:r>
      <w:r w:rsidRPr="002158DE">
        <w:rPr>
          <w:rFonts w:ascii="Calibri" w:hAnsi="Calibri"/>
          <w:sz w:val="22"/>
          <w:szCs w:val="22"/>
        </w:rPr>
        <w:t>Kč, slovy:</w:t>
      </w:r>
      <w:r>
        <w:rPr>
          <w:rFonts w:ascii="Calibri" w:hAnsi="Calibri"/>
          <w:sz w:val="22"/>
          <w:szCs w:val="22"/>
        </w:rPr>
        <w:t xml:space="preserve"> </w:t>
      </w:r>
      <w:proofErr w:type="spellStart"/>
      <w:r w:rsidR="00800295">
        <w:rPr>
          <w:rFonts w:ascii="Calibri" w:hAnsi="Calibri"/>
          <w:sz w:val="22"/>
          <w:szCs w:val="22"/>
        </w:rPr>
        <w:t>čtyřistadevadesátpěttisícčtyřistadevadesátpět</w:t>
      </w:r>
      <w:proofErr w:type="spellEnd"/>
      <w:r w:rsidR="00800295">
        <w:rPr>
          <w:rFonts w:ascii="Calibri" w:hAnsi="Calibri"/>
          <w:sz w:val="22"/>
          <w:szCs w:val="22"/>
        </w:rPr>
        <w:t xml:space="preserve"> </w:t>
      </w:r>
      <w:r w:rsidRPr="002158DE">
        <w:rPr>
          <w:rFonts w:ascii="Calibri" w:hAnsi="Calibri"/>
          <w:sz w:val="22"/>
          <w:szCs w:val="22"/>
        </w:rPr>
        <w:t>korun</w:t>
      </w:r>
      <w:r>
        <w:rPr>
          <w:rFonts w:ascii="Calibri" w:hAnsi="Calibri"/>
          <w:sz w:val="22"/>
          <w:szCs w:val="22"/>
        </w:rPr>
        <w:t xml:space="preserve"> </w:t>
      </w:r>
      <w:r w:rsidR="001C3356">
        <w:rPr>
          <w:rFonts w:ascii="Calibri" w:hAnsi="Calibri"/>
          <w:sz w:val="22"/>
          <w:szCs w:val="22"/>
        </w:rPr>
        <w:t xml:space="preserve">českých. </w:t>
      </w:r>
      <w:r w:rsidR="00007D91">
        <w:rPr>
          <w:rFonts w:ascii="Calibri" w:hAnsi="Calibri"/>
          <w:sz w:val="22"/>
          <w:szCs w:val="22"/>
        </w:rPr>
        <w:t>Jednotlivé položky předmětu jsou oceněny takto:</w:t>
      </w:r>
    </w:p>
    <w:tbl>
      <w:tblPr>
        <w:tblStyle w:val="Mkatabulky"/>
        <w:tblW w:w="0" w:type="auto"/>
        <w:tblInd w:w="340" w:type="dxa"/>
        <w:tblLook w:val="04A0" w:firstRow="1" w:lastRow="0" w:firstColumn="1" w:lastColumn="0" w:noHBand="0" w:noVBand="1"/>
      </w:tblPr>
      <w:tblGrid>
        <w:gridCol w:w="3766"/>
        <w:gridCol w:w="1701"/>
        <w:gridCol w:w="1073"/>
        <w:gridCol w:w="2182"/>
      </w:tblGrid>
      <w:tr w:rsidR="00110907" w:rsidTr="00110907">
        <w:tc>
          <w:tcPr>
            <w:tcW w:w="3766" w:type="dxa"/>
          </w:tcPr>
          <w:p w:rsidR="00007D91" w:rsidRPr="00110907" w:rsidRDefault="00110907" w:rsidP="00110907">
            <w:pPr>
              <w:pStyle w:val="Zkladntext"/>
              <w:tabs>
                <w:tab w:val="clear" w:pos="1418"/>
                <w:tab w:val="left" w:pos="0"/>
              </w:tabs>
              <w:jc w:val="center"/>
              <w:rPr>
                <w:rFonts w:ascii="Calibri" w:hAnsi="Calibri"/>
                <w:b/>
                <w:sz w:val="22"/>
                <w:szCs w:val="22"/>
              </w:rPr>
            </w:pPr>
            <w:r w:rsidRPr="00110907">
              <w:rPr>
                <w:rFonts w:ascii="Calibri" w:hAnsi="Calibri"/>
                <w:b/>
                <w:sz w:val="22"/>
                <w:szCs w:val="22"/>
              </w:rPr>
              <w:t>Název zboží</w:t>
            </w:r>
          </w:p>
        </w:tc>
        <w:tc>
          <w:tcPr>
            <w:tcW w:w="1701" w:type="dxa"/>
          </w:tcPr>
          <w:p w:rsidR="00007D91" w:rsidRPr="00110907" w:rsidRDefault="00110907" w:rsidP="00110907">
            <w:pPr>
              <w:pStyle w:val="Zkladntext"/>
              <w:tabs>
                <w:tab w:val="clear" w:pos="1418"/>
                <w:tab w:val="left" w:pos="0"/>
              </w:tabs>
              <w:jc w:val="center"/>
              <w:rPr>
                <w:rFonts w:ascii="Calibri" w:hAnsi="Calibri"/>
                <w:b/>
                <w:sz w:val="22"/>
                <w:szCs w:val="22"/>
              </w:rPr>
            </w:pPr>
            <w:r w:rsidRPr="00110907">
              <w:rPr>
                <w:rFonts w:ascii="Calibri" w:hAnsi="Calibri"/>
                <w:b/>
                <w:sz w:val="22"/>
                <w:szCs w:val="22"/>
              </w:rPr>
              <w:t>Jednotková cena bez DPH</w:t>
            </w:r>
          </w:p>
        </w:tc>
        <w:tc>
          <w:tcPr>
            <w:tcW w:w="1073" w:type="dxa"/>
          </w:tcPr>
          <w:p w:rsidR="00007D91" w:rsidRPr="00110907" w:rsidRDefault="00110907" w:rsidP="00110907">
            <w:pPr>
              <w:pStyle w:val="Zkladntext"/>
              <w:tabs>
                <w:tab w:val="clear" w:pos="1418"/>
                <w:tab w:val="left" w:pos="0"/>
              </w:tabs>
              <w:jc w:val="center"/>
              <w:rPr>
                <w:rFonts w:ascii="Calibri" w:hAnsi="Calibri"/>
                <w:b/>
                <w:sz w:val="22"/>
                <w:szCs w:val="22"/>
              </w:rPr>
            </w:pPr>
            <w:r w:rsidRPr="00110907">
              <w:rPr>
                <w:rFonts w:ascii="Calibri" w:hAnsi="Calibri"/>
                <w:b/>
                <w:sz w:val="22"/>
                <w:szCs w:val="22"/>
              </w:rPr>
              <w:t>Počet ks</w:t>
            </w:r>
          </w:p>
        </w:tc>
        <w:tc>
          <w:tcPr>
            <w:tcW w:w="2182" w:type="dxa"/>
          </w:tcPr>
          <w:p w:rsidR="00007D91" w:rsidRPr="00110907" w:rsidRDefault="00110907" w:rsidP="00110907">
            <w:pPr>
              <w:pStyle w:val="Zkladntext"/>
              <w:tabs>
                <w:tab w:val="clear" w:pos="1418"/>
                <w:tab w:val="left" w:pos="0"/>
              </w:tabs>
              <w:jc w:val="center"/>
              <w:rPr>
                <w:rFonts w:ascii="Calibri" w:hAnsi="Calibri"/>
                <w:b/>
                <w:sz w:val="22"/>
                <w:szCs w:val="22"/>
              </w:rPr>
            </w:pPr>
            <w:r w:rsidRPr="00110907">
              <w:rPr>
                <w:rFonts w:ascii="Calibri" w:hAnsi="Calibri"/>
                <w:b/>
                <w:sz w:val="22"/>
                <w:szCs w:val="22"/>
              </w:rPr>
              <w:t>Cena celkem za položku bez DPH</w:t>
            </w:r>
          </w:p>
        </w:tc>
      </w:tr>
      <w:tr w:rsidR="00110907" w:rsidTr="00110907">
        <w:tc>
          <w:tcPr>
            <w:tcW w:w="3766" w:type="dxa"/>
          </w:tcPr>
          <w:p w:rsidR="00007D91" w:rsidRDefault="00800295" w:rsidP="00007D91">
            <w:pPr>
              <w:pStyle w:val="Zkladntext"/>
              <w:tabs>
                <w:tab w:val="clear" w:pos="1418"/>
                <w:tab w:val="left" w:pos="0"/>
              </w:tabs>
              <w:rPr>
                <w:rFonts w:ascii="Calibri" w:hAnsi="Calibri"/>
                <w:sz w:val="22"/>
                <w:szCs w:val="22"/>
              </w:rPr>
            </w:pPr>
            <w:r>
              <w:rPr>
                <w:rFonts w:ascii="Calibri" w:hAnsi="Calibri"/>
                <w:sz w:val="22"/>
                <w:szCs w:val="22"/>
              </w:rPr>
              <w:t xml:space="preserve">Elektrický </w:t>
            </w:r>
            <w:proofErr w:type="spellStart"/>
            <w:r>
              <w:rPr>
                <w:rFonts w:ascii="Calibri" w:hAnsi="Calibri"/>
                <w:sz w:val="22"/>
                <w:szCs w:val="22"/>
              </w:rPr>
              <w:t>konvektomat</w:t>
            </w:r>
            <w:proofErr w:type="spellEnd"/>
            <w:r>
              <w:rPr>
                <w:rFonts w:ascii="Calibri" w:hAnsi="Calibri"/>
                <w:sz w:val="22"/>
                <w:szCs w:val="22"/>
              </w:rPr>
              <w:t xml:space="preserve"> s příslušenstvím</w:t>
            </w:r>
          </w:p>
        </w:tc>
        <w:tc>
          <w:tcPr>
            <w:tcW w:w="1701" w:type="dxa"/>
          </w:tcPr>
          <w:p w:rsidR="00007D91" w:rsidRDefault="00800295" w:rsidP="00007D91">
            <w:pPr>
              <w:pStyle w:val="Zkladntext"/>
              <w:tabs>
                <w:tab w:val="clear" w:pos="1418"/>
                <w:tab w:val="left" w:pos="0"/>
              </w:tabs>
              <w:rPr>
                <w:rFonts w:ascii="Calibri" w:hAnsi="Calibri"/>
                <w:sz w:val="22"/>
                <w:szCs w:val="22"/>
              </w:rPr>
            </w:pPr>
            <w:r>
              <w:rPr>
                <w:rFonts w:ascii="Calibri" w:hAnsi="Calibri"/>
                <w:sz w:val="22"/>
                <w:szCs w:val="22"/>
              </w:rPr>
              <w:t>409.500,- Kč</w:t>
            </w:r>
          </w:p>
        </w:tc>
        <w:tc>
          <w:tcPr>
            <w:tcW w:w="1073" w:type="dxa"/>
          </w:tcPr>
          <w:p w:rsidR="00007D91" w:rsidRDefault="00800295" w:rsidP="00007D91">
            <w:pPr>
              <w:pStyle w:val="Zkladntext"/>
              <w:tabs>
                <w:tab w:val="clear" w:pos="1418"/>
                <w:tab w:val="left" w:pos="0"/>
              </w:tabs>
              <w:rPr>
                <w:rFonts w:ascii="Calibri" w:hAnsi="Calibri"/>
                <w:sz w:val="22"/>
                <w:szCs w:val="22"/>
              </w:rPr>
            </w:pPr>
            <w:r>
              <w:rPr>
                <w:rFonts w:ascii="Calibri" w:hAnsi="Calibri"/>
                <w:sz w:val="22"/>
                <w:szCs w:val="22"/>
              </w:rPr>
              <w:t>1</w:t>
            </w:r>
          </w:p>
        </w:tc>
        <w:tc>
          <w:tcPr>
            <w:tcW w:w="2182" w:type="dxa"/>
          </w:tcPr>
          <w:p w:rsidR="00007D91" w:rsidRDefault="00800295" w:rsidP="00007D91">
            <w:pPr>
              <w:pStyle w:val="Zkladntext"/>
              <w:tabs>
                <w:tab w:val="clear" w:pos="1418"/>
                <w:tab w:val="left" w:pos="0"/>
              </w:tabs>
              <w:rPr>
                <w:rFonts w:ascii="Calibri" w:hAnsi="Calibri"/>
                <w:sz w:val="22"/>
                <w:szCs w:val="22"/>
              </w:rPr>
            </w:pPr>
            <w:r>
              <w:rPr>
                <w:rFonts w:ascii="Calibri" w:hAnsi="Calibri"/>
                <w:sz w:val="22"/>
                <w:szCs w:val="22"/>
              </w:rPr>
              <w:t>409.500,- Kč</w:t>
            </w:r>
          </w:p>
        </w:tc>
      </w:tr>
    </w:tbl>
    <w:p w:rsidR="00007D91" w:rsidRPr="001C3356" w:rsidRDefault="00007D91" w:rsidP="00007D91">
      <w:pPr>
        <w:pStyle w:val="Zkladntext"/>
        <w:tabs>
          <w:tab w:val="clear" w:pos="1418"/>
          <w:tab w:val="left" w:pos="0"/>
        </w:tabs>
        <w:ind w:left="340"/>
        <w:rPr>
          <w:rFonts w:ascii="Calibri" w:hAnsi="Calibri"/>
          <w:sz w:val="22"/>
          <w:szCs w:val="22"/>
        </w:rPr>
      </w:pPr>
    </w:p>
    <w:p w:rsidR="00D816A5" w:rsidRPr="002158DE" w:rsidRDefault="00D816A5" w:rsidP="00D816A5">
      <w:pPr>
        <w:pStyle w:val="Zkladntext"/>
        <w:numPr>
          <w:ilvl w:val="0"/>
          <w:numId w:val="11"/>
        </w:numPr>
        <w:tabs>
          <w:tab w:val="clear" w:pos="1418"/>
          <w:tab w:val="left" w:pos="0"/>
        </w:tabs>
        <w:rPr>
          <w:rFonts w:ascii="Calibri" w:hAnsi="Calibri"/>
          <w:sz w:val="22"/>
          <w:szCs w:val="22"/>
        </w:rPr>
      </w:pPr>
      <w:r w:rsidRPr="002158DE">
        <w:rPr>
          <w:rFonts w:ascii="Calibri" w:hAnsi="Calibri"/>
          <w:sz w:val="22"/>
          <w:szCs w:val="22"/>
        </w:rPr>
        <w:t xml:space="preserve">Kupní cena podle odst. 1 tohoto článku smlouvy zahrnuje veškeré náklady prodávajícího spojené se splněním jeho závazku, tj. </w:t>
      </w:r>
      <w:r w:rsidR="00F80269">
        <w:rPr>
          <w:rFonts w:ascii="Calibri" w:hAnsi="Calibri"/>
          <w:sz w:val="22"/>
          <w:szCs w:val="22"/>
        </w:rPr>
        <w:t xml:space="preserve">cenu </w:t>
      </w:r>
      <w:r w:rsidR="00110907">
        <w:rPr>
          <w:rFonts w:ascii="Calibri" w:hAnsi="Calibri"/>
          <w:sz w:val="22"/>
          <w:szCs w:val="22"/>
        </w:rPr>
        <w:t>zboží včetně dopravného, instalace</w:t>
      </w:r>
      <w:r w:rsidR="00F80269">
        <w:rPr>
          <w:rFonts w:ascii="Calibri" w:hAnsi="Calibri"/>
          <w:sz w:val="22"/>
          <w:szCs w:val="22"/>
        </w:rPr>
        <w:t xml:space="preserve">, revize , zaškolení obsluhy a </w:t>
      </w:r>
      <w:r w:rsidRPr="002158DE">
        <w:rPr>
          <w:rFonts w:ascii="Calibri" w:hAnsi="Calibri"/>
          <w:sz w:val="22"/>
          <w:szCs w:val="22"/>
        </w:rPr>
        <w:t xml:space="preserve">dalších souvisejících nákladů. Kupní cena je stanovena jako nejvýše přípustná a není ji možno překročit. </w:t>
      </w:r>
    </w:p>
    <w:p w:rsidR="00D816A5" w:rsidRPr="002158DE" w:rsidRDefault="00D816A5" w:rsidP="00D816A5">
      <w:pPr>
        <w:pStyle w:val="Zkladntext"/>
        <w:numPr>
          <w:ilvl w:val="0"/>
          <w:numId w:val="11"/>
        </w:numPr>
        <w:tabs>
          <w:tab w:val="clear" w:pos="1418"/>
          <w:tab w:val="left" w:pos="0"/>
        </w:tabs>
        <w:rPr>
          <w:rFonts w:ascii="Calibri" w:hAnsi="Calibri"/>
          <w:sz w:val="22"/>
          <w:szCs w:val="22"/>
        </w:rPr>
      </w:pPr>
      <w:r w:rsidRPr="002158DE">
        <w:rPr>
          <w:rFonts w:ascii="Calibri" w:hAnsi="Calibr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D816A5" w:rsidRPr="002158DE" w:rsidRDefault="00D816A5" w:rsidP="00D816A5">
      <w:pPr>
        <w:spacing w:before="240" w:after="120"/>
        <w:jc w:val="center"/>
        <w:rPr>
          <w:rFonts w:ascii="Calibri" w:hAnsi="Calibri"/>
          <w:b/>
          <w:sz w:val="22"/>
          <w:szCs w:val="22"/>
        </w:rPr>
      </w:pPr>
    </w:p>
    <w:p w:rsidR="00D816A5" w:rsidRPr="002158DE" w:rsidRDefault="00D816A5" w:rsidP="00D816A5">
      <w:pPr>
        <w:jc w:val="center"/>
        <w:rPr>
          <w:rFonts w:ascii="Calibri" w:hAnsi="Calibri"/>
          <w:b/>
          <w:sz w:val="22"/>
          <w:szCs w:val="22"/>
        </w:rPr>
      </w:pPr>
      <w:r w:rsidRPr="002158DE">
        <w:rPr>
          <w:rFonts w:ascii="Calibri" w:hAnsi="Calibri"/>
          <w:b/>
          <w:sz w:val="22"/>
          <w:szCs w:val="22"/>
        </w:rPr>
        <w:t>V.</w:t>
      </w:r>
    </w:p>
    <w:p w:rsidR="00D816A5" w:rsidRPr="002158DE" w:rsidRDefault="00D816A5" w:rsidP="00D816A5">
      <w:pPr>
        <w:pStyle w:val="Nadpis4"/>
        <w:spacing w:before="0" w:after="240"/>
        <w:rPr>
          <w:rFonts w:ascii="Calibri" w:hAnsi="Calibri"/>
          <w:caps w:val="0"/>
          <w:sz w:val="22"/>
          <w:szCs w:val="22"/>
        </w:rPr>
      </w:pPr>
      <w:r w:rsidRPr="002158DE">
        <w:rPr>
          <w:rFonts w:ascii="Calibri" w:hAnsi="Calibri"/>
          <w:caps w:val="0"/>
          <w:sz w:val="22"/>
          <w:szCs w:val="22"/>
        </w:rPr>
        <w:t>Místo a doba plnění</w:t>
      </w:r>
    </w:p>
    <w:p w:rsidR="00D816A5" w:rsidRPr="00894E8F" w:rsidRDefault="00D816A5" w:rsidP="00D816A5">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 xml:space="preserve">Prodávající je povinen dodat zboží do místa plnění, kterým je sídlo kupujícího </w:t>
      </w:r>
      <w:r w:rsidRPr="00894E8F">
        <w:rPr>
          <w:rFonts w:ascii="Calibri" w:hAnsi="Calibri"/>
          <w:sz w:val="22"/>
          <w:szCs w:val="22"/>
        </w:rPr>
        <w:t>–</w:t>
      </w:r>
      <w:r w:rsidRPr="00B842CA">
        <w:rPr>
          <w:rFonts w:ascii="Calibri" w:hAnsi="Calibri"/>
          <w:color w:val="FF0000"/>
          <w:sz w:val="22"/>
          <w:szCs w:val="22"/>
        </w:rPr>
        <w:t xml:space="preserve"> </w:t>
      </w:r>
      <w:r w:rsidR="00110907">
        <w:rPr>
          <w:rFonts w:ascii="Calibri" w:hAnsi="Calibri"/>
          <w:sz w:val="22"/>
          <w:szCs w:val="22"/>
        </w:rPr>
        <w:t xml:space="preserve">ZŠ </w:t>
      </w:r>
      <w:proofErr w:type="spellStart"/>
      <w:r w:rsidRPr="00894E8F">
        <w:rPr>
          <w:rFonts w:ascii="Calibri" w:hAnsi="Calibri"/>
          <w:sz w:val="22"/>
          <w:szCs w:val="22"/>
        </w:rPr>
        <w:t>K.Dvořáčka</w:t>
      </w:r>
      <w:proofErr w:type="spellEnd"/>
      <w:r w:rsidRPr="00894E8F">
        <w:rPr>
          <w:rFonts w:ascii="Calibri" w:hAnsi="Calibri"/>
          <w:sz w:val="22"/>
          <w:szCs w:val="22"/>
        </w:rPr>
        <w:t xml:space="preserve"> 1230, 735 14 O</w:t>
      </w:r>
      <w:r w:rsidR="002326E6">
        <w:rPr>
          <w:rFonts w:ascii="Calibri" w:hAnsi="Calibri"/>
          <w:sz w:val="22"/>
          <w:szCs w:val="22"/>
        </w:rPr>
        <w:t>rlová-Lutyně – školní jídelna</w:t>
      </w:r>
      <w:r w:rsidRPr="00894E8F">
        <w:rPr>
          <w:rFonts w:ascii="Calibri" w:hAnsi="Calibri"/>
          <w:sz w:val="22"/>
          <w:szCs w:val="22"/>
        </w:rPr>
        <w:t>.</w:t>
      </w:r>
    </w:p>
    <w:p w:rsidR="00D816A5" w:rsidRPr="002158DE" w:rsidRDefault="00D816A5" w:rsidP="00D816A5">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 xml:space="preserve">Prodávající se zavazuje odevzdat kupujícímu zboží nejpozději do </w:t>
      </w:r>
      <w:r>
        <w:rPr>
          <w:rFonts w:ascii="Calibri" w:hAnsi="Calibri"/>
          <w:sz w:val="22"/>
          <w:szCs w:val="22"/>
        </w:rPr>
        <w:t>14</w:t>
      </w:r>
      <w:r w:rsidRPr="002158DE">
        <w:rPr>
          <w:rFonts w:ascii="Calibri" w:hAnsi="Calibri"/>
          <w:sz w:val="22"/>
          <w:szCs w:val="22"/>
        </w:rPr>
        <w:t xml:space="preserve"> kalendářních dnů od nabytí účinnosti této smlouvy.</w:t>
      </w:r>
    </w:p>
    <w:p w:rsidR="00D816A5" w:rsidRPr="002158DE" w:rsidRDefault="00D816A5" w:rsidP="00D816A5">
      <w:pPr>
        <w:tabs>
          <w:tab w:val="left" w:pos="357"/>
          <w:tab w:val="left" w:pos="540"/>
          <w:tab w:val="left" w:pos="1980"/>
          <w:tab w:val="left" w:pos="7380"/>
        </w:tabs>
        <w:jc w:val="center"/>
        <w:rPr>
          <w:rFonts w:ascii="Calibri" w:hAnsi="Calibri"/>
          <w:b/>
          <w:sz w:val="22"/>
          <w:szCs w:val="22"/>
        </w:rPr>
      </w:pPr>
      <w:r w:rsidRPr="002158DE">
        <w:rPr>
          <w:rFonts w:ascii="Calibri" w:hAnsi="Calibri"/>
          <w:b/>
          <w:sz w:val="22"/>
          <w:szCs w:val="22"/>
        </w:rPr>
        <w:t>VI.</w:t>
      </w:r>
    </w:p>
    <w:p w:rsidR="00D816A5" w:rsidRPr="002158DE" w:rsidRDefault="00D816A5" w:rsidP="00D816A5">
      <w:pPr>
        <w:pStyle w:val="Nadpis1"/>
        <w:tabs>
          <w:tab w:val="clear" w:pos="567"/>
          <w:tab w:val="left" w:pos="357"/>
          <w:tab w:val="left" w:pos="540"/>
          <w:tab w:val="left" w:pos="1980"/>
          <w:tab w:val="left" w:pos="7380"/>
        </w:tabs>
        <w:spacing w:before="0" w:after="240"/>
        <w:rPr>
          <w:rFonts w:ascii="Calibri" w:hAnsi="Calibri"/>
          <w:caps w:val="0"/>
          <w:sz w:val="22"/>
          <w:szCs w:val="22"/>
        </w:rPr>
      </w:pPr>
      <w:r w:rsidRPr="002158DE">
        <w:rPr>
          <w:rFonts w:ascii="Calibri" w:hAnsi="Calibri"/>
          <w:caps w:val="0"/>
          <w:sz w:val="22"/>
          <w:szCs w:val="22"/>
        </w:rPr>
        <w:t>Povinnosti prodávajícího a kupujícího</w:t>
      </w:r>
    </w:p>
    <w:p w:rsidR="00D816A5" w:rsidRPr="002158DE" w:rsidRDefault="00D816A5" w:rsidP="00D816A5">
      <w:pPr>
        <w:pStyle w:val="Zkladntext"/>
        <w:numPr>
          <w:ilvl w:val="0"/>
          <w:numId w:val="16"/>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Prodávající je povinen:</w:t>
      </w:r>
    </w:p>
    <w:p w:rsidR="00D816A5" w:rsidRPr="002158DE" w:rsidRDefault="00D816A5" w:rsidP="00D816A5">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Dodat zboží řádně a včas.</w:t>
      </w:r>
    </w:p>
    <w:p w:rsidR="00D816A5" w:rsidRPr="002158DE" w:rsidRDefault="00D816A5" w:rsidP="00D816A5">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Dodat kupujícímu zboží:</w:t>
      </w:r>
    </w:p>
    <w:p w:rsidR="00D816A5" w:rsidRPr="002158DE" w:rsidRDefault="00D816A5" w:rsidP="00D816A5">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lastRenderedPageBreak/>
        <w:t>v množství dle čl. I</w:t>
      </w:r>
      <w:r>
        <w:rPr>
          <w:rFonts w:ascii="Calibri" w:hAnsi="Calibri"/>
          <w:sz w:val="22"/>
          <w:szCs w:val="22"/>
        </w:rPr>
        <w:t>V</w:t>
      </w:r>
      <w:r w:rsidRPr="002158DE">
        <w:rPr>
          <w:rFonts w:ascii="Calibri" w:hAnsi="Calibri"/>
          <w:sz w:val="22"/>
          <w:szCs w:val="22"/>
        </w:rPr>
        <w:t>. této smlouvy;  prodávající není oprávněn kupujícímu dodat větší množství věcí, než bylo ujednáno,</w:t>
      </w:r>
    </w:p>
    <w:p w:rsidR="00D816A5" w:rsidRPr="002158DE" w:rsidRDefault="00D816A5" w:rsidP="00D816A5">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provedení dle § 2095 občanského zákoníku a balení dle § 2097 občanského zákoníku,</w:t>
      </w:r>
    </w:p>
    <w:p w:rsidR="00D816A5" w:rsidRPr="002158DE" w:rsidRDefault="00D816A5" w:rsidP="00D816A5">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 xml:space="preserve">v  I. jakosti (tj. zejm. bez škrábanců, v originálním obalu, s kompletní dokumentací apod.). </w:t>
      </w:r>
    </w:p>
    <w:p w:rsidR="00D816A5" w:rsidRPr="002158DE" w:rsidRDefault="00D816A5" w:rsidP="00D816A5">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sidRPr="002158DE">
        <w:rPr>
          <w:rFonts w:ascii="Calibri" w:hAnsi="Calibri"/>
          <w:sz w:val="22"/>
          <w:szCs w:val="22"/>
        </w:rPr>
        <w:tab/>
        <w:t xml:space="preserve">Dodat zboží nové, nepoužívané, nerepasované a odpovídající platným technickým normám, právním předpisům a předpisům výrobce. </w:t>
      </w:r>
    </w:p>
    <w:p w:rsidR="00D816A5" w:rsidRPr="002158DE" w:rsidRDefault="00D816A5" w:rsidP="00D816A5">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Při dodání zboží  do  místa  plnění  dle  čl. V  této  smlouvy   předat  kupujícímu doklady, které se ke zboží vztahují ve smyslu § 2087 občanského zákoníku</w:t>
      </w:r>
      <w:r w:rsidRPr="002158DE" w:rsidDel="00587A33">
        <w:rPr>
          <w:rFonts w:ascii="Calibri" w:hAnsi="Calibri"/>
          <w:sz w:val="22"/>
          <w:szCs w:val="22"/>
        </w:rPr>
        <w:t xml:space="preserve"> </w:t>
      </w:r>
      <w:r w:rsidRPr="002158DE">
        <w:rPr>
          <w:rFonts w:ascii="Calibri" w:hAnsi="Calibri"/>
          <w:sz w:val="22"/>
          <w:szCs w:val="22"/>
        </w:rPr>
        <w:t>(záruční list, návod k použití apod.) v českém jazyce.</w:t>
      </w:r>
    </w:p>
    <w:p w:rsidR="00D816A5" w:rsidRDefault="00D816A5" w:rsidP="00D816A5">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D816A5" w:rsidRPr="002158DE" w:rsidRDefault="00D816A5" w:rsidP="00D816A5">
      <w:pPr>
        <w:pStyle w:val="Zkladntext"/>
        <w:numPr>
          <w:ilvl w:val="0"/>
          <w:numId w:val="1"/>
        </w:numPr>
        <w:tabs>
          <w:tab w:val="clear" w:pos="1418"/>
          <w:tab w:val="left" w:pos="284"/>
          <w:tab w:val="left" w:pos="720"/>
        </w:tabs>
        <w:spacing w:before="0" w:after="60"/>
        <w:rPr>
          <w:rFonts w:ascii="Calibri" w:hAnsi="Calibri"/>
          <w:sz w:val="22"/>
          <w:szCs w:val="22"/>
        </w:rPr>
      </w:pPr>
      <w:r w:rsidRPr="00E77319">
        <w:rPr>
          <w:rFonts w:ascii="Calibri" w:hAnsi="Calibri"/>
          <w:sz w:val="22"/>
          <w:szCs w:val="22"/>
        </w:rPr>
        <w:t>umožni</w:t>
      </w:r>
      <w:r>
        <w:rPr>
          <w:rFonts w:ascii="Calibri" w:hAnsi="Calibri"/>
          <w:sz w:val="22"/>
          <w:szCs w:val="22"/>
        </w:rPr>
        <w:t>t</w:t>
      </w:r>
      <w:r w:rsidRPr="00E77319">
        <w:rPr>
          <w:rFonts w:ascii="Calibri" w:hAnsi="Calibri"/>
          <w:sz w:val="22"/>
          <w:szCs w:val="22"/>
        </w:rPr>
        <w:t xml:space="preserve"> všem subjektům oprávněným k výkonu kontroly projek</w:t>
      </w:r>
      <w:r>
        <w:rPr>
          <w:rFonts w:ascii="Calibri" w:hAnsi="Calibri"/>
          <w:sz w:val="22"/>
          <w:szCs w:val="22"/>
        </w:rPr>
        <w:t>tu, z jehož prostředků je dodávka</w:t>
      </w:r>
      <w:r w:rsidRPr="00E77319">
        <w:rPr>
          <w:rFonts w:ascii="Calibri" w:hAnsi="Calibri"/>
          <w:sz w:val="22"/>
          <w:szCs w:val="22"/>
        </w:rPr>
        <w:t xml:space="preserve"> hrazena, provést kontrolu dokladů souvisejících s plněním zakázky, a to po dobu danou právními předpisy ČR k jejich archivaci (zákon č. 563/19</w:t>
      </w:r>
      <w:r>
        <w:rPr>
          <w:rFonts w:ascii="Calibri" w:hAnsi="Calibri"/>
          <w:sz w:val="22"/>
          <w:szCs w:val="22"/>
        </w:rPr>
        <w:t>91 Sb., o účetnictví a zákon č. </w:t>
      </w:r>
      <w:r w:rsidRPr="00E77319">
        <w:rPr>
          <w:rFonts w:ascii="Calibri" w:hAnsi="Calibri"/>
          <w:sz w:val="22"/>
          <w:szCs w:val="22"/>
        </w:rPr>
        <w:t>235/2004 Sb., o dani z přidané hodnoty).</w:t>
      </w:r>
    </w:p>
    <w:p w:rsidR="00D816A5" w:rsidRPr="002158DE" w:rsidRDefault="00D816A5" w:rsidP="00D816A5">
      <w:pPr>
        <w:pStyle w:val="Zkladntext"/>
        <w:numPr>
          <w:ilvl w:val="0"/>
          <w:numId w:val="16"/>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Kupující je povinen:</w:t>
      </w:r>
    </w:p>
    <w:p w:rsidR="00D816A5" w:rsidRPr="002158DE" w:rsidRDefault="00D816A5" w:rsidP="00D816A5">
      <w:pPr>
        <w:pStyle w:val="Zkladntext"/>
        <w:numPr>
          <w:ilvl w:val="0"/>
          <w:numId w:val="17"/>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Poskytnout prodávajícímu potřebnou součinnost při plnění jeho závazku.</w:t>
      </w:r>
    </w:p>
    <w:p w:rsidR="00D816A5" w:rsidRPr="002158DE" w:rsidRDefault="00D816A5" w:rsidP="00D816A5">
      <w:pPr>
        <w:pStyle w:val="Zkladntext"/>
        <w:numPr>
          <w:ilvl w:val="0"/>
          <w:numId w:val="17"/>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Pokud nabídnuté zboží nemá zjevné vady a plnění prodávajícího splňuje požadavky stanovené touto smlouvou, zboží převzít.</w:t>
      </w:r>
    </w:p>
    <w:p w:rsidR="00D816A5" w:rsidRPr="002158DE" w:rsidRDefault="00D816A5" w:rsidP="001C3356">
      <w:pPr>
        <w:tabs>
          <w:tab w:val="left" w:pos="0"/>
          <w:tab w:val="left" w:pos="360"/>
        </w:tabs>
        <w:spacing w:after="120"/>
        <w:rPr>
          <w:rFonts w:ascii="Calibri" w:hAnsi="Calibri"/>
          <w:b/>
          <w:sz w:val="22"/>
          <w:szCs w:val="22"/>
        </w:rPr>
      </w:pPr>
    </w:p>
    <w:p w:rsidR="00D816A5" w:rsidRPr="002158DE" w:rsidRDefault="00D816A5" w:rsidP="00D816A5">
      <w:pPr>
        <w:tabs>
          <w:tab w:val="left" w:pos="0"/>
          <w:tab w:val="left" w:pos="360"/>
        </w:tabs>
        <w:ind w:left="362" w:hanging="181"/>
        <w:jc w:val="center"/>
        <w:rPr>
          <w:rFonts w:ascii="Calibri" w:hAnsi="Calibri"/>
          <w:b/>
          <w:sz w:val="22"/>
          <w:szCs w:val="22"/>
        </w:rPr>
      </w:pPr>
      <w:r w:rsidRPr="002158DE">
        <w:rPr>
          <w:rFonts w:ascii="Calibri" w:hAnsi="Calibri"/>
          <w:b/>
          <w:sz w:val="22"/>
          <w:szCs w:val="22"/>
        </w:rPr>
        <w:t>VII.</w:t>
      </w:r>
    </w:p>
    <w:p w:rsidR="00D816A5" w:rsidRPr="002158DE" w:rsidRDefault="00D816A5" w:rsidP="00D816A5">
      <w:pPr>
        <w:pStyle w:val="Zkladntext2"/>
        <w:tabs>
          <w:tab w:val="left" w:pos="0"/>
          <w:tab w:val="left" w:pos="360"/>
        </w:tabs>
        <w:spacing w:after="240"/>
        <w:ind w:left="362" w:hanging="181"/>
        <w:jc w:val="center"/>
        <w:rPr>
          <w:rFonts w:ascii="Calibri" w:hAnsi="Calibri"/>
          <w:caps w:val="0"/>
          <w:sz w:val="22"/>
          <w:szCs w:val="22"/>
        </w:rPr>
      </w:pPr>
      <w:r w:rsidRPr="002158DE">
        <w:rPr>
          <w:rFonts w:ascii="Calibri" w:hAnsi="Calibri"/>
          <w:caps w:val="0"/>
          <w:sz w:val="22"/>
          <w:szCs w:val="22"/>
        </w:rPr>
        <w:t>Převod vlastnického práva a nebezpečí škody na zboží</w:t>
      </w:r>
    </w:p>
    <w:p w:rsidR="00D816A5" w:rsidRDefault="00D816A5" w:rsidP="00D816A5">
      <w:pPr>
        <w:pStyle w:val="Import14"/>
        <w:spacing w:before="120"/>
        <w:ind w:firstLine="0"/>
        <w:jc w:val="both"/>
        <w:rPr>
          <w:rFonts w:ascii="Calibri" w:hAnsi="Calibri" w:cs="Times New Roman"/>
          <w:sz w:val="22"/>
          <w:szCs w:val="22"/>
        </w:rPr>
      </w:pPr>
      <w:r w:rsidRPr="002158DE">
        <w:rPr>
          <w:rFonts w:ascii="Calibri" w:hAnsi="Calibri" w:cs="Times New Roman"/>
          <w:sz w:val="22"/>
          <w:szCs w:val="22"/>
        </w:rPr>
        <w:t>Kupující nabývá vlastnické právo ke zboží jeho převzetím kupujícím v místě plnění; v témže okamžiku přechází na kupujícího nebezpečí škody na zboží.</w:t>
      </w:r>
    </w:p>
    <w:p w:rsidR="00D816A5" w:rsidRDefault="00D816A5" w:rsidP="00D816A5">
      <w:pPr>
        <w:pStyle w:val="Import14"/>
        <w:spacing w:before="120"/>
        <w:ind w:firstLine="0"/>
        <w:jc w:val="both"/>
        <w:rPr>
          <w:rFonts w:ascii="Calibri" w:hAnsi="Calibri" w:cs="Times New Roman"/>
          <w:sz w:val="22"/>
          <w:szCs w:val="22"/>
        </w:rPr>
      </w:pPr>
    </w:p>
    <w:p w:rsidR="00D816A5" w:rsidRPr="002158DE" w:rsidRDefault="00D816A5" w:rsidP="00D816A5">
      <w:pPr>
        <w:pStyle w:val="Import14"/>
        <w:spacing w:before="120"/>
        <w:ind w:firstLine="0"/>
        <w:jc w:val="both"/>
        <w:rPr>
          <w:rFonts w:ascii="Calibri" w:hAnsi="Calibri" w:cs="Times New Roman"/>
          <w:sz w:val="22"/>
          <w:szCs w:val="22"/>
        </w:rPr>
      </w:pPr>
    </w:p>
    <w:p w:rsidR="00D816A5" w:rsidRPr="002158DE" w:rsidRDefault="00D816A5" w:rsidP="00D816A5">
      <w:pPr>
        <w:tabs>
          <w:tab w:val="left" w:pos="0"/>
          <w:tab w:val="left" w:pos="360"/>
        </w:tabs>
        <w:ind w:left="362" w:hanging="181"/>
        <w:jc w:val="center"/>
        <w:rPr>
          <w:rFonts w:ascii="Calibri" w:hAnsi="Calibri"/>
          <w:b/>
          <w:sz w:val="22"/>
          <w:szCs w:val="22"/>
        </w:rPr>
      </w:pPr>
      <w:r w:rsidRPr="002158DE">
        <w:rPr>
          <w:rFonts w:ascii="Calibri" w:hAnsi="Calibri"/>
          <w:b/>
          <w:sz w:val="22"/>
          <w:szCs w:val="22"/>
        </w:rPr>
        <w:t>VIII.</w:t>
      </w:r>
    </w:p>
    <w:p w:rsidR="00D816A5" w:rsidRPr="002158DE" w:rsidRDefault="00D816A5" w:rsidP="00D816A5">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Předání a převzetí zboží</w:t>
      </w:r>
    </w:p>
    <w:p w:rsidR="00D816A5" w:rsidRPr="002158DE" w:rsidRDefault="00D816A5" w:rsidP="00D816A5">
      <w:pPr>
        <w:numPr>
          <w:ilvl w:val="0"/>
          <w:numId w:val="21"/>
        </w:numPr>
        <w:tabs>
          <w:tab w:val="left" w:pos="426"/>
        </w:tabs>
        <w:ind w:left="426" w:hanging="426"/>
        <w:jc w:val="both"/>
        <w:rPr>
          <w:rFonts w:ascii="Calibri" w:hAnsi="Calibri"/>
          <w:sz w:val="22"/>
          <w:szCs w:val="22"/>
        </w:rPr>
      </w:pPr>
      <w:r w:rsidRPr="002158DE">
        <w:rPr>
          <w:rFonts w:ascii="Calibri" w:hAnsi="Calibri"/>
          <w:sz w:val="22"/>
          <w:szCs w:val="22"/>
        </w:rPr>
        <w:t xml:space="preserve">Zboží se považuje za odevzdané kupujícímu jeho převzetím kupujícím v místě plnění </w:t>
      </w:r>
      <w:r w:rsidRPr="002158DE">
        <w:rPr>
          <w:rFonts w:ascii="Calibri" w:hAnsi="Calibri"/>
          <w:sz w:val="22"/>
          <w:szCs w:val="22"/>
        </w:rPr>
        <w:br/>
        <w:t>dle čl. V této smlouvy. Pověřený zástupce kupujícího potvrdí převzetí zboží na dodacím listu, vystaveném prodávajícím.</w:t>
      </w:r>
    </w:p>
    <w:p w:rsidR="00D816A5" w:rsidRPr="002158DE" w:rsidRDefault="00D816A5" w:rsidP="00D816A5">
      <w:pPr>
        <w:numPr>
          <w:ilvl w:val="0"/>
          <w:numId w:val="21"/>
        </w:numPr>
        <w:tabs>
          <w:tab w:val="left" w:pos="426"/>
        </w:tabs>
        <w:spacing w:before="120" w:after="60"/>
        <w:ind w:left="426" w:hanging="426"/>
        <w:jc w:val="both"/>
        <w:rPr>
          <w:rFonts w:ascii="Calibri" w:hAnsi="Calibri"/>
          <w:sz w:val="22"/>
          <w:szCs w:val="22"/>
        </w:rPr>
      </w:pPr>
      <w:r w:rsidRPr="002158DE">
        <w:rPr>
          <w:rFonts w:ascii="Calibri" w:hAnsi="Calibri"/>
          <w:sz w:val="22"/>
          <w:szCs w:val="22"/>
        </w:rPr>
        <w:t>Pověřený zástupce kupujícího při převzetí zboží provede kontrolu:</w:t>
      </w:r>
    </w:p>
    <w:p w:rsidR="00D816A5" w:rsidRPr="002158DE" w:rsidRDefault="00D816A5" w:rsidP="00D816A5">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dodaného druhu a množství zboží,</w:t>
      </w:r>
    </w:p>
    <w:p w:rsidR="00D816A5" w:rsidRPr="002158DE" w:rsidRDefault="00D816A5" w:rsidP="00D816A5">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zjevných jakostních vlastností zboží,</w:t>
      </w:r>
    </w:p>
    <w:p w:rsidR="00D816A5" w:rsidRPr="002158DE" w:rsidRDefault="00D816A5" w:rsidP="00D816A5">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zda nedošlo k poškození zboží při přepravě,</w:t>
      </w:r>
    </w:p>
    <w:p w:rsidR="00D816A5" w:rsidRPr="002158DE" w:rsidRDefault="00D816A5" w:rsidP="00D816A5">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neporušenosti obalů zboží,</w:t>
      </w:r>
    </w:p>
    <w:p w:rsidR="00D816A5" w:rsidRPr="002158DE" w:rsidRDefault="00D816A5" w:rsidP="00D816A5">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dokladů dodaných se zbožím.</w:t>
      </w:r>
    </w:p>
    <w:p w:rsidR="00D816A5" w:rsidRPr="002158DE" w:rsidRDefault="00D816A5" w:rsidP="00D816A5">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t xml:space="preserve">V případě zjištění zjevných vad zboží může kupující odmítnout jeho převzetí, což řádně </w:t>
      </w:r>
      <w:r w:rsidRPr="002158DE">
        <w:rPr>
          <w:rFonts w:ascii="Calibri" w:hAnsi="Calibri"/>
          <w:sz w:val="22"/>
          <w:szCs w:val="22"/>
        </w:rPr>
        <w:br/>
        <w:t xml:space="preserve">i s důvody potvrdí na dodacím listu. </w:t>
      </w:r>
    </w:p>
    <w:p w:rsidR="00D816A5" w:rsidRPr="002158DE" w:rsidRDefault="00D816A5" w:rsidP="00D816A5">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lastRenderedPageBreak/>
        <w:t>O předání a převzetí zboží prodávající vyhotoví dodací list, který za kupujícího podepíše k tomu pověřený zástupce.  Prodávající je povinen na dodacím listu uvést typ zboží, počet kusů, sériové číslo zboží (pokud existuje</w:t>
      </w:r>
      <w:r>
        <w:rPr>
          <w:rFonts w:ascii="Calibri" w:hAnsi="Calibri"/>
          <w:sz w:val="22"/>
          <w:szCs w:val="22"/>
        </w:rPr>
        <w:t>)</w:t>
      </w:r>
      <w:r w:rsidRPr="002158DE">
        <w:rPr>
          <w:rFonts w:ascii="Calibri" w:hAnsi="Calibri"/>
          <w:sz w:val="22"/>
          <w:szCs w:val="22"/>
        </w:rPr>
        <w:t xml:space="preserve"> a datum předání. </w:t>
      </w:r>
    </w:p>
    <w:p w:rsidR="00D816A5" w:rsidRPr="002158DE" w:rsidRDefault="00D816A5" w:rsidP="00D816A5">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D816A5" w:rsidRPr="002158DE" w:rsidRDefault="00D816A5" w:rsidP="00D816A5">
      <w:pPr>
        <w:pStyle w:val="Zkladntext"/>
        <w:tabs>
          <w:tab w:val="left" w:pos="284"/>
          <w:tab w:val="left" w:pos="540"/>
        </w:tabs>
        <w:spacing w:before="240" w:after="120"/>
        <w:ind w:left="284" w:hanging="284"/>
        <w:jc w:val="center"/>
        <w:rPr>
          <w:rFonts w:ascii="Calibri" w:hAnsi="Calibri"/>
          <w:b/>
          <w:bCs/>
          <w:sz w:val="22"/>
          <w:szCs w:val="22"/>
        </w:rPr>
      </w:pPr>
    </w:p>
    <w:p w:rsidR="00D816A5" w:rsidRPr="002158DE" w:rsidRDefault="00D816A5" w:rsidP="00D816A5">
      <w:pPr>
        <w:pStyle w:val="Zkladntext"/>
        <w:keepNext/>
        <w:tabs>
          <w:tab w:val="left" w:pos="284"/>
          <w:tab w:val="left" w:pos="540"/>
        </w:tabs>
        <w:spacing w:before="0"/>
        <w:ind w:left="539" w:hanging="539"/>
        <w:jc w:val="center"/>
        <w:rPr>
          <w:rFonts w:ascii="Calibri" w:hAnsi="Calibri"/>
          <w:b/>
          <w:bCs/>
          <w:sz w:val="22"/>
          <w:szCs w:val="22"/>
        </w:rPr>
      </w:pPr>
      <w:r w:rsidRPr="002158DE">
        <w:rPr>
          <w:rFonts w:ascii="Calibri" w:hAnsi="Calibri"/>
          <w:b/>
          <w:bCs/>
          <w:sz w:val="22"/>
          <w:szCs w:val="22"/>
        </w:rPr>
        <w:t>IX.</w:t>
      </w:r>
    </w:p>
    <w:p w:rsidR="00D816A5" w:rsidRPr="002158DE" w:rsidRDefault="00D816A5" w:rsidP="00D816A5">
      <w:pPr>
        <w:pStyle w:val="Nadpis1"/>
        <w:tabs>
          <w:tab w:val="clear" w:pos="567"/>
          <w:tab w:val="left" w:pos="0"/>
          <w:tab w:val="left" w:pos="709"/>
        </w:tabs>
        <w:spacing w:before="0" w:after="240"/>
        <w:rPr>
          <w:rFonts w:ascii="Calibri" w:hAnsi="Calibri"/>
          <w:caps w:val="0"/>
          <w:sz w:val="22"/>
          <w:szCs w:val="22"/>
        </w:rPr>
      </w:pPr>
      <w:r w:rsidRPr="002158DE">
        <w:rPr>
          <w:rFonts w:ascii="Calibri" w:hAnsi="Calibri"/>
          <w:caps w:val="0"/>
          <w:sz w:val="22"/>
          <w:szCs w:val="22"/>
        </w:rPr>
        <w:t>Platební podmínky</w:t>
      </w:r>
    </w:p>
    <w:p w:rsidR="00D816A5" w:rsidRPr="002158DE" w:rsidRDefault="00D816A5" w:rsidP="00D816A5">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Úhrada kupní ceny bude provedena jednorázově po odevzdání zboží dle čl. VIII odst. 1 této smlouvy. Zálohové platby nebudou poskytovány.</w:t>
      </w:r>
    </w:p>
    <w:p w:rsidR="00D816A5" w:rsidRPr="002158DE" w:rsidRDefault="00D816A5" w:rsidP="00D816A5">
      <w:pPr>
        <w:pStyle w:val="Smlouva-slo"/>
        <w:numPr>
          <w:ilvl w:val="0"/>
          <w:numId w:val="7"/>
        </w:numPr>
        <w:spacing w:line="240" w:lineRule="auto"/>
        <w:rPr>
          <w:rFonts w:ascii="Calibri" w:hAnsi="Calibri"/>
          <w:sz w:val="22"/>
          <w:szCs w:val="22"/>
        </w:rPr>
      </w:pPr>
      <w:r w:rsidRPr="002158DE">
        <w:rPr>
          <w:rFonts w:ascii="Calibri" w:hAnsi="Calibri"/>
          <w:sz w:val="22"/>
          <w:szCs w:val="22"/>
        </w:rPr>
        <w:t>Podkladem pro úhradu kupní ceny bude faktura, která bude mít náležitosti daňového dokladu dle zákona o DPH a náležitosti stanovené dalšími obecně závaznými právními předpisy (dále jen „faktura“). Faktura musí dále obsahovat:</w:t>
      </w:r>
    </w:p>
    <w:p w:rsidR="00D816A5" w:rsidRPr="002158DE" w:rsidRDefault="00D816A5" w:rsidP="00D816A5">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číslo smlouvy kupujícího, IČ kupujícího,</w:t>
      </w:r>
    </w:p>
    <w:p w:rsidR="00D816A5" w:rsidRPr="002158DE" w:rsidRDefault="00D816A5" w:rsidP="00D816A5">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číslo a datum vystavení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D816A5" w:rsidRPr="002158DE" w:rsidRDefault="00D816A5" w:rsidP="00D816A5">
      <w:pPr>
        <w:numPr>
          <w:ilvl w:val="0"/>
          <w:numId w:val="8"/>
        </w:numPr>
        <w:tabs>
          <w:tab w:val="clear" w:pos="1429"/>
          <w:tab w:val="num" w:pos="720"/>
          <w:tab w:val="num" w:pos="900"/>
          <w:tab w:val="num" w:pos="1080"/>
        </w:tabs>
        <w:spacing w:before="60"/>
        <w:ind w:left="900"/>
        <w:jc w:val="both"/>
        <w:rPr>
          <w:rFonts w:ascii="Calibri" w:hAnsi="Calibri"/>
          <w:sz w:val="22"/>
          <w:szCs w:val="22"/>
        </w:rPr>
      </w:pPr>
      <w:r w:rsidRPr="002158DE">
        <w:rPr>
          <w:rFonts w:ascii="Calibri" w:hAnsi="Calibri"/>
          <w:sz w:val="22"/>
          <w:szCs w:val="22"/>
        </w:rPr>
        <w:tab/>
        <w:t>předmět plnění a jeho přesnou specifikaci ve slovním vyjádření (nestačí pouze odkaz na číslo uzavřené smlouvy),</w:t>
      </w:r>
    </w:p>
    <w:p w:rsidR="00D816A5" w:rsidRPr="002158DE" w:rsidRDefault="00D816A5" w:rsidP="00D816A5">
      <w:pPr>
        <w:widowControl w:val="0"/>
        <w:numPr>
          <w:ilvl w:val="0"/>
          <w:numId w:val="8"/>
        </w:numPr>
        <w:tabs>
          <w:tab w:val="clear" w:pos="1429"/>
          <w:tab w:val="num" w:pos="720"/>
          <w:tab w:val="num" w:pos="900"/>
          <w:tab w:val="num" w:pos="1080"/>
        </w:tabs>
        <w:spacing w:before="60"/>
        <w:ind w:left="896" w:hanging="357"/>
        <w:jc w:val="both"/>
        <w:rPr>
          <w:rFonts w:ascii="Calibri" w:hAnsi="Calibri"/>
          <w:sz w:val="22"/>
          <w:szCs w:val="22"/>
        </w:rPr>
      </w:pPr>
      <w:r w:rsidRPr="002158DE">
        <w:rPr>
          <w:rFonts w:ascii="Calibri" w:hAnsi="Calibri"/>
          <w:sz w:val="22"/>
          <w:szCs w:val="22"/>
        </w:rPr>
        <w:t xml:space="preserve">označení banky a čísla účtu, na který musí být zaplaceno (pokud je číslo účtu odlišné od čísla uvedeného v čl. I odst. 2, je prodávající povinen o této skutečnosti v souladu s čl. II odst. </w:t>
      </w:r>
      <w:smartTag w:uri="urn:schemas-microsoft-com:office:smarttags" w:element="metricconverter">
        <w:smartTagPr>
          <w:attr w:name="ProductID" w:val="2 a"/>
        </w:smartTagPr>
        <w:r w:rsidRPr="002158DE">
          <w:rPr>
            <w:rFonts w:ascii="Calibri" w:hAnsi="Calibri"/>
            <w:sz w:val="22"/>
            <w:szCs w:val="22"/>
          </w:rPr>
          <w:t>2 a</w:t>
        </w:r>
      </w:smartTag>
      <w:r w:rsidRPr="002158DE">
        <w:rPr>
          <w:rFonts w:ascii="Calibri" w:hAnsi="Calibri"/>
          <w:sz w:val="22"/>
          <w:szCs w:val="22"/>
        </w:rPr>
        <w:t xml:space="preserve"> 3 této smlouvy informovat kupujícího),</w:t>
      </w:r>
    </w:p>
    <w:p w:rsidR="00D816A5" w:rsidRPr="002158DE" w:rsidRDefault="00D816A5" w:rsidP="00D816A5">
      <w:pPr>
        <w:numPr>
          <w:ilvl w:val="0"/>
          <w:numId w:val="8"/>
        </w:numPr>
        <w:tabs>
          <w:tab w:val="clear" w:pos="1429"/>
          <w:tab w:val="num" w:pos="900"/>
          <w:tab w:val="num" w:pos="1080"/>
        </w:tabs>
        <w:spacing w:before="60"/>
        <w:ind w:left="900"/>
        <w:rPr>
          <w:rFonts w:ascii="Calibri" w:hAnsi="Calibri"/>
          <w:sz w:val="22"/>
          <w:szCs w:val="22"/>
        </w:rPr>
      </w:pPr>
      <w:r w:rsidRPr="002158DE">
        <w:rPr>
          <w:rFonts w:ascii="Calibri" w:hAnsi="Calibri"/>
          <w:sz w:val="22"/>
          <w:szCs w:val="22"/>
        </w:rPr>
        <w:t>číslo dodacího listu a datum jeho podpisu. Dodací list bude přílohou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D816A5" w:rsidRPr="002158DE" w:rsidRDefault="00D816A5" w:rsidP="00D816A5">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lhůtu splatnosti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D816A5" w:rsidRPr="002158DE" w:rsidRDefault="00D816A5" w:rsidP="00D816A5">
      <w:pPr>
        <w:numPr>
          <w:ilvl w:val="0"/>
          <w:numId w:val="8"/>
        </w:numPr>
        <w:tabs>
          <w:tab w:val="clear" w:pos="1429"/>
          <w:tab w:val="num" w:pos="900"/>
          <w:tab w:val="num" w:pos="1080"/>
        </w:tabs>
        <w:spacing w:before="60"/>
        <w:ind w:left="896" w:hanging="357"/>
        <w:jc w:val="both"/>
        <w:rPr>
          <w:rFonts w:ascii="Calibri" w:hAnsi="Calibri"/>
          <w:i/>
          <w:sz w:val="22"/>
          <w:szCs w:val="22"/>
        </w:rPr>
      </w:pPr>
      <w:r w:rsidRPr="002158DE">
        <w:rPr>
          <w:rFonts w:ascii="Calibri" w:hAnsi="Calibri"/>
          <w:sz w:val="22"/>
          <w:szCs w:val="22"/>
        </w:rPr>
        <w:t>jméno a vlastnoruční podpis osoby, která fakturu vystavila, včetně kontaktního telefonu.</w:t>
      </w:r>
    </w:p>
    <w:p w:rsidR="00D816A5" w:rsidRPr="002158DE" w:rsidRDefault="00D816A5" w:rsidP="00D816A5">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 xml:space="preserve">Lhůta splatnosti faktury činí </w:t>
      </w:r>
      <w:r w:rsidR="00110907">
        <w:rPr>
          <w:rFonts w:ascii="Calibri" w:hAnsi="Calibri"/>
          <w:sz w:val="22"/>
          <w:szCs w:val="22"/>
        </w:rPr>
        <w:t>14</w:t>
      </w:r>
      <w:r w:rsidRPr="002158DE">
        <w:rPr>
          <w:rFonts w:ascii="Calibri" w:hAnsi="Calibri"/>
          <w:sz w:val="22"/>
          <w:szCs w:val="22"/>
        </w:rPr>
        <w:t xml:space="preserve"> kalendářních dnů ode dne jejího doručení kupujícímu. Doručení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se provede osobně oproti podpisu zmocněné osoby kupujícího nebo doručenkou prostřednictvím provozovatele poštovních služeb.  </w:t>
      </w:r>
    </w:p>
    <w:p w:rsidR="00D816A5" w:rsidRPr="002158DE" w:rsidRDefault="00D816A5" w:rsidP="00D816A5">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Povinnost zaplatit kupní cenu je splněna dnem odepsání příslušné částky z účtu kupujícího.</w:t>
      </w:r>
    </w:p>
    <w:p w:rsidR="00D816A5" w:rsidRPr="002158DE" w:rsidRDefault="00D816A5" w:rsidP="00D816A5">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Vrácením vadné faktury prodávajícímu přestává běžet původní lhůta splatnosti. Nová lhůta splatnosti běží ode dne doručení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kupujícímu.</w:t>
      </w:r>
    </w:p>
    <w:p w:rsidR="00D816A5" w:rsidRPr="002158DE" w:rsidRDefault="00D816A5" w:rsidP="00D816A5">
      <w:pPr>
        <w:pStyle w:val="Zkladntext"/>
        <w:numPr>
          <w:ilvl w:val="0"/>
          <w:numId w:val="7"/>
        </w:numPr>
        <w:tabs>
          <w:tab w:val="clear" w:pos="1418"/>
          <w:tab w:val="left" w:pos="0"/>
        </w:tabs>
        <w:spacing w:before="60" w:after="60"/>
        <w:rPr>
          <w:rFonts w:ascii="Calibri" w:hAnsi="Calibri"/>
          <w:sz w:val="22"/>
          <w:szCs w:val="22"/>
        </w:rPr>
      </w:pPr>
      <w:r w:rsidRPr="002158DE">
        <w:rPr>
          <w:rFonts w:ascii="Calibri" w:hAnsi="Calibri"/>
          <w:sz w:val="22"/>
          <w:szCs w:val="22"/>
        </w:rPr>
        <w:t xml:space="preserve">Kupující uplatní institut zvláštního způsobu zajištění daně dle § 109a zákona o DPH </w:t>
      </w:r>
      <w:r w:rsidRPr="002158DE">
        <w:rPr>
          <w:rFonts w:ascii="Calibri" w:hAnsi="Calibri"/>
          <w:sz w:val="22"/>
          <w:szCs w:val="22"/>
        </w:rPr>
        <w:br/>
        <w:t>a hodnotu plnění odpovídající dani z přidané hodnoty uvedené na faktuře uhradí v termínu splatnosti této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stanoveném dle smlouvy přímo na osobní depozitní účet prodávajícího vedený u místně příslušného správce daně v případě, že  </w:t>
      </w:r>
    </w:p>
    <w:p w:rsidR="00D816A5" w:rsidRPr="002158DE" w:rsidRDefault="00D816A5" w:rsidP="00D816A5">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zveřejněn v aplikaci „Registr plátců DPH“ jako nespolehlivý plátce, nebo</w:t>
      </w:r>
    </w:p>
    <w:p w:rsidR="00D816A5" w:rsidRPr="002158DE" w:rsidRDefault="00D816A5" w:rsidP="00D816A5">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v insolvenčním řízení, nebo</w:t>
      </w:r>
    </w:p>
    <w:p w:rsidR="00D816A5" w:rsidRPr="002158DE" w:rsidRDefault="00D816A5" w:rsidP="00D816A5">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 xml:space="preserve">bankovní účet prodávajícího určený k úhradě plnění uvedený na faktuře nebude správcem daně zveřejněn v aplikaci „Registr plátců DPH“. </w:t>
      </w:r>
    </w:p>
    <w:p w:rsidR="00D816A5" w:rsidRPr="002158DE" w:rsidRDefault="00D816A5" w:rsidP="00D816A5">
      <w:pPr>
        <w:spacing w:before="120"/>
        <w:ind w:left="357"/>
        <w:jc w:val="both"/>
        <w:rPr>
          <w:rFonts w:ascii="Calibri" w:hAnsi="Calibri"/>
          <w:sz w:val="22"/>
          <w:szCs w:val="22"/>
        </w:rPr>
      </w:pPr>
      <w:r w:rsidRPr="002158DE">
        <w:rPr>
          <w:rFonts w:ascii="Calibri" w:hAnsi="Calibri"/>
          <w:sz w:val="22"/>
          <w:szCs w:val="22"/>
        </w:rPr>
        <w:lastRenderedPageBreak/>
        <w:t>Kupující nenese odpovědnost za případné penále a jiné postihy vyměřené či stanovené správcem daně prodávajícímu v souvislosti s potenciálně pozdní úhradou DPH, tj. po datu splatnosti této daně.</w:t>
      </w:r>
    </w:p>
    <w:p w:rsidR="00D816A5" w:rsidRDefault="00D816A5" w:rsidP="00D816A5">
      <w:pPr>
        <w:pStyle w:val="Nadpis2"/>
        <w:tabs>
          <w:tab w:val="left" w:pos="0"/>
          <w:tab w:val="left" w:pos="360"/>
        </w:tabs>
        <w:ind w:left="362" w:hanging="181"/>
        <w:jc w:val="center"/>
        <w:rPr>
          <w:rFonts w:ascii="Calibri" w:hAnsi="Calibri"/>
          <w:sz w:val="22"/>
          <w:szCs w:val="22"/>
        </w:rPr>
      </w:pPr>
    </w:p>
    <w:p w:rsidR="00F80269" w:rsidRDefault="00F80269" w:rsidP="00F80269"/>
    <w:p w:rsidR="00F80269" w:rsidRDefault="00F80269" w:rsidP="00F80269"/>
    <w:p w:rsidR="00F80269" w:rsidRPr="00F80269" w:rsidRDefault="00F80269" w:rsidP="00F80269"/>
    <w:p w:rsidR="00D816A5" w:rsidRPr="002158DE" w:rsidRDefault="00D816A5" w:rsidP="00D816A5">
      <w:pPr>
        <w:pStyle w:val="Nadpis2"/>
        <w:tabs>
          <w:tab w:val="left" w:pos="0"/>
          <w:tab w:val="left" w:pos="360"/>
        </w:tabs>
        <w:ind w:left="362" w:hanging="181"/>
        <w:jc w:val="center"/>
        <w:rPr>
          <w:rFonts w:ascii="Calibri" w:hAnsi="Calibri"/>
          <w:sz w:val="22"/>
          <w:szCs w:val="22"/>
        </w:rPr>
      </w:pPr>
      <w:r w:rsidRPr="002158DE">
        <w:rPr>
          <w:rFonts w:ascii="Calibri" w:hAnsi="Calibri"/>
          <w:sz w:val="22"/>
          <w:szCs w:val="22"/>
        </w:rPr>
        <w:t>X.</w:t>
      </w:r>
    </w:p>
    <w:p w:rsidR="00D816A5" w:rsidRPr="002158DE" w:rsidRDefault="00D816A5" w:rsidP="00D816A5">
      <w:pPr>
        <w:pStyle w:val="Nadpis2"/>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Záruka za jakost, práva z vadného plnění</w:t>
      </w:r>
    </w:p>
    <w:p w:rsidR="00D816A5" w:rsidRPr="002158DE" w:rsidRDefault="00D816A5" w:rsidP="00D816A5">
      <w:pPr>
        <w:rPr>
          <w:rFonts w:ascii="Calibri" w:hAnsi="Calibri"/>
          <w:b/>
          <w:sz w:val="22"/>
          <w:szCs w:val="22"/>
        </w:rPr>
      </w:pPr>
      <w:r w:rsidRPr="002158DE">
        <w:rPr>
          <w:rFonts w:ascii="Calibri" w:hAnsi="Calibri"/>
          <w:b/>
          <w:sz w:val="22"/>
          <w:szCs w:val="22"/>
        </w:rPr>
        <w:t>Záruka za jakost</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kupujícímu na zboží poskytuje záruku za jakost (dále jen „záruka“) ve smyslu § </w:t>
      </w:r>
      <w:smartTag w:uri="urn:schemas-microsoft-com:office:smarttags" w:element="metricconverter">
        <w:smartTagPr>
          <w:attr w:name="ProductID" w:val="2113 a"/>
        </w:smartTagPr>
        <w:r w:rsidRPr="002158DE">
          <w:rPr>
            <w:rFonts w:ascii="Calibri" w:hAnsi="Calibri"/>
            <w:sz w:val="22"/>
            <w:szCs w:val="22"/>
          </w:rPr>
          <w:t>2113 a</w:t>
        </w:r>
      </w:smartTag>
      <w:r>
        <w:rPr>
          <w:rFonts w:ascii="Calibri" w:hAnsi="Calibri"/>
          <w:sz w:val="22"/>
          <w:szCs w:val="22"/>
        </w:rPr>
        <w:t> </w:t>
      </w:r>
      <w:r w:rsidRPr="002158DE">
        <w:rPr>
          <w:rFonts w:ascii="Calibri" w:hAnsi="Calibri"/>
          <w:sz w:val="22"/>
          <w:szCs w:val="22"/>
        </w:rPr>
        <w:t xml:space="preserve">násl. občanského zákoníku, a to v délce </w:t>
      </w:r>
      <w:r>
        <w:rPr>
          <w:rFonts w:ascii="Calibri" w:hAnsi="Calibri"/>
          <w:sz w:val="22"/>
          <w:szCs w:val="22"/>
        </w:rPr>
        <w:t>uvedené v příloze č. 1</w:t>
      </w:r>
      <w:r w:rsidRPr="002158DE">
        <w:rPr>
          <w:rFonts w:ascii="Calibri" w:hAnsi="Calibri"/>
          <w:sz w:val="22"/>
          <w:szCs w:val="22"/>
        </w:rPr>
        <w:t xml:space="preserve"> (dále též „záruční doba“). </w:t>
      </w:r>
    </w:p>
    <w:p w:rsidR="00D816A5" w:rsidRPr="002158DE" w:rsidRDefault="00D816A5" w:rsidP="00D816A5">
      <w:pPr>
        <w:numPr>
          <w:ilvl w:val="0"/>
          <w:numId w:val="5"/>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Záruční doba začíná běžet dnem převzetí zboží kupujícím. Záruční doba se staví po dobu, po kterou nemůže kupující zboží řádně užívat pro vady, za které nese odpovědnost prodávající. </w:t>
      </w:r>
    </w:p>
    <w:p w:rsidR="00D816A5" w:rsidRPr="002158DE" w:rsidRDefault="00D816A5" w:rsidP="00D816A5">
      <w:pPr>
        <w:numPr>
          <w:ilvl w:val="0"/>
          <w:numId w:val="5"/>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Pro nahlašování a odstraňování vad v rámci záruky platí podmínky uvedené v odst. 5 a násl. tohoto článku smlouvy. </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prohlašuje, že záruka se vztahuje na každého dalšího vlastníka zboží dodaného dle této smlouvy, a to v plném rozsahu až do skončení záruční doby.</w:t>
      </w:r>
    </w:p>
    <w:p w:rsidR="00D816A5" w:rsidRPr="002158DE" w:rsidRDefault="00D816A5" w:rsidP="00D816A5">
      <w:pPr>
        <w:rPr>
          <w:rFonts w:ascii="Calibri" w:hAnsi="Calibri"/>
          <w:sz w:val="22"/>
          <w:szCs w:val="22"/>
        </w:rPr>
      </w:pPr>
    </w:p>
    <w:p w:rsidR="00D816A5" w:rsidRPr="002158DE" w:rsidRDefault="00D816A5" w:rsidP="00D816A5">
      <w:pPr>
        <w:rPr>
          <w:rFonts w:ascii="Calibri" w:hAnsi="Calibri"/>
          <w:b/>
          <w:sz w:val="22"/>
          <w:szCs w:val="22"/>
        </w:rPr>
      </w:pPr>
      <w:r w:rsidRPr="002158DE">
        <w:rPr>
          <w:rFonts w:ascii="Calibri" w:hAnsi="Calibri"/>
          <w:b/>
          <w:sz w:val="22"/>
          <w:szCs w:val="22"/>
        </w:rPr>
        <w:t>Práva z vadného plnění</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Kupující má právo z vadného plnění z vad, které má zboží při převzetí kupujícím, byť se vada projeví až později. Kupující má právo z vadného plnění také z vad vzniklých </w:t>
      </w:r>
      <w:r w:rsidRPr="002158DE">
        <w:rPr>
          <w:rFonts w:ascii="Calibri" w:hAnsi="Calibri"/>
          <w:sz w:val="22"/>
          <w:szCs w:val="22"/>
        </w:rPr>
        <w:br/>
        <w:t>po převzetí zboží kupujícím, pokud je prodávající způsobil porušením své povinnosti.  Projeví-li se vada v průběhu 6 měsíců od převzetí zboží kupujícím, má se zato, že dodaná věc byla vadná již při převzetí.</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Kupující má právo na odstranění vady dodáním nové věci nebo opravou; je-li vadné plnění podstatným porušením smlouvy, také právo od smlouvy odstoupit. Právo volby plnění má kupující. </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Vady zboží dle odst. 5 tohoto článku a vady, které se projeví po záruční dobu, budou prodávajícím odstraněny bezplatně. </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Veškeré vady zboží je kupující povinen uplatnit u prodávajícího bez zbytečného odkladu poté, kdy vadu zjistil, a to formou písemného oznámení, obsahujícím specifikaci zjištěné vady. Kupující bude vady zboží oznamovat na</w:t>
      </w:r>
      <w:r w:rsidR="00110907">
        <w:rPr>
          <w:rFonts w:ascii="Calibri" w:hAnsi="Calibri"/>
          <w:sz w:val="22"/>
          <w:szCs w:val="22"/>
        </w:rPr>
        <w:t xml:space="preserve"> </w:t>
      </w:r>
      <w:r w:rsidR="00110907">
        <w:rPr>
          <w:rFonts w:asciiTheme="minorHAnsi" w:hAnsiTheme="minorHAnsi" w:cstheme="minorHAnsi"/>
          <w:i/>
          <w:sz w:val="22"/>
          <w:szCs w:val="22"/>
        </w:rPr>
        <w:t>(údaje doplní uchazeč)</w:t>
      </w:r>
      <w:r>
        <w:rPr>
          <w:rFonts w:ascii="Calibri" w:hAnsi="Calibri"/>
          <w:sz w:val="22"/>
          <w:szCs w:val="22"/>
        </w:rPr>
        <w:t>:</w:t>
      </w:r>
    </w:p>
    <w:p w:rsidR="00D816A5" w:rsidRPr="002158DE" w:rsidRDefault="00D816A5" w:rsidP="00D816A5">
      <w:pPr>
        <w:pStyle w:val="Zkladntextodsazen2"/>
        <w:numPr>
          <w:ilvl w:val="1"/>
          <w:numId w:val="5"/>
        </w:numPr>
        <w:tabs>
          <w:tab w:val="clear" w:pos="1477"/>
          <w:tab w:val="left" w:pos="0"/>
          <w:tab w:val="num" w:pos="900"/>
          <w:tab w:val="num" w:pos="1260"/>
        </w:tabs>
        <w:spacing w:after="60"/>
        <w:ind w:left="1260" w:hanging="357"/>
        <w:rPr>
          <w:rFonts w:ascii="Calibri" w:hAnsi="Calibri"/>
          <w:sz w:val="22"/>
          <w:szCs w:val="22"/>
        </w:rPr>
      </w:pPr>
      <w:r w:rsidRPr="002158DE">
        <w:rPr>
          <w:rFonts w:ascii="Calibri" w:hAnsi="Calibri"/>
          <w:sz w:val="22"/>
          <w:szCs w:val="22"/>
        </w:rPr>
        <w:t>e-mail:………………………………...</w:t>
      </w:r>
    </w:p>
    <w:p w:rsidR="00D816A5" w:rsidRPr="002158DE" w:rsidRDefault="00D816A5" w:rsidP="00D816A5">
      <w:pPr>
        <w:pStyle w:val="Zkladntextodsazen2"/>
        <w:numPr>
          <w:ilvl w:val="1"/>
          <w:numId w:val="5"/>
        </w:numPr>
        <w:tabs>
          <w:tab w:val="clear" w:pos="1477"/>
          <w:tab w:val="left" w:pos="0"/>
          <w:tab w:val="num" w:pos="900"/>
          <w:tab w:val="num" w:pos="1260"/>
        </w:tabs>
        <w:spacing w:after="60"/>
        <w:ind w:left="1260" w:hanging="357"/>
        <w:rPr>
          <w:rFonts w:ascii="Calibri" w:hAnsi="Calibri"/>
          <w:sz w:val="22"/>
          <w:szCs w:val="22"/>
        </w:rPr>
      </w:pPr>
      <w:proofErr w:type="spellStart"/>
      <w:r w:rsidRPr="002158DE">
        <w:rPr>
          <w:rFonts w:ascii="Calibri" w:hAnsi="Calibri"/>
          <w:sz w:val="22"/>
          <w:szCs w:val="22"/>
        </w:rPr>
        <w:t>HotLine</w:t>
      </w:r>
      <w:proofErr w:type="spellEnd"/>
      <w:r w:rsidRPr="002158DE">
        <w:rPr>
          <w:rFonts w:ascii="Calibri" w:hAnsi="Calibri"/>
          <w:sz w:val="22"/>
          <w:szCs w:val="22"/>
        </w:rPr>
        <w:t>:……………………………..</w:t>
      </w:r>
    </w:p>
    <w:p w:rsidR="00D816A5" w:rsidRPr="002158DE" w:rsidRDefault="00D816A5" w:rsidP="00D816A5">
      <w:pPr>
        <w:pStyle w:val="Zkladntextodsazen2"/>
        <w:numPr>
          <w:ilvl w:val="1"/>
          <w:numId w:val="5"/>
        </w:numPr>
        <w:tabs>
          <w:tab w:val="clear" w:pos="1477"/>
          <w:tab w:val="left" w:pos="0"/>
          <w:tab w:val="num" w:pos="900"/>
          <w:tab w:val="num" w:pos="1260"/>
        </w:tabs>
        <w:ind w:left="1260" w:hanging="360"/>
        <w:rPr>
          <w:rFonts w:ascii="Calibri" w:hAnsi="Calibri"/>
          <w:sz w:val="22"/>
          <w:szCs w:val="22"/>
        </w:rPr>
      </w:pPr>
      <w:r>
        <w:rPr>
          <w:rFonts w:ascii="Calibri" w:hAnsi="Calibri"/>
          <w:sz w:val="22"/>
          <w:szCs w:val="22"/>
        </w:rPr>
        <w:t>adresu:</w:t>
      </w:r>
      <w:r w:rsidR="002326E6">
        <w:rPr>
          <w:rFonts w:ascii="Calibri" w:hAnsi="Calibri"/>
          <w:sz w:val="22"/>
          <w:szCs w:val="22"/>
        </w:rPr>
        <w:t xml:space="preserve"> ………………………………</w:t>
      </w:r>
    </w:p>
    <w:p w:rsidR="00D816A5" w:rsidRPr="002158DE" w:rsidRDefault="00D816A5" w:rsidP="00D816A5">
      <w:pPr>
        <w:pStyle w:val="Zkladntextodsazen2"/>
        <w:tabs>
          <w:tab w:val="left" w:pos="1701"/>
        </w:tabs>
        <w:spacing w:before="120"/>
        <w:ind w:left="426" w:firstLine="0"/>
        <w:rPr>
          <w:rFonts w:ascii="Calibri" w:hAnsi="Calibri"/>
          <w:sz w:val="22"/>
          <w:szCs w:val="22"/>
        </w:rPr>
      </w:pPr>
      <w:r w:rsidRPr="002158DE">
        <w:rPr>
          <w:rFonts w:ascii="Calibri" w:hAnsi="Calibri"/>
          <w:sz w:val="22"/>
          <w:szCs w:val="22"/>
        </w:rPr>
        <w:t xml:space="preserve">Veškeré změny uvedených kontaktů je nutné nahlásit do dvou pracovních dnů </w:t>
      </w:r>
      <w:r>
        <w:rPr>
          <w:rFonts w:ascii="Calibri" w:hAnsi="Calibri"/>
          <w:sz w:val="22"/>
          <w:szCs w:val="22"/>
        </w:rPr>
        <w:t>kupujícímu.</w:t>
      </w:r>
    </w:p>
    <w:p w:rsidR="00D816A5" w:rsidRPr="002F7FC8"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Záruční servis bude probíhat u kupujícího s nástupem na opravu do 48</w:t>
      </w:r>
      <w:r>
        <w:rPr>
          <w:rFonts w:ascii="Calibri" w:hAnsi="Calibri"/>
          <w:sz w:val="22"/>
          <w:szCs w:val="22"/>
        </w:rPr>
        <w:t xml:space="preserve"> hodin od nahlášení vady a </w:t>
      </w:r>
      <w:r w:rsidRPr="002158DE">
        <w:rPr>
          <w:rFonts w:ascii="Calibri" w:hAnsi="Calibri"/>
          <w:sz w:val="22"/>
          <w:szCs w:val="22"/>
        </w:rPr>
        <w:t xml:space="preserve">oprava (odstranění vady) bude provedena do 72 hodin od nahlášení vady. Do těchto lhůt se nezapočítávají dny pracovního klidu. </w:t>
      </w:r>
      <w:r w:rsidRPr="002F7FC8">
        <w:rPr>
          <w:rFonts w:ascii="Calibri" w:hAnsi="Calibri"/>
          <w:sz w:val="22"/>
          <w:szCs w:val="22"/>
        </w:rPr>
        <w:t>V případě, kdy opravu nebude možné ukončit do této doby, je prodávající povinen poskytnout kupujícímu zdarma náhradní zařízení (zboží) se stejnými či vyššími parametry a to až do doby ukončení opravy a předání opraveného zboží kupujícímu.</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Poskytne-li prodávající kupujícímu na dobu nezbytnou pro provedení opravy bezplatně jiné vhodné zařízení (zboží), je povinen do 30 dnů ode dne nahlášení vady vadné zboží buď opravit, nebo </w:t>
      </w:r>
      <w:r w:rsidRPr="002158DE">
        <w:rPr>
          <w:rFonts w:ascii="Calibri" w:hAnsi="Calibri"/>
          <w:sz w:val="22"/>
          <w:szCs w:val="22"/>
        </w:rPr>
        <w:lastRenderedPageBreak/>
        <w:t xml:space="preserve">vyměnit za bezvadné zboží stejných či vyšších parametrů (včetně bezplatné konfigurace dle potřeb kupujícího). </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Kupující poskytne pro plnění záručního servisu tuto nutnou součinnost: </w:t>
      </w:r>
    </w:p>
    <w:p w:rsidR="00D816A5" w:rsidRPr="002158DE" w:rsidRDefault="00D816A5" w:rsidP="00D816A5">
      <w:pPr>
        <w:numPr>
          <w:ilvl w:val="2"/>
          <w:numId w:val="23"/>
        </w:numPr>
        <w:tabs>
          <w:tab w:val="clear" w:pos="2160"/>
          <w:tab w:val="left" w:pos="851"/>
        </w:tabs>
        <w:suppressAutoHyphens/>
        <w:ind w:left="1418" w:hanging="567"/>
        <w:jc w:val="both"/>
        <w:rPr>
          <w:rFonts w:ascii="Calibri" w:hAnsi="Calibri"/>
          <w:sz w:val="22"/>
          <w:szCs w:val="22"/>
        </w:rPr>
      </w:pPr>
      <w:r w:rsidRPr="002158DE">
        <w:rPr>
          <w:rFonts w:ascii="Calibri" w:hAnsi="Calibri"/>
          <w:sz w:val="22"/>
          <w:szCs w:val="22"/>
        </w:rPr>
        <w:t xml:space="preserve">zajistí dostupnost uživatele, resp. kontaktní osoby uvedené při nahlášení vady na uvedeném telefonním čísle (např. pro stanovení nástupu technika na opravu), </w:t>
      </w:r>
    </w:p>
    <w:p w:rsidR="00D816A5" w:rsidRPr="002158DE" w:rsidRDefault="00D816A5" w:rsidP="00D816A5">
      <w:pPr>
        <w:numPr>
          <w:ilvl w:val="2"/>
          <w:numId w:val="23"/>
        </w:numPr>
        <w:tabs>
          <w:tab w:val="clear" w:pos="2160"/>
          <w:tab w:val="left" w:pos="851"/>
        </w:tabs>
        <w:suppressAutoHyphens/>
        <w:ind w:hanging="1309"/>
        <w:jc w:val="both"/>
        <w:rPr>
          <w:rFonts w:ascii="Calibri" w:hAnsi="Calibri"/>
          <w:sz w:val="22"/>
          <w:szCs w:val="22"/>
        </w:rPr>
      </w:pPr>
      <w:r w:rsidRPr="002158DE">
        <w:rPr>
          <w:rFonts w:ascii="Calibri" w:hAnsi="Calibri"/>
          <w:sz w:val="22"/>
          <w:szCs w:val="22"/>
        </w:rPr>
        <w:t xml:space="preserve">umožní provedení opravy v nejkratším možném čase, </w:t>
      </w:r>
    </w:p>
    <w:p w:rsidR="00D816A5" w:rsidRPr="002158DE" w:rsidRDefault="00D816A5" w:rsidP="00D816A5">
      <w:pPr>
        <w:numPr>
          <w:ilvl w:val="2"/>
          <w:numId w:val="23"/>
        </w:numPr>
        <w:tabs>
          <w:tab w:val="clear" w:pos="2160"/>
          <w:tab w:val="left" w:pos="851"/>
        </w:tabs>
        <w:suppressAutoHyphens/>
        <w:ind w:hanging="1309"/>
        <w:jc w:val="both"/>
        <w:rPr>
          <w:rFonts w:ascii="Calibri" w:hAnsi="Calibri"/>
          <w:sz w:val="22"/>
          <w:szCs w:val="22"/>
        </w:rPr>
      </w:pPr>
      <w:r w:rsidRPr="002158DE">
        <w:rPr>
          <w:rFonts w:ascii="Calibri" w:hAnsi="Calibri"/>
          <w:sz w:val="22"/>
          <w:szCs w:val="22"/>
        </w:rPr>
        <w:t>zajistí přítomnost pověřené osoby při servisním zásahu.</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V případě výměny vadného zboží začíná na vyměněné zboží běžet nová záruční doba v délce dle odst. 1 tohoto článku.</w:t>
      </w:r>
    </w:p>
    <w:p w:rsidR="00D816A5" w:rsidRPr="002158DE" w:rsidRDefault="00D816A5" w:rsidP="00D816A5">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je povinen uhradit kupujícímu škodu, která mu vznikla vadným plněním, a to v plné výši. Prodávající rovněž kupujícímu uhradí náklady vzniklé při uplatňování práv z vadného plnění.</w:t>
      </w:r>
    </w:p>
    <w:p w:rsidR="00D816A5" w:rsidRPr="002158DE" w:rsidRDefault="00D816A5" w:rsidP="00D816A5">
      <w:pPr>
        <w:pStyle w:val="Import0"/>
        <w:spacing w:before="240" w:after="120"/>
        <w:rPr>
          <w:rFonts w:ascii="Calibri" w:hAnsi="Calibri"/>
          <w:sz w:val="22"/>
          <w:szCs w:val="22"/>
        </w:rPr>
      </w:pPr>
    </w:p>
    <w:p w:rsidR="00D816A5" w:rsidRPr="002158DE" w:rsidRDefault="00D816A5" w:rsidP="00D816A5">
      <w:pPr>
        <w:tabs>
          <w:tab w:val="left" w:pos="0"/>
          <w:tab w:val="left" w:pos="360"/>
        </w:tabs>
        <w:ind w:left="360" w:hanging="180"/>
        <w:jc w:val="center"/>
        <w:rPr>
          <w:rFonts w:ascii="Calibri" w:hAnsi="Calibri"/>
          <w:b/>
          <w:sz w:val="22"/>
          <w:szCs w:val="22"/>
        </w:rPr>
      </w:pPr>
      <w:r w:rsidRPr="002158DE">
        <w:rPr>
          <w:rFonts w:ascii="Calibri" w:hAnsi="Calibri"/>
          <w:b/>
          <w:sz w:val="22"/>
          <w:szCs w:val="22"/>
        </w:rPr>
        <w:t>XI.</w:t>
      </w:r>
    </w:p>
    <w:p w:rsidR="00D816A5" w:rsidRPr="002158DE" w:rsidRDefault="00D816A5" w:rsidP="00D816A5">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Sankce</w:t>
      </w:r>
    </w:p>
    <w:p w:rsidR="00D816A5" w:rsidRPr="002158DE" w:rsidRDefault="00D816A5" w:rsidP="00D816A5">
      <w:pPr>
        <w:pStyle w:val="Import16"/>
        <w:numPr>
          <w:ilvl w:val="0"/>
          <w:numId w:val="6"/>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 xml:space="preserve">Neodevzdá-li prodávající kupujícímu zboží ve lhůtě uvedené v čl. V odst. 2 této smlouvy, je povinen zaplatit kupujícímu smluvní pokutu ve výši 0,2 </w:t>
      </w:r>
      <w:r w:rsidRPr="002158DE">
        <w:rPr>
          <w:rFonts w:ascii="Calibri" w:hAnsi="Calibri" w:cs="Times New Roman"/>
          <w:iCs/>
          <w:sz w:val="22"/>
          <w:szCs w:val="22"/>
        </w:rPr>
        <w:t>% z kupní ceny bez DPH uvedené v čl. IV odst. 1 této smlouvy</w:t>
      </w:r>
      <w:r w:rsidRPr="002158DE">
        <w:rPr>
          <w:rFonts w:ascii="Calibri" w:hAnsi="Calibri" w:cs="Times New Roman"/>
          <w:sz w:val="22"/>
          <w:szCs w:val="22"/>
        </w:rPr>
        <w:t xml:space="preserve">, a to za každý započatý den prodlení. </w:t>
      </w:r>
    </w:p>
    <w:p w:rsidR="00D816A5" w:rsidRPr="002158DE" w:rsidRDefault="00D816A5" w:rsidP="00D816A5">
      <w:pPr>
        <w:pStyle w:val="Import16"/>
        <w:numPr>
          <w:ilvl w:val="0"/>
          <w:numId w:val="6"/>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 xml:space="preserve">Pokud prodávající neodstraní vadu zboží ve lhůtě uvedené v čl. X odst. 9 této smlouvy </w:t>
      </w:r>
      <w:r w:rsidRPr="002158DE">
        <w:rPr>
          <w:rFonts w:ascii="Calibri" w:hAnsi="Calibri" w:cs="Times New Roman"/>
          <w:iCs/>
          <w:sz w:val="22"/>
          <w:szCs w:val="22"/>
        </w:rPr>
        <w:t>a</w:t>
      </w:r>
      <w:r w:rsidRPr="002158DE">
        <w:rPr>
          <w:rFonts w:ascii="Calibri" w:hAnsi="Calibri" w:cs="Times New Roman"/>
          <w:iCs/>
          <w:color w:val="FF00FF"/>
          <w:sz w:val="22"/>
          <w:szCs w:val="22"/>
        </w:rPr>
        <w:t> </w:t>
      </w:r>
      <w:r w:rsidRPr="002158DE">
        <w:rPr>
          <w:rFonts w:ascii="Calibri" w:hAnsi="Calibri" w:cs="Times New Roman"/>
          <w:iCs/>
          <w:sz w:val="22"/>
          <w:szCs w:val="22"/>
        </w:rPr>
        <w:t>zároveň v této lhůtě kupujícímu za vadné zboží neposkytne zdarma náhradní zboží o stejných nebo vyšších technických parametrech</w:t>
      </w:r>
      <w:r w:rsidRPr="002158DE">
        <w:rPr>
          <w:rFonts w:ascii="Calibri" w:hAnsi="Calibri" w:cs="Times New Roman"/>
          <w:sz w:val="22"/>
          <w:szCs w:val="22"/>
        </w:rPr>
        <w:t>, je povinen zaplatit kupujícímu smluvní pokutu ve výši 500,- Kč</w:t>
      </w:r>
      <w:r w:rsidRPr="002158DE">
        <w:rPr>
          <w:rFonts w:ascii="Calibri" w:hAnsi="Calibri" w:cs="Times New Roman"/>
          <w:iCs/>
          <w:sz w:val="22"/>
          <w:szCs w:val="22"/>
        </w:rPr>
        <w:t>, a to za každý započatý den prodlení a jednotlivou vadu až do odstranění vady, nebo do poskytnutí náhradního zboží o stejných nebo vyšších technických parametrech</w:t>
      </w:r>
      <w:r w:rsidRPr="002158DE">
        <w:rPr>
          <w:rFonts w:ascii="Calibri" w:hAnsi="Calibri" w:cs="Times New Roman"/>
          <w:sz w:val="22"/>
          <w:szCs w:val="22"/>
        </w:rPr>
        <w:t>.</w:t>
      </w:r>
    </w:p>
    <w:p w:rsidR="00D816A5" w:rsidRPr="002158DE" w:rsidRDefault="00D816A5" w:rsidP="00D816A5">
      <w:pPr>
        <w:pStyle w:val="OdstavecSmlouvy"/>
        <w:numPr>
          <w:ilvl w:val="0"/>
          <w:numId w:val="6"/>
        </w:numPr>
        <w:rPr>
          <w:rFonts w:ascii="Calibri" w:hAnsi="Calibri"/>
          <w:sz w:val="22"/>
          <w:szCs w:val="22"/>
        </w:rPr>
      </w:pPr>
      <w:r w:rsidRPr="002158DE">
        <w:rPr>
          <w:rFonts w:ascii="Calibri" w:hAnsi="Calibri"/>
          <w:sz w:val="22"/>
          <w:szCs w:val="22"/>
        </w:rPr>
        <w:t>Pro případ prodlení se zaplacením kupní ceny sjednávají smluvní strany úrok z prodlení ve výši stanovené občanskoprávními předpisy.</w:t>
      </w:r>
    </w:p>
    <w:p w:rsidR="00D816A5" w:rsidRPr="002158DE" w:rsidRDefault="00D816A5" w:rsidP="00D816A5">
      <w:pPr>
        <w:pStyle w:val="Import16"/>
        <w:numPr>
          <w:ilvl w:val="0"/>
          <w:numId w:val="6"/>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Smluvní pokuty se nezapočítávají na náhradu případně vzniklé škody, kterou lze vymáhat samostatně vedle smluvní pokuty, a to v plné výši.</w:t>
      </w:r>
    </w:p>
    <w:p w:rsidR="00D816A5" w:rsidRPr="002158DE" w:rsidRDefault="00D816A5" w:rsidP="00D816A5">
      <w:pPr>
        <w:tabs>
          <w:tab w:val="left" w:pos="0"/>
          <w:tab w:val="left" w:pos="360"/>
        </w:tabs>
        <w:spacing w:before="240" w:after="120"/>
        <w:ind w:left="362" w:hanging="181"/>
        <w:jc w:val="center"/>
        <w:rPr>
          <w:rFonts w:ascii="Calibri" w:hAnsi="Calibri"/>
          <w:b/>
          <w:sz w:val="22"/>
          <w:szCs w:val="22"/>
        </w:rPr>
      </w:pPr>
    </w:p>
    <w:p w:rsidR="00D816A5" w:rsidRPr="002158DE" w:rsidRDefault="00D816A5" w:rsidP="00D816A5">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XII.</w:t>
      </w:r>
    </w:p>
    <w:p w:rsidR="00D816A5" w:rsidRPr="002158DE" w:rsidRDefault="00D816A5" w:rsidP="00D816A5">
      <w:pPr>
        <w:pStyle w:val="Nadpis3"/>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Zánik smlouvy</w:t>
      </w:r>
    </w:p>
    <w:p w:rsidR="00D816A5" w:rsidRPr="002158DE" w:rsidRDefault="00D816A5" w:rsidP="00D816A5">
      <w:pPr>
        <w:numPr>
          <w:ilvl w:val="3"/>
          <w:numId w:val="22"/>
        </w:numPr>
        <w:tabs>
          <w:tab w:val="left" w:pos="0"/>
        </w:tabs>
        <w:spacing w:before="120" w:after="120"/>
        <w:ind w:left="284" w:hanging="284"/>
        <w:jc w:val="both"/>
        <w:rPr>
          <w:rFonts w:ascii="Calibri" w:hAnsi="Calibri"/>
          <w:sz w:val="22"/>
          <w:szCs w:val="22"/>
        </w:rPr>
      </w:pPr>
      <w:r w:rsidRPr="002158DE">
        <w:rPr>
          <w:rFonts w:ascii="Calibri" w:hAnsi="Calibri"/>
          <w:sz w:val="22"/>
          <w:szCs w:val="22"/>
        </w:rPr>
        <w:t>Tato smlouva zaniká:</w:t>
      </w:r>
    </w:p>
    <w:p w:rsidR="00D816A5" w:rsidRPr="002158DE" w:rsidRDefault="00D816A5" w:rsidP="00D816A5">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Calibri" w:hAnsi="Calibri" w:cs="Times New Roman"/>
          <w:sz w:val="22"/>
          <w:szCs w:val="22"/>
        </w:rPr>
      </w:pPr>
      <w:r w:rsidRPr="002158DE">
        <w:rPr>
          <w:rFonts w:ascii="Calibri" w:hAnsi="Calibri" w:cs="Times New Roman"/>
          <w:sz w:val="22"/>
          <w:szCs w:val="22"/>
        </w:rPr>
        <w:t>písemnou dohodou smluvních stran,</w:t>
      </w:r>
    </w:p>
    <w:p w:rsidR="00D816A5" w:rsidRPr="002158DE" w:rsidRDefault="00D816A5" w:rsidP="00D816A5">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Calibri" w:hAnsi="Calibri" w:cs="Times New Roman"/>
          <w:sz w:val="22"/>
          <w:szCs w:val="22"/>
        </w:rPr>
      </w:pPr>
      <w:r w:rsidRPr="002158DE">
        <w:rPr>
          <w:rFonts w:ascii="Calibri" w:hAnsi="Calibri" w:cs="Times New Roman"/>
          <w:sz w:val="22"/>
          <w:szCs w:val="22"/>
        </w:rPr>
        <w:t>jednostranným odstoupením od smlouvy pro její podstatné porušení druhou smluvní stranou, s tím, že podstatným porušením smlouvy se rozumí zejména</w:t>
      </w:r>
    </w:p>
    <w:p w:rsidR="00D816A5" w:rsidRPr="002158DE" w:rsidRDefault="00D816A5" w:rsidP="00D816A5">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Calibri" w:hAnsi="Calibri" w:cs="Times New Roman"/>
          <w:sz w:val="22"/>
          <w:szCs w:val="22"/>
        </w:rPr>
      </w:pPr>
      <w:r w:rsidRPr="002158DE">
        <w:rPr>
          <w:rFonts w:ascii="Calibri" w:hAnsi="Calibri" w:cs="Times New Roman"/>
          <w:sz w:val="22"/>
          <w:szCs w:val="22"/>
        </w:rPr>
        <w:t xml:space="preserve">neodevzdání zboží kupujícímu ve stanovené době plnění, </w:t>
      </w:r>
    </w:p>
    <w:p w:rsidR="00D816A5" w:rsidRPr="002158DE" w:rsidRDefault="00D816A5" w:rsidP="00D816A5">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 xml:space="preserve">pokud má zboží vady, které je činí neupotřebitelným nebo nemá vlastnosti, které si kupující vymínil nebo o kterých ho prodávající ujistil, </w:t>
      </w:r>
    </w:p>
    <w:p w:rsidR="00D816A5" w:rsidRPr="002158DE" w:rsidRDefault="00D816A5" w:rsidP="00D816A5">
      <w:pPr>
        <w:pStyle w:val="Import3"/>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260" w:hanging="540"/>
        <w:jc w:val="both"/>
        <w:rPr>
          <w:rFonts w:ascii="Calibri" w:hAnsi="Calibri" w:cs="Times New Roman"/>
          <w:sz w:val="22"/>
          <w:szCs w:val="22"/>
        </w:rPr>
      </w:pPr>
      <w:r w:rsidRPr="002158DE">
        <w:rPr>
          <w:rFonts w:ascii="Calibri" w:hAnsi="Calibri" w:cs="Times New Roman"/>
          <w:sz w:val="22"/>
          <w:szCs w:val="22"/>
        </w:rPr>
        <w:t>nedodržení smluvních ujednání o záruce za jakost,</w:t>
      </w:r>
    </w:p>
    <w:p w:rsidR="00D816A5" w:rsidRPr="002158DE" w:rsidRDefault="00D816A5" w:rsidP="00D816A5">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neuhrazení kupní ceny kupujícím po druhé výzvě prodávajícího k uhrazení dlužné částky, přičemž druhá výzva ne</w:t>
      </w:r>
      <w:r>
        <w:rPr>
          <w:rFonts w:ascii="Calibri" w:hAnsi="Calibri" w:cs="Times New Roman"/>
          <w:sz w:val="22"/>
          <w:szCs w:val="22"/>
        </w:rPr>
        <w:t xml:space="preserve">smí následovat dříve než 30 dnů </w:t>
      </w:r>
      <w:r w:rsidRPr="002158DE">
        <w:rPr>
          <w:rFonts w:ascii="Calibri" w:hAnsi="Calibri" w:cs="Times New Roman"/>
          <w:sz w:val="22"/>
          <w:szCs w:val="22"/>
        </w:rPr>
        <w:t>po doručení první výzvy.</w:t>
      </w:r>
    </w:p>
    <w:p w:rsidR="00D816A5" w:rsidRPr="002158DE" w:rsidRDefault="00D816A5" w:rsidP="00D816A5">
      <w:pPr>
        <w:numPr>
          <w:ilvl w:val="3"/>
          <w:numId w:val="22"/>
        </w:numPr>
        <w:tabs>
          <w:tab w:val="left" w:pos="0"/>
        </w:tabs>
        <w:spacing w:before="120" w:after="120"/>
        <w:ind w:left="426" w:hanging="426"/>
        <w:jc w:val="both"/>
        <w:rPr>
          <w:rFonts w:ascii="Calibri" w:hAnsi="Calibri"/>
          <w:sz w:val="22"/>
          <w:szCs w:val="22"/>
        </w:rPr>
      </w:pPr>
      <w:r w:rsidRPr="002158DE">
        <w:rPr>
          <w:rFonts w:ascii="Calibri" w:hAnsi="Calibri"/>
          <w:sz w:val="22"/>
          <w:szCs w:val="22"/>
        </w:rPr>
        <w:lastRenderedPageBreak/>
        <w:t>Kupující je dále oprávněn od této smlouvy odstoupit v těchto případech:</w:t>
      </w:r>
    </w:p>
    <w:p w:rsidR="00D816A5" w:rsidRPr="002158DE" w:rsidRDefault="00D816A5" w:rsidP="00D816A5">
      <w:pPr>
        <w:numPr>
          <w:ilvl w:val="0"/>
          <w:numId w:val="19"/>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 xml:space="preserve">bylo-li příslušným soudem rozhodnuto o tom, že prodávající </w:t>
      </w:r>
      <w:r>
        <w:rPr>
          <w:rFonts w:ascii="Calibri" w:hAnsi="Calibri"/>
          <w:color w:val="000000"/>
          <w:sz w:val="22"/>
          <w:szCs w:val="22"/>
        </w:rPr>
        <w:t>je v úpadku ve smyslu zákona č. </w:t>
      </w:r>
      <w:r w:rsidRPr="002158DE">
        <w:rPr>
          <w:rFonts w:ascii="Calibri" w:hAnsi="Calibri"/>
          <w:color w:val="000000"/>
          <w:sz w:val="22"/>
          <w:szCs w:val="22"/>
        </w:rPr>
        <w:t>182/2006 Sb., o úpadku a způsobech j</w:t>
      </w:r>
      <w:r>
        <w:rPr>
          <w:rFonts w:ascii="Calibri" w:hAnsi="Calibri"/>
          <w:color w:val="000000"/>
          <w:sz w:val="22"/>
          <w:szCs w:val="22"/>
        </w:rPr>
        <w:t xml:space="preserve">eho řešení (insolvenční zákon), </w:t>
      </w:r>
      <w:r w:rsidRPr="002158DE">
        <w:rPr>
          <w:rFonts w:ascii="Calibri" w:hAnsi="Calibri"/>
          <w:color w:val="000000"/>
          <w:sz w:val="22"/>
          <w:szCs w:val="22"/>
        </w:rPr>
        <w:t xml:space="preserve">ve znění pozdějších předpisů (a to bez ohledu na právní moc tohoto rozhodnutí); </w:t>
      </w:r>
    </w:p>
    <w:p w:rsidR="00D816A5" w:rsidRPr="002158DE" w:rsidRDefault="00D816A5" w:rsidP="00D816A5">
      <w:pPr>
        <w:numPr>
          <w:ilvl w:val="0"/>
          <w:numId w:val="19"/>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podá-li prodávající sám na sebe insolvenční návrh.</w:t>
      </w:r>
    </w:p>
    <w:p w:rsidR="00D816A5" w:rsidRPr="002158DE" w:rsidRDefault="00D816A5" w:rsidP="00D816A5">
      <w:pPr>
        <w:numPr>
          <w:ilvl w:val="3"/>
          <w:numId w:val="22"/>
        </w:numPr>
        <w:tabs>
          <w:tab w:val="left" w:pos="0"/>
        </w:tabs>
        <w:spacing w:before="120" w:after="120"/>
        <w:ind w:left="360"/>
        <w:jc w:val="both"/>
        <w:rPr>
          <w:rFonts w:ascii="Calibri" w:hAnsi="Calibri"/>
          <w:color w:val="000000"/>
          <w:sz w:val="22"/>
          <w:szCs w:val="22"/>
        </w:rPr>
      </w:pPr>
      <w:r w:rsidRPr="002158DE">
        <w:rPr>
          <w:rFonts w:ascii="Calibri" w:hAnsi="Calibri"/>
          <w:sz w:val="22"/>
          <w:szCs w:val="22"/>
        </w:rPr>
        <w:t>Odstoupením</w:t>
      </w:r>
      <w:r w:rsidRPr="002158DE">
        <w:rPr>
          <w:rFonts w:ascii="Calibri" w:hAnsi="Calibri"/>
          <w:color w:val="000000"/>
          <w:sz w:val="22"/>
          <w:szCs w:val="22"/>
        </w:rPr>
        <w:t xml:space="preserve"> od smlouvy není dotčeno právo oprávněné smluvní strany na zaplacení smluvní pokuty ani na náhradu škody vzniklé porušením smlouvy.</w:t>
      </w:r>
    </w:p>
    <w:p w:rsidR="00D816A5" w:rsidRPr="002158DE" w:rsidRDefault="00D816A5" w:rsidP="00D816A5">
      <w:pPr>
        <w:numPr>
          <w:ilvl w:val="3"/>
          <w:numId w:val="22"/>
        </w:numPr>
        <w:tabs>
          <w:tab w:val="left" w:pos="0"/>
        </w:tabs>
        <w:spacing w:before="120" w:after="120"/>
        <w:ind w:left="360"/>
        <w:jc w:val="both"/>
        <w:rPr>
          <w:rFonts w:ascii="Calibri" w:hAnsi="Calibri"/>
          <w:sz w:val="22"/>
          <w:szCs w:val="22"/>
        </w:rPr>
      </w:pPr>
      <w:r w:rsidRPr="002158DE">
        <w:rPr>
          <w:rFonts w:ascii="Calibri" w:hAnsi="Calibri"/>
          <w:sz w:val="22"/>
          <w:szCs w:val="22"/>
        </w:rPr>
        <w:t>Pro účely této smlouvy se pod pojmem „bez zbytečného odkladu“ rozumí „nejpozději do 14-ti dnů“.</w:t>
      </w:r>
    </w:p>
    <w:p w:rsidR="00D816A5" w:rsidRDefault="00D816A5" w:rsidP="00D816A5">
      <w:pPr>
        <w:keepNext/>
        <w:tabs>
          <w:tab w:val="left" w:pos="0"/>
          <w:tab w:val="left" w:pos="360"/>
        </w:tabs>
        <w:ind w:left="362" w:hanging="181"/>
        <w:jc w:val="center"/>
        <w:rPr>
          <w:rFonts w:ascii="Calibri" w:hAnsi="Calibri"/>
          <w:b/>
          <w:sz w:val="22"/>
          <w:szCs w:val="22"/>
        </w:rPr>
      </w:pPr>
    </w:p>
    <w:p w:rsidR="00D816A5" w:rsidRPr="002158DE" w:rsidRDefault="00D816A5" w:rsidP="00D816A5">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XIII.</w:t>
      </w:r>
    </w:p>
    <w:p w:rsidR="00D816A5" w:rsidRPr="002158DE" w:rsidRDefault="00D816A5" w:rsidP="00D816A5">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Závěrečná ustanovení</w:t>
      </w:r>
    </w:p>
    <w:p w:rsidR="00D816A5" w:rsidRPr="002158DE" w:rsidRDefault="00D816A5" w:rsidP="00D816A5">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Tato smlouva nabývá platnosti dnem podpisu oběma smluvními stranami a účinnosti dnem, kdy vyjádření souhlasu s obsahem návrhu smlouvy dojde druhé smluvní straně.</w:t>
      </w:r>
    </w:p>
    <w:p w:rsidR="00D816A5" w:rsidRPr="002158DE" w:rsidRDefault="00D816A5" w:rsidP="00D816A5">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Doplňování nebo změnu této smlouvy lze provádět jen se souhlasem obou smluvních stran, a to pouze formou písemných, postupně číslovaných a takto označených dodatků.</w:t>
      </w:r>
    </w:p>
    <w:p w:rsidR="00D816A5" w:rsidRPr="002158DE" w:rsidRDefault="00D816A5" w:rsidP="00D816A5">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Smluvní strany prohlašují, že osoby podepisující tuto smlouvu jsou k tomuto právnímu jednání oprávněny.</w:t>
      </w:r>
    </w:p>
    <w:p w:rsidR="00D816A5" w:rsidRPr="002158DE" w:rsidRDefault="00D816A5" w:rsidP="00D816A5">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 xml:space="preserve">Prodávající nemůže bez souhlasu kupujícího postoupit svá práva a povinnosti plynoucí </w:t>
      </w:r>
      <w:r w:rsidRPr="002158DE">
        <w:rPr>
          <w:rFonts w:ascii="Calibri" w:hAnsi="Calibri"/>
          <w:sz w:val="22"/>
          <w:szCs w:val="22"/>
        </w:rPr>
        <w:br/>
        <w:t>ze smlouvy třetí straně.</w:t>
      </w:r>
    </w:p>
    <w:p w:rsidR="00D816A5" w:rsidRPr="002158DE" w:rsidRDefault="00D816A5" w:rsidP="00D816A5">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Smlouva je vyhotovena ve dvou stejnopisech s platností originálu, podepsaných oprávněnými zástupci smluvních stran, přičemž každá ze smluvních stran obdrží po jednom vyhotovení.</w:t>
      </w:r>
    </w:p>
    <w:p w:rsidR="00D816A5" w:rsidRPr="002158DE" w:rsidRDefault="00D816A5" w:rsidP="00D816A5">
      <w:pPr>
        <w:numPr>
          <w:ilvl w:val="0"/>
          <w:numId w:val="10"/>
        </w:numPr>
        <w:tabs>
          <w:tab w:val="left" w:pos="426"/>
        </w:tabs>
        <w:spacing w:before="120" w:after="60"/>
        <w:ind w:left="357" w:hanging="357"/>
        <w:jc w:val="both"/>
        <w:rPr>
          <w:rFonts w:ascii="Calibri" w:hAnsi="Calibri"/>
          <w:sz w:val="22"/>
          <w:szCs w:val="22"/>
        </w:rPr>
      </w:pPr>
      <w:r w:rsidRPr="002158DE">
        <w:rPr>
          <w:rFonts w:ascii="Calibri" w:hAnsi="Calibri"/>
          <w:sz w:val="22"/>
          <w:szCs w:val="22"/>
        </w:rPr>
        <w:t>Nedílnou součástí této smlouvy jsou následující přílohy:</w:t>
      </w:r>
    </w:p>
    <w:p w:rsidR="00D816A5" w:rsidRPr="00110907" w:rsidRDefault="00D816A5" w:rsidP="00D816A5">
      <w:pPr>
        <w:tabs>
          <w:tab w:val="left" w:pos="360"/>
        </w:tabs>
        <w:ind w:left="426"/>
        <w:jc w:val="both"/>
        <w:rPr>
          <w:rFonts w:ascii="Calibri" w:hAnsi="Calibri"/>
          <w:i/>
          <w:sz w:val="22"/>
          <w:szCs w:val="22"/>
        </w:rPr>
      </w:pPr>
      <w:r w:rsidRPr="002158DE">
        <w:rPr>
          <w:rFonts w:ascii="Calibri" w:hAnsi="Calibri"/>
          <w:sz w:val="22"/>
          <w:szCs w:val="22"/>
        </w:rPr>
        <w:t xml:space="preserve">Příloha č. 1 Specifikace předmětu plnění </w:t>
      </w:r>
      <w:r w:rsidR="00110907">
        <w:rPr>
          <w:rFonts w:ascii="Calibri" w:hAnsi="Calibri"/>
          <w:sz w:val="22"/>
          <w:szCs w:val="22"/>
        </w:rPr>
        <w:t xml:space="preserve"> </w:t>
      </w:r>
      <w:r w:rsidR="00110907">
        <w:rPr>
          <w:rFonts w:ascii="Calibri" w:hAnsi="Calibri"/>
          <w:i/>
          <w:sz w:val="22"/>
          <w:szCs w:val="22"/>
        </w:rPr>
        <w:t>(vytvoří uchazeč vč. podrobné specifikace a délky záruky)</w:t>
      </w:r>
    </w:p>
    <w:p w:rsidR="00D816A5" w:rsidRPr="002158DE" w:rsidRDefault="00D816A5" w:rsidP="00D816A5">
      <w:pPr>
        <w:tabs>
          <w:tab w:val="left" w:pos="567"/>
          <w:tab w:val="left" w:pos="1701"/>
        </w:tabs>
        <w:rPr>
          <w:rFonts w:ascii="Calibri" w:hAnsi="Calibri"/>
          <w:sz w:val="22"/>
          <w:szCs w:val="22"/>
        </w:rPr>
      </w:pPr>
    </w:p>
    <w:p w:rsidR="00D816A5" w:rsidRPr="002158DE" w:rsidRDefault="00D816A5" w:rsidP="00D816A5">
      <w:pPr>
        <w:tabs>
          <w:tab w:val="left" w:pos="567"/>
          <w:tab w:val="left" w:pos="1701"/>
        </w:tabs>
        <w:rPr>
          <w:rFonts w:ascii="Calibri" w:hAnsi="Calibri"/>
          <w:sz w:val="22"/>
          <w:szCs w:val="22"/>
        </w:rPr>
      </w:pPr>
      <w:r w:rsidRPr="002158DE">
        <w:rPr>
          <w:rFonts w:ascii="Calibri" w:hAnsi="Calibri"/>
          <w:sz w:val="22"/>
          <w:szCs w:val="22"/>
        </w:rPr>
        <w:t>V</w:t>
      </w:r>
      <w:r w:rsidR="00800295">
        <w:rPr>
          <w:rFonts w:ascii="Calibri" w:hAnsi="Calibri"/>
          <w:sz w:val="22"/>
          <w:szCs w:val="22"/>
        </w:rPr>
        <w:t> Orlové,</w:t>
      </w:r>
      <w:r w:rsidRPr="002158DE">
        <w:rPr>
          <w:rFonts w:ascii="Calibri" w:hAnsi="Calibri"/>
          <w:sz w:val="22"/>
          <w:szCs w:val="22"/>
        </w:rPr>
        <w:t xml:space="preserve"> dne: </w:t>
      </w:r>
      <w:proofErr w:type="gramStart"/>
      <w:r w:rsidR="00800295">
        <w:rPr>
          <w:rFonts w:ascii="Calibri" w:hAnsi="Calibri"/>
          <w:sz w:val="22"/>
          <w:szCs w:val="22"/>
        </w:rPr>
        <w:t>1.11.2019</w:t>
      </w:r>
      <w:proofErr w:type="gramEnd"/>
      <w:r w:rsidR="00800295">
        <w:rPr>
          <w:rFonts w:ascii="Calibri" w:hAnsi="Calibri"/>
          <w:sz w:val="22"/>
          <w:szCs w:val="22"/>
        </w:rPr>
        <w:tab/>
      </w:r>
      <w:r w:rsidR="00800295">
        <w:rPr>
          <w:rFonts w:ascii="Calibri" w:hAnsi="Calibri"/>
          <w:sz w:val="22"/>
          <w:szCs w:val="22"/>
        </w:rPr>
        <w:tab/>
      </w:r>
      <w:r w:rsidR="00800295">
        <w:rPr>
          <w:rFonts w:ascii="Calibri" w:hAnsi="Calibri"/>
          <w:sz w:val="22"/>
          <w:szCs w:val="22"/>
        </w:rPr>
        <w:tab/>
        <w:t xml:space="preserve">                </w:t>
      </w:r>
      <w:r w:rsidR="00800295">
        <w:rPr>
          <w:rFonts w:ascii="Calibri" w:hAnsi="Calibri"/>
          <w:sz w:val="22"/>
          <w:szCs w:val="22"/>
        </w:rPr>
        <w:tab/>
        <w:t xml:space="preserve">Ve Frýdku-Místku, </w:t>
      </w:r>
      <w:r w:rsidRPr="002158DE">
        <w:rPr>
          <w:rFonts w:ascii="Calibri" w:hAnsi="Calibri"/>
          <w:sz w:val="22"/>
          <w:szCs w:val="22"/>
        </w:rPr>
        <w:t xml:space="preserve">dne : </w:t>
      </w:r>
      <w:r w:rsidR="00800295">
        <w:rPr>
          <w:rFonts w:ascii="Calibri" w:hAnsi="Calibri"/>
          <w:sz w:val="22"/>
          <w:szCs w:val="22"/>
        </w:rPr>
        <w:t>30.10.2019</w:t>
      </w:r>
    </w:p>
    <w:p w:rsidR="00D816A5" w:rsidRPr="002158DE" w:rsidRDefault="00D816A5" w:rsidP="00D816A5">
      <w:pPr>
        <w:pStyle w:val="Automatickopravy"/>
        <w:tabs>
          <w:tab w:val="left" w:pos="567"/>
          <w:tab w:val="left" w:pos="1701"/>
        </w:tabs>
        <w:rPr>
          <w:rFonts w:ascii="Calibri" w:hAnsi="Calibri"/>
          <w:sz w:val="22"/>
          <w:szCs w:val="22"/>
        </w:rPr>
      </w:pPr>
    </w:p>
    <w:p w:rsidR="00D816A5" w:rsidRPr="002158DE" w:rsidRDefault="00D816A5" w:rsidP="00D816A5">
      <w:pPr>
        <w:tabs>
          <w:tab w:val="left" w:pos="567"/>
          <w:tab w:val="left" w:pos="1701"/>
        </w:tabs>
        <w:rPr>
          <w:rFonts w:ascii="Calibri" w:hAnsi="Calibri"/>
          <w:sz w:val="22"/>
          <w:szCs w:val="22"/>
        </w:rPr>
      </w:pPr>
    </w:p>
    <w:p w:rsidR="00D816A5" w:rsidRPr="002158DE" w:rsidRDefault="00D816A5" w:rsidP="00D816A5">
      <w:pPr>
        <w:tabs>
          <w:tab w:val="left" w:pos="567"/>
          <w:tab w:val="left" w:pos="1701"/>
        </w:tabs>
        <w:rPr>
          <w:rFonts w:ascii="Calibri" w:hAnsi="Calibri"/>
          <w:sz w:val="22"/>
          <w:szCs w:val="22"/>
        </w:rPr>
      </w:pPr>
      <w:r>
        <w:rPr>
          <w:rFonts w:ascii="Calibri" w:hAnsi="Calibri"/>
          <w:sz w:val="22"/>
          <w:szCs w:val="22"/>
        </w:rPr>
        <w:t xml:space="preserve">     </w:t>
      </w:r>
      <w:r w:rsidRPr="002158DE">
        <w:rPr>
          <w:rFonts w:ascii="Calibri" w:hAnsi="Calibri"/>
          <w:sz w:val="22"/>
          <w:szCs w:val="22"/>
        </w:rPr>
        <w:t xml:space="preserve">____________________________                     </w:t>
      </w:r>
      <w:r>
        <w:rPr>
          <w:rFonts w:ascii="Calibri" w:hAnsi="Calibri"/>
          <w:sz w:val="22"/>
          <w:szCs w:val="22"/>
        </w:rPr>
        <w:t xml:space="preserve">              </w:t>
      </w:r>
      <w:r w:rsidRPr="002158DE">
        <w:rPr>
          <w:rFonts w:ascii="Calibri" w:hAnsi="Calibri"/>
          <w:sz w:val="22"/>
          <w:szCs w:val="22"/>
        </w:rPr>
        <w:t xml:space="preserve">       _________________________________</w:t>
      </w:r>
    </w:p>
    <w:p w:rsidR="00D816A5" w:rsidRPr="002158DE" w:rsidRDefault="00D816A5" w:rsidP="00D816A5">
      <w:pPr>
        <w:pStyle w:val="Automatickopravy"/>
        <w:tabs>
          <w:tab w:val="center" w:pos="1701"/>
          <w:tab w:val="center" w:pos="6946"/>
        </w:tabs>
        <w:rPr>
          <w:rFonts w:ascii="Calibri" w:hAnsi="Calibri"/>
          <w:sz w:val="22"/>
          <w:szCs w:val="22"/>
        </w:rPr>
      </w:pPr>
      <w:r w:rsidRPr="002158DE">
        <w:rPr>
          <w:rFonts w:ascii="Calibri" w:hAnsi="Calibri"/>
          <w:sz w:val="22"/>
          <w:szCs w:val="22"/>
        </w:rPr>
        <w:tab/>
        <w:t>za kupujícího</w:t>
      </w:r>
      <w:r w:rsidRPr="002158DE">
        <w:rPr>
          <w:rFonts w:ascii="Calibri" w:hAnsi="Calibri"/>
          <w:sz w:val="22"/>
          <w:szCs w:val="22"/>
        </w:rPr>
        <w:tab/>
        <w:t xml:space="preserve">       za prodávajícího</w:t>
      </w:r>
    </w:p>
    <w:p w:rsidR="00D816A5" w:rsidRPr="002158DE" w:rsidRDefault="00D816A5" w:rsidP="00D816A5">
      <w:pPr>
        <w:pStyle w:val="Automatickopravy"/>
        <w:tabs>
          <w:tab w:val="center" w:pos="1701"/>
          <w:tab w:val="center" w:pos="6946"/>
        </w:tabs>
        <w:rPr>
          <w:rFonts w:ascii="Calibri" w:hAnsi="Calibri"/>
          <w:sz w:val="22"/>
          <w:szCs w:val="22"/>
        </w:rPr>
      </w:pPr>
      <w:r w:rsidRPr="002158DE">
        <w:rPr>
          <w:rFonts w:ascii="Calibri" w:hAnsi="Calibri"/>
          <w:sz w:val="22"/>
          <w:szCs w:val="22"/>
        </w:rPr>
        <w:tab/>
      </w:r>
      <w:r w:rsidR="00800295">
        <w:rPr>
          <w:rFonts w:ascii="Calibri" w:hAnsi="Calibri"/>
          <w:sz w:val="22"/>
          <w:szCs w:val="22"/>
        </w:rPr>
        <w:t xml:space="preserve">               </w:t>
      </w:r>
      <w:proofErr w:type="spellStart"/>
      <w:proofErr w:type="gramStart"/>
      <w:r w:rsidR="00800295">
        <w:rPr>
          <w:rFonts w:ascii="Calibri" w:hAnsi="Calibri"/>
          <w:sz w:val="22"/>
          <w:szCs w:val="22"/>
        </w:rPr>
        <w:t>Mgr.Zdeněk</w:t>
      </w:r>
      <w:proofErr w:type="spellEnd"/>
      <w:proofErr w:type="gramEnd"/>
      <w:r w:rsidR="00800295">
        <w:rPr>
          <w:rFonts w:ascii="Calibri" w:hAnsi="Calibri"/>
          <w:sz w:val="22"/>
          <w:szCs w:val="22"/>
        </w:rPr>
        <w:t xml:space="preserve"> Nowak                                                                                     Jan Kočko</w:t>
      </w:r>
    </w:p>
    <w:p w:rsidR="00560A83" w:rsidRDefault="00D816A5" w:rsidP="00D816A5">
      <w:r w:rsidRPr="002158DE">
        <w:rPr>
          <w:rFonts w:ascii="Calibri" w:hAnsi="Calibri"/>
          <w:sz w:val="22"/>
          <w:szCs w:val="22"/>
        </w:rPr>
        <w:tab/>
      </w:r>
      <w:r w:rsidR="002326E6">
        <w:rPr>
          <w:rFonts w:ascii="Calibri" w:hAnsi="Calibri"/>
          <w:sz w:val="22"/>
          <w:szCs w:val="22"/>
        </w:rPr>
        <w:t xml:space="preserve">         </w:t>
      </w:r>
      <w:r w:rsidRPr="002158DE">
        <w:rPr>
          <w:rFonts w:ascii="Calibri" w:hAnsi="Calibri"/>
          <w:sz w:val="22"/>
          <w:szCs w:val="22"/>
        </w:rPr>
        <w:t xml:space="preserve">ředitel </w:t>
      </w:r>
      <w:r>
        <w:rPr>
          <w:rFonts w:ascii="Calibri" w:hAnsi="Calibri"/>
          <w:sz w:val="22"/>
          <w:szCs w:val="22"/>
        </w:rPr>
        <w:t>školy</w:t>
      </w:r>
      <w:r w:rsidR="00800295">
        <w:rPr>
          <w:rFonts w:ascii="Calibri" w:hAnsi="Calibri"/>
          <w:sz w:val="22"/>
          <w:szCs w:val="22"/>
        </w:rPr>
        <w:t xml:space="preserve">                                                                                       </w:t>
      </w:r>
      <w:bookmarkStart w:id="0" w:name="_GoBack"/>
      <w:bookmarkEnd w:id="0"/>
      <w:r w:rsidR="00800295">
        <w:rPr>
          <w:rFonts w:ascii="Calibri" w:hAnsi="Calibri"/>
          <w:sz w:val="22"/>
          <w:szCs w:val="22"/>
        </w:rPr>
        <w:t xml:space="preserve">     jednatel</w:t>
      </w:r>
    </w:p>
    <w:sectPr w:rsidR="00560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049698C"/>
    <w:multiLevelType w:val="hybridMultilevel"/>
    <w:tmpl w:val="FB1E3B6E"/>
    <w:lvl w:ilvl="0" w:tplc="57748B7E">
      <w:start w:val="1"/>
      <w:numFmt w:val="bullet"/>
      <w:lvlText w:val="-"/>
      <w:lvlJc w:val="left"/>
      <w:pPr>
        <w:ind w:left="717" w:hanging="360"/>
      </w:pPr>
      <w:rPr>
        <w:rFonts w:ascii="Calibri" w:eastAsia="Times New Roman"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2"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1"/>
  </w:num>
  <w:num w:numId="4">
    <w:abstractNumId w:val="0"/>
  </w:num>
  <w:num w:numId="5">
    <w:abstractNumId w:val="7"/>
  </w:num>
  <w:num w:numId="6">
    <w:abstractNumId w:val="15"/>
  </w:num>
  <w:num w:numId="7">
    <w:abstractNumId w:val="4"/>
  </w:num>
  <w:num w:numId="8">
    <w:abstractNumId w:val="16"/>
  </w:num>
  <w:num w:numId="9">
    <w:abstractNumId w:val="11"/>
  </w:num>
  <w:num w:numId="10">
    <w:abstractNumId w:val="13"/>
  </w:num>
  <w:num w:numId="11">
    <w:abstractNumId w:val="2"/>
  </w:num>
  <w:num w:numId="12">
    <w:abstractNumId w:val="17"/>
  </w:num>
  <w:num w:numId="13">
    <w:abstractNumId w:val="9"/>
  </w:num>
  <w:num w:numId="14">
    <w:abstractNumId w:val="20"/>
  </w:num>
  <w:num w:numId="15">
    <w:abstractNumId w:val="18"/>
  </w:num>
  <w:num w:numId="16">
    <w:abstractNumId w:val="23"/>
  </w:num>
  <w:num w:numId="17">
    <w:abstractNumId w:val="6"/>
  </w:num>
  <w:num w:numId="18">
    <w:abstractNumId w:val="14"/>
  </w:num>
  <w:num w:numId="19">
    <w:abstractNumId w:val="8"/>
  </w:num>
  <w:num w:numId="20">
    <w:abstractNumId w:val="10"/>
  </w:num>
  <w:num w:numId="21">
    <w:abstractNumId w:val="19"/>
  </w:num>
  <w:num w:numId="22">
    <w:abstractNumId w:val="3"/>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5"/>
    <w:rsid w:val="00007D91"/>
    <w:rsid w:val="00074008"/>
    <w:rsid w:val="00110907"/>
    <w:rsid w:val="001C3356"/>
    <w:rsid w:val="002326E6"/>
    <w:rsid w:val="00560A83"/>
    <w:rsid w:val="007604FD"/>
    <w:rsid w:val="00800295"/>
    <w:rsid w:val="00D816A5"/>
    <w:rsid w:val="00DB6B8E"/>
    <w:rsid w:val="00F80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230092A"/>
  <w15:chartTrackingRefBased/>
  <w15:docId w15:val="{2504A12F-3196-4992-AA4D-902774C7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6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816A5"/>
    <w:pPr>
      <w:keepNext/>
      <w:tabs>
        <w:tab w:val="left" w:pos="567"/>
      </w:tabs>
      <w:spacing w:before="120"/>
      <w:jc w:val="center"/>
      <w:outlineLvl w:val="0"/>
    </w:pPr>
    <w:rPr>
      <w:b/>
      <w:bCs/>
      <w:caps/>
    </w:rPr>
  </w:style>
  <w:style w:type="paragraph" w:styleId="Nadpis2">
    <w:name w:val="heading 2"/>
    <w:basedOn w:val="Normln"/>
    <w:next w:val="Normln"/>
    <w:link w:val="Nadpis2Char"/>
    <w:qFormat/>
    <w:rsid w:val="00D816A5"/>
    <w:pPr>
      <w:keepNext/>
      <w:tabs>
        <w:tab w:val="left" w:pos="709"/>
      </w:tabs>
      <w:spacing w:before="120"/>
      <w:jc w:val="both"/>
      <w:outlineLvl w:val="1"/>
    </w:pPr>
    <w:rPr>
      <w:b/>
      <w:bCs/>
      <w:caps/>
    </w:rPr>
  </w:style>
  <w:style w:type="paragraph" w:styleId="Nadpis3">
    <w:name w:val="heading 3"/>
    <w:basedOn w:val="Normln"/>
    <w:next w:val="Normln"/>
    <w:link w:val="Nadpis3Char"/>
    <w:qFormat/>
    <w:rsid w:val="00D816A5"/>
    <w:pPr>
      <w:keepNext/>
      <w:tabs>
        <w:tab w:val="left" w:pos="-2410"/>
      </w:tabs>
      <w:spacing w:before="120" w:after="120"/>
      <w:ind w:left="284" w:hanging="284"/>
      <w:jc w:val="both"/>
      <w:outlineLvl w:val="2"/>
    </w:pPr>
    <w:rPr>
      <w:b/>
      <w:bCs/>
      <w:caps/>
    </w:rPr>
  </w:style>
  <w:style w:type="paragraph" w:styleId="Nadpis4">
    <w:name w:val="heading 4"/>
    <w:basedOn w:val="Normln"/>
    <w:next w:val="Normln"/>
    <w:link w:val="Nadpis4Char"/>
    <w:qFormat/>
    <w:rsid w:val="00D816A5"/>
    <w:pPr>
      <w:keepNext/>
      <w:tabs>
        <w:tab w:val="left" w:pos="-2410"/>
      </w:tabs>
      <w:spacing w:before="120" w:after="120"/>
      <w:ind w:left="284" w:hanging="284"/>
      <w:jc w:val="center"/>
      <w:outlineLvl w:val="3"/>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16A5"/>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rsid w:val="00D816A5"/>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rsid w:val="00D816A5"/>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rsid w:val="00D816A5"/>
    <w:rPr>
      <w:rFonts w:ascii="Times New Roman" w:eastAsia="Times New Roman" w:hAnsi="Times New Roman" w:cs="Times New Roman"/>
      <w:b/>
      <w:bCs/>
      <w:caps/>
      <w:sz w:val="24"/>
      <w:szCs w:val="24"/>
      <w:lang w:eastAsia="cs-CZ"/>
    </w:rPr>
  </w:style>
  <w:style w:type="paragraph" w:styleId="Zkladntext">
    <w:name w:val="Body Text"/>
    <w:basedOn w:val="Normln"/>
    <w:link w:val="ZkladntextChar"/>
    <w:rsid w:val="00D816A5"/>
    <w:pPr>
      <w:widowControl w:val="0"/>
      <w:tabs>
        <w:tab w:val="left" w:pos="1418"/>
      </w:tabs>
      <w:autoSpaceDE w:val="0"/>
      <w:autoSpaceDN w:val="0"/>
      <w:spacing w:before="120"/>
      <w:jc w:val="both"/>
    </w:pPr>
  </w:style>
  <w:style w:type="character" w:customStyle="1" w:styleId="ZkladntextChar">
    <w:name w:val="Základní text Char"/>
    <w:basedOn w:val="Standardnpsmoodstavce"/>
    <w:link w:val="Zkladntext"/>
    <w:rsid w:val="00D816A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816A5"/>
    <w:pPr>
      <w:jc w:val="both"/>
    </w:pPr>
    <w:rPr>
      <w:b/>
      <w:bCs/>
      <w:caps/>
    </w:rPr>
  </w:style>
  <w:style w:type="character" w:customStyle="1" w:styleId="Zkladntext2Char">
    <w:name w:val="Základní text 2 Char"/>
    <w:basedOn w:val="Standardnpsmoodstavce"/>
    <w:link w:val="Zkladntext2"/>
    <w:rsid w:val="00D816A5"/>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rsid w:val="00D816A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D816A5"/>
    <w:rPr>
      <w:rFonts w:ascii="Times New Roman" w:eastAsia="Times New Roman" w:hAnsi="Times New Roman" w:cs="Times New Roman"/>
      <w:sz w:val="24"/>
      <w:szCs w:val="24"/>
      <w:lang w:eastAsia="cs-CZ"/>
    </w:rPr>
  </w:style>
  <w:style w:type="paragraph" w:styleId="Zpat">
    <w:name w:val="footer"/>
    <w:basedOn w:val="Normln"/>
    <w:link w:val="ZpatChar"/>
    <w:rsid w:val="00D816A5"/>
    <w:pPr>
      <w:tabs>
        <w:tab w:val="center" w:pos="4536"/>
        <w:tab w:val="right" w:pos="9072"/>
      </w:tabs>
    </w:pPr>
  </w:style>
  <w:style w:type="character" w:customStyle="1" w:styleId="ZpatChar">
    <w:name w:val="Zápatí Char"/>
    <w:basedOn w:val="Standardnpsmoodstavce"/>
    <w:link w:val="Zpat"/>
    <w:rsid w:val="00D816A5"/>
    <w:rPr>
      <w:rFonts w:ascii="Times New Roman" w:eastAsia="Times New Roman" w:hAnsi="Times New Roman" w:cs="Times New Roman"/>
      <w:sz w:val="24"/>
      <w:szCs w:val="24"/>
      <w:lang w:eastAsia="cs-CZ"/>
    </w:rPr>
  </w:style>
  <w:style w:type="paragraph" w:customStyle="1" w:styleId="Import5">
    <w:name w:val="Import 5"/>
    <w:basedOn w:val="Normln"/>
    <w:rsid w:val="00D816A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D816A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D816A5"/>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D816A5"/>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D816A5"/>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816A5"/>
    <w:pPr>
      <w:jc w:val="center"/>
    </w:pPr>
    <w:rPr>
      <w:b/>
      <w:bCs/>
      <w:caps/>
      <w:sz w:val="28"/>
    </w:rPr>
  </w:style>
  <w:style w:type="character" w:customStyle="1" w:styleId="NzevChar">
    <w:name w:val="Název Char"/>
    <w:basedOn w:val="Standardnpsmoodstavce"/>
    <w:link w:val="Nzev"/>
    <w:rsid w:val="00D816A5"/>
    <w:rPr>
      <w:rFonts w:ascii="Times New Roman" w:eastAsia="Times New Roman" w:hAnsi="Times New Roman" w:cs="Times New Roman"/>
      <w:b/>
      <w:bCs/>
      <w:caps/>
      <w:sz w:val="28"/>
      <w:szCs w:val="24"/>
      <w:lang w:eastAsia="cs-CZ"/>
    </w:rPr>
  </w:style>
  <w:style w:type="paragraph" w:customStyle="1" w:styleId="slolnkuSmlouvy">
    <w:name w:val="ČísloČlánkuSmlouvy"/>
    <w:basedOn w:val="Normln"/>
    <w:next w:val="Normln"/>
    <w:rsid w:val="00D816A5"/>
    <w:pPr>
      <w:keepNext/>
      <w:spacing w:before="240"/>
      <w:jc w:val="center"/>
    </w:pPr>
    <w:rPr>
      <w:b/>
      <w:szCs w:val="20"/>
    </w:rPr>
  </w:style>
  <w:style w:type="paragraph" w:customStyle="1" w:styleId="OdstavecSmlouvy">
    <w:name w:val="OdstavecSmlouvy"/>
    <w:basedOn w:val="Normln"/>
    <w:rsid w:val="00D816A5"/>
    <w:pPr>
      <w:keepLines/>
      <w:tabs>
        <w:tab w:val="left" w:pos="426"/>
        <w:tab w:val="left" w:pos="1701"/>
      </w:tabs>
      <w:spacing w:after="120"/>
      <w:jc w:val="both"/>
    </w:pPr>
    <w:rPr>
      <w:szCs w:val="20"/>
    </w:rPr>
  </w:style>
  <w:style w:type="paragraph" w:customStyle="1" w:styleId="Smlouva-slo">
    <w:name w:val="Smlouva-číslo"/>
    <w:basedOn w:val="Normln"/>
    <w:rsid w:val="00D816A5"/>
    <w:pPr>
      <w:widowControl w:val="0"/>
      <w:spacing w:before="120" w:line="240" w:lineRule="atLeast"/>
      <w:jc w:val="both"/>
    </w:pPr>
    <w:rPr>
      <w:snapToGrid w:val="0"/>
      <w:szCs w:val="20"/>
    </w:rPr>
  </w:style>
  <w:style w:type="paragraph" w:customStyle="1" w:styleId="Automatickopravy">
    <w:name w:val="Automatické opravy"/>
    <w:uiPriority w:val="99"/>
    <w:rsid w:val="00D816A5"/>
    <w:pPr>
      <w:suppressAutoHyphens/>
      <w:spacing w:after="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39"/>
    <w:rsid w:val="0000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2463</Words>
  <Characters>14535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Funková</dc:creator>
  <cp:keywords/>
  <dc:description/>
  <cp:lastModifiedBy>Iveta Funková</cp:lastModifiedBy>
  <cp:revision>17</cp:revision>
  <dcterms:created xsi:type="dcterms:W3CDTF">2019-08-13T07:23:00Z</dcterms:created>
  <dcterms:modified xsi:type="dcterms:W3CDTF">2019-11-01T11:58:00Z</dcterms:modified>
</cp:coreProperties>
</file>