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2" w:type="dxa"/>
        <w:tblLayout w:type="fixed"/>
        <w:tblLook w:val="00A0" w:firstRow="1" w:lastRow="0" w:firstColumn="1" w:lastColumn="0" w:noHBand="0" w:noVBand="0"/>
      </w:tblPr>
      <w:tblGrid>
        <w:gridCol w:w="2271"/>
        <w:gridCol w:w="2096"/>
        <w:gridCol w:w="2772"/>
        <w:gridCol w:w="2163"/>
      </w:tblGrid>
      <w:tr w:rsidR="00516AB3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9B47CC" w:rsidP="009747D9">
            <w:pPr>
              <w:pStyle w:val="PDSS13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  <w:lang w:eastAsia="cs-CZ"/>
              </w:rPr>
              <w:drawing>
                <wp:inline distT="0" distB="0" distL="0" distR="0">
                  <wp:extent cx="1314450" cy="1200150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gridSpan w:val="3"/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CE49AB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516AB3" w:rsidRPr="00CE49AB" w:rsidRDefault="00516AB3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CE49AB">
              <w:rPr>
                <w:rFonts w:cs="Arial"/>
                <w:sz w:val="40"/>
                <w:szCs w:val="40"/>
              </w:rPr>
              <w:t>sociálních služeb</w:t>
            </w:r>
          </w:p>
          <w:p w:rsidR="00516AB3" w:rsidRPr="00CE49AB" w:rsidRDefault="00516AB3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CE49AB">
              <w:rPr>
                <w:rFonts w:cs="Arial"/>
                <w:b w:val="0"/>
              </w:rPr>
              <w:t>Dubí - Teplice, příspěvková organizace</w:t>
            </w:r>
          </w:p>
        </w:tc>
      </w:tr>
      <w:tr w:rsidR="00516AB3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CE49AB">
              <w:rPr>
                <w:rFonts w:cs="Arial"/>
                <w:b w:val="0"/>
              </w:rPr>
              <w:t>Na Výšině 494, 417 01 Dubí</w:t>
            </w:r>
          </w:p>
        </w:tc>
      </w:tr>
      <w:tr w:rsidR="00516AB3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516AB3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r w:rsidRPr="00CE49AB">
              <w:rPr>
                <w:rFonts w:cs="Arial"/>
                <w:b w:val="0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516AB3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r w:rsidRPr="00CE49AB">
              <w:rPr>
                <w:rFonts w:cs="Arial"/>
                <w:b w:val="0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AF1A69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hyperlink r:id="rId6" w:history="1">
              <w:r w:rsidR="00516AB3" w:rsidRPr="00CE49AB">
                <w:rPr>
                  <w:rFonts w:cs="Arial"/>
                  <w:b w:val="0"/>
                </w:rPr>
                <w:t>pdss@pdss.cz</w:t>
              </w:r>
            </w:hyperlink>
          </w:p>
        </w:tc>
      </w:tr>
    </w:tbl>
    <w:p w:rsidR="00516AB3" w:rsidRDefault="00516AB3" w:rsidP="00AD7C0A">
      <w:pPr>
        <w:rPr>
          <w:b/>
          <w:i/>
          <w:sz w:val="18"/>
          <w:szCs w:val="18"/>
          <w:u w:val="single"/>
        </w:rPr>
      </w:pPr>
    </w:p>
    <w:p w:rsidR="00516AB3" w:rsidRDefault="00516AB3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Na faktuře uvádějte vž</w:t>
      </w:r>
      <w:r w:rsidR="00456404">
        <w:rPr>
          <w:b/>
          <w:i/>
          <w:sz w:val="18"/>
          <w:szCs w:val="18"/>
        </w:rPr>
        <w:t>dy číslo této objednávky</w:t>
      </w:r>
      <w:r w:rsidR="00600C98">
        <w:rPr>
          <w:b/>
          <w:i/>
          <w:sz w:val="18"/>
          <w:szCs w:val="18"/>
        </w:rPr>
        <w:t>/smlouvy</w:t>
      </w:r>
      <w:r>
        <w:rPr>
          <w:b/>
          <w:i/>
          <w:sz w:val="18"/>
          <w:szCs w:val="18"/>
        </w:rPr>
        <w:t xml:space="preserve">: </w:t>
      </w:r>
      <w:r>
        <w:rPr>
          <w:b/>
          <w:i/>
          <w:sz w:val="18"/>
          <w:szCs w:val="18"/>
        </w:rPr>
        <w:tab/>
      </w:r>
      <w:r w:rsidR="00600C98" w:rsidRPr="00600C98">
        <w:rPr>
          <w:b/>
          <w:sz w:val="18"/>
          <w:szCs w:val="18"/>
        </w:rPr>
        <w:t>85</w:t>
      </w:r>
      <w:r w:rsidRPr="00600C98">
        <w:rPr>
          <w:b/>
          <w:sz w:val="18"/>
          <w:szCs w:val="18"/>
        </w:rPr>
        <w:t>/</w:t>
      </w:r>
      <w:r w:rsidRPr="00CE5A22">
        <w:rPr>
          <w:b/>
          <w:sz w:val="18"/>
          <w:szCs w:val="18"/>
        </w:rPr>
        <w:t>201</w:t>
      </w:r>
      <w:r w:rsidR="00456404">
        <w:rPr>
          <w:b/>
          <w:sz w:val="18"/>
          <w:szCs w:val="18"/>
        </w:rPr>
        <w:t>9</w:t>
      </w:r>
      <w:r w:rsidR="008A4492">
        <w:rPr>
          <w:b/>
          <w:sz w:val="18"/>
          <w:szCs w:val="18"/>
        </w:rPr>
        <w:t xml:space="preserve">    </w:t>
      </w:r>
      <w:r w:rsidR="00600C98">
        <w:rPr>
          <w:b/>
          <w:sz w:val="18"/>
          <w:szCs w:val="18"/>
        </w:rPr>
        <w:t>VZ-14/2019</w:t>
      </w:r>
    </w:p>
    <w:p w:rsidR="00516AB3" w:rsidRDefault="00516AB3" w:rsidP="00AD7C0A">
      <w:pPr>
        <w:rPr>
          <w:b/>
          <w:i/>
          <w:sz w:val="18"/>
          <w:szCs w:val="18"/>
        </w:rPr>
      </w:pPr>
    </w:p>
    <w:p w:rsidR="00516AB3" w:rsidRDefault="00516AB3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516AB3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0606C5" w:rsidRDefault="008A4492" w:rsidP="009747D9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Dentimed</w:t>
            </w:r>
            <w:proofErr w:type="spellEnd"/>
            <w:r>
              <w:rPr>
                <w:b/>
                <w:sz w:val="18"/>
                <w:szCs w:val="18"/>
              </w:rPr>
              <w:t>, s. r. o.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8A4492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Družstevní 76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0606C5" w:rsidRDefault="008A4492" w:rsidP="009747D9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 00 Litomyšl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778 704 767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600C9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AF1A69" w:rsidP="009747D9">
            <w:pPr>
              <w:rPr>
                <w:i/>
                <w:sz w:val="18"/>
                <w:szCs w:val="18"/>
              </w:rPr>
            </w:pPr>
            <w:hyperlink r:id="rId7" w:history="1">
              <w:r w:rsidR="00516AB3" w:rsidRPr="005B45B1">
                <w:rPr>
                  <w:rStyle w:val="Hypertextovodkaz"/>
                  <w:sz w:val="18"/>
                  <w:szCs w:val="18"/>
                </w:rPr>
                <w:t>administrace</w:t>
              </w:r>
              <w:r w:rsidR="00516AB3" w:rsidRPr="005B45B1">
                <w:rPr>
                  <w:rStyle w:val="Hypertextovodkaz"/>
                  <w:rFonts w:ascii="Times New Roman" w:hAnsi="Times New Roman"/>
                  <w:sz w:val="18"/>
                  <w:szCs w:val="18"/>
                </w:rPr>
                <w:t>@</w:t>
              </w:r>
              <w:r w:rsidR="00516AB3" w:rsidRPr="005B45B1">
                <w:rPr>
                  <w:rStyle w:val="Hypertextovodkaz"/>
                  <w:sz w:val="18"/>
                  <w:szCs w:val="18"/>
                </w:rPr>
                <w:t>pdss.cz</w:t>
              </w:r>
            </w:hyperlink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125BA5" w:rsidRDefault="00516AB3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="008A4492">
              <w:rPr>
                <w:sz w:val="18"/>
                <w:szCs w:val="18"/>
              </w:rPr>
              <w:t>49815024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 w:rsidR="008A4492">
              <w:rPr>
                <w:sz w:val="18"/>
                <w:szCs w:val="18"/>
              </w:rPr>
              <w:t>CZ49815024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516AB3" w:rsidRPr="00947439" w:rsidRDefault="00516AB3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516AB3" w:rsidRPr="00947439" w:rsidTr="00947439">
        <w:trPr>
          <w:trHeight w:val="332"/>
        </w:trPr>
        <w:tc>
          <w:tcPr>
            <w:tcW w:w="6941" w:type="dxa"/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</w:tc>
      </w:tr>
      <w:tr w:rsidR="00516AB3" w:rsidRPr="00947439" w:rsidTr="00947439">
        <w:trPr>
          <w:trHeight w:val="2081"/>
        </w:trPr>
        <w:tc>
          <w:tcPr>
            <w:tcW w:w="6941" w:type="dxa"/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456404" w:rsidRPr="00CD10DB" w:rsidRDefault="00516AB3" w:rsidP="00600C98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Objednáváme u Vás </w:t>
            </w:r>
            <w:r w:rsidR="00600C98">
              <w:rPr>
                <w:b/>
                <w:i/>
                <w:sz w:val="18"/>
                <w:szCs w:val="18"/>
              </w:rPr>
              <w:t xml:space="preserve">500 ks pratelných savých podložek o rozměru 85 x 180 cm s pruhem na založení dle cenové nabídky á 194,38 Kč bez DPH </w:t>
            </w: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  <w:p w:rsidR="00516AB3" w:rsidRDefault="00600C98" w:rsidP="00A25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97.190</w:t>
            </w:r>
            <w:r w:rsidR="00456404">
              <w:rPr>
                <w:sz w:val="18"/>
                <w:szCs w:val="18"/>
              </w:rPr>
              <w:t>,-</w:t>
            </w:r>
            <w:r w:rsidR="00516AB3">
              <w:rPr>
                <w:sz w:val="18"/>
                <w:szCs w:val="18"/>
              </w:rPr>
              <w:t xml:space="preserve"> Kč</w:t>
            </w:r>
          </w:p>
          <w:p w:rsidR="00516AB3" w:rsidRDefault="00516AB3" w:rsidP="00A2564B">
            <w:pPr>
              <w:rPr>
                <w:sz w:val="18"/>
                <w:szCs w:val="18"/>
              </w:rPr>
            </w:pPr>
          </w:p>
          <w:p w:rsidR="00516AB3" w:rsidRDefault="00516AB3" w:rsidP="00CD10DB">
            <w:pPr>
              <w:rPr>
                <w:sz w:val="18"/>
                <w:szCs w:val="18"/>
              </w:rPr>
            </w:pPr>
          </w:p>
          <w:p w:rsidR="00516AB3" w:rsidRDefault="00516AB3" w:rsidP="00CD10DB">
            <w:pPr>
              <w:rPr>
                <w:sz w:val="18"/>
                <w:szCs w:val="18"/>
              </w:rPr>
            </w:pPr>
          </w:p>
          <w:p w:rsidR="00516AB3" w:rsidRPr="00947439" w:rsidRDefault="00516AB3" w:rsidP="00CD10D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516AB3" w:rsidRPr="00947439" w:rsidTr="00511F1E">
        <w:trPr>
          <w:trHeight w:val="299"/>
        </w:trPr>
        <w:tc>
          <w:tcPr>
            <w:tcW w:w="6941" w:type="dxa"/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21%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:rsidR="00516AB3" w:rsidRPr="00511F1E" w:rsidRDefault="00600C98" w:rsidP="009F4F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117.600</w:t>
            </w:r>
            <w:r w:rsidR="00516AB3">
              <w:rPr>
                <w:b/>
                <w:sz w:val="18"/>
                <w:szCs w:val="18"/>
              </w:rPr>
              <w:t>,-</w:t>
            </w:r>
            <w:r w:rsidR="00516AB3" w:rsidRPr="00511F1E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516AB3" w:rsidRDefault="00516AB3" w:rsidP="00AD7C0A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:rsidR="00516AB3" w:rsidRDefault="00516AB3" w:rsidP="00AD7C0A">
      <w:pPr>
        <w:rPr>
          <w:sz w:val="18"/>
          <w:szCs w:val="18"/>
        </w:rPr>
      </w:pPr>
    </w:p>
    <w:p w:rsidR="00516AB3" w:rsidRPr="00947439" w:rsidRDefault="00516AB3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516AB3" w:rsidRPr="00947439" w:rsidRDefault="00516AB3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 w:rsidR="008A4492">
        <w:rPr>
          <w:sz w:val="18"/>
          <w:szCs w:val="18"/>
        </w:rPr>
        <w:t xml:space="preserve"> </w:t>
      </w:r>
      <w:proofErr w:type="gramStart"/>
      <w:r w:rsidR="00600C98">
        <w:rPr>
          <w:sz w:val="18"/>
          <w:szCs w:val="18"/>
        </w:rPr>
        <w:t>4.11</w:t>
      </w:r>
      <w:r w:rsidR="00456404">
        <w:rPr>
          <w:sz w:val="18"/>
          <w:szCs w:val="18"/>
        </w:rPr>
        <w:t>.2019</w:t>
      </w:r>
      <w:proofErr w:type="gramEnd"/>
    </w:p>
    <w:p w:rsidR="00516AB3" w:rsidRDefault="00516AB3" w:rsidP="00AD7C0A">
      <w:pPr>
        <w:rPr>
          <w:sz w:val="18"/>
          <w:szCs w:val="18"/>
        </w:rPr>
      </w:pPr>
    </w:p>
    <w:p w:rsidR="00456404" w:rsidRDefault="00456404" w:rsidP="00DE0205">
      <w:pPr>
        <w:rPr>
          <w:sz w:val="18"/>
          <w:szCs w:val="18"/>
        </w:rPr>
      </w:pPr>
    </w:p>
    <w:p w:rsidR="00516AB3" w:rsidRDefault="00516AB3" w:rsidP="00DE0205">
      <w:pPr>
        <w:rPr>
          <w:sz w:val="18"/>
          <w:szCs w:val="18"/>
        </w:rPr>
      </w:pP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Dodávka bude realizována ve věcném plnění, lhůtě, </w:t>
      </w:r>
      <w:proofErr w:type="gramStart"/>
      <w:r w:rsidRPr="00857C7E">
        <w:rPr>
          <w:rFonts w:ascii="Times New Roman" w:hAnsi="Times New Roman"/>
          <w:sz w:val="22"/>
          <w:szCs w:val="22"/>
        </w:rPr>
        <w:t>kvalitě  a  ceně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uvedené  na  objednávce.</w:t>
      </w: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 xml:space="preserve">Objednatel </w:t>
      </w:r>
      <w:proofErr w:type="gramStart"/>
      <w:r w:rsidRPr="00857C7E">
        <w:rPr>
          <w:rFonts w:ascii="Times New Roman" w:hAnsi="Times New Roman"/>
          <w:b/>
          <w:sz w:val="22"/>
          <w:szCs w:val="22"/>
        </w:rPr>
        <w:t>proplatí   fakturu</w:t>
      </w:r>
      <w:proofErr w:type="gramEnd"/>
      <w:r w:rsidRPr="00857C7E">
        <w:rPr>
          <w:rFonts w:ascii="Times New Roman" w:hAnsi="Times New Roman"/>
          <w:b/>
          <w:sz w:val="22"/>
          <w:szCs w:val="22"/>
        </w:rPr>
        <w:t xml:space="preserve">  do  14   kalendářních  dnů  od  data  doručení.</w:t>
      </w: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za </w:t>
      </w:r>
      <w:proofErr w:type="gramStart"/>
      <w:r w:rsidRPr="00857C7E">
        <w:rPr>
          <w:rFonts w:ascii="Times New Roman" w:hAnsi="Times New Roman"/>
          <w:sz w:val="22"/>
          <w:szCs w:val="22"/>
        </w:rPr>
        <w:t>nedodržení  termínu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dodání činí  0,1% z částky za každý započatý den prodlení.</w:t>
      </w:r>
    </w:p>
    <w:p w:rsidR="00516AB3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proofErr w:type="gramStart"/>
      <w:r w:rsidRPr="00857C7E">
        <w:rPr>
          <w:rFonts w:ascii="Times New Roman" w:hAnsi="Times New Roman"/>
          <w:sz w:val="22"/>
          <w:szCs w:val="22"/>
        </w:rPr>
        <w:t>Objednatel  má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právo  uplatněné  smluvní  pokuty  odečíst  dodavateli  z  faktury.</w:t>
      </w:r>
    </w:p>
    <w:p w:rsidR="0082626B" w:rsidRPr="001727DE" w:rsidRDefault="0082626B" w:rsidP="0082626B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:rsidR="0082626B" w:rsidRDefault="0082626B" w:rsidP="0082626B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>na e-mail:</w:t>
      </w:r>
      <w:r w:rsidR="00600C98">
        <w:rPr>
          <w:rStyle w:val="Hypertextovodkaz"/>
          <w:sz w:val="18"/>
          <w:szCs w:val="18"/>
        </w:rPr>
        <w:t xml:space="preserve"> </w:t>
      </w:r>
      <w:bookmarkStart w:id="0" w:name="_GoBack"/>
      <w:bookmarkEnd w:id="0"/>
    </w:p>
    <w:p w:rsidR="0082626B" w:rsidRPr="00857C7E" w:rsidRDefault="0082626B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</w:p>
    <w:p w:rsidR="00516AB3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:rsidR="00516AB3" w:rsidRPr="00817AE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516AB3" w:rsidRPr="00817AE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</w:p>
    <w:p w:rsidR="00516AB3" w:rsidRDefault="00516AB3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sectPr w:rsidR="00516AB3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ABD2577"/>
    <w:multiLevelType w:val="hybridMultilevel"/>
    <w:tmpl w:val="BF9A115C"/>
    <w:lvl w:ilvl="0" w:tplc="58D8E160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606C5"/>
    <w:rsid w:val="00096129"/>
    <w:rsid w:val="000F290D"/>
    <w:rsid w:val="00125BA5"/>
    <w:rsid w:val="001727DE"/>
    <w:rsid w:val="001D6357"/>
    <w:rsid w:val="00205DC1"/>
    <w:rsid w:val="00210EA4"/>
    <w:rsid w:val="00243E0C"/>
    <w:rsid w:val="002F5EFB"/>
    <w:rsid w:val="00456404"/>
    <w:rsid w:val="0050278E"/>
    <w:rsid w:val="00511F1E"/>
    <w:rsid w:val="00516AB3"/>
    <w:rsid w:val="005A583C"/>
    <w:rsid w:val="005B45B1"/>
    <w:rsid w:val="005F2292"/>
    <w:rsid w:val="00600C98"/>
    <w:rsid w:val="006704F2"/>
    <w:rsid w:val="006F7296"/>
    <w:rsid w:val="00735E46"/>
    <w:rsid w:val="007B6FCD"/>
    <w:rsid w:val="00817AEE"/>
    <w:rsid w:val="0082626B"/>
    <w:rsid w:val="00857C7E"/>
    <w:rsid w:val="008A4492"/>
    <w:rsid w:val="008C32FC"/>
    <w:rsid w:val="008E23B6"/>
    <w:rsid w:val="008E2D23"/>
    <w:rsid w:val="00947439"/>
    <w:rsid w:val="00950422"/>
    <w:rsid w:val="00972D0D"/>
    <w:rsid w:val="009747D9"/>
    <w:rsid w:val="009B47CC"/>
    <w:rsid w:val="009F4FF0"/>
    <w:rsid w:val="00A12931"/>
    <w:rsid w:val="00A2564B"/>
    <w:rsid w:val="00AD7C0A"/>
    <w:rsid w:val="00AF1A69"/>
    <w:rsid w:val="00B7440C"/>
    <w:rsid w:val="00C13253"/>
    <w:rsid w:val="00CD10DB"/>
    <w:rsid w:val="00CE49AB"/>
    <w:rsid w:val="00CE5A22"/>
    <w:rsid w:val="00D02FBB"/>
    <w:rsid w:val="00DE0205"/>
    <w:rsid w:val="00E02F9B"/>
    <w:rsid w:val="00E6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9C56E6-654D-4390-B3F8-EA53F407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hAnsi="Arial"/>
      <w:b/>
      <w:szCs w:val="24"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8C32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istrace@pds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ss@pds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2019-11-04T11:07:00Z</cp:lastPrinted>
  <dcterms:created xsi:type="dcterms:W3CDTF">2019-11-07T06:43:00Z</dcterms:created>
  <dcterms:modified xsi:type="dcterms:W3CDTF">2019-11-07T06:43:00Z</dcterms:modified>
</cp:coreProperties>
</file>