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5508" w14:textId="77777777" w:rsidR="001D79D5" w:rsidRDefault="00CA6652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58240" behindDoc="1" locked="0" layoutInCell="1" allowOverlap="1" wp14:anchorId="4337CF78" wp14:editId="4F1EF972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9E5">
        <w:rPr>
          <w:rFonts w:ascii="Arial" w:eastAsia="Arial" w:hAnsi="Arial" w:cs="Arial"/>
          <w:noProof/>
          <w:sz w:val="18"/>
          <w:szCs w:val="18"/>
          <w:lang w:eastAsia="cs-CZ"/>
        </w:rPr>
        <w:pict w14:anchorId="725475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8" o:spid="_x0000_s1026" type="#_x0000_t32" style="position:absolute;left:0;text-align:left;margin-left:28.35pt;margin-top:277.85pt;width:14.15pt;height:0;flip:y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" strokeweight=".5pt">
            <v:stroke dashstyle="dash" startarrowwidth="narrow" startarrowlength="short" endarrowwidth="narrow" endarrowlength="short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4F07093E" w14:textId="77777777" w:rsidR="001D79D5" w:rsidRDefault="00CA6652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5BFA7A98" w14:textId="77777777" w:rsidR="001D79D5" w:rsidRDefault="00CA6652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Plzeňský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33E08B7" w14:textId="77777777" w:rsidR="001D79D5" w:rsidRDefault="00CA6652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náměstí Generála Píky 2110/8, Východní Předměstí, 326 00 Plzeň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DE112BE" w14:textId="77777777" w:rsidR="001D79D5" w:rsidRDefault="00B749E5">
      <w:pPr>
        <w:rPr>
          <w:rFonts w:ascii="Arial" w:eastAsia="Arial" w:hAnsi="Arial" w:cs="Arial"/>
          <w:sz w:val="18"/>
          <w:szCs w:val="18"/>
        </w:rPr>
      </w:pPr>
      <w:r>
        <w:pict w14:anchorId="2D3A6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0;height:0;z-index:251662336;mso-position-horizontal-relative:margin;v-text-anchor:top">
            <v:textbox inset="2.50014mm,1.3mm,2.50014mm,1.3mm">
              <w:txbxContent>
                <w:p w14:paraId="7832F263" w14:textId="77777777" w:rsidR="001D79D5" w:rsidRDefault="001D79D5"/>
              </w:txbxContent>
            </v:textbox>
            <w10:wrap anchorx="margin"/>
          </v:shape>
        </w:pict>
      </w:r>
    </w:p>
    <w:p w14:paraId="6E99010D" w14:textId="77777777" w:rsidR="001D79D5" w:rsidRDefault="001D79D5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7ECA3DA4" w14:textId="77777777" w:rsidR="001D79D5" w:rsidRDefault="00CA6652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VODÁRNA PLZEŇ a.s.</w:t>
      </w:r>
    </w:p>
    <w:p w14:paraId="2FABA867" w14:textId="77777777" w:rsidR="001D79D5" w:rsidRDefault="00CA6652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Malostranská 143/2</w:t>
      </w:r>
    </w:p>
    <w:p w14:paraId="67683994" w14:textId="77777777" w:rsidR="001D79D5" w:rsidRDefault="00CA6652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proofErr w:type="spellStart"/>
      <w:r>
        <w:rPr>
          <w:rFonts w:ascii="Arial" w:eastAsia="Arial" w:hAnsi="Arial" w:cs="Arial"/>
          <w:spacing w:val="8"/>
          <w:sz w:val="22"/>
          <w:szCs w:val="22"/>
        </w:rPr>
        <w:t>Doudlevce</w:t>
      </w:r>
      <w:proofErr w:type="spellEnd"/>
    </w:p>
    <w:p w14:paraId="2475CB84" w14:textId="77777777" w:rsidR="001D79D5" w:rsidRDefault="00CA6652">
      <w:pPr>
        <w:framePr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326 00 Plzeň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560D5E3E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59E561D0" w14:textId="77777777" w:rsidR="001D79D5" w:rsidRDefault="00CA6652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FE65AFA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33D10AC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433532/2019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8B566E1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SP15730/2019-504101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238C21F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267BE6D2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Iva Hrubá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A52CBAB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725902893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555C66F7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54E6F7B5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/>
      </w:r>
      <w:r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i.hruba@spucr.cz</w:t>
      </w:r>
      <w:r>
        <w:rPr>
          <w:rFonts w:ascii="Arial" w:eastAsia="Arial" w:hAnsi="Arial" w:cs="Arial"/>
          <w:sz w:val="20"/>
          <w:szCs w:val="20"/>
        </w:rPr>
        <w:fldChar w:fldCharType="end"/>
      </w:r>
    </w:p>
    <w:p w14:paraId="3BB9BCC3" w14:textId="77777777" w:rsidR="001D79D5" w:rsidRDefault="00CA6652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5F8B4ECB" w14:textId="77777777" w:rsidR="001D79D5" w:rsidRDefault="00CA665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51666432" behindDoc="1" locked="0" layoutInCell="1" allowOverlap="1" wp14:anchorId="343D754A" wp14:editId="34C97864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2043471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30. 10. 2019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E5AA64C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76AAA8AB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0C159A17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33C52279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2CC845B0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1A264097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4888978E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3B2AECFE" w14:textId="77777777" w:rsidR="001D79D5" w:rsidRDefault="00CA665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č. 961-2019-504101 Provozování vodovodu Slatina 2019/2020</w:t>
      </w:r>
      <w:r>
        <w:rPr>
          <w:rFonts w:ascii="Arial" w:eastAsia="Arial" w:hAnsi="Arial" w:cs="Arial"/>
          <w:b/>
        </w:rPr>
        <w:fldChar w:fldCharType="end"/>
      </w:r>
    </w:p>
    <w:p w14:paraId="78D28DE8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409B01FB" w14:textId="77777777" w:rsidR="001D79D5" w:rsidRDefault="001D79D5">
      <w:pPr>
        <w:rPr>
          <w:rFonts w:ascii="Arial" w:eastAsia="Arial" w:hAnsi="Arial" w:cs="Arial"/>
          <w:sz w:val="18"/>
          <w:szCs w:val="18"/>
        </w:rPr>
      </w:pPr>
    </w:p>
    <w:p w14:paraId="15A7C809" w14:textId="77777777" w:rsidR="001D79D5" w:rsidRDefault="00CA665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základě výsledku výběrového řízení, které proběhlo formou poptávky (průzkumem trhu) a následného přímého zadání (systémové číslo </w:t>
      </w:r>
      <w:r>
        <w:rPr>
          <w:rFonts w:ascii="Arial" w:eastAsia="Arial" w:hAnsi="Arial" w:cs="Arial"/>
          <w:b/>
          <w:sz w:val="22"/>
          <w:szCs w:val="22"/>
        </w:rPr>
        <w:t>P19V00004381</w:t>
      </w:r>
      <w:r>
        <w:rPr>
          <w:rFonts w:ascii="Arial" w:eastAsia="Arial" w:hAnsi="Arial" w:cs="Arial"/>
          <w:sz w:val="22"/>
          <w:szCs w:val="22"/>
        </w:rPr>
        <w:t>), u Vás objednáváme:</w:t>
      </w:r>
    </w:p>
    <w:p w14:paraId="60B1D08B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209A4515" w14:textId="77777777" w:rsidR="001D79D5" w:rsidRDefault="00CA665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„Provozování vodovodu Slatina 2019/2020“</w:t>
      </w:r>
    </w:p>
    <w:p w14:paraId="5958EF46" w14:textId="77777777" w:rsidR="001D79D5" w:rsidRDefault="001D79D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3E0368F" w14:textId="77777777" w:rsidR="001D79D5" w:rsidRDefault="00CA665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objednávky je zajištění provozu a údržby vodovodu Slatina (k. ú. Všeruby u Plzně a Kunějovice), který je vodovodem pro veřejnou potřebu a zásobuje pitnou vodou napojené odběratele. </w:t>
      </w:r>
    </w:p>
    <w:p w14:paraId="0B99D588" w14:textId="77777777" w:rsidR="001D79D5" w:rsidRDefault="00CA665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Vodovod nemá systém automatického řízení a je nutné pravidelně sledovat výše hladiny vody a dočerpávat potřebné množství v ručním režimu. Vzhledem k tomu, že obě části vodovodu jsou od sebe vzdáleny cca 3 km, je nutné, aby toto zabezpečili 2 pracovníci a to cca 2 x týdně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3640"/>
        <w:gridCol w:w="6096"/>
      </w:tblGrid>
      <w:tr w:rsidR="001D79D5" w14:paraId="5D828C8B" w14:textId="77777777">
        <w:tc>
          <w:tcPr>
            <w:tcW w:w="3640" w:type="dxa"/>
          </w:tcPr>
          <w:p w14:paraId="27A1841F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Předpokládaná cena bez DPH:</w:t>
            </w:r>
          </w:p>
        </w:tc>
        <w:tc>
          <w:tcPr>
            <w:tcW w:w="6096" w:type="dxa"/>
          </w:tcPr>
          <w:p w14:paraId="7A565833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80 000,- Kč bez DPH (96 800,- Kč vč. DPH)                  </w:t>
            </w:r>
          </w:p>
        </w:tc>
      </w:tr>
      <w:tr w:rsidR="001D79D5" w14:paraId="4C30217F" w14:textId="77777777">
        <w:tc>
          <w:tcPr>
            <w:tcW w:w="3640" w:type="dxa"/>
          </w:tcPr>
          <w:p w14:paraId="74569F9D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Termín plnění: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6096" w:type="dxa"/>
          </w:tcPr>
          <w:p w14:paraId="3A363230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31.1</w:t>
            </w:r>
            <w:r w:rsidR="00B443CC"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.2019 – 31.10.2020</w:t>
            </w:r>
          </w:p>
        </w:tc>
      </w:tr>
      <w:tr w:rsidR="001D79D5" w14:paraId="53900888" w14:textId="77777777">
        <w:tc>
          <w:tcPr>
            <w:tcW w:w="3640" w:type="dxa"/>
          </w:tcPr>
          <w:p w14:paraId="6D81D89B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Jako příjemce uveďte a fakturu zašlete na adresu:</w:t>
            </w:r>
          </w:p>
        </w:tc>
        <w:tc>
          <w:tcPr>
            <w:tcW w:w="6096" w:type="dxa"/>
          </w:tcPr>
          <w:p w14:paraId="295F997D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Státní pozemkový úřad                                                    Krajský pozemkový úřad pro Plzeňský kraj                     náměstí Generála Píky 2110/8                                              326 00 Plzeň                                                                          IČO: 013 12 774</w:t>
            </w:r>
          </w:p>
        </w:tc>
      </w:tr>
      <w:tr w:rsidR="001D79D5" w14:paraId="66D63DD4" w14:textId="77777777">
        <w:tc>
          <w:tcPr>
            <w:tcW w:w="3640" w:type="dxa"/>
          </w:tcPr>
          <w:p w14:paraId="57A4251E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 faktuře jako odběratele uveďte:</w:t>
            </w:r>
          </w:p>
        </w:tc>
        <w:tc>
          <w:tcPr>
            <w:tcW w:w="6096" w:type="dxa"/>
          </w:tcPr>
          <w:p w14:paraId="4F30D653" w14:textId="77777777" w:rsidR="001D79D5" w:rsidRDefault="00CA665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Státní pozemkový úřad                                                  Husinecká 1024/11a                                                             130 00 Praha 3                                                                       IČO: 013 12 774</w:t>
            </w:r>
          </w:p>
          <w:p w14:paraId="1F9B139C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4BF8E7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98765B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0162FE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3F6D43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4F65A7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FB87FE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9CEA52" w14:textId="77777777" w:rsidR="001D79D5" w:rsidRDefault="001D79D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40ED963" w14:textId="77777777" w:rsidR="001D79D5" w:rsidRDefault="00CA6652">
      <w:pPr>
        <w:spacing w:before="120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Fakturace bude možná až po provedení požadovaných prací. Vzhledem ke složitému schvalovacímu procesu prosím vystavte fakturu tak, aby po doručení zadavateli měla splatnost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30 dní.</w:t>
      </w:r>
    </w:p>
    <w:p w14:paraId="08B68FF9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5EBDF13D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37DC8A53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22B371D6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5922F6DB" w14:textId="77777777" w:rsidR="001D79D5" w:rsidRDefault="00CA665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 </w:t>
      </w:r>
    </w:p>
    <w:p w14:paraId="2D6520C7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1BA73761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790449D8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3491D9DB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5A5F8019" w14:textId="77777777" w:rsidR="001D79D5" w:rsidRDefault="001D79D5">
      <w:pPr>
        <w:jc w:val="both"/>
        <w:rPr>
          <w:rFonts w:ascii="Arial" w:eastAsia="Arial" w:hAnsi="Arial" w:cs="Arial"/>
          <w:sz w:val="22"/>
          <w:szCs w:val="22"/>
        </w:rPr>
      </w:pPr>
    </w:p>
    <w:p w14:paraId="1CC21B3F" w14:textId="77777777" w:rsidR="001D79D5" w:rsidRDefault="00CA665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5D9C0365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453B2CC8" w14:textId="77777777" w:rsidR="001D79D5" w:rsidRDefault="001D79D5">
      <w:pPr>
        <w:ind w:right="621"/>
        <w:rPr>
          <w:rFonts w:ascii="Arial" w:eastAsia="Arial" w:hAnsi="Arial" w:cs="Arial"/>
          <w:sz w:val="22"/>
          <w:szCs w:val="22"/>
        </w:rPr>
      </w:pPr>
    </w:p>
    <w:p w14:paraId="0A31CE80" w14:textId="77777777" w:rsidR="001D79D5" w:rsidRDefault="001D79D5">
      <w:pPr>
        <w:ind w:right="621"/>
        <w:rPr>
          <w:rFonts w:ascii="Arial" w:eastAsia="Arial" w:hAnsi="Arial" w:cs="Arial"/>
          <w:sz w:val="22"/>
          <w:szCs w:val="22"/>
        </w:rPr>
      </w:pPr>
    </w:p>
    <w:p w14:paraId="33CBAFCF" w14:textId="77777777" w:rsidR="001D79D5" w:rsidRDefault="001D79D5">
      <w:pPr>
        <w:ind w:right="621"/>
        <w:rPr>
          <w:rFonts w:ascii="Arial" w:eastAsia="Arial" w:hAnsi="Arial" w:cs="Arial"/>
          <w:sz w:val="22"/>
          <w:szCs w:val="22"/>
        </w:rPr>
      </w:pPr>
    </w:p>
    <w:p w14:paraId="28247197" w14:textId="77777777" w:rsidR="001D79D5" w:rsidRDefault="001D79D5">
      <w:pPr>
        <w:ind w:right="621"/>
        <w:rPr>
          <w:rFonts w:ascii="Arial" w:eastAsia="Arial" w:hAnsi="Arial" w:cs="Arial"/>
          <w:sz w:val="22"/>
          <w:szCs w:val="22"/>
        </w:rPr>
      </w:pPr>
    </w:p>
    <w:p w14:paraId="19267C15" w14:textId="77777777" w:rsidR="001D79D5" w:rsidRDefault="00CA665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Jiří Papež</w:t>
      </w:r>
    </w:p>
    <w:p w14:paraId="7472FD61" w14:textId="77777777" w:rsidR="001D79D5" w:rsidRDefault="00CA665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Ředitel KPÚ pro Plzeňský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7A6F6493" w14:textId="77777777" w:rsidR="001D79D5" w:rsidRDefault="00CA6652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1E7262CD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25450EA4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654F7DF2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359F9AFC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470988DE" w14:textId="77777777" w:rsidR="001D79D5" w:rsidRDefault="001D79D5">
      <w:pPr>
        <w:rPr>
          <w:rFonts w:ascii="Arial" w:eastAsia="Arial" w:hAnsi="Arial" w:cs="Arial"/>
          <w:sz w:val="22"/>
          <w:szCs w:val="22"/>
        </w:rPr>
      </w:pPr>
    </w:p>
    <w:p w14:paraId="53D485E3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B213C1F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650C1EE4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D0A026C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40BAACC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6EA42B79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B24B938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3AE2615A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9BD8287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6453DCD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7960A342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0B640740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776E7DC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7A9B2F2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5442C774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0EA894E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60A238D8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A6BA98F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F54ACCA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0E75930F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F97597A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7C506B8B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343AA59D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8F04416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470E7D8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3A7B19DE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F9C2FAB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5DD7AAD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5CB82A98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046EAB4" w14:textId="77777777" w:rsidR="001D79D5" w:rsidRDefault="00CA6652">
      <w:pPr>
        <w:autoSpaceDE w:val="0"/>
        <w:autoSpaceDN w:val="0"/>
        <w:adjustRightInd w:val="0"/>
        <w:jc w:val="center"/>
        <w:rPr>
          <w:rFonts w:ascii="Arial-BoldMT" w:eastAsia="Arial-BoldMT" w:hAnsi="Arial-BoldMT" w:cs="Arial-BoldMT"/>
          <w:b/>
          <w:bCs/>
          <w:sz w:val="22"/>
          <w:szCs w:val="22"/>
          <w:u w:val="single"/>
        </w:rPr>
      </w:pPr>
      <w:r>
        <w:rPr>
          <w:rFonts w:ascii="Arial-BoldMT" w:eastAsia="Arial-BoldMT" w:hAnsi="Arial-BoldMT" w:cs="Arial-BoldMT"/>
          <w:b/>
          <w:bCs/>
          <w:sz w:val="22"/>
          <w:szCs w:val="22"/>
          <w:u w:val="single"/>
        </w:rPr>
        <w:t>Akceptace objednávky</w:t>
      </w:r>
    </w:p>
    <w:p w14:paraId="5BA6BAEE" w14:textId="77777777" w:rsidR="001D79D5" w:rsidRDefault="001D79D5">
      <w:pPr>
        <w:autoSpaceDE w:val="0"/>
        <w:autoSpaceDN w:val="0"/>
        <w:adjustRightInd w:val="0"/>
        <w:jc w:val="center"/>
        <w:rPr>
          <w:rFonts w:ascii="Arial-BoldMT" w:eastAsia="Arial-BoldMT" w:hAnsi="Arial-BoldMT" w:cs="Arial-BoldMT"/>
          <w:b/>
          <w:bCs/>
          <w:sz w:val="22"/>
          <w:szCs w:val="22"/>
          <w:u w:val="single"/>
        </w:rPr>
      </w:pPr>
    </w:p>
    <w:p w14:paraId="265E1780" w14:textId="77777777" w:rsidR="001D79D5" w:rsidRDefault="001D79D5">
      <w:pPr>
        <w:autoSpaceDE w:val="0"/>
        <w:autoSpaceDN w:val="0"/>
        <w:adjustRightInd w:val="0"/>
        <w:jc w:val="center"/>
        <w:rPr>
          <w:rFonts w:ascii="Arial-BoldMT" w:eastAsia="Arial-BoldMT" w:hAnsi="Arial-BoldMT" w:cs="Arial-BoldMT"/>
          <w:b/>
          <w:bCs/>
          <w:sz w:val="22"/>
          <w:szCs w:val="22"/>
          <w:u w:val="single"/>
        </w:rPr>
      </w:pPr>
    </w:p>
    <w:p w14:paraId="02B85794" w14:textId="77777777" w:rsidR="001D79D5" w:rsidRDefault="00CA665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přijímáme objednávku č. 961-2018-504101, uzavřenou na základě VZ: „Provozování vodovodu Slatina 2019/2020“.</w:t>
      </w:r>
    </w:p>
    <w:p w14:paraId="75048694" w14:textId="77777777" w:rsidR="001D79D5" w:rsidRDefault="001D79D5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9ABD65A" w14:textId="77777777" w:rsidR="001D79D5" w:rsidRDefault="001D79D5">
      <w:pPr>
        <w:autoSpaceDE w:val="0"/>
        <w:autoSpaceDN w:val="0"/>
        <w:adjustRightInd w:val="0"/>
        <w:rPr>
          <w:rFonts w:ascii="ArialMT" w:eastAsia="ArialMT" w:hAnsi="ArialMT" w:cs="ArialMT"/>
          <w:sz w:val="22"/>
          <w:szCs w:val="22"/>
        </w:rPr>
      </w:pPr>
    </w:p>
    <w:p w14:paraId="604B0B8B" w14:textId="77777777" w:rsidR="001D79D5" w:rsidRDefault="001D79D5">
      <w:pPr>
        <w:autoSpaceDE w:val="0"/>
        <w:autoSpaceDN w:val="0"/>
        <w:adjustRightInd w:val="0"/>
        <w:rPr>
          <w:rFonts w:ascii="ArialMT" w:eastAsia="ArialMT" w:hAnsi="ArialMT" w:cs="ArialMT"/>
          <w:sz w:val="22"/>
          <w:szCs w:val="22"/>
        </w:rPr>
      </w:pPr>
    </w:p>
    <w:p w14:paraId="3A06ACF6" w14:textId="77777777" w:rsidR="001D79D5" w:rsidRDefault="001D79D5">
      <w:pPr>
        <w:autoSpaceDE w:val="0"/>
        <w:autoSpaceDN w:val="0"/>
        <w:adjustRightInd w:val="0"/>
        <w:rPr>
          <w:rFonts w:ascii="ArialMT" w:eastAsia="ArialMT" w:hAnsi="ArialMT" w:cs="ArialMT"/>
          <w:sz w:val="22"/>
          <w:szCs w:val="22"/>
        </w:rPr>
      </w:pPr>
    </w:p>
    <w:p w14:paraId="2D262E90" w14:textId="77777777" w:rsidR="001D79D5" w:rsidRDefault="001D79D5">
      <w:pPr>
        <w:autoSpaceDE w:val="0"/>
        <w:autoSpaceDN w:val="0"/>
        <w:adjustRightInd w:val="0"/>
        <w:rPr>
          <w:rFonts w:ascii="ArialMT" w:eastAsia="ArialMT" w:hAnsi="ArialMT" w:cs="ArialMT"/>
          <w:sz w:val="22"/>
          <w:szCs w:val="22"/>
        </w:rPr>
      </w:pPr>
    </w:p>
    <w:p w14:paraId="2CD511F2" w14:textId="77777777" w:rsidR="001D79D5" w:rsidRDefault="001D79D5">
      <w:pPr>
        <w:autoSpaceDE w:val="0"/>
        <w:autoSpaceDN w:val="0"/>
        <w:adjustRightInd w:val="0"/>
        <w:rPr>
          <w:rFonts w:ascii="ArialMT" w:eastAsia="ArialMT" w:hAnsi="ArialMT" w:cs="ArialMT"/>
          <w:sz w:val="22"/>
          <w:szCs w:val="22"/>
        </w:rPr>
      </w:pPr>
    </w:p>
    <w:p w14:paraId="051E3D45" w14:textId="1AE82753" w:rsidR="001D79D5" w:rsidRDefault="00CA6652">
      <w:pPr>
        <w:autoSpaceDE w:val="0"/>
        <w:autoSpaceDN w:val="0"/>
        <w:adjustRightInd w:val="0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 xml:space="preserve">V Plzni dne </w:t>
      </w:r>
      <w:r w:rsidR="00556FBC">
        <w:rPr>
          <w:rFonts w:ascii="Arial" w:eastAsia="ArialMT" w:hAnsi="Arial" w:cs="Arial"/>
          <w:sz w:val="22"/>
          <w:szCs w:val="22"/>
        </w:rPr>
        <w:t>30. 10. 2019</w:t>
      </w:r>
    </w:p>
    <w:p w14:paraId="74213710" w14:textId="54C73DE3" w:rsidR="001D79D5" w:rsidRDefault="00CA6652">
      <w:pPr>
        <w:autoSpaceDE w:val="0"/>
        <w:autoSpaceDN w:val="0"/>
        <w:adjustRightInd w:val="0"/>
        <w:ind w:left="6480" w:firstLine="720"/>
        <w:rPr>
          <w:rFonts w:ascii="Arial" w:eastAsia="Arial" w:hAnsi="Arial" w:cs="Arial"/>
          <w:sz w:val="22"/>
          <w:szCs w:val="22"/>
        </w:rPr>
      </w:pPr>
      <w:r>
        <w:rPr>
          <w:rFonts w:ascii="ArialMT" w:eastAsia="ArialMT" w:hAnsi="ArialMT" w:cs="ArialMT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 w:rsidR="00020205">
        <w:rPr>
          <w:rFonts w:ascii="Arial" w:eastAsia="Arial" w:hAnsi="Arial" w:cs="Arial"/>
          <w:sz w:val="22"/>
          <w:szCs w:val="22"/>
        </w:rPr>
        <w:t>Ing. Jaroslav Váňa</w:t>
      </w:r>
    </w:p>
    <w:p w14:paraId="7A9E21D3" w14:textId="3DD6D231" w:rsidR="00020205" w:rsidRDefault="00020205">
      <w:pPr>
        <w:autoSpaceDE w:val="0"/>
        <w:autoSpaceDN w:val="0"/>
        <w:adjustRightInd w:val="0"/>
        <w:ind w:left="648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VODÁRNA PLZEŇ a.s.</w:t>
      </w:r>
      <w:bookmarkStart w:id="0" w:name="_GoBack"/>
      <w:bookmarkEnd w:id="0"/>
    </w:p>
    <w:p w14:paraId="394A4717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719614F2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5AE6EB8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FDA446A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637F597E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7991F73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38584F1A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2EDF677F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B923ED0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44809CEF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51161D5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56E2D629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573EBC0F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p w14:paraId="1CC16B23" w14:textId="77777777" w:rsidR="001D79D5" w:rsidRDefault="001D79D5">
      <w:pPr>
        <w:rPr>
          <w:rFonts w:ascii="Arial" w:eastAsia="Arial" w:hAnsi="Arial" w:cs="Arial"/>
          <w:b/>
          <w:sz w:val="22"/>
          <w:szCs w:val="22"/>
        </w:rPr>
      </w:pPr>
    </w:p>
    <w:sectPr w:rsidR="001D79D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5BF3" w14:textId="77777777" w:rsidR="00B01C2E" w:rsidRDefault="00CA6652">
      <w:r>
        <w:separator/>
      </w:r>
    </w:p>
  </w:endnote>
  <w:endnote w:type="continuationSeparator" w:id="0">
    <w:p w14:paraId="6E84969B" w14:textId="77777777" w:rsidR="00B01C2E" w:rsidRDefault="00C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1"/>
    <w:family w:val="auto"/>
    <w:pitch w:val="default"/>
    <w:sig w:usb0="00000005" w:usb1="00000000" w:usb2="00000000" w:usb3="00000000" w:csb0="00000002" w:csb1="00000000"/>
  </w:font>
  <w:font w:name="ArialMT">
    <w:altName w:val="Times New Roman"/>
    <w:charset w:val="01"/>
    <w:family w:val="auto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4AE5" w14:textId="77777777" w:rsidR="001D79D5" w:rsidRDefault="00CA6652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  <w:p w14:paraId="1A970517" w14:textId="77777777" w:rsidR="001D79D5" w:rsidRDefault="001D79D5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FD44" w14:textId="77777777" w:rsidR="001D79D5" w:rsidRDefault="00CA6652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  <w:p w14:paraId="51E2F112" w14:textId="77777777" w:rsidR="001D79D5" w:rsidRDefault="00CA6652">
    <w:pPr>
      <w:pStyle w:val="Zpat"/>
    </w:pPr>
    <w:r>
      <w:rPr>
        <w:noProof/>
      </w:rPr>
      <w:drawing>
        <wp:inline distT="0" distB="0" distL="0" distR="0" wp14:anchorId="6FD5D64F" wp14:editId="798B8324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6C5F" w14:textId="77777777" w:rsidR="00B01C2E" w:rsidRDefault="00CA6652">
      <w:r>
        <w:separator/>
      </w:r>
    </w:p>
  </w:footnote>
  <w:footnote w:type="continuationSeparator" w:id="0">
    <w:p w14:paraId="4BF7DE42" w14:textId="77777777" w:rsidR="00B01C2E" w:rsidRDefault="00CA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1A98" w14:textId="77777777" w:rsidR="001D79D5" w:rsidRDefault="00B749E5">
    <w:pPr>
      <w:pStyle w:val="Zhlav"/>
    </w:pPr>
    <w:r>
      <w:pict w14:anchorId="109B3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3257b47-c912-4d36-b6a2-b5bee35970e0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CA6652">
      <w:rPr>
        <w:noProof/>
      </w:rPr>
      <w:drawing>
        <wp:anchor distT="0" distB="0" distL="0" distR="0" simplePos="0" relativeHeight="251654656" behindDoc="1" locked="0" layoutInCell="1" allowOverlap="1" wp14:anchorId="2EBE4D01" wp14:editId="559CE0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652">
      <w:rPr>
        <w:noProof/>
      </w:rPr>
      <w:drawing>
        <wp:anchor distT="0" distB="0" distL="0" distR="0" simplePos="0" relativeHeight="251655680" behindDoc="1" locked="0" layoutInCell="1" allowOverlap="1" wp14:anchorId="7E67FBB8" wp14:editId="7630C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652">
      <w:rPr>
        <w:noProof/>
      </w:rPr>
      <w:drawing>
        <wp:anchor distT="0" distB="0" distL="0" distR="0" simplePos="0" relativeHeight="251656704" behindDoc="1" locked="0" layoutInCell="1" allowOverlap="1" wp14:anchorId="479C9797" wp14:editId="5D704B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7FFE" w14:textId="77777777" w:rsidR="001D79D5" w:rsidRDefault="00B749E5">
    <w:pPr>
      <w:pStyle w:val="Zhlav"/>
    </w:pPr>
    <w:r>
      <w:pict w14:anchorId="3818F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02fc62-0fb2-4801-8820-62473c1b3dc0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2FCBA6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60800;visibility:visible;mso-wrap-style:square;mso-width-percent:0;mso-height-percent:0;mso-wrap-distance-left:.00025mm;mso-wrap-distance-top:0;mso-wrap-distance-right:.00025mm;mso-wrap-distance-bottom:0;mso-position-horizontal-relative:margin;mso-width-percent:0;mso-height-percent:0;mso-width-relative:page;mso-height-relative:page;v-text-anchor:top" filled="f" stroked="f">
          <v:textbox inset="0,0,2.50014mm,1.3mm">
            <w:txbxContent>
              <w:p w14:paraId="0E8C5802" w14:textId="77777777" w:rsidR="001D79D5" w:rsidRDefault="001D79D5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D7BE" w14:textId="77777777" w:rsidR="001D79D5" w:rsidRDefault="00B749E5">
    <w:pPr>
      <w:pStyle w:val="Zhlav"/>
      <w:tabs>
        <w:tab w:val="left" w:pos="7290"/>
      </w:tabs>
      <w:ind w:left="-1350"/>
    </w:pPr>
    <w:r>
      <w:pict w14:anchorId="32AE9D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49d6134-247e-45ba-8d48-9e53893ea290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1EC"/>
    <w:multiLevelType w:val="multilevel"/>
    <w:tmpl w:val="B87860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84A25A4"/>
    <w:multiLevelType w:val="multilevel"/>
    <w:tmpl w:val="76C02A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8A43E31"/>
    <w:multiLevelType w:val="multilevel"/>
    <w:tmpl w:val="52BEAC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B2C49CA"/>
    <w:multiLevelType w:val="multilevel"/>
    <w:tmpl w:val="40DA42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47453E"/>
    <w:multiLevelType w:val="multilevel"/>
    <w:tmpl w:val="57DE3F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1C56545"/>
    <w:multiLevelType w:val="multilevel"/>
    <w:tmpl w:val="BBCC2F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7E0318E"/>
    <w:multiLevelType w:val="multilevel"/>
    <w:tmpl w:val="B43848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B9E4601"/>
    <w:multiLevelType w:val="multilevel"/>
    <w:tmpl w:val="A2ECE4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FF772B"/>
    <w:multiLevelType w:val="multilevel"/>
    <w:tmpl w:val="FD50AE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E4F781B"/>
    <w:multiLevelType w:val="multilevel"/>
    <w:tmpl w:val="E45C34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4B43693"/>
    <w:multiLevelType w:val="multilevel"/>
    <w:tmpl w:val="B04CCE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7DA1D48"/>
    <w:multiLevelType w:val="multilevel"/>
    <w:tmpl w:val="0FF22B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AA95034"/>
    <w:multiLevelType w:val="multilevel"/>
    <w:tmpl w:val="2E363F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B7F508A"/>
    <w:multiLevelType w:val="multilevel"/>
    <w:tmpl w:val="2B000C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C91625C"/>
    <w:multiLevelType w:val="multilevel"/>
    <w:tmpl w:val="38BAB8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DC23416"/>
    <w:multiLevelType w:val="multilevel"/>
    <w:tmpl w:val="D6307C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70E4199"/>
    <w:multiLevelType w:val="multilevel"/>
    <w:tmpl w:val="8A7078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71A0DCB"/>
    <w:multiLevelType w:val="multilevel"/>
    <w:tmpl w:val="936E64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C874287"/>
    <w:multiLevelType w:val="multilevel"/>
    <w:tmpl w:val="F99A18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6113C2"/>
    <w:multiLevelType w:val="multilevel"/>
    <w:tmpl w:val="7D4420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36A7936"/>
    <w:multiLevelType w:val="multilevel"/>
    <w:tmpl w:val="BDF051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D92965"/>
    <w:multiLevelType w:val="multilevel"/>
    <w:tmpl w:val="6DBC33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A6A0027"/>
    <w:multiLevelType w:val="multilevel"/>
    <w:tmpl w:val="F9D05A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BD738C2"/>
    <w:multiLevelType w:val="multilevel"/>
    <w:tmpl w:val="71902F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C407CF6"/>
    <w:multiLevelType w:val="multilevel"/>
    <w:tmpl w:val="9CCA59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F280501"/>
    <w:multiLevelType w:val="multilevel"/>
    <w:tmpl w:val="291219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3F51DA8"/>
    <w:multiLevelType w:val="multilevel"/>
    <w:tmpl w:val="B7FE1B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57824F6"/>
    <w:multiLevelType w:val="multilevel"/>
    <w:tmpl w:val="71043B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94730CD"/>
    <w:multiLevelType w:val="multilevel"/>
    <w:tmpl w:val="AF2CD6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AA53487"/>
    <w:multiLevelType w:val="multilevel"/>
    <w:tmpl w:val="DE90F0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AF81302"/>
    <w:multiLevelType w:val="multilevel"/>
    <w:tmpl w:val="BF604E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D34666F"/>
    <w:multiLevelType w:val="multilevel"/>
    <w:tmpl w:val="0046E3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5FF92C40"/>
    <w:multiLevelType w:val="multilevel"/>
    <w:tmpl w:val="8D1E19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57C22C7"/>
    <w:multiLevelType w:val="multilevel"/>
    <w:tmpl w:val="CE7644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66371C93"/>
    <w:multiLevelType w:val="multilevel"/>
    <w:tmpl w:val="F2B823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66BB65F3"/>
    <w:multiLevelType w:val="multilevel"/>
    <w:tmpl w:val="B69AC5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69996D50"/>
    <w:multiLevelType w:val="multilevel"/>
    <w:tmpl w:val="E34683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BDD5C9B"/>
    <w:multiLevelType w:val="multilevel"/>
    <w:tmpl w:val="E6B8B8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6E5F059A"/>
    <w:multiLevelType w:val="multilevel"/>
    <w:tmpl w:val="2D5A42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6FBD74BD"/>
    <w:multiLevelType w:val="multilevel"/>
    <w:tmpl w:val="7B76D5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 w15:restartNumberingAfterBreak="0">
    <w:nsid w:val="72696FAC"/>
    <w:multiLevelType w:val="multilevel"/>
    <w:tmpl w:val="D4266D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4C74DB7"/>
    <w:multiLevelType w:val="multilevel"/>
    <w:tmpl w:val="3816F6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 w15:restartNumberingAfterBreak="0">
    <w:nsid w:val="750E7ADC"/>
    <w:multiLevelType w:val="multilevel"/>
    <w:tmpl w:val="5EA0B4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3" w15:restartNumberingAfterBreak="0">
    <w:nsid w:val="78453111"/>
    <w:multiLevelType w:val="multilevel"/>
    <w:tmpl w:val="28D860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4" w15:restartNumberingAfterBreak="0">
    <w:nsid w:val="7D0A474A"/>
    <w:multiLevelType w:val="multilevel"/>
    <w:tmpl w:val="3078B1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5" w15:restartNumberingAfterBreak="0">
    <w:nsid w:val="7D143358"/>
    <w:multiLevelType w:val="multilevel"/>
    <w:tmpl w:val="0A00F1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7"/>
  </w:num>
  <w:num w:numId="2">
    <w:abstractNumId w:val="27"/>
  </w:num>
  <w:num w:numId="3">
    <w:abstractNumId w:val="40"/>
  </w:num>
  <w:num w:numId="4">
    <w:abstractNumId w:val="30"/>
  </w:num>
  <w:num w:numId="5">
    <w:abstractNumId w:val="41"/>
  </w:num>
  <w:num w:numId="6">
    <w:abstractNumId w:val="16"/>
  </w:num>
  <w:num w:numId="7">
    <w:abstractNumId w:val="1"/>
  </w:num>
  <w:num w:numId="8">
    <w:abstractNumId w:val="10"/>
  </w:num>
  <w:num w:numId="9">
    <w:abstractNumId w:val="18"/>
  </w:num>
  <w:num w:numId="10">
    <w:abstractNumId w:val="9"/>
  </w:num>
  <w:num w:numId="11">
    <w:abstractNumId w:val="13"/>
  </w:num>
  <w:num w:numId="12">
    <w:abstractNumId w:val="36"/>
  </w:num>
  <w:num w:numId="13">
    <w:abstractNumId w:val="24"/>
  </w:num>
  <w:num w:numId="14">
    <w:abstractNumId w:val="39"/>
  </w:num>
  <w:num w:numId="15">
    <w:abstractNumId w:val="20"/>
  </w:num>
  <w:num w:numId="16">
    <w:abstractNumId w:val="25"/>
  </w:num>
  <w:num w:numId="17">
    <w:abstractNumId w:val="3"/>
  </w:num>
  <w:num w:numId="18">
    <w:abstractNumId w:val="35"/>
  </w:num>
  <w:num w:numId="19">
    <w:abstractNumId w:val="15"/>
  </w:num>
  <w:num w:numId="20">
    <w:abstractNumId w:val="0"/>
  </w:num>
  <w:num w:numId="21">
    <w:abstractNumId w:val="43"/>
  </w:num>
  <w:num w:numId="22">
    <w:abstractNumId w:val="21"/>
  </w:num>
  <w:num w:numId="23">
    <w:abstractNumId w:val="29"/>
  </w:num>
  <w:num w:numId="24">
    <w:abstractNumId w:val="11"/>
  </w:num>
  <w:num w:numId="25">
    <w:abstractNumId w:val="8"/>
  </w:num>
  <w:num w:numId="26">
    <w:abstractNumId w:val="26"/>
  </w:num>
  <w:num w:numId="27">
    <w:abstractNumId w:val="6"/>
  </w:num>
  <w:num w:numId="28">
    <w:abstractNumId w:val="44"/>
  </w:num>
  <w:num w:numId="29">
    <w:abstractNumId w:val="7"/>
  </w:num>
  <w:num w:numId="30">
    <w:abstractNumId w:val="22"/>
  </w:num>
  <w:num w:numId="31">
    <w:abstractNumId w:val="23"/>
  </w:num>
  <w:num w:numId="32">
    <w:abstractNumId w:val="19"/>
  </w:num>
  <w:num w:numId="33">
    <w:abstractNumId w:val="37"/>
  </w:num>
  <w:num w:numId="34">
    <w:abstractNumId w:val="32"/>
  </w:num>
  <w:num w:numId="35">
    <w:abstractNumId w:val="4"/>
  </w:num>
  <w:num w:numId="36">
    <w:abstractNumId w:val="45"/>
  </w:num>
  <w:num w:numId="37">
    <w:abstractNumId w:val="38"/>
  </w:num>
  <w:num w:numId="38">
    <w:abstractNumId w:val="2"/>
  </w:num>
  <w:num w:numId="39">
    <w:abstractNumId w:val="28"/>
  </w:num>
  <w:num w:numId="40">
    <w:abstractNumId w:val="12"/>
  </w:num>
  <w:num w:numId="41">
    <w:abstractNumId w:val="5"/>
  </w:num>
  <w:num w:numId="42">
    <w:abstractNumId w:val="14"/>
  </w:num>
  <w:num w:numId="43">
    <w:abstractNumId w:val="33"/>
  </w:num>
  <w:num w:numId="44">
    <w:abstractNumId w:val="34"/>
  </w:num>
  <w:num w:numId="45">
    <w:abstractNumId w:val="3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VODÁRNA PLZEŇ a.s._x000d__x000a_Malostranská 143/2_x000d__x000a_Doudlevce_x000d__x000a_326 00 Plzeň"/>
    <w:docVar w:name="dms_adresat_adresa" w:val="Malostranská 143/2_x000d__x000a_Doudlevce_x000d__x000a_326 00 Plzeň"/>
    <w:docVar w:name="dms_adresat_dat_narozeni" w:val=" "/>
    <w:docVar w:name="dms_adresat_ic" w:val="25205625"/>
    <w:docVar w:name="dms_adresat_jmeno" w:val=" "/>
    <w:docVar w:name="dms_carovy_kod" w:val="000537906931SPU 433532/2019"/>
    <w:docVar w:name="dms_cj" w:val="SPU 433532/2019"/>
    <w:docVar w:name="dms_datum" w:val="30. 10. 2019"/>
    <w:docVar w:name="dms_datum_textem" w:val="středa 30. října 2019"/>
    <w:docVar w:name="dms_datum_vzniku" w:val="25. 10. 2019 12:48:58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Jiří Papež_x000d__x000a_Ředitel KPÚ pro Plzeňský kraj"/>
    <w:docVar w:name="dms_podpisova_dolozka_funkce" w:val="Ředitel KPÚ pro Plzeňský kraj"/>
    <w:docVar w:name="dms_podpisova_dolozka_jmeno" w:val="Ing. Jiří Papež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15730/2019-504101"/>
    <w:docVar w:name="dms_spravce_jmeno" w:val="Ing. Iva Hrubá"/>
    <w:docVar w:name="dms_spravce_mail" w:val="i.hruba@spucr.cz"/>
    <w:docVar w:name="dms_spravce_telefon" w:val="725902893"/>
    <w:docVar w:name="dms_statni_symbol" w:val="statni_symbol"/>
    <w:docVar w:name="dms_SZSSpravce" w:val=" "/>
    <w:docVar w:name="dms_text" w:val=" "/>
    <w:docVar w:name="dms_utvar_adresa" w:val="náměstí Generála Píky 2110/8, Východní Předměstí, 326 00 Plzeň"/>
    <w:docVar w:name="dms_utvar_cislo" w:val="504100"/>
    <w:docVar w:name="dms_utvar_nazev" w:val="KPÚ pro Plzeňský kraj"/>
    <w:docVar w:name="dms_utvar_nazev_adresa" w:val="504100 - KPÚ pro Plzeňský kraj_x000d__x000a_náměstí Generála Píky 2110/8_x000d__x000a_Východní Předměstí_x000d__x000a_326 00 Plzeň"/>
    <w:docVar w:name="dms_utvar_nazev_do_dopisu" w:val="Krajský pozemkový úřad pro Plzeňský kraj"/>
    <w:docVar w:name="dms_vec" w:val="Objednávka č. 961-2019-504101 Provozování vodovodu Slatina 2019/2020"/>
    <w:docVar w:name="dms_VNVSpravce" w:val=" "/>
    <w:docVar w:name="dms_zpracoval_jmeno" w:val="Ing. Iva Hrubá"/>
    <w:docVar w:name="dms_zpracoval_mail" w:val="i.hruba@spucr.cz"/>
    <w:docVar w:name="dms_zpracoval_telefon" w:val="725902893"/>
  </w:docVars>
  <w:rsids>
    <w:rsidRoot w:val="001D79D5"/>
    <w:rsid w:val="00020205"/>
    <w:rsid w:val="001D79D5"/>
    <w:rsid w:val="005034C6"/>
    <w:rsid w:val="00556FBC"/>
    <w:rsid w:val="00B01C2E"/>
    <w:rsid w:val="00B443CC"/>
    <w:rsid w:val="00C33B1F"/>
    <w:rsid w:val="00C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  <o:rules v:ext="edit">
        <o:r id="V:Rule2" type="connector" idref="#Přímá spojnice se šipkou 8"/>
      </o:rules>
    </o:shapelayout>
  </w:shapeDefaults>
  <w:decimalSymbol w:val=","/>
  <w:listSeparator w:val=";"/>
  <w14:docId w14:val="2D5EF086"/>
  <w15:docId w15:val="{477EA088-ACF4-4065-A78A-40D261E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0">
    <w:name w:val="Bez seznamu1_0_0_0_0_0_0_0_0_0_0_0_0_0_0_0_0_0_0_0_0_0_0_0_0_0_0_0_0_0_0_0_0_0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8027D-4CF0-4728-8718-B5994F58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Hrubá Iva Ing.</cp:lastModifiedBy>
  <cp:revision>2</cp:revision>
  <cp:lastPrinted>2019-11-04T09:32:00Z</cp:lastPrinted>
  <dcterms:created xsi:type="dcterms:W3CDTF">2019-11-07T08:14:00Z</dcterms:created>
  <dcterms:modified xsi:type="dcterms:W3CDTF">2019-11-07T08:14:00Z</dcterms:modified>
</cp:coreProperties>
</file>