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7C" w:rsidRPr="00C1285F" w:rsidRDefault="00B5397C" w:rsidP="00B5397C">
      <w:pPr>
        <w:jc w:val="center"/>
        <w:rPr>
          <w:rFonts w:ascii="Calibri" w:hAnsi="Calibri" w:cs="Courier New"/>
          <w:b/>
          <w:color w:val="000000" w:themeColor="text1"/>
          <w:sz w:val="40"/>
          <w:szCs w:val="40"/>
        </w:rPr>
      </w:pPr>
      <w:r w:rsidRPr="00375F98">
        <w:rPr>
          <w:rFonts w:ascii="Calibri" w:hAnsi="Calibri" w:cs="Courier New"/>
          <w:b/>
          <w:sz w:val="40"/>
          <w:szCs w:val="40"/>
        </w:rPr>
        <w:t>SMLOUVA O ZABEZPEČENÍ RE</w:t>
      </w:r>
      <w:r w:rsidRPr="00C1285F">
        <w:rPr>
          <w:rFonts w:ascii="Calibri" w:hAnsi="Calibri" w:cs="Courier New"/>
          <w:b/>
          <w:color w:val="000000" w:themeColor="text1"/>
          <w:sz w:val="40"/>
          <w:szCs w:val="40"/>
        </w:rPr>
        <w:t>KLAMY</w:t>
      </w:r>
    </w:p>
    <w:p w:rsidR="00B5397C" w:rsidRPr="00C1285F" w:rsidRDefault="00A944F8" w:rsidP="00B5397C">
      <w:pPr>
        <w:jc w:val="center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uzavřená podle § </w:t>
      </w:r>
      <w:r w:rsidR="007E0DBD" w:rsidRPr="00C1285F">
        <w:rPr>
          <w:rFonts w:ascii="Calibri" w:hAnsi="Calibri" w:cs="Courier New"/>
          <w:color w:val="000000" w:themeColor="text1"/>
          <w:sz w:val="22"/>
          <w:szCs w:val="22"/>
        </w:rPr>
        <w:t>1746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odst. 2 </w:t>
      </w:r>
      <w:r w:rsidR="007E0DBD" w:rsidRPr="00C1285F">
        <w:rPr>
          <w:rFonts w:ascii="Calibri" w:hAnsi="Calibri" w:cs="Courier New"/>
          <w:color w:val="000000" w:themeColor="text1"/>
          <w:sz w:val="22"/>
          <w:szCs w:val="22"/>
        </w:rPr>
        <w:t>zákona č. 89/2012 Sb., občanský zákoník</w:t>
      </w:r>
    </w:p>
    <w:p w:rsidR="00B5397C" w:rsidRPr="00DA6B8E" w:rsidRDefault="00B5397C" w:rsidP="00B5397C">
      <w:pPr>
        <w:rPr>
          <w:rFonts w:ascii="Calibri" w:hAnsi="Calibri"/>
          <w:color w:val="000000" w:themeColor="text1"/>
          <w:sz w:val="16"/>
          <w:szCs w:val="16"/>
        </w:rPr>
      </w:pPr>
    </w:p>
    <w:p w:rsidR="00DF005C" w:rsidRPr="00DA6B8E" w:rsidRDefault="00DF005C" w:rsidP="00B5397C">
      <w:pPr>
        <w:rPr>
          <w:rFonts w:ascii="Calibri" w:hAnsi="Calibri"/>
          <w:color w:val="000000" w:themeColor="text1"/>
          <w:sz w:val="16"/>
          <w:szCs w:val="16"/>
        </w:rPr>
      </w:pPr>
    </w:p>
    <w:p w:rsidR="00C953AA" w:rsidRPr="00C1285F" w:rsidRDefault="00B5397C" w:rsidP="00C953AA">
      <w:pPr>
        <w:pStyle w:val="Podtitul"/>
        <w:jc w:val="both"/>
        <w:rPr>
          <w:rFonts w:ascii="Calibri" w:hAnsi="Calibri" w:cs="Courier New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Obchodní jméno: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C953AA" w:rsidRPr="00E6656C">
        <w:rPr>
          <w:rFonts w:ascii="Calibri" w:hAnsi="Calibri" w:cs="Courier New"/>
          <w:color w:val="000000" w:themeColor="text1"/>
          <w:sz w:val="24"/>
          <w:szCs w:val="24"/>
        </w:rPr>
        <w:t>R</w:t>
      </w:r>
      <w:r w:rsidR="001F68E6" w:rsidRPr="00E6656C">
        <w:rPr>
          <w:rFonts w:ascii="Calibri" w:hAnsi="Calibri" w:cs="Courier New"/>
          <w:color w:val="000000" w:themeColor="text1"/>
          <w:sz w:val="24"/>
          <w:szCs w:val="24"/>
        </w:rPr>
        <w:t>BP</w:t>
      </w:r>
      <w:r w:rsidR="00C953AA" w:rsidRPr="00E6656C">
        <w:rPr>
          <w:rFonts w:ascii="Calibri" w:hAnsi="Calibri" w:cs="Courier New"/>
          <w:color w:val="000000" w:themeColor="text1"/>
          <w:sz w:val="24"/>
          <w:szCs w:val="24"/>
        </w:rPr>
        <w:t>, zdravotní pojišťovna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Se sídlem: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C953AA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 xml:space="preserve">Michálkovická </w:t>
      </w:r>
      <w:r w:rsidR="001F68E6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967/1</w:t>
      </w:r>
      <w:r w:rsidR="00C953AA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 xml:space="preserve">08, Slezská Ostrava, 710 </w:t>
      </w:r>
      <w:r w:rsidR="001F68E6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00 Ostrava</w:t>
      </w:r>
    </w:p>
    <w:p w:rsidR="00C953AA" w:rsidRPr="00C1285F" w:rsidRDefault="00B5397C" w:rsidP="00C953AA">
      <w:pPr>
        <w:pStyle w:val="Podtitul"/>
        <w:jc w:val="both"/>
        <w:rPr>
          <w:rFonts w:ascii="Calibri" w:hAnsi="Calibri" w:cs="Courier New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IČ</w:t>
      </w:r>
      <w:r w:rsidR="00E511D2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O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C953AA" w:rsidRPr="00C1285F">
        <w:rPr>
          <w:rFonts w:ascii="Calibri" w:hAnsi="Calibri" w:cs="Courier New"/>
          <w:b w:val="0"/>
          <w:color w:val="000000" w:themeColor="text1"/>
          <w:sz w:val="22"/>
        </w:rPr>
        <w:t>47673036</w:t>
      </w:r>
    </w:p>
    <w:p w:rsidR="00E511D2" w:rsidRPr="00C1285F" w:rsidRDefault="00A944F8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DIČ: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1F68E6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1F68E6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1F68E6" w:rsidRPr="00C1285F">
        <w:rPr>
          <w:rStyle w:val="platne1"/>
          <w:rFonts w:asciiTheme="minorHAnsi" w:hAnsiTheme="minorHAnsi" w:cs="Arial"/>
          <w:b w:val="0"/>
          <w:color w:val="000000" w:themeColor="text1"/>
          <w:sz w:val="22"/>
          <w:szCs w:val="22"/>
        </w:rPr>
        <w:t>CZ</w:t>
      </w:r>
      <w:r w:rsidR="001F68E6" w:rsidRPr="00C1285F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47673036</w:t>
      </w:r>
      <w:r w:rsidR="001F68E6" w:rsidRPr="00C1285F">
        <w:rPr>
          <w:rStyle w:val="platne1"/>
          <w:rFonts w:asciiTheme="minorHAnsi" w:hAnsiTheme="minorHAnsi" w:cs="Arial"/>
          <w:b w:val="0"/>
          <w:color w:val="000000" w:themeColor="text1"/>
          <w:sz w:val="22"/>
          <w:szCs w:val="22"/>
        </w:rPr>
        <w:t>, není plátce DPH</w:t>
      </w:r>
    </w:p>
    <w:p w:rsidR="00F67196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Zast</w:t>
      </w:r>
      <w:r w:rsidR="00F67196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upující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6B77ED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1F68E6" w:rsidRPr="00C1285F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Ing. Antonín Klimš</w:t>
      </w:r>
      <w:r w:rsidR="00DF005C" w:rsidRPr="00C1285F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a</w:t>
      </w:r>
      <w:r w:rsidR="001F68E6" w:rsidRPr="00C1285F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, MBA, výkonný ředitel</w:t>
      </w:r>
    </w:p>
    <w:p w:rsidR="00B5397C" w:rsidRPr="00C1285F" w:rsidRDefault="009A2201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Spisová značka</w:t>
      </w:r>
      <w:r w:rsidR="00B5397C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1F68E6" w:rsidRPr="00C1285F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oddíl AXIV, vložka 554 vedená u KS v Ostravě</w:t>
      </w:r>
    </w:p>
    <w:p w:rsidR="001F68E6" w:rsidRPr="00C1285F" w:rsidRDefault="001F68E6" w:rsidP="001F68E6">
      <w:pPr>
        <w:jc w:val="both"/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</w:pP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>bankovní spojení:</w:t>
      </w: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ab/>
      </w: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ab/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1F68E6" w:rsidRPr="00C1285F" w:rsidRDefault="001F68E6" w:rsidP="001F68E6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>číslo účtu:</w:t>
      </w: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ab/>
      </w: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ab/>
      </w:r>
      <w:r w:rsidRPr="00C1285F">
        <w:rPr>
          <w:rStyle w:val="platne1"/>
          <w:rFonts w:asciiTheme="minorHAnsi" w:hAnsiTheme="minorHAnsi" w:cs="Arial"/>
          <w:color w:val="000000" w:themeColor="text1"/>
          <w:sz w:val="22"/>
          <w:szCs w:val="22"/>
        </w:rPr>
        <w:tab/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(dále jen „objednatel“)</w:t>
      </w:r>
    </w:p>
    <w:p w:rsidR="00B5397C" w:rsidRPr="00DA6B8E" w:rsidRDefault="00B5397C" w:rsidP="00B5397C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B5397C" w:rsidRPr="00C1285F" w:rsidRDefault="00B5397C" w:rsidP="00B5397C">
      <w:pPr>
        <w:jc w:val="both"/>
        <w:rPr>
          <w:rFonts w:ascii="Calibri" w:hAnsi="Calibri"/>
          <w:color w:val="000000" w:themeColor="text1"/>
          <w:sz w:val="24"/>
        </w:rPr>
      </w:pPr>
      <w:r w:rsidRPr="00C1285F">
        <w:rPr>
          <w:rFonts w:ascii="Calibri" w:hAnsi="Calibri"/>
          <w:color w:val="000000" w:themeColor="text1"/>
          <w:sz w:val="24"/>
        </w:rPr>
        <w:t>a</w:t>
      </w:r>
    </w:p>
    <w:p w:rsidR="00B5397C" w:rsidRPr="00DA6B8E" w:rsidRDefault="00B5397C" w:rsidP="00B5397C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Obchodní jméno: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E6656C">
        <w:rPr>
          <w:rFonts w:ascii="Calibri" w:hAnsi="Calibri" w:cs="Courier New"/>
          <w:color w:val="000000" w:themeColor="text1"/>
          <w:sz w:val="24"/>
          <w:szCs w:val="24"/>
        </w:rPr>
        <w:t xml:space="preserve">HC VÍTKOVICE </w:t>
      </w:r>
      <w:r w:rsidR="00E511D2" w:rsidRPr="00E6656C">
        <w:rPr>
          <w:rFonts w:ascii="Calibri" w:hAnsi="Calibri" w:cs="Courier New"/>
          <w:color w:val="000000" w:themeColor="text1"/>
          <w:sz w:val="24"/>
          <w:szCs w:val="24"/>
        </w:rPr>
        <w:t>RIDERA</w:t>
      </w:r>
      <w:r w:rsidRPr="00E6656C">
        <w:rPr>
          <w:rFonts w:ascii="Calibri" w:hAnsi="Calibri" w:cs="Courier New"/>
          <w:color w:val="000000" w:themeColor="text1"/>
          <w:sz w:val="24"/>
          <w:szCs w:val="24"/>
        </w:rPr>
        <w:t xml:space="preserve"> a.s.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Se sídlem: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  <w:t>Ruská 3077/135, 700 30 Ostrava-Zábřeh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IČ: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  <w:t>26861836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DIČ: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  <w:t>CZ26861836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  <w:highlight w:val="yellow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Zast</w:t>
      </w:r>
      <w:r w:rsidR="00BA7AC8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upující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DE56F8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 xml:space="preserve">Bank. </w:t>
      </w:r>
      <w:proofErr w:type="gramStart"/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spojení</w:t>
      </w:r>
      <w:proofErr w:type="gramEnd"/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DE56F8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Č. účtu:</w:t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DE56F8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B5397C" w:rsidRPr="00C1285F" w:rsidRDefault="00E511D2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Spisová značka</w:t>
      </w:r>
      <w:r w:rsidR="00B5397C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:</w:t>
      </w:r>
      <w:r w:rsidR="00B5397C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B5397C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="00DE56F8"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ab/>
      </w: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B 2894 vedená u Krajského soudu v Ostravě</w:t>
      </w:r>
    </w:p>
    <w:p w:rsidR="00B5397C" w:rsidRPr="00C1285F" w:rsidRDefault="00B5397C" w:rsidP="00B5397C">
      <w:pPr>
        <w:pStyle w:val="Podtitul"/>
        <w:jc w:val="both"/>
        <w:rPr>
          <w:rFonts w:ascii="Calibri" w:hAnsi="Calibri" w:cs="Courier New"/>
          <w:b w:val="0"/>
          <w:bCs w:val="0"/>
          <w:color w:val="000000" w:themeColor="text1"/>
          <w:sz w:val="22"/>
        </w:rPr>
      </w:pPr>
      <w:r w:rsidRPr="00C1285F">
        <w:rPr>
          <w:rFonts w:ascii="Calibri" w:hAnsi="Calibri" w:cs="Courier New"/>
          <w:b w:val="0"/>
          <w:bCs w:val="0"/>
          <w:color w:val="000000" w:themeColor="text1"/>
          <w:sz w:val="22"/>
        </w:rPr>
        <w:t>(dále jen „obstaravatel“)</w:t>
      </w:r>
    </w:p>
    <w:p w:rsidR="00B5397C" w:rsidRDefault="00B5397C" w:rsidP="00B5397C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B5397C" w:rsidRPr="00C1285F" w:rsidRDefault="00B5397C" w:rsidP="00B5397C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B5397C" w:rsidRPr="00C1285F" w:rsidRDefault="00A944F8" w:rsidP="00A944F8">
      <w:pPr>
        <w:jc w:val="center"/>
        <w:rPr>
          <w:rFonts w:ascii="Calibri" w:hAnsi="Calibri" w:cs="Courier New"/>
          <w:b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I.</w:t>
      </w:r>
    </w:p>
    <w:p w:rsidR="00A944F8" w:rsidRPr="00C1285F" w:rsidRDefault="00105D15" w:rsidP="00105D15">
      <w:pPr>
        <w:numPr>
          <w:ilvl w:val="1"/>
          <w:numId w:val="5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S</w:t>
      </w:r>
      <w:r w:rsidR="00A944F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mluvní strany v souladu s ustanovením § </w:t>
      </w:r>
      <w:r w:rsidR="006F7C06" w:rsidRPr="00C1285F">
        <w:rPr>
          <w:rFonts w:ascii="Calibri" w:hAnsi="Calibri" w:cs="Courier New"/>
          <w:color w:val="000000" w:themeColor="text1"/>
          <w:sz w:val="22"/>
          <w:szCs w:val="22"/>
        </w:rPr>
        <w:t>1746</w:t>
      </w:r>
      <w:r w:rsidR="00A944F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odst. 2 </w:t>
      </w:r>
      <w:r w:rsidR="006F7C06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občanského </w:t>
      </w:r>
      <w:r w:rsidR="00A944F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zákoníku v platném </w:t>
      </w:r>
      <w:r w:rsidR="004D6061" w:rsidRPr="00C1285F">
        <w:rPr>
          <w:rFonts w:ascii="Calibri" w:hAnsi="Calibri" w:cs="Courier New"/>
          <w:color w:val="000000" w:themeColor="text1"/>
          <w:sz w:val="22"/>
          <w:szCs w:val="22"/>
        </w:rPr>
        <w:t>znění uzavírají tuto smlouvu o zabezpečení</w:t>
      </w:r>
      <w:r w:rsidR="00A944F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reklamy, podle které se obstaravatel zavazuje realizovat pro objednatele reklamu</w:t>
      </w:r>
      <w:r w:rsidR="004D6061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v rámci extraligy ledního hokeje (nejvyšší hokejová soutěž České republiky mužů)</w:t>
      </w:r>
      <w:r w:rsidR="00A944F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podle jeho dispozic a objednavatel se zavazuje za provedení reklamy zaplatit obstaravateli sjednanou úplatu, vše za níže uvedených podmínek.</w:t>
      </w:r>
      <w:r w:rsidR="001E2F01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Obstaravatel současně prohlašuje, že je oprávněn provádět reklamu ve prospěch třetích osob.</w:t>
      </w:r>
    </w:p>
    <w:p w:rsidR="001E2F01" w:rsidRDefault="001E2F01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260C7A" w:rsidRPr="00C1285F" w:rsidRDefault="00260C7A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E2F01" w:rsidRPr="00C1285F" w:rsidRDefault="001E2F01" w:rsidP="001E2F01">
      <w:pPr>
        <w:jc w:val="center"/>
        <w:rPr>
          <w:rFonts w:ascii="Calibri" w:hAnsi="Calibri" w:cs="Courier New"/>
          <w:b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II.</w:t>
      </w:r>
    </w:p>
    <w:p w:rsidR="001E2F01" w:rsidRPr="00C1285F" w:rsidRDefault="001E2F01" w:rsidP="00105D15">
      <w:pPr>
        <w:numPr>
          <w:ilvl w:val="1"/>
          <w:numId w:val="6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Obstaravatel se z</w:t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>avazuje realizovat pro objedna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tele reklamu a propagaci společnosti a její značky. </w:t>
      </w:r>
    </w:p>
    <w:p w:rsidR="00C1285F" w:rsidRDefault="00C1285F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260C7A" w:rsidRPr="00C1285F" w:rsidRDefault="00260C7A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E2F01" w:rsidRPr="00C1285F" w:rsidRDefault="001E2F01" w:rsidP="001E2F01">
      <w:pPr>
        <w:jc w:val="center"/>
        <w:rPr>
          <w:rFonts w:ascii="Calibri" w:hAnsi="Calibri" w:cs="Courier New"/>
          <w:b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III.</w:t>
      </w:r>
    </w:p>
    <w:p w:rsidR="00127943" w:rsidRPr="00C1285F" w:rsidRDefault="00127943" w:rsidP="00105D15">
      <w:pPr>
        <w:numPr>
          <w:ilvl w:val="1"/>
          <w:numId w:val="7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/>
          <w:color w:val="000000" w:themeColor="text1"/>
          <w:sz w:val="22"/>
          <w:szCs w:val="22"/>
        </w:rPr>
        <w:t>Obstaravatel zajistí pro objednatele v období platnosti této smlouvy možnost prezentace jeho aktivit zaměřených na podporu sportujících dětí a mládeže v prostorách Multifunkční haly Ostravar Arény v době náborových a tréninkových programů hokejové přípravky a žákovských týmů HC VÍTKOVICE RIDERA, a to následujícími formami:</w:t>
      </w:r>
    </w:p>
    <w:p w:rsidR="00127943" w:rsidRPr="00C1285F" w:rsidRDefault="00127943" w:rsidP="00127943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27943" w:rsidRPr="00C1285F" w:rsidRDefault="00127943" w:rsidP="00127943">
      <w:pPr>
        <w:pStyle w:val="Odstavecseseznamem"/>
        <w:numPr>
          <w:ilvl w:val="0"/>
          <w:numId w:val="18"/>
        </w:numPr>
        <w:ind w:left="1418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/>
          <w:color w:val="000000" w:themeColor="text1"/>
          <w:sz w:val="22"/>
          <w:szCs w:val="22"/>
        </w:rPr>
        <w:t>umístění</w:t>
      </w:r>
      <w:r w:rsidR="00DF005C" w:rsidRPr="00C1285F">
        <w:rPr>
          <w:rFonts w:ascii="Calibri" w:hAnsi="Calibri"/>
          <w:color w:val="000000" w:themeColor="text1"/>
          <w:sz w:val="22"/>
          <w:szCs w:val="22"/>
        </w:rPr>
        <w:t>m</w:t>
      </w:r>
      <w:r w:rsidRPr="00C1285F">
        <w:rPr>
          <w:rFonts w:ascii="Calibri" w:hAnsi="Calibri"/>
          <w:color w:val="000000" w:themeColor="text1"/>
          <w:sz w:val="22"/>
          <w:szCs w:val="22"/>
        </w:rPr>
        <w:t xml:space="preserve"> informačního panelu nebo </w:t>
      </w:r>
      <w:proofErr w:type="spellStart"/>
      <w:r w:rsidRPr="00C1285F">
        <w:rPr>
          <w:rFonts w:ascii="Calibri" w:hAnsi="Calibri"/>
          <w:color w:val="000000" w:themeColor="text1"/>
          <w:sz w:val="22"/>
          <w:szCs w:val="22"/>
        </w:rPr>
        <w:t>roll</w:t>
      </w:r>
      <w:proofErr w:type="spellEnd"/>
      <w:r w:rsidRPr="00C1285F">
        <w:rPr>
          <w:rFonts w:ascii="Calibri" w:hAnsi="Calibri"/>
          <w:color w:val="000000" w:themeColor="text1"/>
          <w:sz w:val="22"/>
          <w:szCs w:val="22"/>
        </w:rPr>
        <w:t>-</w:t>
      </w:r>
      <w:proofErr w:type="spellStart"/>
      <w:r w:rsidRPr="00C1285F">
        <w:rPr>
          <w:rFonts w:ascii="Calibri" w:hAnsi="Calibri"/>
          <w:color w:val="000000" w:themeColor="text1"/>
          <w:sz w:val="22"/>
          <w:szCs w:val="22"/>
        </w:rPr>
        <w:t>upu</w:t>
      </w:r>
      <w:proofErr w:type="spellEnd"/>
      <w:r w:rsidRPr="00C1285F">
        <w:rPr>
          <w:rFonts w:ascii="Calibri" w:hAnsi="Calibri"/>
          <w:color w:val="000000" w:themeColor="text1"/>
          <w:sz w:val="22"/>
          <w:szCs w:val="22"/>
        </w:rPr>
        <w:t xml:space="preserve"> dodaného objednatelem v prostorách přístupných veřejnosti;</w:t>
      </w:r>
    </w:p>
    <w:p w:rsidR="00127943" w:rsidRPr="00C1285F" w:rsidRDefault="00127943" w:rsidP="00127943">
      <w:pPr>
        <w:pStyle w:val="Odstavecseseznamem"/>
        <w:ind w:left="1418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:rsidR="00127943" w:rsidRPr="00C1285F" w:rsidRDefault="00127943" w:rsidP="00127943">
      <w:pPr>
        <w:pStyle w:val="Odstavecseseznamem"/>
        <w:numPr>
          <w:ilvl w:val="0"/>
          <w:numId w:val="18"/>
        </w:numPr>
        <w:ind w:left="1418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/>
          <w:color w:val="000000" w:themeColor="text1"/>
          <w:sz w:val="22"/>
          <w:szCs w:val="22"/>
        </w:rPr>
        <w:t>distribuc</w:t>
      </w:r>
      <w:r w:rsidR="00DF005C" w:rsidRPr="00C1285F">
        <w:rPr>
          <w:rFonts w:ascii="Calibri" w:hAnsi="Calibri"/>
          <w:color w:val="000000" w:themeColor="text1"/>
          <w:sz w:val="22"/>
          <w:szCs w:val="22"/>
        </w:rPr>
        <w:t>í</w:t>
      </w:r>
      <w:r w:rsidRPr="00C1285F">
        <w:rPr>
          <w:rFonts w:ascii="Calibri" w:hAnsi="Calibri"/>
          <w:color w:val="000000" w:themeColor="text1"/>
          <w:sz w:val="22"/>
          <w:szCs w:val="22"/>
        </w:rPr>
        <w:t xml:space="preserve"> informačních materiálů dodaných objednatelem rodičům hráčů přípravky a</w:t>
      </w:r>
      <w:r w:rsidR="00A10B7F" w:rsidRPr="00C1285F">
        <w:rPr>
          <w:rFonts w:ascii="Calibri" w:hAnsi="Calibri"/>
          <w:color w:val="000000" w:themeColor="text1"/>
          <w:sz w:val="22"/>
          <w:szCs w:val="22"/>
        </w:rPr>
        <w:t> </w:t>
      </w:r>
      <w:r w:rsidRPr="00C1285F">
        <w:rPr>
          <w:rFonts w:ascii="Calibri" w:hAnsi="Calibri"/>
          <w:color w:val="000000" w:themeColor="text1"/>
          <w:sz w:val="22"/>
          <w:szCs w:val="22"/>
        </w:rPr>
        <w:t>žákovských kategorií v rámci pravidelných schůzek s trenéry a vedením klubu;</w:t>
      </w:r>
    </w:p>
    <w:p w:rsidR="00127943" w:rsidRPr="00C1285F" w:rsidRDefault="00127943" w:rsidP="00127943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127943" w:rsidRPr="00C1285F" w:rsidRDefault="00127943" w:rsidP="00127943">
      <w:pPr>
        <w:pStyle w:val="Odstavecseseznamem"/>
        <w:numPr>
          <w:ilvl w:val="0"/>
          <w:numId w:val="18"/>
        </w:numPr>
        <w:ind w:left="1418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/>
          <w:color w:val="000000" w:themeColor="text1"/>
          <w:sz w:val="22"/>
          <w:szCs w:val="22"/>
        </w:rPr>
        <w:lastRenderedPageBreak/>
        <w:t>umožnění</w:t>
      </w:r>
      <w:r w:rsidR="00DF005C" w:rsidRPr="00C1285F">
        <w:rPr>
          <w:rFonts w:ascii="Calibri" w:hAnsi="Calibri"/>
          <w:color w:val="000000" w:themeColor="text1"/>
          <w:sz w:val="22"/>
          <w:szCs w:val="22"/>
        </w:rPr>
        <w:t>m</w:t>
      </w:r>
      <w:r w:rsidRPr="00C1285F">
        <w:rPr>
          <w:rFonts w:ascii="Calibri" w:hAnsi="Calibri"/>
          <w:color w:val="000000" w:themeColor="text1"/>
          <w:sz w:val="22"/>
          <w:szCs w:val="22"/>
        </w:rPr>
        <w:t xml:space="preserve"> prezentace objednatele jeho zástupcem </w:t>
      </w:r>
      <w:r w:rsidR="00A10B7F" w:rsidRPr="00C1285F">
        <w:rPr>
          <w:rFonts w:ascii="Calibri" w:hAnsi="Calibri"/>
          <w:color w:val="000000" w:themeColor="text1"/>
          <w:sz w:val="22"/>
          <w:szCs w:val="22"/>
        </w:rPr>
        <w:t xml:space="preserve">přítomným </w:t>
      </w:r>
      <w:r w:rsidRPr="00C1285F">
        <w:rPr>
          <w:rFonts w:ascii="Calibri" w:hAnsi="Calibri"/>
          <w:color w:val="000000" w:themeColor="text1"/>
          <w:sz w:val="22"/>
          <w:szCs w:val="22"/>
        </w:rPr>
        <w:t xml:space="preserve">v době </w:t>
      </w:r>
      <w:r w:rsidR="00A10B7F" w:rsidRPr="00C1285F">
        <w:rPr>
          <w:rFonts w:ascii="Calibri" w:hAnsi="Calibri"/>
          <w:color w:val="000000" w:themeColor="text1"/>
          <w:sz w:val="22"/>
          <w:szCs w:val="22"/>
        </w:rPr>
        <w:t>náborových a tréninkových programů hokejové přípravky a žákovských týmů v termínech a časech předem dohodnutých mezi objednatelem a obstaravatelem v závislosti na aktuálním rozpisu tréninků, minimálně však 1</w:t>
      </w:r>
      <w:r w:rsidR="00E6656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A10B7F" w:rsidRPr="00C1285F">
        <w:rPr>
          <w:rFonts w:ascii="Calibri" w:hAnsi="Calibri"/>
          <w:color w:val="000000" w:themeColor="text1"/>
          <w:sz w:val="22"/>
          <w:szCs w:val="22"/>
        </w:rPr>
        <w:t xml:space="preserve">x za </w:t>
      </w:r>
      <w:r w:rsidR="00DA6B8E">
        <w:rPr>
          <w:rFonts w:ascii="Calibri" w:hAnsi="Calibri"/>
          <w:color w:val="000000" w:themeColor="text1"/>
          <w:sz w:val="22"/>
          <w:szCs w:val="22"/>
        </w:rPr>
        <w:t>měsíc</w:t>
      </w:r>
      <w:r w:rsidRPr="00C1285F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:rsidR="00127943" w:rsidRPr="00C1285F" w:rsidRDefault="00127943" w:rsidP="00127943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E2F01" w:rsidRPr="00C1285F" w:rsidRDefault="001E2F01" w:rsidP="00105D15">
      <w:pPr>
        <w:numPr>
          <w:ilvl w:val="1"/>
          <w:numId w:val="7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Obstaravatel se zavazuje</w:t>
      </w:r>
      <w:r w:rsidR="004D6061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="00E66BFE" w:rsidRPr="00C1285F">
        <w:rPr>
          <w:rFonts w:ascii="Calibri" w:hAnsi="Calibri" w:cs="Courier New"/>
          <w:color w:val="000000" w:themeColor="text1"/>
          <w:sz w:val="22"/>
          <w:szCs w:val="22"/>
        </w:rPr>
        <w:t>k následující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m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form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ám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realizac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>e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reklamy a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> 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propagace objednatele 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>při</w:t>
      </w:r>
      <w:r w:rsidR="002B44CD" w:rsidRPr="00C1285F">
        <w:rPr>
          <w:rFonts w:ascii="Calibri" w:hAnsi="Calibri" w:cs="Courier New"/>
          <w:color w:val="000000" w:themeColor="text1"/>
          <w:sz w:val="22"/>
          <w:szCs w:val="22"/>
        </w:rPr>
        <w:t> </w:t>
      </w:r>
      <w:r w:rsidR="008D5657" w:rsidRPr="00C1285F">
        <w:rPr>
          <w:rFonts w:ascii="Calibri" w:hAnsi="Calibri" w:cs="Courier New"/>
          <w:color w:val="000000" w:themeColor="text1"/>
          <w:sz w:val="22"/>
          <w:szCs w:val="22"/>
        </w:rPr>
        <w:t>domácíc</w:t>
      </w:r>
      <w:r w:rsidR="007B3A21" w:rsidRPr="00C1285F">
        <w:rPr>
          <w:rFonts w:ascii="Calibri" w:hAnsi="Calibri" w:cs="Courier New"/>
          <w:color w:val="000000" w:themeColor="text1"/>
          <w:sz w:val="22"/>
          <w:szCs w:val="22"/>
        </w:rPr>
        <w:t>h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utkání</w:t>
      </w:r>
      <w:r w:rsidR="007B3A21" w:rsidRPr="00C1285F">
        <w:rPr>
          <w:rFonts w:ascii="Calibri" w:hAnsi="Calibri" w:cs="Courier New"/>
          <w:color w:val="000000" w:themeColor="text1"/>
          <w:sz w:val="22"/>
          <w:szCs w:val="22"/>
        </w:rPr>
        <w:t>ch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A-týmu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mužů HC VÍTKOVICE 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>RIDERA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hran</w:t>
      </w:r>
      <w:r w:rsidR="007B3A21" w:rsidRPr="00C1285F">
        <w:rPr>
          <w:rFonts w:ascii="Calibri" w:hAnsi="Calibri" w:cs="Courier New"/>
          <w:color w:val="000000" w:themeColor="text1"/>
          <w:sz w:val="22"/>
          <w:szCs w:val="22"/>
        </w:rPr>
        <w:t>ých</w:t>
      </w:r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v rámci extraligy ledního hokeje v OSTRAVAR ARÉNĚ v </w:t>
      </w:r>
      <w:proofErr w:type="spellStart"/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>Ostravě</w:t>
      </w:r>
      <w:proofErr w:type="spellEnd"/>
      <w:r w:rsidR="00507C14" w:rsidRPr="00C1285F">
        <w:rPr>
          <w:rFonts w:ascii="Calibri" w:hAnsi="Calibri" w:cs="Courier New"/>
          <w:color w:val="000000" w:themeColor="text1"/>
          <w:sz w:val="22"/>
          <w:szCs w:val="22"/>
        </w:rPr>
        <w:t>-Zábřehu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="008D5657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v termínech </w:t>
      </w:r>
      <w:proofErr w:type="gramStart"/>
      <w:r w:rsidR="0063567D" w:rsidRPr="00C1285F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8</w:t>
      </w:r>
      <w:r w:rsidR="008D5657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8D5657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2019</w:t>
      </w:r>
      <w:proofErr w:type="gramEnd"/>
      <w:r w:rsidR="0063567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, 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8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E6656C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 xml:space="preserve">2020 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a 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E6656C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="00827322" w:rsidRPr="00C1285F">
        <w:rPr>
          <w:rFonts w:ascii="Calibri" w:hAnsi="Calibri" w:cs="Courier New"/>
          <w:color w:val="000000" w:themeColor="text1"/>
          <w:sz w:val="22"/>
          <w:szCs w:val="22"/>
        </w:rPr>
        <w:t>2.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:                 </w:t>
      </w:r>
    </w:p>
    <w:p w:rsidR="00105D15" w:rsidRPr="00C1285F" w:rsidRDefault="00105D15" w:rsidP="00105D15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F36ED4" w:rsidRPr="00C1285F" w:rsidRDefault="0087740D" w:rsidP="00F36ED4">
      <w:pPr>
        <w:pStyle w:val="Odstavecseseznamem"/>
        <w:numPr>
          <w:ilvl w:val="0"/>
          <w:numId w:val="15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prezentac</w:t>
      </w:r>
      <w:r w:rsidR="00DF005C" w:rsidRPr="00C1285F">
        <w:rPr>
          <w:rFonts w:ascii="Calibri" w:hAnsi="Calibri" w:cs="Courier New"/>
          <w:color w:val="000000" w:themeColor="text1"/>
          <w:sz w:val="22"/>
          <w:szCs w:val="22"/>
        </w:rPr>
        <w:t>í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objednatele jako partnera utkání formou zobrazení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loga </w:t>
      </w:r>
      <w:r w:rsidR="00616B29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dodaného objednatelem 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spolu s textem „Partner dnešního utkání“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na 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>multimediální kostce nad ledovou plochou před zahájením utkání a</w:t>
      </w:r>
      <w:r w:rsidR="00E66BFE" w:rsidRPr="00C1285F">
        <w:rPr>
          <w:rFonts w:ascii="Calibri" w:hAnsi="Calibri" w:cs="Courier New"/>
          <w:color w:val="000000" w:themeColor="text1"/>
          <w:sz w:val="22"/>
          <w:szCs w:val="22"/>
        </w:rPr>
        <w:t> </w:t>
      </w:r>
      <w:r w:rsidR="007C1724" w:rsidRPr="00C1285F">
        <w:rPr>
          <w:rFonts w:ascii="Calibri" w:hAnsi="Calibri" w:cs="Courier New"/>
          <w:color w:val="000000" w:themeColor="text1"/>
          <w:sz w:val="22"/>
          <w:szCs w:val="22"/>
        </w:rPr>
        <w:t>po jeho skončení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;</w:t>
      </w:r>
    </w:p>
    <w:p w:rsidR="0054561D" w:rsidRPr="00C1285F" w:rsidRDefault="0054561D" w:rsidP="0054561D">
      <w:pPr>
        <w:pStyle w:val="Odstavecseseznamem"/>
        <w:ind w:left="1429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F36ED4" w:rsidRPr="00C1285F" w:rsidRDefault="00BA7AC8" w:rsidP="00F36ED4">
      <w:pPr>
        <w:pStyle w:val="Odstavecseseznamem"/>
        <w:numPr>
          <w:ilvl w:val="0"/>
          <w:numId w:val="15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prezent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ac</w:t>
      </w:r>
      <w:r w:rsidR="00DF005C" w:rsidRPr="00C1285F">
        <w:rPr>
          <w:rFonts w:ascii="Calibri" w:hAnsi="Calibri" w:cs="Courier New"/>
          <w:color w:val="000000" w:themeColor="text1"/>
          <w:sz w:val="22"/>
          <w:szCs w:val="22"/>
        </w:rPr>
        <w:t>í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objednatele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jako 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partnera utkání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moderátorem </w:t>
      </w:r>
      <w:r w:rsidR="00F36ED4" w:rsidRPr="00C1285F">
        <w:rPr>
          <w:rFonts w:ascii="Calibri" w:hAnsi="Calibri" w:cs="Courier New"/>
          <w:color w:val="000000" w:themeColor="text1"/>
          <w:sz w:val="22"/>
          <w:szCs w:val="22"/>
        </w:rPr>
        <w:t>před zahájením utkání a po jeho skončení;</w:t>
      </w:r>
    </w:p>
    <w:p w:rsidR="0054561D" w:rsidRPr="00C1285F" w:rsidRDefault="0054561D" w:rsidP="0054561D">
      <w:pPr>
        <w:pStyle w:val="Odstavecseseznamem"/>
        <w:ind w:left="1429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F36ED4" w:rsidRPr="00C1285F" w:rsidRDefault="00F36ED4" w:rsidP="00F36ED4">
      <w:pPr>
        <w:pStyle w:val="Odstavecseseznamem"/>
        <w:numPr>
          <w:ilvl w:val="0"/>
          <w:numId w:val="15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prezentac</w:t>
      </w:r>
      <w:r w:rsidR="00DF005C" w:rsidRPr="00C1285F">
        <w:rPr>
          <w:rFonts w:ascii="Calibri" w:hAnsi="Calibri" w:cs="Courier New"/>
          <w:color w:val="000000" w:themeColor="text1"/>
          <w:sz w:val="22"/>
          <w:szCs w:val="22"/>
        </w:rPr>
        <w:t>í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objednatele formou audiovizuálního spotu dodaného objednatelem v kvalitě a</w:t>
      </w:r>
      <w:r w:rsidR="00C1285F">
        <w:rPr>
          <w:rFonts w:ascii="Calibri" w:hAnsi="Calibri" w:cs="Courier New"/>
          <w:color w:val="000000" w:themeColor="text1"/>
          <w:sz w:val="22"/>
          <w:szCs w:val="22"/>
        </w:rPr>
        <w:t> 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formátu dle zadání obstaravatele v délce max. </w:t>
      </w:r>
      <w:r w:rsidR="00C953AA" w:rsidRPr="00C1285F">
        <w:rPr>
          <w:rFonts w:ascii="Calibri" w:hAnsi="Calibri" w:cs="Courier New"/>
          <w:color w:val="000000" w:themeColor="text1"/>
          <w:sz w:val="22"/>
          <w:szCs w:val="22"/>
        </w:rPr>
        <w:t>60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s na multimediální kostce nad ledovou plochou, a to min. 3x během utkání nebo o přestávkách mezi jednotlivými třetinami</w:t>
      </w:r>
      <w:r w:rsidR="00706C40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54561D" w:rsidRPr="00C1285F" w:rsidRDefault="0054561D" w:rsidP="0054561D">
      <w:pPr>
        <w:pStyle w:val="Odstavecseseznamem"/>
        <w:ind w:left="1429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BA7AC8" w:rsidRPr="00C1285F" w:rsidRDefault="00706C40" w:rsidP="00706C40">
      <w:pPr>
        <w:pStyle w:val="Odstavecseseznamem"/>
        <w:numPr>
          <w:ilvl w:val="1"/>
          <w:numId w:val="7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Obstaravatel dále umožní objednateli při utkáních uvedených v bodě 3.</w:t>
      </w:r>
      <w:r w:rsidR="00127943"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této smlouvy na jeho vlastní náklady realizaci propagace formou interaktivních stanovišť v prostorách vestibulu Ostravar Arény u vstupu z ulice Ruská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, a to v následujícím rozsahu:</w:t>
      </w:r>
    </w:p>
    <w:p w:rsidR="002B44CD" w:rsidRPr="00C1285F" w:rsidRDefault="00706C40" w:rsidP="00E724D6">
      <w:pPr>
        <w:pStyle w:val="Odstavecseseznamem"/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</w:p>
    <w:p w:rsidR="00E159C8" w:rsidRPr="00C1285F" w:rsidRDefault="00E159C8" w:rsidP="00E159C8">
      <w:pPr>
        <w:pStyle w:val="Odstavecseseznamem"/>
        <w:numPr>
          <w:ilvl w:val="0"/>
          <w:numId w:val="16"/>
        </w:numPr>
        <w:ind w:left="1418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8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. 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2. 2019 v době od 16: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3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0 do 21: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0 hodin;</w:t>
      </w:r>
    </w:p>
    <w:p w:rsidR="00E159C8" w:rsidRPr="00C1285F" w:rsidRDefault="00E159C8" w:rsidP="00E159C8">
      <w:pPr>
        <w:pStyle w:val="Odstavecseseznamem"/>
        <w:numPr>
          <w:ilvl w:val="0"/>
          <w:numId w:val="16"/>
        </w:numPr>
        <w:ind w:left="1418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8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. 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01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. 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v době od 16: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3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0 do 21: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0 hodin;</w:t>
      </w:r>
    </w:p>
    <w:p w:rsidR="00E159C8" w:rsidRPr="00C1285F" w:rsidRDefault="00E159C8" w:rsidP="00E159C8">
      <w:pPr>
        <w:pStyle w:val="Odstavecseseznamem"/>
        <w:numPr>
          <w:ilvl w:val="0"/>
          <w:numId w:val="16"/>
        </w:numPr>
        <w:ind w:left="1418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. 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2. 20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v době od 1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6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:30 do 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:00 hodin.</w:t>
      </w:r>
    </w:p>
    <w:p w:rsidR="00E159C8" w:rsidRPr="00C1285F" w:rsidRDefault="00E159C8" w:rsidP="00127943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1E2F01" w:rsidRPr="00C1285F" w:rsidRDefault="001E2F01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E2F01" w:rsidRPr="00C1285F" w:rsidRDefault="001E2F01" w:rsidP="001E2F01">
      <w:pPr>
        <w:jc w:val="center"/>
        <w:rPr>
          <w:rFonts w:ascii="Calibri" w:hAnsi="Calibri" w:cs="Courier New"/>
          <w:b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IV.</w:t>
      </w:r>
    </w:p>
    <w:p w:rsidR="0054561D" w:rsidRPr="00C1285F" w:rsidRDefault="001E2F01" w:rsidP="00105D15">
      <w:pPr>
        <w:numPr>
          <w:ilvl w:val="1"/>
          <w:numId w:val="9"/>
        </w:numPr>
        <w:jc w:val="both"/>
        <w:rPr>
          <w:rFonts w:ascii="Calibri" w:hAnsi="Calibri"/>
          <w:color w:val="000000" w:themeColor="text1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Tato smlouva se sjednává na dobu určitou</w:t>
      </w:r>
      <w:r w:rsidR="002B44CD" w:rsidRPr="00C1285F">
        <w:rPr>
          <w:rFonts w:ascii="Calibri" w:hAnsi="Calibri" w:cs="Courier New"/>
          <w:color w:val="000000" w:themeColor="text1"/>
          <w:sz w:val="22"/>
          <w:szCs w:val="22"/>
        </w:rPr>
        <w:t>, a to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proofErr w:type="gramStart"/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8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F2616C" w:rsidRPr="00C1285F">
        <w:rPr>
          <w:rFonts w:ascii="Calibri" w:hAnsi="Calibri" w:cs="Courier New"/>
          <w:color w:val="000000" w:themeColor="text1"/>
          <w:sz w:val="22"/>
          <w:szCs w:val="22"/>
        </w:rPr>
        <w:t>2.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2019</w:t>
      </w:r>
      <w:proofErr w:type="gramEnd"/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do 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21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E6656C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.20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="00E159C8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C1285F" w:rsidRDefault="00C1285F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260C7A" w:rsidRPr="00C1285F" w:rsidRDefault="00260C7A" w:rsidP="001E2F01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E2F01" w:rsidRPr="00C1285F" w:rsidRDefault="001E2F01" w:rsidP="001E2F01">
      <w:pPr>
        <w:jc w:val="center"/>
        <w:rPr>
          <w:rFonts w:ascii="Calibri" w:hAnsi="Calibri" w:cs="Courier New"/>
          <w:b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V.</w:t>
      </w:r>
    </w:p>
    <w:p w:rsidR="001E2F01" w:rsidRPr="00C1285F" w:rsidRDefault="001E2F01" w:rsidP="00105D15">
      <w:pPr>
        <w:numPr>
          <w:ilvl w:val="1"/>
          <w:numId w:val="10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Cena byla stanovena dohodou ve výši </w:t>
      </w:r>
      <w:r w:rsidR="00C953AA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125</w:t>
      </w:r>
      <w:r w:rsidR="001C53B6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.</w:t>
      </w: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000</w:t>
      </w:r>
      <w:r w:rsidR="00B62EA2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 xml:space="preserve"> Kč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(slovy: </w:t>
      </w:r>
      <w:proofErr w:type="spellStart"/>
      <w:r w:rsidR="00C953AA" w:rsidRPr="00C1285F">
        <w:rPr>
          <w:rFonts w:ascii="Calibri" w:hAnsi="Calibri" w:cs="Courier New"/>
          <w:color w:val="000000" w:themeColor="text1"/>
          <w:sz w:val="22"/>
          <w:szCs w:val="22"/>
        </w:rPr>
        <w:t>stodvacetpět</w:t>
      </w:r>
      <w:proofErr w:type="spellEnd"/>
      <w:r w:rsidR="00987490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tisíc korun českých</w:t>
      </w:r>
      <w:r w:rsidR="00E84D12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) </w:t>
      </w:r>
      <w:r w:rsidR="00E84D12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+</w:t>
      </w:r>
      <w:r w:rsidR="00E54F9A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 </w:t>
      </w:r>
      <w:r w:rsidR="006448F3"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DPH</w:t>
      </w:r>
      <w:r w:rsidR="006448F3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105D15" w:rsidRPr="00C1285F" w:rsidRDefault="00105D15" w:rsidP="00105D15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E511D2" w:rsidRPr="00C1285F" w:rsidRDefault="00E511D2" w:rsidP="00E511D2">
      <w:pPr>
        <w:numPr>
          <w:ilvl w:val="1"/>
          <w:numId w:val="10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Smluvní cena podle předchozího odstavce je tvořena odměnou obstaravatele a cenou předmětu obstarání, tj. nákladem na zhotovení reklamy (sub. II. této smlouvy).</w:t>
      </w:r>
    </w:p>
    <w:p w:rsidR="00E511D2" w:rsidRPr="00C1285F" w:rsidRDefault="00E511D2" w:rsidP="00E511D2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54561D" w:rsidRPr="00C1285F" w:rsidRDefault="00E511D2" w:rsidP="00E511D2">
      <w:pPr>
        <w:numPr>
          <w:ilvl w:val="1"/>
          <w:numId w:val="10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Zdanitelné plnění této smlouvy bylo po dohodě smluvních stran stanoveno 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>takto:</w:t>
      </w:r>
    </w:p>
    <w:p w:rsidR="00E511D2" w:rsidRPr="00C1285F" w:rsidRDefault="00C953AA" w:rsidP="00B54D74">
      <w:pPr>
        <w:ind w:firstLine="708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125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>.000 Kč + DPH d</w:t>
      </w:r>
      <w:r w:rsidR="00EE6B20" w:rsidRPr="00C1285F">
        <w:rPr>
          <w:rFonts w:ascii="Calibri" w:hAnsi="Calibri" w:cs="Courier New"/>
          <w:color w:val="000000" w:themeColor="text1"/>
          <w:sz w:val="22"/>
          <w:szCs w:val="22"/>
        </w:rPr>
        <w:t>ne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proofErr w:type="gramStart"/>
      <w:r w:rsidR="00E724D6"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1</w:t>
      </w:r>
      <w:r w:rsidR="00E511D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="00E724D6" w:rsidRPr="00C1285F">
        <w:rPr>
          <w:rFonts w:ascii="Calibri" w:hAnsi="Calibri" w:cs="Courier New"/>
          <w:color w:val="000000" w:themeColor="text1"/>
          <w:sz w:val="22"/>
          <w:szCs w:val="22"/>
        </w:rPr>
        <w:t>2</w:t>
      </w:r>
      <w:r w:rsidR="00E511D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  <w:r w:rsidR="00B54D74" w:rsidRPr="00C1285F">
        <w:rPr>
          <w:rFonts w:ascii="Calibri" w:hAnsi="Calibri" w:cs="Courier New"/>
          <w:color w:val="000000" w:themeColor="text1"/>
          <w:sz w:val="22"/>
          <w:szCs w:val="22"/>
        </w:rPr>
        <w:t>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proofErr w:type="gramEnd"/>
      <w:r w:rsidR="00E511D2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E511D2" w:rsidRPr="00C1285F" w:rsidRDefault="00E511D2" w:rsidP="00E511D2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E511D2" w:rsidRPr="00C1285F" w:rsidRDefault="00E511D2" w:rsidP="00E511D2">
      <w:pPr>
        <w:numPr>
          <w:ilvl w:val="1"/>
          <w:numId w:val="10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Platba bude provedena na základě vystavení a doručení faktury s termínem splatnosti 14 dnů ode dne </w:t>
      </w:r>
      <w:r w:rsidR="00DF005C" w:rsidRPr="00C1285F">
        <w:rPr>
          <w:rFonts w:ascii="Calibri" w:hAnsi="Calibri" w:cs="Courier New"/>
          <w:color w:val="000000" w:themeColor="text1"/>
          <w:sz w:val="22"/>
          <w:szCs w:val="22"/>
        </w:rPr>
        <w:t>doručení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faktury.</w:t>
      </w:r>
      <w:r w:rsidR="00EE6B20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</w:p>
    <w:p w:rsidR="0054561D" w:rsidRDefault="0054561D" w:rsidP="003B322E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260C7A" w:rsidRPr="00C1285F" w:rsidRDefault="00260C7A" w:rsidP="003B322E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E66BFE">
      <w:pPr>
        <w:jc w:val="center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b/>
          <w:color w:val="000000" w:themeColor="text1"/>
          <w:sz w:val="22"/>
          <w:szCs w:val="22"/>
        </w:rPr>
        <w:t>VI.</w:t>
      </w:r>
    </w:p>
    <w:p w:rsidR="00133E71" w:rsidRPr="00C1285F" w:rsidRDefault="00133E71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Kontaktní osobou ve věcech realizace předmětu této smlouvy je za objednatele</w:t>
      </w:r>
    </w:p>
    <w:p w:rsidR="00133E71" w:rsidRPr="00C1285F" w:rsidRDefault="00005F5D" w:rsidP="00133E71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905F52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, 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133E71" w:rsidRPr="00C1285F">
        <w:rPr>
          <w:rFonts w:ascii="Calibri" w:hAnsi="Calibri" w:cs="Courier New"/>
          <w:color w:val="000000" w:themeColor="text1"/>
          <w:sz w:val="22"/>
          <w:szCs w:val="22"/>
        </w:rPr>
        <w:t>mobil:</w:t>
      </w:r>
      <w:r w:rsidR="006B77E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905F52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, 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133E71" w:rsidRPr="00C1285F">
        <w:rPr>
          <w:rFonts w:ascii="Calibri" w:hAnsi="Calibri" w:cs="Courier New"/>
          <w:color w:val="000000" w:themeColor="text1"/>
          <w:sz w:val="22"/>
          <w:szCs w:val="22"/>
        </w:rPr>
        <w:t>e-mail:</w:t>
      </w:r>
      <w:r w:rsidR="006B77E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133E71" w:rsidRPr="00C1285F" w:rsidRDefault="00133E71" w:rsidP="00133E71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133E71" w:rsidRPr="00C1285F" w:rsidRDefault="00133E71" w:rsidP="00133E71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a za obstaravatele</w:t>
      </w:r>
    </w:p>
    <w:p w:rsidR="00133E71" w:rsidRPr="00C1285F" w:rsidRDefault="00005F5D" w:rsidP="00133E71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905F52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, 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133E71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mobil: </w:t>
      </w: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905F52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, 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133E71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e-mail: </w:t>
      </w:r>
      <w:proofErr w:type="spellStart"/>
      <w:r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133E71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133E71" w:rsidRPr="00C1285F" w:rsidRDefault="00133E71" w:rsidP="00133E71">
      <w:pPr>
        <w:ind w:left="720"/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lastRenderedPageBreak/>
        <w:t>Obstaravatel se zavazuje doložit realizaci</w:t>
      </w:r>
      <w:r w:rsidR="0006016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reklamy prokazatelným způsobem</w:t>
      </w:r>
      <w:r w:rsidR="00B62EA2" w:rsidRPr="00C1285F">
        <w:rPr>
          <w:rFonts w:ascii="Calibri" w:hAnsi="Calibri" w:cs="Courier New"/>
          <w:color w:val="000000" w:themeColor="text1"/>
          <w:sz w:val="22"/>
          <w:szCs w:val="22"/>
        </w:rPr>
        <w:t>,</w:t>
      </w:r>
      <w:r w:rsidR="0006016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a to do </w:t>
      </w:r>
      <w:proofErr w:type="gramStart"/>
      <w:r w:rsidR="0006016D" w:rsidRPr="00C1285F">
        <w:rPr>
          <w:rFonts w:ascii="Calibri" w:hAnsi="Calibri" w:cs="Courier New"/>
          <w:color w:val="000000" w:themeColor="text1"/>
          <w:sz w:val="22"/>
          <w:szCs w:val="22"/>
        </w:rPr>
        <w:t>3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>1.</w:t>
      </w:r>
      <w:r w:rsidR="00B31BE9">
        <w:rPr>
          <w:rFonts w:ascii="Calibri" w:hAnsi="Calibri" w:cs="Courier New"/>
          <w:color w:val="000000" w:themeColor="text1"/>
          <w:sz w:val="22"/>
          <w:szCs w:val="22"/>
        </w:rPr>
        <w:t>0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>3.20</w:t>
      </w:r>
      <w:r w:rsidR="00260C7A">
        <w:rPr>
          <w:rFonts w:ascii="Calibri" w:hAnsi="Calibri" w:cs="Courier New"/>
          <w:color w:val="000000" w:themeColor="text1"/>
          <w:sz w:val="22"/>
          <w:szCs w:val="22"/>
        </w:rPr>
        <w:t>20</w:t>
      </w:r>
      <w:proofErr w:type="gramEnd"/>
      <w:r w:rsidR="0006016D" w:rsidRPr="00C1285F">
        <w:rPr>
          <w:rFonts w:ascii="Calibri" w:hAnsi="Calibri" w:cs="Courier New"/>
          <w:color w:val="000000" w:themeColor="text1"/>
          <w:sz w:val="22"/>
          <w:szCs w:val="22"/>
        </w:rPr>
        <w:t>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               </w:t>
      </w:r>
    </w:p>
    <w:p w:rsidR="00C815F9" w:rsidRPr="00C1285F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Smluvní strany prohlašují, že s ohledem na specifický obsah této smlouvy a všechna další ujednání na ni navazu</w:t>
      </w:r>
      <w:r w:rsidR="000A7803" w:rsidRPr="00C1285F">
        <w:rPr>
          <w:rFonts w:ascii="Calibri" w:hAnsi="Calibri" w:cs="Courier New"/>
          <w:color w:val="000000" w:themeColor="text1"/>
          <w:sz w:val="22"/>
          <w:szCs w:val="22"/>
        </w:rPr>
        <w:t>jící jsou plně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důvěrná a strany se zavazují učinit vše pro to, aby zabránily jakémukoliv úniku informací, které se dozvěděly v souvislosti s touto smlouvou a s plněním této smlouvy.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Jakýkoliv další dodatek k této smlouvě vyžaduje pí</w:t>
      </w:r>
      <w:r w:rsidR="00BA7AC8" w:rsidRPr="00C1285F">
        <w:rPr>
          <w:rFonts w:ascii="Calibri" w:hAnsi="Calibri" w:cs="Courier New"/>
          <w:color w:val="000000" w:themeColor="text1"/>
          <w:sz w:val="22"/>
          <w:szCs w:val="22"/>
        </w:rPr>
        <w:t>semnou formu a podpisy oprávněný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mi osobami.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Tato smlouva byla stranami uzavřena na zákla</w:t>
      </w:r>
      <w:r w:rsidR="00BF0A9B" w:rsidRPr="00C1285F">
        <w:rPr>
          <w:rFonts w:ascii="Calibri" w:hAnsi="Calibri" w:cs="Courier New"/>
          <w:color w:val="000000" w:themeColor="text1"/>
          <w:sz w:val="22"/>
          <w:szCs w:val="22"/>
        </w:rPr>
        <w:t>d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ě jejich svobodné a pravé vůle.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Tato sm</w:t>
      </w:r>
      <w:r w:rsidR="00BF0A9B" w:rsidRPr="00C1285F">
        <w:rPr>
          <w:rFonts w:ascii="Calibri" w:hAnsi="Calibri" w:cs="Courier New"/>
          <w:color w:val="000000" w:themeColor="text1"/>
          <w:sz w:val="22"/>
          <w:szCs w:val="22"/>
        </w:rPr>
        <w:t>lo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uva je vyhotovena ve dvou stejnopisech, z </w:t>
      </w:r>
      <w:r w:rsidR="00BF0A9B" w:rsidRPr="00C1285F">
        <w:rPr>
          <w:rFonts w:ascii="Calibri" w:hAnsi="Calibri" w:cs="Courier New"/>
          <w:color w:val="000000" w:themeColor="text1"/>
          <w:sz w:val="22"/>
          <w:szCs w:val="22"/>
        </w:rPr>
        <w:t>nichž každá smluvní strana obdrž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>í po jednom.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Na důkaz souhlasu s touto smlouvou oprávnění zástupci smluvních stran.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4045FA" w:rsidRPr="00C1285F" w:rsidRDefault="004045FA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4045FA" w:rsidRPr="00C1285F" w:rsidRDefault="004045FA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V Ostravě dne </w:t>
      </w:r>
      <w:r w:rsidR="0054561D" w:rsidRPr="00C1285F">
        <w:rPr>
          <w:rFonts w:ascii="Calibri" w:hAnsi="Calibri" w:cs="Courier New"/>
          <w:color w:val="000000" w:themeColor="text1"/>
          <w:sz w:val="22"/>
          <w:szCs w:val="22"/>
        </w:rPr>
        <w:t>………………………………..</w:t>
      </w:r>
    </w:p>
    <w:p w:rsidR="00C815F9" w:rsidRPr="00C1285F" w:rsidRDefault="00C815F9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091A48" w:rsidRPr="00C1285F" w:rsidRDefault="00091A48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091A48" w:rsidRPr="00C1285F" w:rsidRDefault="00091A48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091A48" w:rsidRPr="00C1285F" w:rsidRDefault="00091A48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091A48" w:rsidRPr="00C1285F" w:rsidRDefault="00091A48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D92C3D" w:rsidRPr="00C1285F" w:rsidRDefault="00D92C3D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D92C3D" w:rsidRPr="00C1285F" w:rsidRDefault="00D92C3D" w:rsidP="00C815F9">
      <w:pPr>
        <w:jc w:val="both"/>
        <w:rPr>
          <w:rFonts w:ascii="Calibri" w:hAnsi="Calibri" w:cs="Courier New"/>
          <w:color w:val="000000" w:themeColor="text1"/>
          <w:sz w:val="22"/>
          <w:szCs w:val="22"/>
        </w:rPr>
      </w:pPr>
    </w:p>
    <w:p w:rsidR="00091A48" w:rsidRPr="00C1285F" w:rsidRDefault="00D92C3D" w:rsidP="00091A48">
      <w:pPr>
        <w:ind w:left="708" w:firstLine="1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>……………………………………………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ab/>
        <w:t xml:space="preserve"> </w:t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ab/>
        <w:t>…………………………………………</w:t>
      </w:r>
    </w:p>
    <w:p w:rsidR="00091A48" w:rsidRPr="00C1285F" w:rsidRDefault="00091A48" w:rsidP="00091A48">
      <w:pPr>
        <w:ind w:left="708" w:firstLine="1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 </w:t>
      </w:r>
      <w:r w:rsidRPr="00C1285F">
        <w:rPr>
          <w:rFonts w:asciiTheme="minorHAnsi" w:hAnsiTheme="minorHAnsi" w:cs="Arial"/>
          <w:color w:val="000000" w:themeColor="text1"/>
          <w:sz w:val="22"/>
          <w:szCs w:val="22"/>
        </w:rPr>
        <w:t xml:space="preserve">Ing. Antonín </w:t>
      </w:r>
      <w:proofErr w:type="spellStart"/>
      <w:r w:rsidRPr="00C1285F">
        <w:rPr>
          <w:rFonts w:asciiTheme="minorHAnsi" w:hAnsiTheme="minorHAnsi" w:cs="Arial"/>
          <w:color w:val="000000" w:themeColor="text1"/>
          <w:sz w:val="22"/>
          <w:szCs w:val="22"/>
        </w:rPr>
        <w:t>Klimš</w:t>
      </w:r>
      <w:r w:rsidRPr="00C1285F">
        <w:rPr>
          <w:rFonts w:asciiTheme="minorHAnsi" w:hAnsiTheme="minorHAnsi" w:cs="Arial"/>
          <w:b/>
          <w:color w:val="000000" w:themeColor="text1"/>
          <w:sz w:val="22"/>
          <w:szCs w:val="22"/>
        </w:rPr>
        <w:t>a</w:t>
      </w:r>
      <w:proofErr w:type="spellEnd"/>
      <w:r w:rsidRPr="00C1285F">
        <w:rPr>
          <w:rFonts w:asciiTheme="minorHAnsi" w:hAnsiTheme="minorHAnsi" w:cs="Arial"/>
          <w:color w:val="000000" w:themeColor="text1"/>
          <w:sz w:val="22"/>
          <w:szCs w:val="22"/>
        </w:rPr>
        <w:t>, MBA</w:t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       </w:t>
      </w:r>
      <w:r w:rsidR="00D92C3D" w:rsidRPr="00C1285F">
        <w:rPr>
          <w:rFonts w:ascii="Calibri" w:hAnsi="Calibri" w:cs="Courier New"/>
          <w:color w:val="000000" w:themeColor="text1"/>
          <w:sz w:val="22"/>
          <w:szCs w:val="22"/>
        </w:rPr>
        <w:t xml:space="preserve"> </w:t>
      </w:r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C1285F">
        <w:rPr>
          <w:rFonts w:ascii="Calibri" w:hAnsi="Calibri" w:cs="Courier New"/>
          <w:color w:val="000000" w:themeColor="text1"/>
          <w:sz w:val="22"/>
        </w:rPr>
        <w:t xml:space="preserve"> </w:t>
      </w:r>
    </w:p>
    <w:p w:rsidR="00BE732F" w:rsidRPr="00C1285F" w:rsidRDefault="00091A48" w:rsidP="00091A48">
      <w:pPr>
        <w:ind w:left="708" w:firstLine="1"/>
        <w:jc w:val="both"/>
        <w:rPr>
          <w:rFonts w:ascii="Calibri" w:hAnsi="Calibri" w:cs="Courier New"/>
          <w:color w:val="000000" w:themeColor="text1"/>
          <w:sz w:val="22"/>
          <w:szCs w:val="22"/>
        </w:rPr>
      </w:pPr>
      <w:r w:rsidRPr="00C1285F">
        <w:rPr>
          <w:rFonts w:asciiTheme="minorHAnsi" w:hAnsiTheme="minorHAnsi" w:cs="Arial"/>
          <w:color w:val="000000" w:themeColor="text1"/>
          <w:sz w:val="22"/>
          <w:szCs w:val="22"/>
        </w:rPr>
        <w:t xml:space="preserve">         výkonný ředitel</w:t>
      </w:r>
      <w:r w:rsidRPr="00C1285F">
        <w:rPr>
          <w:rFonts w:ascii="Calibri" w:hAnsi="Calibri" w:cs="Courier New"/>
          <w:color w:val="000000" w:themeColor="text1"/>
          <w:sz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</w:rPr>
        <w:tab/>
      </w:r>
      <w:r w:rsidRPr="00C1285F">
        <w:rPr>
          <w:rFonts w:ascii="Calibri" w:hAnsi="Calibri" w:cs="Courier New"/>
          <w:color w:val="000000" w:themeColor="text1"/>
          <w:sz w:val="22"/>
        </w:rPr>
        <w:tab/>
      </w:r>
      <w:r w:rsidR="00005F5D">
        <w:rPr>
          <w:rFonts w:ascii="Calibri" w:hAnsi="Calibri" w:cs="Courier New"/>
          <w:color w:val="000000" w:themeColor="text1"/>
          <w:sz w:val="22"/>
        </w:rPr>
        <w:t xml:space="preserve">   </w:t>
      </w:r>
      <w:r w:rsidRPr="00C1285F">
        <w:rPr>
          <w:rFonts w:ascii="Calibri" w:hAnsi="Calibri" w:cs="Courier New"/>
          <w:color w:val="000000" w:themeColor="text1"/>
          <w:sz w:val="22"/>
        </w:rPr>
        <w:t xml:space="preserve">     </w:t>
      </w:r>
      <w:r w:rsidR="00B31BE9">
        <w:rPr>
          <w:rFonts w:ascii="Calibri" w:hAnsi="Calibri" w:cs="Courier New"/>
          <w:color w:val="000000" w:themeColor="text1"/>
          <w:sz w:val="22"/>
        </w:rPr>
        <w:t xml:space="preserve"> </w:t>
      </w:r>
      <w:bookmarkStart w:id="0" w:name="_GoBack"/>
      <w:bookmarkEnd w:id="0"/>
      <w:proofErr w:type="spellStart"/>
      <w:r w:rsidR="00005F5D" w:rsidRPr="00005F5D">
        <w:rPr>
          <w:rFonts w:asciiTheme="minorHAnsi" w:hAnsiTheme="minorHAnsi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sectPr w:rsidR="00BE732F" w:rsidRPr="00C1285F" w:rsidSect="00260C7A">
      <w:pgSz w:w="11906" w:h="16838"/>
      <w:pgMar w:top="1124" w:right="1134" w:bottom="141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5D"/>
    <w:multiLevelType w:val="multilevel"/>
    <w:tmpl w:val="213EBBF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223629B2"/>
    <w:multiLevelType w:val="hybridMultilevel"/>
    <w:tmpl w:val="24D66732"/>
    <w:lvl w:ilvl="0" w:tplc="29EE1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F4A70"/>
    <w:multiLevelType w:val="multilevel"/>
    <w:tmpl w:val="A66AA4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sz w:val="22"/>
      </w:rPr>
    </w:lvl>
  </w:abstractNum>
  <w:abstractNum w:abstractNumId="3">
    <w:nsid w:val="25EC0098"/>
    <w:multiLevelType w:val="hybridMultilevel"/>
    <w:tmpl w:val="6770D1A8"/>
    <w:lvl w:ilvl="0" w:tplc="0D9EB918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60E64"/>
    <w:multiLevelType w:val="hybridMultilevel"/>
    <w:tmpl w:val="54AA8F12"/>
    <w:lvl w:ilvl="0" w:tplc="3B64F9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9B5595"/>
    <w:multiLevelType w:val="multilevel"/>
    <w:tmpl w:val="D6E49F6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2B38383E"/>
    <w:multiLevelType w:val="hybridMultilevel"/>
    <w:tmpl w:val="C80AB4DC"/>
    <w:lvl w:ilvl="0" w:tplc="2676C492">
      <w:start w:val="5"/>
      <w:numFmt w:val="bullet"/>
      <w:lvlText w:val="-"/>
      <w:lvlJc w:val="left"/>
      <w:pPr>
        <w:ind w:left="531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>
    <w:nsid w:val="311070DC"/>
    <w:multiLevelType w:val="hybridMultilevel"/>
    <w:tmpl w:val="F320C6BC"/>
    <w:lvl w:ilvl="0" w:tplc="F36057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7D6D28"/>
    <w:multiLevelType w:val="multilevel"/>
    <w:tmpl w:val="AE546F6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>
    <w:nsid w:val="4120345A"/>
    <w:multiLevelType w:val="multilevel"/>
    <w:tmpl w:val="53C2989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6C3734"/>
    <w:multiLevelType w:val="hybridMultilevel"/>
    <w:tmpl w:val="73F05576"/>
    <w:lvl w:ilvl="0" w:tplc="060C562C">
      <w:start w:val="1"/>
      <w:numFmt w:val="lowerLetter"/>
      <w:lvlText w:val="%1)"/>
      <w:lvlJc w:val="left"/>
      <w:pPr>
        <w:ind w:left="1065" w:hanging="360"/>
      </w:pPr>
      <w:rPr>
        <w:rFonts w:cs="Courier New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68E6EB0"/>
    <w:multiLevelType w:val="hybridMultilevel"/>
    <w:tmpl w:val="92C64E40"/>
    <w:lvl w:ilvl="0" w:tplc="4D6E0810">
      <w:start w:val="1"/>
      <w:numFmt w:val="lowerLetter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C3B061D"/>
    <w:multiLevelType w:val="hybridMultilevel"/>
    <w:tmpl w:val="61F8FB5A"/>
    <w:lvl w:ilvl="0" w:tplc="1EC0077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836D8F"/>
    <w:multiLevelType w:val="hybridMultilevel"/>
    <w:tmpl w:val="7CC04EAC"/>
    <w:lvl w:ilvl="0" w:tplc="E17ABAE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637749"/>
    <w:multiLevelType w:val="multilevel"/>
    <w:tmpl w:val="0E66CEF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>
    <w:nsid w:val="70374172"/>
    <w:multiLevelType w:val="multilevel"/>
    <w:tmpl w:val="E62E304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77857D26"/>
    <w:multiLevelType w:val="hybridMultilevel"/>
    <w:tmpl w:val="41F6CFA0"/>
    <w:lvl w:ilvl="0" w:tplc="854ACB7E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A804C7A"/>
    <w:multiLevelType w:val="hybridMultilevel"/>
    <w:tmpl w:val="6A50EC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7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16"/>
  </w:num>
  <w:num w:numId="15">
    <w:abstractNumId w:val="13"/>
  </w:num>
  <w:num w:numId="16">
    <w:abstractNumId w:val="10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B5397C"/>
    <w:rsid w:val="00005F5D"/>
    <w:rsid w:val="000117BF"/>
    <w:rsid w:val="00014E0C"/>
    <w:rsid w:val="00052A13"/>
    <w:rsid w:val="0006016D"/>
    <w:rsid w:val="00077A9D"/>
    <w:rsid w:val="00091A48"/>
    <w:rsid w:val="000A7803"/>
    <w:rsid w:val="00105D15"/>
    <w:rsid w:val="001210B4"/>
    <w:rsid w:val="00127943"/>
    <w:rsid w:val="00133E71"/>
    <w:rsid w:val="00134803"/>
    <w:rsid w:val="0016278E"/>
    <w:rsid w:val="0019313E"/>
    <w:rsid w:val="001A3582"/>
    <w:rsid w:val="001C16B9"/>
    <w:rsid w:val="001C53B6"/>
    <w:rsid w:val="001C55BD"/>
    <w:rsid w:val="001D660B"/>
    <w:rsid w:val="001E2F01"/>
    <w:rsid w:val="001F68E6"/>
    <w:rsid w:val="00260C7A"/>
    <w:rsid w:val="00267779"/>
    <w:rsid w:val="002B44CD"/>
    <w:rsid w:val="002B741E"/>
    <w:rsid w:val="002D1394"/>
    <w:rsid w:val="002E39A3"/>
    <w:rsid w:val="002E5AB0"/>
    <w:rsid w:val="003076CB"/>
    <w:rsid w:val="00375F98"/>
    <w:rsid w:val="00392267"/>
    <w:rsid w:val="003B322E"/>
    <w:rsid w:val="003C08BB"/>
    <w:rsid w:val="003D4B50"/>
    <w:rsid w:val="003E3A1F"/>
    <w:rsid w:val="004045FA"/>
    <w:rsid w:val="00436577"/>
    <w:rsid w:val="004662FA"/>
    <w:rsid w:val="00487244"/>
    <w:rsid w:val="004B3363"/>
    <w:rsid w:val="004D3DDD"/>
    <w:rsid w:val="004D6061"/>
    <w:rsid w:val="004E64B8"/>
    <w:rsid w:val="00504928"/>
    <w:rsid w:val="00507C14"/>
    <w:rsid w:val="005140B9"/>
    <w:rsid w:val="00526A37"/>
    <w:rsid w:val="0054561D"/>
    <w:rsid w:val="005473C0"/>
    <w:rsid w:val="0055019C"/>
    <w:rsid w:val="0055579E"/>
    <w:rsid w:val="00555C07"/>
    <w:rsid w:val="0058587F"/>
    <w:rsid w:val="005E6D03"/>
    <w:rsid w:val="005F7123"/>
    <w:rsid w:val="00616B29"/>
    <w:rsid w:val="006344B1"/>
    <w:rsid w:val="0063567D"/>
    <w:rsid w:val="006448F3"/>
    <w:rsid w:val="006B77ED"/>
    <w:rsid w:val="006E46A9"/>
    <w:rsid w:val="006F7B69"/>
    <w:rsid w:val="006F7C06"/>
    <w:rsid w:val="00706C40"/>
    <w:rsid w:val="00720FEA"/>
    <w:rsid w:val="0072220E"/>
    <w:rsid w:val="00735DD5"/>
    <w:rsid w:val="007677DA"/>
    <w:rsid w:val="00771F05"/>
    <w:rsid w:val="00773279"/>
    <w:rsid w:val="007B3A21"/>
    <w:rsid w:val="007C1724"/>
    <w:rsid w:val="007E0DBD"/>
    <w:rsid w:val="0082427C"/>
    <w:rsid w:val="00827322"/>
    <w:rsid w:val="0087740D"/>
    <w:rsid w:val="008C6DBC"/>
    <w:rsid w:val="008D1097"/>
    <w:rsid w:val="008D20D5"/>
    <w:rsid w:val="008D5657"/>
    <w:rsid w:val="00905F52"/>
    <w:rsid w:val="009533B6"/>
    <w:rsid w:val="00987116"/>
    <w:rsid w:val="00987490"/>
    <w:rsid w:val="009A0663"/>
    <w:rsid w:val="009A0D26"/>
    <w:rsid w:val="009A2201"/>
    <w:rsid w:val="00A10B7F"/>
    <w:rsid w:val="00A817DC"/>
    <w:rsid w:val="00A9132C"/>
    <w:rsid w:val="00A944F8"/>
    <w:rsid w:val="00A94D01"/>
    <w:rsid w:val="00AB0846"/>
    <w:rsid w:val="00AB591F"/>
    <w:rsid w:val="00AD71C6"/>
    <w:rsid w:val="00AF28BF"/>
    <w:rsid w:val="00B31BE9"/>
    <w:rsid w:val="00B35095"/>
    <w:rsid w:val="00B421E9"/>
    <w:rsid w:val="00B51D57"/>
    <w:rsid w:val="00B52707"/>
    <w:rsid w:val="00B5397C"/>
    <w:rsid w:val="00B54D74"/>
    <w:rsid w:val="00B62EA2"/>
    <w:rsid w:val="00B75AF6"/>
    <w:rsid w:val="00B87ACC"/>
    <w:rsid w:val="00B951A1"/>
    <w:rsid w:val="00BA2ACB"/>
    <w:rsid w:val="00BA5056"/>
    <w:rsid w:val="00BA7AC8"/>
    <w:rsid w:val="00BE732F"/>
    <w:rsid w:val="00BF0A9B"/>
    <w:rsid w:val="00C03214"/>
    <w:rsid w:val="00C1285F"/>
    <w:rsid w:val="00C80DFF"/>
    <w:rsid w:val="00C815F9"/>
    <w:rsid w:val="00C953AA"/>
    <w:rsid w:val="00CC74F1"/>
    <w:rsid w:val="00CD67C5"/>
    <w:rsid w:val="00CE14A5"/>
    <w:rsid w:val="00CF13CE"/>
    <w:rsid w:val="00CF4389"/>
    <w:rsid w:val="00D24F79"/>
    <w:rsid w:val="00D52801"/>
    <w:rsid w:val="00D60D33"/>
    <w:rsid w:val="00D92C3D"/>
    <w:rsid w:val="00DA6B8E"/>
    <w:rsid w:val="00DE3B61"/>
    <w:rsid w:val="00DE56F8"/>
    <w:rsid w:val="00DF005C"/>
    <w:rsid w:val="00DF08B6"/>
    <w:rsid w:val="00E0083C"/>
    <w:rsid w:val="00E159C8"/>
    <w:rsid w:val="00E21981"/>
    <w:rsid w:val="00E26E84"/>
    <w:rsid w:val="00E30B39"/>
    <w:rsid w:val="00E44727"/>
    <w:rsid w:val="00E46983"/>
    <w:rsid w:val="00E511D2"/>
    <w:rsid w:val="00E54F9A"/>
    <w:rsid w:val="00E6656C"/>
    <w:rsid w:val="00E66BFE"/>
    <w:rsid w:val="00E724D6"/>
    <w:rsid w:val="00E84D12"/>
    <w:rsid w:val="00EA08B3"/>
    <w:rsid w:val="00EA7EA5"/>
    <w:rsid w:val="00EC4344"/>
    <w:rsid w:val="00EE6A1D"/>
    <w:rsid w:val="00EE6B20"/>
    <w:rsid w:val="00EF5804"/>
    <w:rsid w:val="00F2616C"/>
    <w:rsid w:val="00F308D8"/>
    <w:rsid w:val="00F36ECD"/>
    <w:rsid w:val="00F36ED4"/>
    <w:rsid w:val="00F43031"/>
    <w:rsid w:val="00F67196"/>
    <w:rsid w:val="00FA6D56"/>
    <w:rsid w:val="00FF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97C"/>
  </w:style>
  <w:style w:type="paragraph" w:styleId="Nadpis1">
    <w:name w:val="heading 1"/>
    <w:basedOn w:val="Normln"/>
    <w:next w:val="Normln"/>
    <w:link w:val="Nadpis1Char"/>
    <w:qFormat/>
    <w:rsid w:val="00C953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rsid w:val="00B5397C"/>
    <w:pPr>
      <w:jc w:val="center"/>
    </w:pPr>
    <w:rPr>
      <w:b/>
      <w:bCs/>
      <w:sz w:val="52"/>
    </w:rPr>
  </w:style>
  <w:style w:type="paragraph" w:styleId="Textbubliny">
    <w:name w:val="Balloon Text"/>
    <w:basedOn w:val="Normln"/>
    <w:semiHidden/>
    <w:rsid w:val="00735D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2267"/>
    <w:pPr>
      <w:ind w:left="708"/>
    </w:pPr>
  </w:style>
  <w:style w:type="character" w:styleId="Odkaznakoment">
    <w:name w:val="annotation reference"/>
    <w:rsid w:val="00A817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17DC"/>
  </w:style>
  <w:style w:type="character" w:customStyle="1" w:styleId="TextkomenteChar">
    <w:name w:val="Text komentáře Char"/>
    <w:basedOn w:val="Standardnpsmoodstavce"/>
    <w:link w:val="Textkomente"/>
    <w:rsid w:val="00A817DC"/>
  </w:style>
  <w:style w:type="paragraph" w:styleId="Pedmtkomente">
    <w:name w:val="annotation subject"/>
    <w:basedOn w:val="Textkomente"/>
    <w:next w:val="Textkomente"/>
    <w:link w:val="PedmtkomenteChar"/>
    <w:rsid w:val="00A817DC"/>
    <w:rPr>
      <w:b/>
      <w:bCs/>
    </w:rPr>
  </w:style>
  <w:style w:type="character" w:customStyle="1" w:styleId="PedmtkomenteChar">
    <w:name w:val="Předmět komentáře Char"/>
    <w:link w:val="Pedmtkomente"/>
    <w:rsid w:val="00A817DC"/>
    <w:rPr>
      <w:b/>
      <w:bCs/>
    </w:rPr>
  </w:style>
  <w:style w:type="character" w:styleId="Hypertextovodkaz">
    <w:name w:val="Hyperlink"/>
    <w:rsid w:val="00133E71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C9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latne1">
    <w:name w:val="platne1"/>
    <w:basedOn w:val="Standardnpsmoodstavce"/>
    <w:rsid w:val="001F6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ZABEZPEČENÍ REKLAMY</vt:lpstr>
    </vt:vector>
  </TitlesOfParts>
  <Company>HCVITKOVICE</Company>
  <LinksUpToDate>false</LinksUpToDate>
  <CharactersWithSpaces>5223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mailto:petr.handl@hc-vitkovice.cz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ZABEZPEČENÍ REKLAMY</dc:title>
  <dc:creator>sek</dc:creator>
  <cp:lastModifiedBy>mikula-pavel-1</cp:lastModifiedBy>
  <cp:revision>4</cp:revision>
  <cp:lastPrinted>2015-06-15T12:29:00Z</cp:lastPrinted>
  <dcterms:created xsi:type="dcterms:W3CDTF">2019-10-10T06:11:00Z</dcterms:created>
  <dcterms:modified xsi:type="dcterms:W3CDTF">2019-11-06T12:44:00Z</dcterms:modified>
</cp:coreProperties>
</file>