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F67" w:rsidRPr="00D454E2" w:rsidRDefault="00E01F67" w:rsidP="00F2230A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  <w:b/>
          <w:bCs/>
          <w:sz w:val="36"/>
          <w:szCs w:val="36"/>
          <w:lang w:eastAsia="cs-CZ"/>
        </w:rPr>
      </w:pPr>
      <w:r w:rsidRPr="00D454E2">
        <w:rPr>
          <w:rFonts w:ascii="Times New Roman" w:hAnsi="Times New Roman" w:cs="Times New Roman"/>
          <w:b/>
          <w:bCs/>
          <w:sz w:val="36"/>
          <w:szCs w:val="36"/>
          <w:lang w:eastAsia="cs-CZ"/>
        </w:rPr>
        <w:t>Příkazní smlouva</w:t>
      </w:r>
    </w:p>
    <w:p w:rsidR="00E01F67" w:rsidRPr="00D454E2" w:rsidRDefault="00E01F67" w:rsidP="00F2230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t> </w:t>
      </w:r>
    </w:p>
    <w:p w:rsidR="00E01F67" w:rsidRPr="00D454E2" w:rsidRDefault="00E01F67" w:rsidP="00F2230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 xml:space="preserve">Níže uvedené dne, měsíce a roku uzavřeli podle ust. § </w:t>
      </w:r>
      <w:smartTag w:uri="urn:schemas-microsoft-com:office:smarttags" w:element="metricconverter">
        <w:smartTagPr>
          <w:attr w:name="ProductID" w:val="2430 a"/>
        </w:smartTagPr>
        <w:r w:rsidRPr="00D454E2">
          <w:rPr>
            <w:rFonts w:ascii="Times New Roman" w:hAnsi="Times New Roman" w:cs="Times New Roman"/>
            <w:i/>
            <w:iCs/>
            <w:sz w:val="24"/>
            <w:szCs w:val="24"/>
            <w:lang w:eastAsia="cs-CZ"/>
          </w:rPr>
          <w:t>2430 a</w:t>
        </w:r>
      </w:smartTag>
      <w:r w:rsidRPr="00D454E2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 xml:space="preserve"> násl. zákona č. 89/2012 Sb., občanský zákoník, v platném znění,</w:t>
      </w:r>
    </w:p>
    <w:p w:rsidR="00E01F67" w:rsidRPr="00D454E2" w:rsidRDefault="00E01F67" w:rsidP="00F2230A">
      <w:pPr>
        <w:spacing w:before="100" w:beforeAutospacing="1" w:after="24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E01F67" w:rsidRPr="00D406A2" w:rsidRDefault="00E01F67" w:rsidP="00F2230A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D406A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Příkazce</w:t>
      </w:r>
    </w:p>
    <w:p w:rsidR="00E01F67" w:rsidRPr="00D406A2" w:rsidRDefault="00E01F67" w:rsidP="00F22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  <w:lang w:eastAsia="cs-CZ"/>
        </w:rPr>
      </w:pPr>
      <w:r w:rsidRPr="00D406A2">
        <w:rPr>
          <w:rFonts w:ascii="Times New Roman" w:hAnsi="Times New Roman" w:cs="Times New Roman"/>
          <w:b/>
          <w:bCs/>
          <w:snapToGrid w:val="0"/>
          <w:sz w:val="24"/>
          <w:szCs w:val="24"/>
          <w:lang w:eastAsia="cs-CZ"/>
        </w:rPr>
        <w:t>Dopravní společnost Zlín-Otrokovice, s.r.o.</w:t>
      </w:r>
    </w:p>
    <w:p w:rsidR="00E01F67" w:rsidRPr="00D406A2" w:rsidRDefault="00E01F67" w:rsidP="00F2230A">
      <w:pPr>
        <w:spacing w:after="0" w:line="280" w:lineRule="exact"/>
        <w:jc w:val="both"/>
        <w:rPr>
          <w:rFonts w:ascii="Times New Roman" w:hAnsi="Times New Roman" w:cs="Times New Roman"/>
          <w:snapToGrid w:val="0"/>
          <w:sz w:val="24"/>
          <w:szCs w:val="24"/>
          <w:lang w:eastAsia="cs-CZ"/>
        </w:rPr>
      </w:pPr>
      <w:r w:rsidRPr="00D406A2">
        <w:rPr>
          <w:rFonts w:ascii="Times New Roman" w:hAnsi="Times New Roman" w:cs="Times New Roman"/>
          <w:snapToGrid w:val="0"/>
          <w:sz w:val="24"/>
          <w:szCs w:val="24"/>
          <w:lang w:eastAsia="cs-CZ"/>
        </w:rPr>
        <w:t>se sídlem:</w:t>
      </w:r>
      <w:r w:rsidRPr="00D406A2">
        <w:rPr>
          <w:rFonts w:ascii="Times New Roman" w:hAnsi="Times New Roman" w:cs="Times New Roman"/>
          <w:snapToGrid w:val="0"/>
          <w:sz w:val="24"/>
          <w:szCs w:val="24"/>
          <w:lang w:eastAsia="cs-CZ"/>
        </w:rPr>
        <w:tab/>
      </w:r>
      <w:r w:rsidRPr="00D406A2">
        <w:rPr>
          <w:rFonts w:ascii="Times New Roman" w:hAnsi="Times New Roman" w:cs="Times New Roman"/>
          <w:snapToGrid w:val="0"/>
          <w:sz w:val="24"/>
          <w:szCs w:val="24"/>
          <w:lang w:eastAsia="cs-CZ"/>
        </w:rPr>
        <w:tab/>
        <w:t>Podvesná XVII/3833, 760 92 Zlín</w:t>
      </w:r>
    </w:p>
    <w:p w:rsidR="00E01F67" w:rsidRPr="00D406A2" w:rsidRDefault="00E01F67" w:rsidP="00F2230A">
      <w:pPr>
        <w:spacing w:after="0" w:line="280" w:lineRule="exact"/>
        <w:jc w:val="both"/>
        <w:rPr>
          <w:rFonts w:ascii="Times New Roman" w:hAnsi="Times New Roman" w:cs="Times New Roman"/>
          <w:snapToGrid w:val="0"/>
          <w:sz w:val="24"/>
          <w:szCs w:val="24"/>
          <w:lang w:eastAsia="cs-CZ"/>
        </w:rPr>
      </w:pPr>
      <w:r w:rsidRPr="00D406A2">
        <w:rPr>
          <w:rFonts w:ascii="Times New Roman" w:hAnsi="Times New Roman" w:cs="Times New Roman"/>
          <w:snapToGrid w:val="0"/>
          <w:sz w:val="24"/>
          <w:szCs w:val="24"/>
          <w:lang w:eastAsia="cs-CZ"/>
        </w:rPr>
        <w:t xml:space="preserve">zastoupena: </w:t>
      </w:r>
      <w:r w:rsidRPr="00D406A2">
        <w:rPr>
          <w:rFonts w:ascii="Times New Roman" w:hAnsi="Times New Roman" w:cs="Times New Roman"/>
          <w:snapToGrid w:val="0"/>
          <w:sz w:val="24"/>
          <w:szCs w:val="24"/>
          <w:lang w:eastAsia="cs-CZ"/>
        </w:rPr>
        <w:tab/>
      </w:r>
      <w:r w:rsidRPr="00D406A2">
        <w:rPr>
          <w:rFonts w:ascii="Times New Roman" w:hAnsi="Times New Roman" w:cs="Times New Roman"/>
          <w:snapToGrid w:val="0"/>
          <w:sz w:val="24"/>
          <w:szCs w:val="24"/>
          <w:lang w:eastAsia="cs-CZ"/>
        </w:rPr>
        <w:tab/>
        <w:t xml:space="preserve">Josef Kocháň, jednatel </w:t>
      </w:r>
    </w:p>
    <w:p w:rsidR="00E01F67" w:rsidRPr="00D406A2" w:rsidRDefault="00E01F67" w:rsidP="00F2230A">
      <w:pPr>
        <w:spacing w:after="0" w:line="280" w:lineRule="exact"/>
        <w:jc w:val="both"/>
        <w:rPr>
          <w:rFonts w:ascii="Times New Roman" w:hAnsi="Times New Roman" w:cs="Times New Roman"/>
          <w:snapToGrid w:val="0"/>
          <w:sz w:val="24"/>
          <w:szCs w:val="24"/>
          <w:lang w:eastAsia="cs-CZ"/>
        </w:rPr>
      </w:pPr>
      <w:r w:rsidRPr="00D406A2">
        <w:rPr>
          <w:rFonts w:ascii="Times New Roman" w:hAnsi="Times New Roman" w:cs="Times New Roman"/>
          <w:snapToGrid w:val="0"/>
          <w:sz w:val="24"/>
          <w:szCs w:val="24"/>
          <w:lang w:eastAsia="cs-CZ"/>
        </w:rPr>
        <w:t xml:space="preserve">IČ: 60730153  </w:t>
      </w:r>
      <w:r w:rsidRPr="00D406A2">
        <w:rPr>
          <w:rFonts w:ascii="Times New Roman" w:hAnsi="Times New Roman" w:cs="Times New Roman"/>
          <w:snapToGrid w:val="0"/>
          <w:sz w:val="24"/>
          <w:szCs w:val="24"/>
          <w:lang w:eastAsia="cs-CZ"/>
        </w:rPr>
        <w:tab/>
        <w:t xml:space="preserve">DIČ: CZ60730153 </w:t>
      </w:r>
    </w:p>
    <w:p w:rsidR="00E01F67" w:rsidRPr="00D406A2" w:rsidRDefault="00E01F67" w:rsidP="00F2230A">
      <w:pPr>
        <w:spacing w:after="0" w:line="280" w:lineRule="exact"/>
        <w:jc w:val="both"/>
        <w:rPr>
          <w:rFonts w:ascii="Times New Roman" w:hAnsi="Times New Roman" w:cs="Times New Roman"/>
          <w:snapToGrid w:val="0"/>
          <w:sz w:val="24"/>
          <w:szCs w:val="24"/>
          <w:lang w:eastAsia="cs-CZ"/>
        </w:rPr>
      </w:pPr>
      <w:r w:rsidRPr="00D406A2">
        <w:rPr>
          <w:rFonts w:ascii="Times New Roman" w:hAnsi="Times New Roman" w:cs="Times New Roman"/>
          <w:snapToGrid w:val="0"/>
          <w:sz w:val="24"/>
          <w:szCs w:val="24"/>
          <w:lang w:eastAsia="cs-CZ"/>
        </w:rPr>
        <w:t xml:space="preserve">Právní forma: </w:t>
      </w:r>
      <w:r w:rsidRPr="00D406A2">
        <w:rPr>
          <w:rFonts w:ascii="Times New Roman" w:hAnsi="Times New Roman" w:cs="Times New Roman"/>
          <w:snapToGrid w:val="0"/>
          <w:sz w:val="24"/>
          <w:szCs w:val="24"/>
          <w:lang w:eastAsia="cs-CZ"/>
        </w:rPr>
        <w:tab/>
      </w:r>
      <w:r w:rsidRPr="00D406A2">
        <w:rPr>
          <w:rFonts w:ascii="Times New Roman" w:hAnsi="Times New Roman" w:cs="Times New Roman"/>
          <w:snapToGrid w:val="0"/>
          <w:sz w:val="24"/>
          <w:szCs w:val="24"/>
          <w:lang w:eastAsia="cs-CZ"/>
        </w:rPr>
        <w:tab/>
        <w:t>společnost s ručením omezeným</w:t>
      </w:r>
    </w:p>
    <w:p w:rsidR="00E01F67" w:rsidRPr="00D406A2" w:rsidRDefault="00E01F67" w:rsidP="00F2230A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406A2">
        <w:rPr>
          <w:rFonts w:ascii="Times New Roman" w:hAnsi="Times New Roman" w:cs="Times New Roman"/>
          <w:sz w:val="24"/>
          <w:szCs w:val="24"/>
          <w:lang w:eastAsia="cs-CZ"/>
        </w:rPr>
        <w:t>Obchodní rejstřík vedený Krajským soudem v Brně, oddíl C, vložka 17357</w:t>
      </w:r>
    </w:p>
    <w:p w:rsidR="00E01F67" w:rsidRPr="00D406A2" w:rsidRDefault="00E01F67" w:rsidP="00F2230A">
      <w:pPr>
        <w:spacing w:after="0" w:line="280" w:lineRule="exact"/>
        <w:jc w:val="both"/>
        <w:rPr>
          <w:rFonts w:ascii="Times New Roman" w:hAnsi="Times New Roman" w:cs="Times New Roman"/>
          <w:snapToGrid w:val="0"/>
          <w:sz w:val="24"/>
          <w:szCs w:val="24"/>
          <w:lang w:eastAsia="cs-CZ"/>
        </w:rPr>
      </w:pPr>
      <w:r w:rsidRPr="00D406A2">
        <w:rPr>
          <w:rFonts w:ascii="Times New Roman" w:hAnsi="Times New Roman" w:cs="Times New Roman"/>
          <w:snapToGrid w:val="0"/>
          <w:sz w:val="24"/>
          <w:szCs w:val="24"/>
          <w:lang w:eastAsia="cs-CZ"/>
        </w:rPr>
        <w:t xml:space="preserve">Tel.: </w:t>
      </w:r>
      <w:r>
        <w:rPr>
          <w:rFonts w:ascii="Times New Roman" w:hAnsi="Times New Roman" w:cs="Times New Roman"/>
          <w:snapToGrid w:val="0"/>
          <w:sz w:val="24"/>
          <w:szCs w:val="24"/>
          <w:lang w:eastAsia="cs-CZ"/>
        </w:rPr>
        <w:t>xxxx xxx xxx xxx</w:t>
      </w:r>
      <w:r w:rsidRPr="00D406A2">
        <w:rPr>
          <w:rFonts w:ascii="Times New Roman" w:hAnsi="Times New Roman" w:cs="Times New Roman"/>
          <w:snapToGrid w:val="0"/>
          <w:sz w:val="24"/>
          <w:szCs w:val="24"/>
          <w:lang w:eastAsia="cs-CZ"/>
        </w:rPr>
        <w:tab/>
      </w:r>
    </w:p>
    <w:p w:rsidR="00E01F67" w:rsidRPr="00D406A2" w:rsidRDefault="00E01F67" w:rsidP="00F2230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D406A2">
        <w:rPr>
          <w:rFonts w:ascii="Times New Roman" w:hAnsi="Times New Roman" w:cs="Times New Roman"/>
          <w:sz w:val="24"/>
          <w:szCs w:val="24"/>
          <w:lang w:eastAsia="cs-CZ"/>
        </w:rPr>
        <w:br/>
        <w:t>a</w:t>
      </w:r>
      <w:r w:rsidRPr="00D406A2">
        <w:rPr>
          <w:rFonts w:ascii="Times New Roman" w:hAnsi="Times New Roman" w:cs="Times New Roman"/>
          <w:sz w:val="24"/>
          <w:szCs w:val="24"/>
          <w:lang w:eastAsia="cs-CZ"/>
        </w:rPr>
        <w:br/>
        <w:t> </w:t>
      </w:r>
    </w:p>
    <w:p w:rsidR="00E01F67" w:rsidRPr="00D406A2" w:rsidRDefault="00E01F67" w:rsidP="00F2230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D406A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Příkazník</w:t>
      </w:r>
    </w:p>
    <w:p w:rsidR="00E01F67" w:rsidRPr="00D406A2" w:rsidRDefault="00E01F67" w:rsidP="00F2230A">
      <w:pPr>
        <w:pStyle w:val="Bezmez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D406A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Tender Invest, spol. s r.o.</w:t>
      </w:r>
    </w:p>
    <w:p w:rsidR="00E01F67" w:rsidRPr="00D406A2" w:rsidRDefault="00E01F67" w:rsidP="00F2230A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D406A2">
        <w:rPr>
          <w:rFonts w:ascii="Times New Roman" w:hAnsi="Times New Roman" w:cs="Times New Roman"/>
          <w:sz w:val="24"/>
          <w:szCs w:val="24"/>
          <w:lang w:eastAsia="cs-CZ"/>
        </w:rPr>
        <w:t>se sídlem:               Jana Uhra 172/14, 602 00 Brno</w:t>
      </w:r>
    </w:p>
    <w:p w:rsidR="00E01F67" w:rsidRPr="00D406A2" w:rsidRDefault="00E01F67" w:rsidP="00F2230A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D406A2">
        <w:rPr>
          <w:rFonts w:ascii="Times New Roman" w:hAnsi="Times New Roman" w:cs="Times New Roman"/>
          <w:sz w:val="24"/>
          <w:szCs w:val="24"/>
          <w:lang w:eastAsia="cs-CZ"/>
        </w:rPr>
        <w:t xml:space="preserve">zastoupena: </w:t>
      </w:r>
      <w:r w:rsidRPr="00D406A2"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        JUDr. Ladislav Hradil, jednatel </w:t>
      </w:r>
    </w:p>
    <w:p w:rsidR="00E01F67" w:rsidRPr="00D406A2" w:rsidRDefault="00E01F67" w:rsidP="00F2230A">
      <w:pPr>
        <w:pStyle w:val="Bezmezer"/>
        <w:rPr>
          <w:rFonts w:ascii="Times New Roman" w:hAnsi="Times New Roman" w:cs="Times New Roman"/>
          <w:snapToGrid w:val="0"/>
          <w:sz w:val="24"/>
          <w:szCs w:val="24"/>
          <w:lang w:eastAsia="cs-CZ"/>
        </w:rPr>
      </w:pPr>
      <w:r w:rsidRPr="00D406A2">
        <w:rPr>
          <w:rFonts w:ascii="Times New Roman" w:hAnsi="Times New Roman" w:cs="Times New Roman"/>
          <w:snapToGrid w:val="0"/>
          <w:sz w:val="24"/>
          <w:szCs w:val="24"/>
          <w:lang w:eastAsia="cs-CZ"/>
        </w:rPr>
        <w:t>IČ: 29201161          DIČ: CZ29201161</w:t>
      </w:r>
    </w:p>
    <w:p w:rsidR="00E01F67" w:rsidRPr="00D406A2" w:rsidRDefault="00E01F67" w:rsidP="00F2230A">
      <w:pPr>
        <w:pStyle w:val="Bezmezer"/>
        <w:rPr>
          <w:rFonts w:ascii="Times New Roman" w:hAnsi="Times New Roman" w:cs="Times New Roman"/>
          <w:snapToGrid w:val="0"/>
          <w:sz w:val="24"/>
          <w:szCs w:val="24"/>
          <w:lang w:eastAsia="cs-CZ"/>
        </w:rPr>
      </w:pPr>
      <w:r w:rsidRPr="00D406A2">
        <w:rPr>
          <w:rFonts w:ascii="Times New Roman" w:hAnsi="Times New Roman" w:cs="Times New Roman"/>
          <w:snapToGrid w:val="0"/>
          <w:sz w:val="24"/>
          <w:szCs w:val="24"/>
          <w:lang w:eastAsia="cs-CZ"/>
        </w:rPr>
        <w:t xml:space="preserve">Právní forma: </w:t>
      </w:r>
      <w:r w:rsidRPr="00D406A2">
        <w:rPr>
          <w:rFonts w:ascii="Times New Roman" w:hAnsi="Times New Roman" w:cs="Times New Roman"/>
          <w:snapToGrid w:val="0"/>
          <w:sz w:val="24"/>
          <w:szCs w:val="24"/>
          <w:lang w:eastAsia="cs-CZ"/>
        </w:rPr>
        <w:tab/>
        <w:t>společnost s ručením omezeným</w:t>
      </w:r>
    </w:p>
    <w:p w:rsidR="00E01F67" w:rsidRPr="00D406A2" w:rsidRDefault="00E01F67" w:rsidP="00F2230A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D406A2">
        <w:rPr>
          <w:rFonts w:ascii="Times New Roman" w:hAnsi="Times New Roman" w:cs="Times New Roman"/>
          <w:sz w:val="24"/>
          <w:szCs w:val="24"/>
          <w:lang w:eastAsia="cs-CZ"/>
        </w:rPr>
        <w:t xml:space="preserve">Obchodní rejstřík vedený Krajským soudem v Brně, C 65276 </w:t>
      </w:r>
    </w:p>
    <w:p w:rsidR="00E01F67" w:rsidRPr="00D406A2" w:rsidRDefault="00E01F67" w:rsidP="00F2230A">
      <w:pPr>
        <w:pStyle w:val="Bezmezer"/>
        <w:rPr>
          <w:rFonts w:ascii="Times New Roman" w:hAnsi="Times New Roman" w:cs="Times New Roman"/>
          <w:snapToGrid w:val="0"/>
          <w:sz w:val="24"/>
          <w:szCs w:val="24"/>
          <w:lang w:eastAsia="cs-CZ"/>
        </w:rPr>
      </w:pPr>
      <w:r w:rsidRPr="00D406A2">
        <w:rPr>
          <w:rFonts w:ascii="Times New Roman" w:hAnsi="Times New Roman" w:cs="Times New Roman"/>
          <w:snapToGrid w:val="0"/>
          <w:sz w:val="24"/>
          <w:szCs w:val="24"/>
          <w:lang w:eastAsia="cs-CZ"/>
        </w:rPr>
        <w:t xml:space="preserve">Tel.: </w:t>
      </w:r>
      <w:r>
        <w:rPr>
          <w:rFonts w:ascii="Times New Roman" w:hAnsi="Times New Roman" w:cs="Times New Roman"/>
          <w:snapToGrid w:val="0"/>
          <w:sz w:val="24"/>
          <w:szCs w:val="24"/>
          <w:lang w:eastAsia="cs-CZ"/>
        </w:rPr>
        <w:t>xxxx xxx xxx xxx</w:t>
      </w:r>
      <w:r w:rsidRPr="00D406A2">
        <w:rPr>
          <w:rFonts w:ascii="Times New Roman" w:hAnsi="Times New Roman" w:cs="Times New Roman"/>
          <w:snapToGrid w:val="0"/>
          <w:sz w:val="24"/>
          <w:szCs w:val="24"/>
          <w:lang w:eastAsia="cs-CZ"/>
        </w:rPr>
        <w:t xml:space="preserve">  </w:t>
      </w:r>
      <w:r w:rsidRPr="00D406A2">
        <w:rPr>
          <w:rFonts w:ascii="Times New Roman" w:hAnsi="Times New Roman" w:cs="Times New Roman"/>
          <w:snapToGrid w:val="0"/>
          <w:sz w:val="24"/>
          <w:szCs w:val="24"/>
          <w:lang w:eastAsia="cs-CZ"/>
        </w:rPr>
        <w:tab/>
        <w:t xml:space="preserve">email: </w:t>
      </w:r>
      <w:r>
        <w:rPr>
          <w:rFonts w:ascii="Times New Roman" w:hAnsi="Times New Roman" w:cs="Times New Roman"/>
          <w:snapToGrid w:val="0"/>
          <w:sz w:val="24"/>
          <w:szCs w:val="24"/>
          <w:lang w:eastAsia="cs-CZ"/>
        </w:rPr>
        <w:t>xxxxxxxxxxxxxxxxxxxxxxxxx, xxxxxxxxxxxxxxxxx</w:t>
      </w:r>
      <w:r w:rsidRPr="00D406A2">
        <w:rPr>
          <w:rFonts w:ascii="Times New Roman" w:hAnsi="Times New Roman" w:cs="Times New Roman"/>
          <w:snapToGrid w:val="0"/>
          <w:sz w:val="24"/>
          <w:szCs w:val="24"/>
          <w:lang w:eastAsia="cs-CZ"/>
        </w:rPr>
        <w:t xml:space="preserve"> </w:t>
      </w:r>
    </w:p>
    <w:p w:rsidR="00E01F67" w:rsidRPr="00D454E2" w:rsidRDefault="00E01F67" w:rsidP="00F2230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br/>
        <w:t>na základě vzájemného konsenzu tuto</w:t>
      </w:r>
    </w:p>
    <w:p w:rsidR="00E01F67" w:rsidRPr="00D454E2" w:rsidRDefault="00E01F67" w:rsidP="00F2230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br/>
      </w:r>
      <w:r w:rsidRPr="00D454E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p ř í k a z n í  s m l o u v u :</w:t>
      </w:r>
    </w:p>
    <w:p w:rsidR="00E01F67" w:rsidRPr="00D454E2" w:rsidRDefault="00E01F67" w:rsidP="00F2230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t> </w:t>
      </w:r>
    </w:p>
    <w:p w:rsidR="00E01F67" w:rsidRPr="00D454E2" w:rsidRDefault="00E01F67" w:rsidP="00F2230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Čl. I.</w:t>
      </w:r>
    </w:p>
    <w:p w:rsidR="00E01F67" w:rsidRPr="00D454E2" w:rsidRDefault="00E01F67" w:rsidP="00F2230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Předmět smlouvy</w:t>
      </w:r>
    </w:p>
    <w:p w:rsidR="00E01F67" w:rsidRPr="00F2230A" w:rsidRDefault="00E01F67" w:rsidP="00F223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E01F67" w:rsidRDefault="00E01F67" w:rsidP="00F223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Příkazník</w:t>
      </w:r>
      <w:r w:rsidRPr="00F2230A">
        <w:rPr>
          <w:rFonts w:ascii="Times New Roman" w:hAnsi="Times New Roman" w:cs="Times New Roman"/>
          <w:sz w:val="24"/>
          <w:szCs w:val="24"/>
          <w:lang w:eastAsia="cs-CZ"/>
        </w:rPr>
        <w:t xml:space="preserve"> se zavazuje, že pro </w:t>
      </w:r>
      <w:r>
        <w:rPr>
          <w:rFonts w:ascii="Times New Roman" w:hAnsi="Times New Roman" w:cs="Times New Roman"/>
          <w:sz w:val="24"/>
          <w:szCs w:val="24"/>
          <w:lang w:eastAsia="cs-CZ"/>
        </w:rPr>
        <w:t>příkazce</w:t>
      </w:r>
      <w:r w:rsidRPr="00F2230A">
        <w:rPr>
          <w:rFonts w:ascii="Times New Roman" w:hAnsi="Times New Roman" w:cs="Times New Roman"/>
          <w:sz w:val="24"/>
          <w:szCs w:val="24"/>
          <w:lang w:eastAsia="cs-CZ"/>
        </w:rPr>
        <w:t xml:space="preserve"> zajistí za úplatu zadávací řízení veřejné zakázky ve smyslu zákona 13</w:t>
      </w:r>
      <w:r>
        <w:rPr>
          <w:rFonts w:ascii="Times New Roman" w:hAnsi="Times New Roman" w:cs="Times New Roman"/>
          <w:sz w:val="24"/>
          <w:szCs w:val="24"/>
          <w:lang w:eastAsia="cs-CZ"/>
        </w:rPr>
        <w:t>4</w:t>
      </w:r>
      <w:r w:rsidRPr="00F2230A">
        <w:rPr>
          <w:rFonts w:ascii="Times New Roman" w:hAnsi="Times New Roman" w:cs="Times New Roman"/>
          <w:sz w:val="24"/>
          <w:szCs w:val="24"/>
          <w:lang w:eastAsia="cs-CZ"/>
        </w:rPr>
        <w:t>/20</w:t>
      </w:r>
      <w:r>
        <w:rPr>
          <w:rFonts w:ascii="Times New Roman" w:hAnsi="Times New Roman" w:cs="Times New Roman"/>
          <w:sz w:val="24"/>
          <w:szCs w:val="24"/>
          <w:lang w:eastAsia="cs-CZ"/>
        </w:rPr>
        <w:t>16</w:t>
      </w:r>
      <w:r w:rsidRPr="00F2230A">
        <w:rPr>
          <w:rFonts w:ascii="Times New Roman" w:hAnsi="Times New Roman" w:cs="Times New Roman"/>
          <w:sz w:val="24"/>
          <w:szCs w:val="24"/>
          <w:lang w:eastAsia="cs-CZ"/>
        </w:rPr>
        <w:t xml:space="preserve"> Sb.</w:t>
      </w:r>
      <w:r>
        <w:rPr>
          <w:rFonts w:ascii="Times New Roman" w:hAnsi="Times New Roman" w:cs="Times New Roman"/>
          <w:sz w:val="24"/>
          <w:szCs w:val="24"/>
          <w:lang w:eastAsia="cs-CZ"/>
        </w:rPr>
        <w:t>,</w:t>
      </w:r>
      <w:r w:rsidRPr="00F2230A">
        <w:rPr>
          <w:rFonts w:ascii="Times New Roman" w:hAnsi="Times New Roman" w:cs="Times New Roman"/>
          <w:sz w:val="24"/>
          <w:szCs w:val="24"/>
          <w:lang w:eastAsia="cs-CZ"/>
        </w:rPr>
        <w:t xml:space="preserve"> ve znění pozdějších předpisů na akci:</w:t>
      </w:r>
    </w:p>
    <w:p w:rsidR="00E01F67" w:rsidRPr="00F2230A" w:rsidRDefault="00E01F67" w:rsidP="00640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hd w:val="clear" w:color="auto" w:fill="C0C0C0"/>
        <w:spacing w:after="0" w:line="240" w:lineRule="auto"/>
        <w:jc w:val="center"/>
        <w:rPr>
          <w:rFonts w:ascii="Arial" w:hAnsi="Arial" w:cs="Arial"/>
          <w:b/>
          <w:bCs/>
          <w:snapToGrid w:val="0"/>
          <w:color w:val="000000"/>
          <w:sz w:val="36"/>
          <w:szCs w:val="36"/>
          <w:lang w:eastAsia="cs-CZ"/>
        </w:rPr>
      </w:pPr>
      <w:r w:rsidRPr="00F2230A">
        <w:rPr>
          <w:rFonts w:ascii="Arial" w:hAnsi="Arial" w:cs="Arial"/>
          <w:b/>
          <w:bCs/>
          <w:snapToGrid w:val="0"/>
          <w:color w:val="000000"/>
          <w:sz w:val="36"/>
          <w:szCs w:val="36"/>
          <w:lang w:eastAsia="cs-CZ"/>
        </w:rPr>
        <w:lastRenderedPageBreak/>
        <w:t>„</w:t>
      </w:r>
      <w:r w:rsidRPr="00B95B45">
        <w:rPr>
          <w:rFonts w:ascii="Arial" w:hAnsi="Arial" w:cs="Arial"/>
          <w:b/>
          <w:bCs/>
          <w:snapToGrid w:val="0"/>
          <w:color w:val="000000"/>
          <w:sz w:val="36"/>
          <w:szCs w:val="36"/>
          <w:lang w:eastAsia="cs-CZ"/>
        </w:rPr>
        <w:t xml:space="preserve">DSZO </w:t>
      </w:r>
      <w:r>
        <w:rPr>
          <w:rFonts w:ascii="Arial" w:hAnsi="Arial" w:cs="Arial"/>
          <w:b/>
          <w:bCs/>
          <w:snapToGrid w:val="0"/>
          <w:color w:val="000000"/>
          <w:sz w:val="36"/>
          <w:szCs w:val="36"/>
          <w:lang w:eastAsia="cs-CZ"/>
        </w:rPr>
        <w:t>–</w:t>
      </w:r>
      <w:r w:rsidRPr="00B95B45">
        <w:rPr>
          <w:rFonts w:ascii="Arial" w:hAnsi="Arial" w:cs="Arial"/>
          <w:b/>
          <w:bCs/>
          <w:snapToGrid w:val="0"/>
          <w:color w:val="000000"/>
          <w:sz w:val="36"/>
          <w:szCs w:val="36"/>
          <w:lang w:eastAsia="cs-CZ"/>
        </w:rPr>
        <w:t xml:space="preserve"> </w:t>
      </w:r>
      <w:r>
        <w:rPr>
          <w:rFonts w:ascii="Arial" w:hAnsi="Arial" w:cs="Arial"/>
          <w:b/>
          <w:bCs/>
          <w:snapToGrid w:val="0"/>
          <w:color w:val="000000"/>
          <w:sz w:val="36"/>
          <w:szCs w:val="36"/>
          <w:lang w:eastAsia="cs-CZ"/>
        </w:rPr>
        <w:t>dodávka náhradních dílů na opravy po dopravních nehodách, po mimořádných událostech a pravidelný servis pro autobusy a trolejbusy</w:t>
      </w:r>
      <w:r w:rsidRPr="00F2230A" w:rsidDel="006405D9">
        <w:rPr>
          <w:rFonts w:ascii="Arial" w:hAnsi="Arial" w:cs="Arial"/>
          <w:b/>
          <w:bCs/>
          <w:snapToGrid w:val="0"/>
          <w:color w:val="000000"/>
          <w:sz w:val="36"/>
          <w:szCs w:val="36"/>
          <w:lang w:eastAsia="cs-CZ"/>
        </w:rPr>
        <w:t xml:space="preserve"> </w:t>
      </w:r>
      <w:r w:rsidRPr="00F2230A">
        <w:rPr>
          <w:rFonts w:ascii="Arial" w:hAnsi="Arial" w:cs="Arial"/>
          <w:b/>
          <w:bCs/>
          <w:snapToGrid w:val="0"/>
          <w:color w:val="000000"/>
          <w:sz w:val="36"/>
          <w:szCs w:val="36"/>
          <w:lang w:eastAsia="cs-CZ"/>
        </w:rPr>
        <w:t>“</w:t>
      </w:r>
    </w:p>
    <w:p w:rsidR="00E01F67" w:rsidRDefault="00E01F67" w:rsidP="00F2230A">
      <w:pPr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</w:p>
    <w:p w:rsidR="00E01F67" w:rsidRDefault="00E01F67" w:rsidP="007E707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bookmarkStart w:id="0" w:name="_Hlk485888278"/>
      <w:r>
        <w:rPr>
          <w:rFonts w:ascii="Times New Roman" w:hAnsi="Times New Roman" w:cs="Times New Roman"/>
          <w:sz w:val="24"/>
          <w:szCs w:val="24"/>
          <w:lang w:eastAsia="cs-CZ"/>
        </w:rPr>
        <w:t>dále též jen „zadávací řízení“.</w:t>
      </w:r>
    </w:p>
    <w:bookmarkEnd w:id="0"/>
    <w:p w:rsidR="00E01F67" w:rsidRDefault="00E01F67" w:rsidP="00F2230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¨</w:t>
      </w:r>
    </w:p>
    <w:p w:rsidR="00E01F67" w:rsidRPr="00814A50" w:rsidRDefault="00E01F67" w:rsidP="00F2230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F2230A">
        <w:rPr>
          <w:rFonts w:ascii="Times New Roman" w:hAnsi="Times New Roman" w:cs="Times New Roman"/>
          <w:sz w:val="24"/>
          <w:szCs w:val="24"/>
          <w:lang w:eastAsia="cs-CZ"/>
        </w:rPr>
        <w:t>Jedná se o tyto činnosti:</w:t>
      </w:r>
    </w:p>
    <w:p w:rsidR="00E01F67" w:rsidRPr="00F2230A" w:rsidRDefault="00E01F67" w:rsidP="00F2230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E01F67" w:rsidRPr="00F2230A" w:rsidRDefault="00E01F67" w:rsidP="00F2230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F2230A">
        <w:rPr>
          <w:rFonts w:ascii="Times New Roman" w:hAnsi="Times New Roman" w:cs="Times New Roman"/>
          <w:sz w:val="24"/>
          <w:szCs w:val="24"/>
          <w:lang w:eastAsia="cs-CZ"/>
        </w:rPr>
        <w:t>- zpracování zadávací dokumentace</w:t>
      </w:r>
    </w:p>
    <w:p w:rsidR="00E01F67" w:rsidRPr="00F2230A" w:rsidRDefault="00E01F67" w:rsidP="00F2230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F2230A">
        <w:rPr>
          <w:rFonts w:ascii="Times New Roman" w:hAnsi="Times New Roman" w:cs="Times New Roman"/>
          <w:sz w:val="24"/>
          <w:szCs w:val="24"/>
          <w:lang w:eastAsia="cs-CZ"/>
        </w:rPr>
        <w:t>- odpovědi na dotazy uchazečů</w:t>
      </w:r>
    </w:p>
    <w:p w:rsidR="00E01F67" w:rsidRPr="00F2230A" w:rsidRDefault="00E01F67" w:rsidP="00F2230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F2230A">
        <w:rPr>
          <w:rFonts w:ascii="Times New Roman" w:hAnsi="Times New Roman" w:cs="Times New Roman"/>
          <w:sz w:val="24"/>
          <w:szCs w:val="24"/>
          <w:lang w:eastAsia="cs-CZ"/>
        </w:rPr>
        <w:t>- organizace zadávacího  řízení</w:t>
      </w:r>
    </w:p>
    <w:p w:rsidR="00E01F67" w:rsidRDefault="00E01F67" w:rsidP="00822A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F2230A">
        <w:rPr>
          <w:rFonts w:ascii="Times New Roman" w:hAnsi="Times New Roman" w:cs="Times New Roman"/>
          <w:sz w:val="24"/>
          <w:szCs w:val="24"/>
          <w:lang w:eastAsia="cs-CZ"/>
        </w:rPr>
        <w:t xml:space="preserve">- případné povinné uveřejnění (mimo profil zadavatele a webové stránky </w:t>
      </w:r>
      <w:bookmarkStart w:id="1" w:name="_Hlk485888304"/>
      <w:r>
        <w:rPr>
          <w:rFonts w:ascii="Times New Roman" w:hAnsi="Times New Roman" w:cs="Times New Roman"/>
          <w:sz w:val="24"/>
          <w:szCs w:val="24"/>
          <w:lang w:eastAsia="cs-CZ"/>
        </w:rPr>
        <w:t>příkazce</w:t>
      </w:r>
      <w:r w:rsidRPr="00F2230A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které </w:t>
      </w:r>
      <w:r w:rsidRPr="00F2230A">
        <w:rPr>
          <w:rFonts w:ascii="Times New Roman" w:hAnsi="Times New Roman" w:cs="Times New Roman"/>
          <w:sz w:val="24"/>
          <w:szCs w:val="24"/>
          <w:lang w:eastAsia="cs-CZ"/>
        </w:rPr>
        <w:t xml:space="preserve">obsluhuje sám </w:t>
      </w:r>
      <w:r>
        <w:rPr>
          <w:rFonts w:ascii="Times New Roman" w:hAnsi="Times New Roman" w:cs="Times New Roman"/>
          <w:sz w:val="24"/>
          <w:szCs w:val="24"/>
          <w:lang w:eastAsia="cs-CZ"/>
        </w:rPr>
        <w:t>příkazce</w:t>
      </w:r>
      <w:r w:rsidRPr="00F2230A">
        <w:rPr>
          <w:rFonts w:ascii="Times New Roman" w:hAnsi="Times New Roman" w:cs="Times New Roman"/>
          <w:sz w:val="24"/>
          <w:szCs w:val="24"/>
          <w:lang w:eastAsia="cs-CZ"/>
        </w:rPr>
        <w:t>)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a </w:t>
      </w:r>
    </w:p>
    <w:p w:rsidR="00E01F67" w:rsidRPr="00F2230A" w:rsidRDefault="00E01F67" w:rsidP="007E7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- veškeré další činnosti, jejichž uskutečnění je třeba pro realizaci úplné zadavatelské činnosti v souladu se zákonem č. 134/2016 Sb., o zadávání veřejných zakázek ve změní změn a doplnění. </w:t>
      </w:r>
    </w:p>
    <w:bookmarkEnd w:id="1"/>
    <w:p w:rsidR="00E01F67" w:rsidRDefault="00E01F67" w:rsidP="00F2230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E01F67" w:rsidRPr="00D454E2" w:rsidRDefault="00E01F67" w:rsidP="00F2230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F2230A">
        <w:rPr>
          <w:rFonts w:ascii="Times New Roman" w:hAnsi="Times New Roman" w:cs="Times New Roman"/>
          <w:lang w:eastAsia="cs-CZ"/>
        </w:rPr>
        <w:br/>
      </w:r>
      <w:r w:rsidRPr="00D454E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Čl. II.</w:t>
      </w:r>
    </w:p>
    <w:p w:rsidR="00E01F67" w:rsidRPr="00D454E2" w:rsidRDefault="00E01F67" w:rsidP="00F2230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Povinnosti příkazníka</w:t>
      </w:r>
    </w:p>
    <w:p w:rsidR="00E01F67" w:rsidRPr="00D454E2" w:rsidRDefault="00E01F67" w:rsidP="007E707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t xml:space="preserve">Příkazník je povinen záležitost uvedenou v čl. 1 této smlouvy obstarat osobně. Příkazník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je oprávněn </w:t>
      </w:r>
      <w:r w:rsidRPr="00F2230A">
        <w:rPr>
          <w:rFonts w:ascii="Times New Roman" w:hAnsi="Times New Roman" w:cs="Times New Roman"/>
          <w:sz w:val="24"/>
          <w:szCs w:val="24"/>
          <w:lang w:eastAsia="cs-CZ"/>
        </w:rPr>
        <w:t xml:space="preserve">svěřit provedení příkazu jinému nebo ustanovit </w:t>
      </w:r>
      <w:r>
        <w:rPr>
          <w:rFonts w:ascii="Times New Roman" w:hAnsi="Times New Roman" w:cs="Times New Roman"/>
          <w:sz w:val="24"/>
          <w:szCs w:val="24"/>
          <w:lang w:eastAsia="cs-CZ"/>
        </w:rPr>
        <w:t>za sebe náhradníka</w:t>
      </w:r>
      <w:r w:rsidRPr="00F2230A">
        <w:rPr>
          <w:rFonts w:ascii="Times New Roman" w:hAnsi="Times New Roman" w:cs="Times New Roman"/>
          <w:sz w:val="24"/>
          <w:szCs w:val="24"/>
          <w:lang w:eastAsia="cs-CZ"/>
        </w:rPr>
        <w:t xml:space="preserve"> v situaci, kdy je to nezbytné přenést určitou část provádění příkazu na někoho </w:t>
      </w:r>
      <w:r>
        <w:rPr>
          <w:rFonts w:ascii="Times New Roman" w:hAnsi="Times New Roman" w:cs="Times New Roman"/>
          <w:sz w:val="24"/>
          <w:szCs w:val="24"/>
          <w:lang w:eastAsia="cs-CZ"/>
        </w:rPr>
        <w:t>jiného (např. organizace a zajištění aukce apod.) Tato povinnost se nevztahuje na administrativní výpomoc.</w:t>
      </w:r>
    </w:p>
    <w:p w:rsidR="00E01F67" w:rsidRPr="00D454E2" w:rsidRDefault="00E01F67" w:rsidP="00F223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t>Příkazník je povinen plnit příkaz poctivě a pečlivě podle svých schopností, přičemž se zavazuje použit každého prostředku, kterého vyžaduje povaha obstarávané záležitosti, jakož i takového, který se shoduje s vůlí příkazce.</w:t>
      </w:r>
    </w:p>
    <w:p w:rsidR="00E01F67" w:rsidRPr="00D454E2" w:rsidRDefault="00E01F67" w:rsidP="00F223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t>Příkazník je povinen se při obstarávání uvedené záležitosti řídit podle pokynů příkazce; od těchto pokynů se může odchýlit pouze, pokud je to nezbytné v zájmu příkazce a není možno včas obdržet jeho souhlas.</w:t>
      </w:r>
    </w:p>
    <w:p w:rsidR="00E01F67" w:rsidRPr="00D454E2" w:rsidRDefault="00E01F67" w:rsidP="00F223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t>Příkazník je povinen upozornit příkazce na každý jeho zřejmě nesprávný pokyn a takový pokyn splní jen tehdy, když na něm příkazce i přes předchozí upozornění bude trvat.</w:t>
      </w:r>
    </w:p>
    <w:p w:rsidR="00E01F67" w:rsidRPr="00D454E2" w:rsidRDefault="00E01F67" w:rsidP="00F223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t>Příkazník je povinen přenechat příkazci veškerý užitek z obstarávané záležitosti.</w:t>
      </w:r>
    </w:p>
    <w:p w:rsidR="00E01F67" w:rsidRPr="00D454E2" w:rsidRDefault="00E01F67" w:rsidP="00F223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t>Příkazník je povinen podat příkazci kdykoli v rozumné době na jeho žádost podrobnou zprávu o postupu plnění příkazu a převést na příkazce všechen užitek z provedeného příkazu; po provedení příkazu je příkazník povinen předložit příkazci vyúčtování.</w:t>
      </w:r>
    </w:p>
    <w:p w:rsidR="00E01F67" w:rsidRPr="000241DC" w:rsidRDefault="00E01F67" w:rsidP="007E7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485888344"/>
      <w:r w:rsidRPr="000241DC">
        <w:rPr>
          <w:rFonts w:ascii="Times New Roman" w:hAnsi="Times New Roman" w:cs="Times New Roman"/>
          <w:sz w:val="24"/>
          <w:szCs w:val="24"/>
          <w:lang w:eastAsia="cs-CZ"/>
        </w:rPr>
        <w:t xml:space="preserve">Příkazník se zavazuje </w:t>
      </w:r>
      <w:r>
        <w:rPr>
          <w:rFonts w:ascii="Times New Roman" w:hAnsi="Times New Roman" w:cs="Times New Roman"/>
          <w:sz w:val="24"/>
          <w:szCs w:val="24"/>
          <w:lang w:eastAsia="cs-CZ"/>
        </w:rPr>
        <w:t>splnit veškeré závazky vyplývající z této smlouvy</w:t>
      </w:r>
      <w:r w:rsidRPr="000241DC">
        <w:rPr>
          <w:rFonts w:ascii="Times New Roman" w:hAnsi="Times New Roman" w:cs="Times New Roman"/>
          <w:sz w:val="24"/>
          <w:szCs w:val="24"/>
        </w:rPr>
        <w:t xml:space="preserve"> včetně předání kompletní dokumentace k uvedenému zadávacímu řízení</w:t>
      </w:r>
      <w:r>
        <w:rPr>
          <w:rFonts w:ascii="Times New Roman" w:hAnsi="Times New Roman" w:cs="Times New Roman"/>
          <w:sz w:val="24"/>
          <w:szCs w:val="24"/>
        </w:rPr>
        <w:t xml:space="preserve">, v termínu </w:t>
      </w:r>
      <w:r w:rsidRPr="000241DC">
        <w:rPr>
          <w:rFonts w:ascii="Times New Roman" w:hAnsi="Times New Roman" w:cs="Times New Roman"/>
          <w:sz w:val="24"/>
          <w:szCs w:val="24"/>
        </w:rPr>
        <w:t>nejpozději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2A63">
        <w:rPr>
          <w:rFonts w:ascii="Times New Roman" w:hAnsi="Times New Roman" w:cs="Times New Roman"/>
          <w:b/>
          <w:bCs/>
          <w:sz w:val="24"/>
          <w:szCs w:val="24"/>
        </w:rPr>
        <w:t>31.12.2019</w:t>
      </w:r>
      <w:r w:rsidRPr="00822AF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01F67" w:rsidRDefault="00E01F67" w:rsidP="007E7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1F67" w:rsidRPr="000241DC" w:rsidRDefault="00E01F67" w:rsidP="007E7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1DC">
        <w:rPr>
          <w:rFonts w:ascii="Times New Roman" w:hAnsi="Times New Roman" w:cs="Times New Roman"/>
          <w:sz w:val="24"/>
          <w:szCs w:val="24"/>
        </w:rPr>
        <w:t xml:space="preserve">Příkazník bere na vědomí, že účelem této smlouvy je komplexní zajištění procesu zadávacího řízení na uvedenou veřejnou zakázku v souladu se zákonem </w:t>
      </w:r>
      <w:r w:rsidRPr="000241DC">
        <w:rPr>
          <w:rFonts w:ascii="Times New Roman" w:hAnsi="Times New Roman" w:cs="Times New Roman"/>
          <w:sz w:val="24"/>
          <w:szCs w:val="24"/>
          <w:lang w:eastAsia="cs-CZ"/>
        </w:rPr>
        <w:t>č. 134/2016 Sb., o zadávání veřejných zakázek</w:t>
      </w:r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  <w:r w:rsidRPr="000241DC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2"/>
    <w:p w:rsidR="00E01F67" w:rsidRPr="00D454E2" w:rsidRDefault="00E01F67" w:rsidP="00F2230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br/>
      </w:r>
      <w:r w:rsidRPr="00D454E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Čl. III.</w:t>
      </w:r>
    </w:p>
    <w:p w:rsidR="00E01F67" w:rsidRPr="00D454E2" w:rsidRDefault="00E01F67" w:rsidP="00F2230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Povinnosti příkazce</w:t>
      </w:r>
    </w:p>
    <w:p w:rsidR="00E01F67" w:rsidRPr="00D454E2" w:rsidRDefault="00E01F67" w:rsidP="007E707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t xml:space="preserve">Příkazce je povinen </w:t>
      </w:r>
      <w:bookmarkStart w:id="3" w:name="_Hlk485890169"/>
      <w:r>
        <w:rPr>
          <w:rFonts w:ascii="Times New Roman" w:hAnsi="Times New Roman" w:cs="Times New Roman"/>
          <w:sz w:val="24"/>
          <w:szCs w:val="24"/>
          <w:lang w:eastAsia="cs-CZ"/>
        </w:rPr>
        <w:t>zaplatit příkazníkovi za obstarání záležitosti odměnu dle čl. IV této smlouvy.</w:t>
      </w:r>
    </w:p>
    <w:bookmarkEnd w:id="3"/>
    <w:p w:rsidR="00E01F67" w:rsidRPr="00D454E2" w:rsidRDefault="00E01F67" w:rsidP="00F223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t>Příkazce je dále povinen na žádost příkazníka kdykoli v rozumné době poskytnout doplňující nebo upřesňující pokyny pro činnost příkazníka, pokud je jich nezbytně třeba k obstarání záležitosti uvedené v čl. 1 této smlouvy.</w:t>
      </w:r>
    </w:p>
    <w:p w:rsidR="00E01F67" w:rsidRPr="00D454E2" w:rsidRDefault="00E01F67" w:rsidP="00F223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t> Příkazce je povinen nahradit příkazníkovi škodu, která mu prokazatelně vznikla v souvislosti s plněním příkazu.</w:t>
      </w:r>
    </w:p>
    <w:p w:rsidR="00E01F67" w:rsidRPr="00D454E2" w:rsidRDefault="00E01F67" w:rsidP="00F2230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Čl. IV</w:t>
      </w:r>
    </w:p>
    <w:p w:rsidR="00E01F67" w:rsidRPr="00D454E2" w:rsidRDefault="00E01F67" w:rsidP="00F2230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Odměna</w:t>
      </w:r>
    </w:p>
    <w:p w:rsidR="00E01F67" w:rsidRDefault="00E01F67" w:rsidP="00F223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3B7E81">
        <w:rPr>
          <w:rFonts w:ascii="Times New Roman" w:hAnsi="Times New Roman" w:cs="Times New Roman"/>
          <w:sz w:val="24"/>
          <w:szCs w:val="24"/>
          <w:lang w:eastAsia="cs-CZ"/>
        </w:rPr>
        <w:t>Příkazce se zavazuje za obstarání záležitosti sjednané v této smlouvě zaplatit příkazníkovi odměnu v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 celkové </w:t>
      </w:r>
      <w:r w:rsidRPr="00592A63">
        <w:rPr>
          <w:rFonts w:ascii="Times New Roman" w:hAnsi="Times New Roman" w:cs="Times New Roman"/>
          <w:sz w:val="24"/>
          <w:szCs w:val="24"/>
          <w:lang w:eastAsia="cs-CZ"/>
        </w:rPr>
        <w:t>výši 100 000,- Kč bez DPH (slovy: jedno sto  tisíc korun českých), DPH ve výši 21 000,- Kč, celkem včetně DPH částku 121 000,- Kč (slovy: jedno sto dvacet jedna tisíc korun českých).</w:t>
      </w:r>
    </w:p>
    <w:p w:rsidR="00E01F67" w:rsidRDefault="00E01F67" w:rsidP="007E707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bookmarkStart w:id="4" w:name="_Hlk485890187"/>
      <w:r>
        <w:rPr>
          <w:rFonts w:ascii="Times New Roman" w:hAnsi="Times New Roman" w:cs="Times New Roman"/>
          <w:sz w:val="24"/>
          <w:szCs w:val="24"/>
          <w:lang w:eastAsia="cs-CZ"/>
        </w:rPr>
        <w:t>Odměna příkazníka je sjednána za všechny činnosti příkazníka dle čl. I. této smlouvy, a to jako pevná a nepřekročitelná.</w:t>
      </w:r>
    </w:p>
    <w:p w:rsidR="00E01F67" w:rsidRDefault="00E01F67" w:rsidP="007E707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Odměna zahrnuje též náklady na cestovné ze sídla příkazníka do sídla příkazce a zpět včetně veškerých dalších nákladů nezbytných pro naplnění účelu této smlouvy, kterým je zajištění realizace zadávacího řízení v souladu se zákonem č. 134/2016 Sb., o zadávání veřejných zakázek ve změní změn a doplnění.</w:t>
      </w:r>
    </w:p>
    <w:p w:rsidR="00E01F67" w:rsidRDefault="00E01F67" w:rsidP="00B6767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bookmarkStart w:id="5" w:name="_Hlk486404661"/>
      <w:bookmarkEnd w:id="4"/>
      <w:r>
        <w:rPr>
          <w:rFonts w:ascii="Times New Roman" w:hAnsi="Times New Roman" w:cs="Times New Roman"/>
          <w:sz w:val="24"/>
          <w:szCs w:val="24"/>
          <w:lang w:eastAsia="cs-CZ"/>
        </w:rPr>
        <w:t xml:space="preserve">Odměna je splatná takto: </w:t>
      </w:r>
    </w:p>
    <w:p w:rsidR="00E01F67" w:rsidRPr="00592A63" w:rsidRDefault="00E01F67" w:rsidP="00B6767C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první část odměny ve výši </w:t>
      </w:r>
      <w:r w:rsidRPr="00592A63">
        <w:rPr>
          <w:rFonts w:ascii="Times New Roman" w:hAnsi="Times New Roman" w:cs="Times New Roman"/>
          <w:sz w:val="24"/>
          <w:szCs w:val="24"/>
          <w:lang w:eastAsia="cs-CZ"/>
        </w:rPr>
        <w:t xml:space="preserve">50.000,-- Kč bez DPH , tj. 60 500,-- Kč včetně DPH ve lhůtě do </w:t>
      </w:r>
      <w:r>
        <w:rPr>
          <w:rFonts w:ascii="Times New Roman" w:hAnsi="Times New Roman" w:cs="Times New Roman"/>
          <w:sz w:val="24"/>
          <w:szCs w:val="24"/>
          <w:lang w:eastAsia="cs-CZ"/>
        </w:rPr>
        <w:t>8</w:t>
      </w:r>
      <w:r w:rsidRPr="00592A63">
        <w:rPr>
          <w:rFonts w:ascii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hAnsi="Times New Roman" w:cs="Times New Roman"/>
          <w:sz w:val="24"/>
          <w:szCs w:val="24"/>
          <w:lang w:eastAsia="cs-CZ"/>
        </w:rPr>
        <w:t>11</w:t>
      </w:r>
      <w:r w:rsidRPr="00592A63">
        <w:rPr>
          <w:rFonts w:ascii="Times New Roman" w:hAnsi="Times New Roman" w:cs="Times New Roman"/>
          <w:sz w:val="24"/>
          <w:szCs w:val="24"/>
          <w:lang w:eastAsia="cs-CZ"/>
        </w:rPr>
        <w:t xml:space="preserve">.2019 při splnění podmínky zveřejnění zadávací dokumentace, </w:t>
      </w:r>
    </w:p>
    <w:p w:rsidR="00E01F67" w:rsidRDefault="00E01F67" w:rsidP="00B6767C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592A63">
        <w:rPr>
          <w:rFonts w:ascii="Times New Roman" w:hAnsi="Times New Roman" w:cs="Times New Roman"/>
          <w:sz w:val="24"/>
          <w:szCs w:val="24"/>
          <w:lang w:eastAsia="cs-CZ"/>
        </w:rPr>
        <w:t>druhá část odměny ve výši 50 000,-- Kč bez DPH, tj. 60 500,-- Kč včetně DPH ve lhůtě do 15 dnů od úspěšného obstarání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záležitosti uvedené v čl. 1 této smlouvy,</w:t>
      </w:r>
    </w:p>
    <w:p w:rsidR="00E01F67" w:rsidRDefault="00E01F67" w:rsidP="00B6767C">
      <w:pPr>
        <w:pStyle w:val="Odstavecseseznamem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E01F67" w:rsidRDefault="00E01F67" w:rsidP="00B6767C">
      <w:pPr>
        <w:pStyle w:val="Odstavecseseznamem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a to vždy na základě faktury vystavené příkazníkem a doručené příkazci.</w:t>
      </w:r>
    </w:p>
    <w:bookmarkEnd w:id="5"/>
    <w:p w:rsidR="00E01F67" w:rsidRPr="00814A50" w:rsidRDefault="00E01F67" w:rsidP="00814A5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814A50">
        <w:rPr>
          <w:rFonts w:ascii="Times New Roman" w:hAnsi="Times New Roman" w:cs="Times New Roman"/>
          <w:sz w:val="24"/>
          <w:szCs w:val="24"/>
          <w:lang w:eastAsia="cs-CZ"/>
        </w:rPr>
        <w:t>Faktura bude obsahovat tyto údaje:</w:t>
      </w:r>
    </w:p>
    <w:p w:rsidR="00E01F67" w:rsidRPr="00814A50" w:rsidRDefault="00E01F67" w:rsidP="00814A50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814A50">
        <w:rPr>
          <w:rFonts w:ascii="Times New Roman" w:hAnsi="Times New Roman" w:cs="Times New Roman"/>
          <w:sz w:val="24"/>
          <w:szCs w:val="24"/>
          <w:lang w:eastAsia="cs-CZ"/>
        </w:rPr>
        <w:t xml:space="preserve">- označení </w:t>
      </w:r>
      <w:bookmarkStart w:id="6" w:name="_Hlk485890199"/>
      <w:r>
        <w:rPr>
          <w:rFonts w:ascii="Times New Roman" w:hAnsi="Times New Roman" w:cs="Times New Roman"/>
          <w:sz w:val="24"/>
          <w:szCs w:val="24"/>
          <w:lang w:eastAsia="cs-CZ"/>
        </w:rPr>
        <w:t>příkazce a příkazníka</w:t>
      </w:r>
      <w:bookmarkEnd w:id="6"/>
      <w:r w:rsidRPr="00814A50">
        <w:rPr>
          <w:rFonts w:ascii="Times New Roman" w:hAnsi="Times New Roman" w:cs="Times New Roman"/>
          <w:sz w:val="24"/>
          <w:szCs w:val="24"/>
          <w:lang w:eastAsia="cs-CZ"/>
        </w:rPr>
        <w:t>, sídlo, IČ, DIČ</w:t>
      </w:r>
    </w:p>
    <w:p w:rsidR="00E01F67" w:rsidRPr="00814A50" w:rsidRDefault="00E01F67" w:rsidP="00814A50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814A50">
        <w:rPr>
          <w:rFonts w:ascii="Times New Roman" w:hAnsi="Times New Roman" w:cs="Times New Roman"/>
          <w:sz w:val="24"/>
          <w:szCs w:val="24"/>
          <w:lang w:eastAsia="cs-CZ"/>
        </w:rPr>
        <w:t>- číslo faktury</w:t>
      </w:r>
    </w:p>
    <w:p w:rsidR="00E01F67" w:rsidRPr="00814A50" w:rsidRDefault="00E01F67" w:rsidP="00814A50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814A50">
        <w:rPr>
          <w:rFonts w:ascii="Times New Roman" w:hAnsi="Times New Roman" w:cs="Times New Roman"/>
          <w:sz w:val="24"/>
          <w:szCs w:val="24"/>
          <w:lang w:eastAsia="cs-CZ"/>
        </w:rPr>
        <w:lastRenderedPageBreak/>
        <w:t>- den vystavení a den splatnosti faktury</w:t>
      </w:r>
    </w:p>
    <w:p w:rsidR="00E01F67" w:rsidRPr="00814A50" w:rsidRDefault="00E01F67" w:rsidP="00814A50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814A50">
        <w:rPr>
          <w:rFonts w:ascii="Times New Roman" w:hAnsi="Times New Roman" w:cs="Times New Roman"/>
          <w:sz w:val="24"/>
          <w:szCs w:val="24"/>
          <w:lang w:eastAsia="cs-CZ"/>
        </w:rPr>
        <w:t>- označení banky a čísla účtu, na který se má platit</w:t>
      </w:r>
    </w:p>
    <w:p w:rsidR="00E01F67" w:rsidRPr="00814A50" w:rsidRDefault="00E01F67" w:rsidP="00814A50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814A50">
        <w:rPr>
          <w:rFonts w:ascii="Times New Roman" w:hAnsi="Times New Roman" w:cs="Times New Roman"/>
          <w:sz w:val="24"/>
          <w:szCs w:val="24"/>
          <w:lang w:eastAsia="cs-CZ"/>
        </w:rPr>
        <w:t>- označení předmětu smlouvy</w:t>
      </w:r>
    </w:p>
    <w:p w:rsidR="00E01F67" w:rsidRPr="00814A50" w:rsidRDefault="00E01F67" w:rsidP="00814A50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814A50">
        <w:rPr>
          <w:rFonts w:ascii="Times New Roman" w:hAnsi="Times New Roman" w:cs="Times New Roman"/>
          <w:sz w:val="24"/>
          <w:szCs w:val="24"/>
          <w:lang w:eastAsia="cs-CZ"/>
        </w:rPr>
        <w:t>- fakturovanou částku (vč. DPH platné v době fakturace)</w:t>
      </w:r>
    </w:p>
    <w:p w:rsidR="00E01F67" w:rsidRPr="00814A50" w:rsidRDefault="00E01F67" w:rsidP="00814A50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814A50">
        <w:rPr>
          <w:rFonts w:ascii="Times New Roman" w:hAnsi="Times New Roman" w:cs="Times New Roman"/>
          <w:sz w:val="24"/>
          <w:szCs w:val="24"/>
          <w:lang w:eastAsia="cs-CZ"/>
        </w:rPr>
        <w:t>- razítko a podpis oprávněné osoby</w:t>
      </w:r>
    </w:p>
    <w:p w:rsidR="00E01F67" w:rsidRPr="00D454E2" w:rsidRDefault="00E01F67" w:rsidP="00814A5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Příkazce</w:t>
      </w:r>
      <w:r w:rsidRPr="00814A50">
        <w:rPr>
          <w:rFonts w:ascii="Times New Roman" w:hAnsi="Times New Roman" w:cs="Times New Roman"/>
          <w:sz w:val="24"/>
          <w:szCs w:val="24"/>
          <w:lang w:eastAsia="cs-CZ"/>
        </w:rPr>
        <w:t xml:space="preserve"> může fakturu vrátit </w:t>
      </w:r>
      <w:r>
        <w:rPr>
          <w:rFonts w:ascii="Times New Roman" w:hAnsi="Times New Roman" w:cs="Times New Roman"/>
          <w:sz w:val="24"/>
          <w:szCs w:val="24"/>
          <w:lang w:eastAsia="cs-CZ"/>
        </w:rPr>
        <w:t>příkazníkovi</w:t>
      </w:r>
      <w:r w:rsidRPr="00814A50">
        <w:rPr>
          <w:rFonts w:ascii="Times New Roman" w:hAnsi="Times New Roman" w:cs="Times New Roman"/>
          <w:sz w:val="24"/>
          <w:szCs w:val="24"/>
          <w:lang w:eastAsia="cs-CZ"/>
        </w:rPr>
        <w:t xml:space="preserve"> do data její splatnosti bez úhrady, jestliže obsahuje nesprávné či neúplné údaje. Od doručení opravené či nové faktury běží nová lhůta splatnosti.</w:t>
      </w:r>
    </w:p>
    <w:p w:rsidR="00E01F67" w:rsidRPr="00D454E2" w:rsidRDefault="00E01F67" w:rsidP="00F223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t xml:space="preserve">Příkazce se zavazuje uhradit odměnu na účet příkazníka č.ú. </w:t>
      </w:r>
      <w:r>
        <w:rPr>
          <w:rFonts w:ascii="Times New Roman" w:hAnsi="Times New Roman" w:cs="Times New Roman"/>
          <w:sz w:val="24"/>
          <w:szCs w:val="24"/>
          <w:lang w:eastAsia="cs-CZ"/>
        </w:rPr>
        <w:t>xxxxxxxxxxxxxx</w:t>
      </w:r>
      <w:r w:rsidRPr="00D454E2">
        <w:rPr>
          <w:rFonts w:ascii="Times New Roman" w:hAnsi="Times New Roman" w:cs="Times New Roman"/>
          <w:sz w:val="24"/>
          <w:szCs w:val="24"/>
          <w:lang w:eastAsia="cs-CZ"/>
        </w:rPr>
        <w:t xml:space="preserve">, vedený u </w:t>
      </w:r>
      <w:r>
        <w:rPr>
          <w:rFonts w:ascii="Times New Roman" w:hAnsi="Times New Roman" w:cs="Times New Roman"/>
          <w:sz w:val="24"/>
          <w:szCs w:val="24"/>
          <w:lang w:eastAsia="cs-CZ"/>
        </w:rPr>
        <w:t>MONETA Bank, a.s.</w:t>
      </w:r>
    </w:p>
    <w:p w:rsidR="00E01F67" w:rsidRPr="00D454E2" w:rsidRDefault="00E01F67" w:rsidP="00F223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t>Odměna příkazníkovi n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áleží, i když výsledek nenastal, </w:t>
      </w:r>
      <w:bookmarkStart w:id="7" w:name="_Hlk485890223"/>
      <w:r>
        <w:rPr>
          <w:rFonts w:ascii="Times New Roman" w:hAnsi="Times New Roman" w:cs="Times New Roman"/>
          <w:sz w:val="24"/>
          <w:szCs w:val="24"/>
          <w:lang w:eastAsia="cs-CZ"/>
        </w:rPr>
        <w:t>ledaže příkazník porušil povinnost vyplývající z této smlouvy či právního předpisu</w:t>
      </w:r>
      <w:bookmarkEnd w:id="7"/>
      <w:r w:rsidRPr="00D454E2">
        <w:rPr>
          <w:rFonts w:ascii="Times New Roman" w:hAnsi="Times New Roman" w:cs="Times New Roman"/>
          <w:sz w:val="24"/>
          <w:szCs w:val="24"/>
          <w:lang w:eastAsia="cs-CZ"/>
        </w:rPr>
        <w:t>. Příkazníkovi vznikne právo na odměnu i v případě, že splnění příkazu zmařila náhoda</w:t>
      </w:r>
      <w:r>
        <w:rPr>
          <w:rFonts w:ascii="Times New Roman" w:hAnsi="Times New Roman" w:cs="Times New Roman"/>
          <w:sz w:val="24"/>
          <w:szCs w:val="24"/>
          <w:lang w:eastAsia="cs-CZ"/>
        </w:rPr>
        <w:t>, ke které příkazník nedal podnět</w:t>
      </w:r>
      <w:r w:rsidRPr="00D454E2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cs-CZ"/>
        </w:rPr>
        <w:t>případně okolnosti na které neměl vliv a které mohla rovněž způsobit třetí osoba či rozhodnutí příkazce.</w:t>
      </w:r>
    </w:p>
    <w:p w:rsidR="00E01F67" w:rsidRPr="00FE5218" w:rsidRDefault="00E01F67" w:rsidP="007E707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485890241"/>
      <w:r w:rsidRPr="00FE5218">
        <w:rPr>
          <w:rFonts w:ascii="Times New Roman" w:hAnsi="Times New Roman" w:cs="Times New Roman"/>
          <w:sz w:val="24"/>
          <w:szCs w:val="24"/>
          <w:lang w:eastAsia="cs-CZ"/>
        </w:rPr>
        <w:t xml:space="preserve">Příkazník odpovídá příkazci </w:t>
      </w:r>
      <w:r w:rsidRPr="00FE5218">
        <w:rPr>
          <w:rFonts w:ascii="Times New Roman" w:hAnsi="Times New Roman" w:cs="Times New Roman"/>
          <w:sz w:val="24"/>
          <w:szCs w:val="24"/>
        </w:rPr>
        <w:t>za to, že jeho závazek dle této smlouvy a jeho výsledky budou provedeny podle podmínek stanovených touto smlouvou, a poskytuje příkaz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FE5218">
        <w:rPr>
          <w:rFonts w:ascii="Times New Roman" w:hAnsi="Times New Roman" w:cs="Times New Roman"/>
          <w:sz w:val="24"/>
          <w:szCs w:val="24"/>
        </w:rPr>
        <w:t xml:space="preserve">i záruku za řádný výkon své činnosti dle této smlouvy a její výsledky po celou dobu záruční lhůty, která se sjednává po dobu 2 let </w:t>
      </w:r>
      <w:r>
        <w:rPr>
          <w:rFonts w:ascii="Times New Roman" w:hAnsi="Times New Roman" w:cs="Times New Roman"/>
          <w:sz w:val="24"/>
          <w:szCs w:val="24"/>
        </w:rPr>
        <w:t>od uskutečnění posledního p</w:t>
      </w:r>
      <w:r w:rsidRPr="00FE5218">
        <w:rPr>
          <w:rFonts w:ascii="Times New Roman" w:hAnsi="Times New Roman" w:cs="Times New Roman"/>
          <w:sz w:val="24"/>
          <w:szCs w:val="24"/>
        </w:rPr>
        <w:t>rávní</w:t>
      </w:r>
      <w:r>
        <w:rPr>
          <w:rFonts w:ascii="Times New Roman" w:hAnsi="Times New Roman" w:cs="Times New Roman"/>
          <w:sz w:val="24"/>
          <w:szCs w:val="24"/>
        </w:rPr>
        <w:t>ho</w:t>
      </w:r>
      <w:r w:rsidRPr="00FE5218">
        <w:rPr>
          <w:rFonts w:ascii="Times New Roman" w:hAnsi="Times New Roman" w:cs="Times New Roman"/>
          <w:sz w:val="24"/>
          <w:szCs w:val="24"/>
        </w:rPr>
        <w:t xml:space="preserve"> jednání příkazníka </w:t>
      </w:r>
      <w:r>
        <w:rPr>
          <w:rFonts w:ascii="Times New Roman" w:hAnsi="Times New Roman" w:cs="Times New Roman"/>
          <w:sz w:val="24"/>
          <w:szCs w:val="24"/>
        </w:rPr>
        <w:t>dle této s</w:t>
      </w:r>
      <w:r w:rsidRPr="00FE5218">
        <w:rPr>
          <w:rFonts w:ascii="Times New Roman" w:hAnsi="Times New Roman" w:cs="Times New Roman"/>
          <w:sz w:val="24"/>
          <w:szCs w:val="24"/>
        </w:rPr>
        <w:t xml:space="preserve">mlouvy. </w:t>
      </w:r>
    </w:p>
    <w:p w:rsidR="00E01F67" w:rsidRPr="00FE5218" w:rsidRDefault="00E01F67" w:rsidP="007E707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218">
        <w:rPr>
          <w:rFonts w:ascii="Times New Roman" w:hAnsi="Times New Roman" w:cs="Times New Roman"/>
          <w:sz w:val="24"/>
          <w:szCs w:val="24"/>
        </w:rPr>
        <w:t xml:space="preserve">Příkazník neodpovídá příkazci za vady, které byly způsobeny použitím vadných podkladů, informací nebo pokynů, předaných příkazcem příkazníkovi, pokud příkazník příkazce na jejich vadnost upozornil a příkazce na jejich použití přesto trval. </w:t>
      </w:r>
    </w:p>
    <w:bookmarkEnd w:id="8"/>
    <w:p w:rsidR="00E01F67" w:rsidRDefault="00E01F67" w:rsidP="00F2230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E01F67" w:rsidRPr="00D454E2" w:rsidRDefault="00E01F67" w:rsidP="00F2230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Čl. V</w:t>
      </w:r>
    </w:p>
    <w:p w:rsidR="00E01F67" w:rsidRPr="00D454E2" w:rsidRDefault="00E01F67" w:rsidP="00F2230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Plná moc</w:t>
      </w:r>
    </w:p>
    <w:p w:rsidR="00E01F67" w:rsidRPr="00D454E2" w:rsidRDefault="00E01F67" w:rsidP="00F223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t>Příkazce zmocňuje příkazníka k tomu, aby za něj v plném rozsahu jednal při obstarávání záležitosti vymezené v čl. I. této smlouvy a to zejména, aby příkazce zastupoval při realizaci uvedené záležitosti a při jednání s třetími osobami a institucemi.</w:t>
      </w:r>
    </w:p>
    <w:p w:rsidR="00E01F67" w:rsidRDefault="00E01F67" w:rsidP="007E707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t xml:space="preserve">Tato plná moc se uděluje na dobu </w:t>
      </w:r>
      <w:r>
        <w:rPr>
          <w:rFonts w:ascii="Times New Roman" w:hAnsi="Times New Roman" w:cs="Times New Roman"/>
          <w:sz w:val="24"/>
          <w:szCs w:val="24"/>
          <w:lang w:eastAsia="cs-CZ"/>
        </w:rPr>
        <w:t>ne</w:t>
      </w:r>
      <w:r w:rsidRPr="00D454E2">
        <w:rPr>
          <w:rFonts w:ascii="Times New Roman" w:hAnsi="Times New Roman" w:cs="Times New Roman"/>
          <w:sz w:val="24"/>
          <w:szCs w:val="24"/>
          <w:lang w:eastAsia="cs-CZ"/>
        </w:rPr>
        <w:t xml:space="preserve">určitou, počínaje dnem podpisu této smlouvy a končí </w:t>
      </w:r>
      <w:bookmarkStart w:id="9" w:name="_Hlk485890255"/>
      <w:r>
        <w:rPr>
          <w:rFonts w:ascii="Times New Roman" w:hAnsi="Times New Roman" w:cs="Times New Roman"/>
          <w:sz w:val="24"/>
          <w:szCs w:val="24"/>
          <w:lang w:eastAsia="cs-CZ"/>
        </w:rPr>
        <w:t xml:space="preserve">uskutečněním posledního právního jednání příkazníka, kterého je třeba pro komplexní zajištění procesu předmětného zadávacího řízení dle této smlouvy. </w:t>
      </w:r>
    </w:p>
    <w:bookmarkEnd w:id="9"/>
    <w:p w:rsidR="00E01F67" w:rsidRDefault="00E01F67" w:rsidP="007E707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Tuto smlouvu lze ukončit dohodou obou smluvních stran, případně výpovědí kterékoliv smluvní strany bez uvedení důvodu, přičemž výpovědní doba činí 30 dnů od doručení výpovědi druhé straně.</w:t>
      </w:r>
    </w:p>
    <w:p w:rsidR="00E01F67" w:rsidRDefault="00E01F67" w:rsidP="007E707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E01F67" w:rsidRDefault="00E01F67" w:rsidP="007E707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E01F67" w:rsidRPr="00D454E2" w:rsidRDefault="00E01F67" w:rsidP="00F2230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lastRenderedPageBreak/>
        <w:t>Čl. VI</w:t>
      </w:r>
    </w:p>
    <w:p w:rsidR="00E01F67" w:rsidRPr="00D454E2" w:rsidRDefault="00E01F67" w:rsidP="00F2230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Závěrečná ujednání</w:t>
      </w:r>
    </w:p>
    <w:p w:rsidR="00E01F67" w:rsidRPr="00D454E2" w:rsidRDefault="00E01F67" w:rsidP="00F223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t> Smluvní strany prohlašují, že jsou plně svéprávné, tuto smlouvu si před podpisem přečetly, že s jejím obsahem souhlasí a na důkaz toho připojují své podpisy.</w:t>
      </w:r>
    </w:p>
    <w:p w:rsidR="00E01F67" w:rsidRPr="00D454E2" w:rsidRDefault="00E01F67" w:rsidP="00F223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t>Tato smlouva je sepsána a uzavřena celkem ve dvou vyhotoveních stejné právní závaznosti, z nichž obdrží každý z účastníků po jednom.</w:t>
      </w:r>
    </w:p>
    <w:p w:rsidR="00E01F67" w:rsidRPr="00D454E2" w:rsidRDefault="00E01F67" w:rsidP="00F223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t>Tato smlouva může být doplněna nebo měněna pouze písemnými dodatky podepsanými smluvními stranami.</w:t>
      </w:r>
    </w:p>
    <w:p w:rsidR="00E01F67" w:rsidRPr="00D454E2" w:rsidRDefault="00E01F67" w:rsidP="00F223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t>Právní vztahy vyplývající z této smlouvy, které nejsou zvlášť touto smlouvou upraveny, se řídí příslušnými ustanoveními zákona č. 89/2012 Sb., občanský zákoník, v platném znění.</w:t>
      </w:r>
    </w:p>
    <w:p w:rsidR="00E01F67" w:rsidRPr="00D454E2" w:rsidRDefault="00E01F67" w:rsidP="00F2230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br/>
        <w:t>V ………… dne …………..</w:t>
      </w:r>
    </w:p>
    <w:p w:rsidR="00E01F67" w:rsidRDefault="00E01F67" w:rsidP="00F2230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E01F67" w:rsidRPr="00D454E2" w:rsidRDefault="00E01F67" w:rsidP="00F2230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D454E2">
        <w:rPr>
          <w:rFonts w:ascii="Times New Roman" w:hAnsi="Times New Roman" w:cs="Times New Roman"/>
          <w:sz w:val="24"/>
          <w:szCs w:val="24"/>
          <w:lang w:eastAsia="cs-CZ"/>
        </w:rPr>
        <w:t xml:space="preserve">……………………… 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D454E2">
        <w:rPr>
          <w:rFonts w:ascii="Times New Roman" w:hAnsi="Times New Roman" w:cs="Times New Roman"/>
          <w:sz w:val="24"/>
          <w:szCs w:val="24"/>
          <w:lang w:eastAsia="cs-CZ"/>
        </w:rPr>
        <w:t>………………………</w:t>
      </w:r>
    </w:p>
    <w:p w:rsidR="00E01F67" w:rsidRDefault="00E01F67" w:rsidP="00F2230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bookmarkStart w:id="10" w:name="_Hlk20723065"/>
      <w:r w:rsidRPr="00D454E2">
        <w:rPr>
          <w:rFonts w:ascii="Times New Roman" w:hAnsi="Times New Roman" w:cs="Times New Roman"/>
          <w:sz w:val="24"/>
          <w:szCs w:val="24"/>
          <w:lang w:eastAsia="cs-CZ"/>
        </w:rPr>
        <w:t>podpis pří</w:t>
      </w:r>
      <w:r>
        <w:rPr>
          <w:rFonts w:ascii="Times New Roman" w:hAnsi="Times New Roman" w:cs="Times New Roman"/>
          <w:sz w:val="24"/>
          <w:szCs w:val="24"/>
          <w:lang w:eastAsia="cs-CZ"/>
        </w:rPr>
        <w:t>kazníka</w:t>
      </w:r>
      <w:r w:rsidRPr="00D454E2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bookmarkEnd w:id="10"/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D454E2">
        <w:rPr>
          <w:rFonts w:ascii="Times New Roman" w:hAnsi="Times New Roman" w:cs="Times New Roman"/>
          <w:sz w:val="24"/>
          <w:szCs w:val="24"/>
          <w:lang w:eastAsia="cs-CZ"/>
        </w:rPr>
        <w:t>podpis příka</w:t>
      </w:r>
      <w:r>
        <w:rPr>
          <w:rFonts w:ascii="Times New Roman" w:hAnsi="Times New Roman" w:cs="Times New Roman"/>
          <w:sz w:val="24"/>
          <w:szCs w:val="24"/>
          <w:lang w:eastAsia="cs-CZ"/>
        </w:rPr>
        <w:t>zce</w:t>
      </w:r>
      <w:r w:rsidRPr="00D454E2">
        <w:rPr>
          <w:rFonts w:ascii="Times New Roman" w:hAnsi="Times New Roman" w:cs="Times New Roman"/>
          <w:sz w:val="24"/>
          <w:szCs w:val="24"/>
          <w:lang w:eastAsia="cs-CZ"/>
        </w:rPr>
        <w:t>    </w:t>
      </w:r>
    </w:p>
    <w:p w:rsidR="00E01F67" w:rsidRDefault="00E01F67">
      <w:bookmarkStart w:id="11" w:name="_GoBack"/>
      <w:bookmarkEnd w:id="11"/>
    </w:p>
    <w:sectPr w:rsidR="00E01F67" w:rsidSect="007A247D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E12418"/>
    <w:multiLevelType w:val="hybridMultilevel"/>
    <w:tmpl w:val="3C365140"/>
    <w:lvl w:ilvl="0" w:tplc="C5641C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77CE5B89"/>
    <w:multiLevelType w:val="hybridMultilevel"/>
    <w:tmpl w:val="80C2FB64"/>
    <w:lvl w:ilvl="0" w:tplc="0BFC3B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/>
  <w:rsids>
    <w:rsidRoot w:val="00FF3162"/>
    <w:rsid w:val="000241DC"/>
    <w:rsid w:val="000243BE"/>
    <w:rsid w:val="0016714D"/>
    <w:rsid w:val="001B4D7E"/>
    <w:rsid w:val="002200BB"/>
    <w:rsid w:val="002B27D0"/>
    <w:rsid w:val="003B7E81"/>
    <w:rsid w:val="00472B73"/>
    <w:rsid w:val="004748D7"/>
    <w:rsid w:val="00496E2E"/>
    <w:rsid w:val="004F7AF3"/>
    <w:rsid w:val="00512A94"/>
    <w:rsid w:val="0056555D"/>
    <w:rsid w:val="00592A63"/>
    <w:rsid w:val="00605F6E"/>
    <w:rsid w:val="006212AB"/>
    <w:rsid w:val="00627E4A"/>
    <w:rsid w:val="006405D9"/>
    <w:rsid w:val="00657079"/>
    <w:rsid w:val="00695A24"/>
    <w:rsid w:val="0070662A"/>
    <w:rsid w:val="00732D1A"/>
    <w:rsid w:val="00776E8C"/>
    <w:rsid w:val="00797BFB"/>
    <w:rsid w:val="007A247D"/>
    <w:rsid w:val="007E4762"/>
    <w:rsid w:val="007E7073"/>
    <w:rsid w:val="00814A50"/>
    <w:rsid w:val="00822AFD"/>
    <w:rsid w:val="008A7D6B"/>
    <w:rsid w:val="008B0A62"/>
    <w:rsid w:val="008D1268"/>
    <w:rsid w:val="008F198A"/>
    <w:rsid w:val="00916C5C"/>
    <w:rsid w:val="0093461E"/>
    <w:rsid w:val="00936CBB"/>
    <w:rsid w:val="0096579D"/>
    <w:rsid w:val="00970CA0"/>
    <w:rsid w:val="009A1F66"/>
    <w:rsid w:val="009F3B24"/>
    <w:rsid w:val="00A96D78"/>
    <w:rsid w:val="00B124B1"/>
    <w:rsid w:val="00B40C3A"/>
    <w:rsid w:val="00B6767C"/>
    <w:rsid w:val="00B95B45"/>
    <w:rsid w:val="00C15136"/>
    <w:rsid w:val="00C471E8"/>
    <w:rsid w:val="00CB28A1"/>
    <w:rsid w:val="00CB7A36"/>
    <w:rsid w:val="00CC16CC"/>
    <w:rsid w:val="00CF7765"/>
    <w:rsid w:val="00D07722"/>
    <w:rsid w:val="00D406A2"/>
    <w:rsid w:val="00D454E2"/>
    <w:rsid w:val="00DA0D2E"/>
    <w:rsid w:val="00DA11C1"/>
    <w:rsid w:val="00DB2519"/>
    <w:rsid w:val="00E01F67"/>
    <w:rsid w:val="00E559BB"/>
    <w:rsid w:val="00F2230A"/>
    <w:rsid w:val="00FC0240"/>
    <w:rsid w:val="00FE5218"/>
    <w:rsid w:val="00FF3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230A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rsid w:val="00F2230A"/>
    <w:rPr>
      <w:rFonts w:cs="Calibri"/>
      <w:lang w:eastAsia="en-US"/>
    </w:rPr>
  </w:style>
  <w:style w:type="character" w:styleId="Hypertextovodkaz">
    <w:name w:val="Hyperlink"/>
    <w:basedOn w:val="Standardnpsmoodstavce"/>
    <w:uiPriority w:val="99"/>
    <w:rsid w:val="00F2230A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F2230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7E7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70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80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1150</Words>
  <Characters>6791</Characters>
  <Application>Microsoft Office Word</Application>
  <DocSecurity>0</DocSecurity>
  <Lines>56</Lines>
  <Paragraphs>15</Paragraphs>
  <ScaleCrop>false</ScaleCrop>
  <Company>DSZO, s.r.o.</Company>
  <LinksUpToDate>false</LinksUpToDate>
  <CharactersWithSpaces>7926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Příkazní smlouva</dc:title>
  <dc:creator>USER</dc:creator>
  <cp:lastModifiedBy>Dana Bačová</cp:lastModifiedBy>
  <cp:revision>2</cp:revision>
  <cp:lastPrinted>2019-11-05T06:18:00Z</cp:lastPrinted>
  <dcterms:created xsi:type="dcterms:W3CDTF">2019-11-06T12:06:00Z</dcterms:created>
  <dcterms:modified xsi:type="dcterms:W3CDTF">2019-11-06T12:06:00Z</dcterms:modified>
</cp:coreProperties>
</file>