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94E07">
              <w:rPr>
                <w:rFonts w:ascii="Arial" w:hAnsi="Arial" w:cs="Arial"/>
                <w:b w:val="0"/>
              </w:rPr>
              <w:t>2919/SFDI/350135/14159/2019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B979AA">
              <w:rPr>
                <w:rFonts w:ascii="Arial" w:hAnsi="Arial" w:cs="Arial"/>
                <w:b w:val="0"/>
                <w:bCs/>
              </w:rPr>
              <w:t>340/2019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E94E07">
              <w:rPr>
                <w:rFonts w:ascii="Arial" w:hAnsi="Arial" w:cs="Arial"/>
                <w:b w:val="0"/>
              </w:rPr>
              <w:t>Jindřich Kukla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94E07"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E94E07">
              <w:rPr>
                <w:rFonts w:ascii="Arial" w:hAnsi="Arial" w:cs="Arial"/>
                <w:b w:val="0"/>
              </w:rPr>
              <w:t>24.10.2019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E94E07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rozšíření počtu uživatelů / prodloužení podopry KERIO produktů</w:t>
      </w: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309A7" w:rsidRDefault="00E94E07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dle Vaší nabídky ze dne 22. 9. 2019:</w:t>
      </w:r>
    </w:p>
    <w:p w:rsidR="00E94E07" w:rsidRDefault="00E94E07" w:rsidP="00D875BB">
      <w:pPr>
        <w:jc w:val="both"/>
        <w:rPr>
          <w:rFonts w:ascii="Arial" w:hAnsi="Arial" w:cs="Arial"/>
          <w:sz w:val="22"/>
          <w:szCs w:val="22"/>
        </w:rPr>
      </w:pPr>
    </w:p>
    <w:p w:rsidR="00E94E07" w:rsidRDefault="00E94E07" w:rsidP="00E94E0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počtu uživatelů o 25 ks produktu Kerio Operator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33.433,- Kč bez DPH</w:t>
      </w:r>
    </w:p>
    <w:p w:rsidR="001D3EB8" w:rsidRPr="001D3EB8" w:rsidRDefault="001D3EB8" w:rsidP="001D3EB8">
      <w:pPr>
        <w:pStyle w:val="Odstavecseseznamem"/>
        <w:ind w:left="644"/>
        <w:jc w:val="both"/>
        <w:rPr>
          <w:rFonts w:ascii="Arial" w:hAnsi="Arial" w:cs="Arial"/>
          <w:sz w:val="18"/>
          <w:szCs w:val="22"/>
        </w:rPr>
      </w:pPr>
      <w:r w:rsidRPr="001D3EB8">
        <w:rPr>
          <w:rFonts w:ascii="Arial" w:hAnsi="Arial" w:cs="Arial"/>
          <w:sz w:val="18"/>
          <w:szCs w:val="22"/>
        </w:rPr>
        <w:t>(Praha)</w:t>
      </w:r>
    </w:p>
    <w:p w:rsidR="00E94E07" w:rsidRDefault="00E94E07" w:rsidP="00E94E0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počtu uživatelů o 10 ks produktu Kerio Connect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10.424,- Kč bez DPH</w:t>
      </w:r>
    </w:p>
    <w:p w:rsidR="001D3EB8" w:rsidRPr="001D3EB8" w:rsidRDefault="001D3EB8" w:rsidP="001D3EB8">
      <w:pPr>
        <w:pStyle w:val="Odstavecseseznamem"/>
        <w:ind w:left="644"/>
        <w:jc w:val="both"/>
        <w:rPr>
          <w:rFonts w:ascii="Arial" w:hAnsi="Arial" w:cs="Arial"/>
          <w:sz w:val="18"/>
          <w:szCs w:val="22"/>
        </w:rPr>
      </w:pPr>
      <w:r w:rsidRPr="001D3EB8">
        <w:rPr>
          <w:rFonts w:ascii="Arial" w:hAnsi="Arial" w:cs="Arial"/>
          <w:sz w:val="18"/>
          <w:szCs w:val="22"/>
        </w:rPr>
        <w:t>(Praha)</w:t>
      </w:r>
    </w:p>
    <w:p w:rsidR="00E94E07" w:rsidRDefault="00E94E07" w:rsidP="00E94E0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Prodloužení podpory o 24 měsíců produktu KERIO Control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6.262,- Kč bez DPH</w:t>
      </w:r>
    </w:p>
    <w:p w:rsidR="00E94E07" w:rsidRPr="00E94E07" w:rsidRDefault="00E94E07" w:rsidP="00E94E07">
      <w:pPr>
        <w:pStyle w:val="Odstavecseseznamem"/>
        <w:ind w:left="644"/>
        <w:jc w:val="both"/>
        <w:rPr>
          <w:rFonts w:ascii="Arial" w:hAnsi="Arial" w:cs="Arial"/>
          <w:sz w:val="18"/>
          <w:szCs w:val="22"/>
        </w:rPr>
      </w:pPr>
      <w:r w:rsidRPr="00E94E07">
        <w:rPr>
          <w:rFonts w:ascii="Arial" w:hAnsi="Arial" w:cs="Arial"/>
          <w:sz w:val="18"/>
          <w:szCs w:val="22"/>
        </w:rPr>
        <w:t>(pobočka Brno)</w:t>
      </w:r>
    </w:p>
    <w:p w:rsidR="00F309A7" w:rsidRDefault="00E94E07" w:rsidP="00D875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Prodloužení podpory o 24 měsíců produktu KERIO Control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6.262,- Kč bez DPH</w:t>
      </w:r>
    </w:p>
    <w:p w:rsidR="00E94E07" w:rsidRDefault="00E94E07" w:rsidP="00E94E07">
      <w:pPr>
        <w:pStyle w:val="Odstavecseseznamem"/>
        <w:ind w:left="644"/>
        <w:jc w:val="both"/>
        <w:rPr>
          <w:rFonts w:ascii="Arial" w:hAnsi="Arial" w:cs="Arial"/>
          <w:sz w:val="18"/>
          <w:szCs w:val="22"/>
        </w:rPr>
      </w:pPr>
      <w:r w:rsidRPr="00E94E07">
        <w:rPr>
          <w:rFonts w:ascii="Arial" w:hAnsi="Arial" w:cs="Arial"/>
          <w:sz w:val="18"/>
          <w:szCs w:val="22"/>
        </w:rPr>
        <w:t>(pobočka Ostrava)</w:t>
      </w:r>
    </w:p>
    <w:p w:rsidR="00F309A7" w:rsidRDefault="00E94E07" w:rsidP="00E94E0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94E07">
        <w:rPr>
          <w:rFonts w:ascii="Arial" w:hAnsi="Arial" w:cs="Arial"/>
          <w:sz w:val="22"/>
          <w:szCs w:val="22"/>
        </w:rPr>
        <w:t>Navýšení p</w:t>
      </w:r>
      <w:r>
        <w:rPr>
          <w:rFonts w:ascii="Arial" w:hAnsi="Arial" w:cs="Arial"/>
          <w:sz w:val="22"/>
          <w:szCs w:val="22"/>
        </w:rPr>
        <w:t>očtu uživatelů o 10</w:t>
      </w:r>
      <w:r w:rsidRPr="00E94E07">
        <w:rPr>
          <w:rFonts w:ascii="Arial" w:hAnsi="Arial" w:cs="Arial"/>
          <w:sz w:val="22"/>
          <w:szCs w:val="22"/>
        </w:rPr>
        <w:t xml:space="preserve"> ks produktu Kerio </w:t>
      </w:r>
      <w:r>
        <w:rPr>
          <w:rFonts w:ascii="Arial" w:hAnsi="Arial" w:cs="Arial"/>
          <w:sz w:val="22"/>
          <w:szCs w:val="22"/>
        </w:rPr>
        <w:t>Control</w:t>
      </w:r>
      <w:r w:rsidR="001D3EB8">
        <w:rPr>
          <w:rFonts w:ascii="Arial" w:hAnsi="Arial" w:cs="Arial"/>
          <w:sz w:val="22"/>
          <w:szCs w:val="22"/>
        </w:rPr>
        <w:tab/>
      </w:r>
      <w:r w:rsidR="001D3EB8">
        <w:rPr>
          <w:rFonts w:ascii="Arial" w:hAnsi="Arial" w:cs="Arial"/>
          <w:sz w:val="22"/>
          <w:szCs w:val="22"/>
        </w:rPr>
        <w:tab/>
        <w:t xml:space="preserve">  8.585,- Kč bez DPH</w:t>
      </w:r>
    </w:p>
    <w:p w:rsidR="001D3EB8" w:rsidRDefault="001D3EB8" w:rsidP="001D3EB8">
      <w:pPr>
        <w:pStyle w:val="Odstavecseseznamem"/>
        <w:ind w:left="644"/>
        <w:jc w:val="both"/>
        <w:rPr>
          <w:rFonts w:ascii="Arial" w:hAnsi="Arial" w:cs="Arial"/>
          <w:sz w:val="18"/>
          <w:szCs w:val="22"/>
        </w:rPr>
      </w:pPr>
      <w:r w:rsidRPr="001D3EB8">
        <w:rPr>
          <w:rFonts w:ascii="Arial" w:hAnsi="Arial" w:cs="Arial"/>
          <w:sz w:val="18"/>
          <w:szCs w:val="22"/>
        </w:rPr>
        <w:t>(Praha)</w:t>
      </w:r>
    </w:p>
    <w:p w:rsidR="001D3EB8" w:rsidRDefault="001D3EB8" w:rsidP="001D3EB8">
      <w:pPr>
        <w:pStyle w:val="Odstavecseseznamem"/>
        <w:ind w:left="644"/>
        <w:jc w:val="both"/>
        <w:rPr>
          <w:rFonts w:ascii="Arial" w:hAnsi="Arial" w:cs="Arial"/>
          <w:sz w:val="18"/>
          <w:szCs w:val="22"/>
        </w:rPr>
      </w:pPr>
    </w:p>
    <w:p w:rsidR="001D3EB8" w:rsidRDefault="001D3EB8" w:rsidP="001D3EB8">
      <w:pPr>
        <w:pStyle w:val="Odstavecseseznamem"/>
        <w:ind w:left="644"/>
        <w:jc w:val="both"/>
        <w:rPr>
          <w:rFonts w:ascii="Arial" w:hAnsi="Arial" w:cs="Arial"/>
          <w:b/>
          <w:sz w:val="22"/>
          <w:szCs w:val="22"/>
        </w:rPr>
      </w:pPr>
      <w:r w:rsidRPr="001D3EB8">
        <w:rPr>
          <w:rFonts w:ascii="Arial" w:hAnsi="Arial" w:cs="Arial"/>
          <w:b/>
          <w:sz w:val="22"/>
          <w:szCs w:val="22"/>
        </w:rPr>
        <w:t>Celková cena číní 64.966,- Kč bez DPH</w:t>
      </w:r>
      <w:r w:rsidRPr="001D3EB8">
        <w:rPr>
          <w:rFonts w:ascii="Arial" w:hAnsi="Arial" w:cs="Arial"/>
          <w:b/>
          <w:sz w:val="22"/>
          <w:szCs w:val="22"/>
        </w:rPr>
        <w:tab/>
      </w:r>
    </w:p>
    <w:p w:rsidR="001D3EB8" w:rsidRPr="001D3EB8" w:rsidRDefault="001D3EB8" w:rsidP="001D3EB8">
      <w:pPr>
        <w:pStyle w:val="Odstavecseseznamem"/>
        <w:ind w:left="644"/>
        <w:jc w:val="both"/>
        <w:rPr>
          <w:rFonts w:ascii="Arial" w:hAnsi="Arial" w:cs="Arial"/>
          <w:b/>
          <w:sz w:val="22"/>
          <w:szCs w:val="22"/>
        </w:rPr>
      </w:pPr>
      <w:r w:rsidRPr="001D3EB8">
        <w:rPr>
          <w:rFonts w:ascii="Arial" w:hAnsi="Arial" w:cs="Arial"/>
          <w:b/>
          <w:sz w:val="22"/>
          <w:szCs w:val="22"/>
        </w:rPr>
        <w:tab/>
      </w:r>
      <w:r w:rsidRPr="001D3EB8">
        <w:rPr>
          <w:rFonts w:ascii="Arial" w:hAnsi="Arial" w:cs="Arial"/>
          <w:b/>
          <w:sz w:val="22"/>
          <w:szCs w:val="22"/>
        </w:rPr>
        <w:tab/>
      </w:r>
    </w:p>
    <w:p w:rsidR="00F309A7" w:rsidRDefault="001D3EB8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fakturou se splatností 14 dnů po doručení licenčních kódů.</w:t>
      </w:r>
    </w:p>
    <w:p w:rsidR="001D3EB8" w:rsidRDefault="001D3EB8" w:rsidP="00D875BB">
      <w:pPr>
        <w:jc w:val="both"/>
        <w:rPr>
          <w:rFonts w:ascii="Arial" w:hAnsi="Arial" w:cs="Arial"/>
          <w:sz w:val="22"/>
          <w:szCs w:val="22"/>
        </w:rPr>
      </w:pPr>
    </w:p>
    <w:p w:rsidR="001D3EB8" w:rsidRPr="00D875BB" w:rsidRDefault="001D3EB8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faktuře prosím uveďte jednotlivé položky v členění tak, jak jsou uvedeny výše na objednávce a k faktuře prosím zašlete i dodací list, případně uveďte, že faktura slouží jako dodací list.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Default="001D3EB8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Licenční kódy a fakturu zašlete e-mailem na adresu: </w:t>
      </w:r>
      <w:hyperlink r:id="rId8" w:history="1">
        <w:r w:rsidRPr="003C7827">
          <w:rPr>
            <w:rStyle w:val="Hypertextovodkaz"/>
            <w:rFonts w:ascii="Arial" w:hAnsi="Arial" w:cs="Arial"/>
            <w:sz w:val="22"/>
            <w:szCs w:val="22"/>
          </w:rPr>
          <w:t>jindrich.kukla@sfdi.cz</w:t>
        </w:r>
      </w:hyperlink>
    </w:p>
    <w:p w:rsidR="001D3EB8" w:rsidRPr="00D875BB" w:rsidRDefault="001D3EB8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1D3EB8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S pozdravem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Default="001D3EB8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Zbyněk Hořelica</w:t>
      </w:r>
    </w:p>
    <w:p w:rsidR="001D3EB8" w:rsidRPr="001D3EB8" w:rsidRDefault="001D3EB8" w:rsidP="00D875BB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1D3EB8">
        <w:rPr>
          <w:rFonts w:ascii="Arial" w:hAnsi="Arial" w:cs="Arial"/>
          <w:sz w:val="18"/>
          <w:szCs w:val="22"/>
        </w:rPr>
        <w:t>ředitel SFDI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014407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Dodavatel</w:t>
      </w:r>
      <w:r w:rsidR="00B72995" w:rsidRPr="00D875BB">
        <w:rPr>
          <w:rFonts w:ascii="Arial" w:hAnsi="Arial" w:cs="Arial"/>
          <w:sz w:val="22"/>
          <w:szCs w:val="22"/>
        </w:rPr>
        <w:t>:</w:t>
      </w:r>
    </w:p>
    <w:p w:rsidR="001D3EB8" w:rsidRPr="001D3EB8" w:rsidRDefault="001D3EB8" w:rsidP="001D3EB8">
      <w:pPr>
        <w:jc w:val="both"/>
        <w:rPr>
          <w:rFonts w:ascii="Arial" w:hAnsi="Arial" w:cs="Arial"/>
          <w:sz w:val="22"/>
          <w:szCs w:val="22"/>
        </w:rPr>
      </w:pPr>
      <w:r w:rsidRPr="001D3EB8">
        <w:rPr>
          <w:rFonts w:ascii="Arial" w:hAnsi="Arial" w:cs="Arial"/>
          <w:sz w:val="22"/>
          <w:szCs w:val="22"/>
        </w:rPr>
        <w:t>truconneXion, a.s.</w:t>
      </w:r>
    </w:p>
    <w:p w:rsidR="001D3EB8" w:rsidRPr="001D3EB8" w:rsidRDefault="001D3EB8" w:rsidP="001D3EB8">
      <w:pPr>
        <w:jc w:val="both"/>
        <w:rPr>
          <w:rFonts w:ascii="Arial" w:hAnsi="Arial" w:cs="Arial"/>
          <w:sz w:val="22"/>
          <w:szCs w:val="22"/>
        </w:rPr>
      </w:pPr>
      <w:r w:rsidRPr="001D3EB8">
        <w:rPr>
          <w:rFonts w:ascii="Arial" w:hAnsi="Arial" w:cs="Arial"/>
          <w:sz w:val="22"/>
          <w:szCs w:val="22"/>
        </w:rPr>
        <w:t>Boleslavská 199, Kosmonosy, CZ - 293 06</w:t>
      </w:r>
    </w:p>
    <w:p w:rsidR="00F309A7" w:rsidRDefault="001D3EB8" w:rsidP="00D875BB">
      <w:pPr>
        <w:jc w:val="both"/>
        <w:rPr>
          <w:rFonts w:ascii="Arial" w:hAnsi="Arial" w:cs="Arial"/>
          <w:sz w:val="22"/>
          <w:szCs w:val="22"/>
        </w:rPr>
      </w:pPr>
      <w:r w:rsidRPr="001D3E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Č</w:t>
      </w:r>
      <w:r w:rsidRPr="001D3EB8">
        <w:rPr>
          <w:rFonts w:ascii="Arial" w:hAnsi="Arial" w:cs="Arial"/>
          <w:sz w:val="22"/>
          <w:szCs w:val="22"/>
        </w:rPr>
        <w:t>: 25130331 DI</w:t>
      </w:r>
      <w:r>
        <w:rPr>
          <w:rFonts w:ascii="Arial" w:hAnsi="Arial" w:cs="Arial"/>
          <w:sz w:val="22"/>
          <w:szCs w:val="22"/>
        </w:rPr>
        <w:t>Č: CZ25130331</w:t>
      </w:r>
    </w:p>
    <w:p w:rsidR="00366952" w:rsidRPr="00D875BB" w:rsidRDefault="00366952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Banka: </w:t>
      </w:r>
      <w:r w:rsidR="00940754">
        <w:rPr>
          <w:rFonts w:ascii="Arial" w:hAnsi="Arial" w:cs="Arial"/>
          <w:sz w:val="22"/>
          <w:szCs w:val="22"/>
        </w:rPr>
        <w:t>xxxxxx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366952" w:rsidRPr="00366952" w:rsidRDefault="00921C2E" w:rsidP="00D875BB">
      <w:pPr>
        <w:jc w:val="both"/>
        <w:rPr>
          <w:rFonts w:ascii="Arial" w:hAnsi="Arial" w:cs="Arial"/>
          <w:b/>
          <w:sz w:val="18"/>
          <w:szCs w:val="22"/>
        </w:rPr>
      </w:pPr>
      <w:r w:rsidRPr="00366952">
        <w:rPr>
          <w:rFonts w:ascii="Arial" w:hAnsi="Arial" w:cs="Arial"/>
          <w:b/>
          <w:sz w:val="18"/>
          <w:szCs w:val="22"/>
        </w:rPr>
        <w:t>Kód a název komodity dle číselníku NIPEZ:</w:t>
      </w:r>
    </w:p>
    <w:p w:rsidR="00366952" w:rsidRPr="00366952" w:rsidRDefault="00366952" w:rsidP="00366952">
      <w:pPr>
        <w:rPr>
          <w:rFonts w:asciiTheme="minorHAnsi" w:hAnsiTheme="minorHAnsi" w:cstheme="minorHAnsi"/>
          <w:sz w:val="18"/>
          <w:szCs w:val="18"/>
        </w:rPr>
      </w:pPr>
      <w:r w:rsidRPr="00366952">
        <w:rPr>
          <w:rFonts w:asciiTheme="minorHAnsi" w:hAnsiTheme="minorHAnsi" w:cstheme="minorHAnsi"/>
          <w:sz w:val="18"/>
          <w:szCs w:val="18"/>
        </w:rPr>
        <w:t>48730000-4 Balík programů pro zabezpečení</w:t>
      </w:r>
      <w:r>
        <w:rPr>
          <w:rFonts w:asciiTheme="minorHAnsi" w:hAnsiTheme="minorHAnsi" w:cstheme="minorHAnsi"/>
          <w:sz w:val="18"/>
          <w:szCs w:val="18"/>
        </w:rPr>
        <w:t xml:space="preserve"> (5)</w:t>
      </w:r>
      <w:r w:rsidRPr="00366952">
        <w:rPr>
          <w:rFonts w:asciiTheme="minorHAnsi" w:hAnsiTheme="minorHAnsi" w:cstheme="minorHAnsi"/>
          <w:sz w:val="18"/>
          <w:szCs w:val="18"/>
        </w:rPr>
        <w:t xml:space="preserve">;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366952">
        <w:rPr>
          <w:rFonts w:asciiTheme="minorHAnsi" w:hAnsiTheme="minorHAnsi" w:cstheme="minorHAnsi"/>
          <w:sz w:val="18"/>
          <w:szCs w:val="18"/>
        </w:rPr>
        <w:t>48223000-7 Balík programů pro elektronickou poštu</w:t>
      </w:r>
      <w:r>
        <w:rPr>
          <w:rFonts w:asciiTheme="minorHAnsi" w:hAnsiTheme="minorHAnsi" w:cstheme="minorHAnsi"/>
          <w:sz w:val="18"/>
          <w:szCs w:val="18"/>
        </w:rPr>
        <w:t xml:space="preserve"> (2)</w:t>
      </w:r>
    </w:p>
    <w:p w:rsidR="00D875BB" w:rsidRPr="00D875BB" w:rsidRDefault="00366952" w:rsidP="00A26B3C">
      <w:pPr>
        <w:rPr>
          <w:rFonts w:ascii="Arial" w:hAnsi="Arial" w:cs="Arial"/>
          <w:sz w:val="22"/>
          <w:szCs w:val="22"/>
        </w:rPr>
      </w:pPr>
      <w:r w:rsidRPr="00366952">
        <w:rPr>
          <w:rFonts w:asciiTheme="minorHAnsi" w:hAnsiTheme="minorHAnsi" w:cstheme="minorHAnsi"/>
          <w:sz w:val="18"/>
          <w:szCs w:val="18"/>
        </w:rPr>
        <w:t>48510000-6 Balík programů pro komunikaci</w:t>
      </w:r>
      <w:r>
        <w:rPr>
          <w:rFonts w:asciiTheme="minorHAnsi" w:hAnsiTheme="minorHAnsi" w:cstheme="minorHAnsi"/>
          <w:sz w:val="18"/>
          <w:szCs w:val="18"/>
        </w:rPr>
        <w:t xml:space="preserve"> (1)</w:t>
      </w:r>
      <w:r w:rsidRPr="00366952">
        <w:rPr>
          <w:rFonts w:asciiTheme="minorHAnsi" w:hAnsiTheme="minorHAnsi" w:cstheme="minorHAnsi"/>
          <w:sz w:val="18"/>
          <w:szCs w:val="18"/>
        </w:rPr>
        <w:t xml:space="preserve">;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366952">
        <w:rPr>
          <w:rFonts w:asciiTheme="minorHAnsi" w:hAnsiTheme="minorHAnsi" w:cstheme="minorHAnsi"/>
          <w:sz w:val="18"/>
          <w:szCs w:val="18"/>
        </w:rPr>
        <w:t>72261000-2 Podpora programového vybavení</w:t>
      </w:r>
      <w:r w:rsidR="00A26B3C">
        <w:rPr>
          <w:rFonts w:asciiTheme="minorHAnsi" w:hAnsiTheme="minorHAnsi" w:cstheme="minorHAnsi"/>
          <w:sz w:val="18"/>
          <w:szCs w:val="18"/>
        </w:rPr>
        <w:t xml:space="preserve"> (3+4)</w:t>
      </w:r>
      <w:r w:rsidRPr="00D875BB">
        <w:rPr>
          <w:rFonts w:ascii="Arial" w:hAnsi="Arial" w:cs="Arial"/>
          <w:sz w:val="22"/>
          <w:szCs w:val="22"/>
        </w:rPr>
        <w:t xml:space="preserve"> </w:t>
      </w:r>
      <w:r w:rsidR="00D875BB" w:rsidRPr="00D875BB">
        <w:rPr>
          <w:rFonts w:ascii="Arial" w:hAnsi="Arial" w:cs="Arial"/>
          <w:sz w:val="22"/>
          <w:szCs w:val="22"/>
        </w:rPr>
        <w:br w:type="page"/>
      </w:r>
    </w:p>
    <w:p w:rsidR="00A26B3C" w:rsidRDefault="00A26B3C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26B3C" w:rsidRDefault="00A26B3C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75BB" w:rsidRPr="00366952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66952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36695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6695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6952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0C4F38">
        <w:rPr>
          <w:rFonts w:ascii="Arial" w:hAnsi="Arial" w:cs="Arial"/>
          <w:sz w:val="22"/>
          <w:szCs w:val="22"/>
        </w:rPr>
        <w:t>340/2019</w:t>
      </w:r>
      <w:r w:rsidRPr="0036695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36695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6695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6695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6695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6695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6952">
        <w:rPr>
          <w:rFonts w:ascii="Arial" w:hAnsi="Arial" w:cs="Arial"/>
          <w:sz w:val="22"/>
          <w:szCs w:val="22"/>
        </w:rPr>
        <w:t xml:space="preserve">Za dodavatele dne </w:t>
      </w:r>
      <w:r w:rsidRPr="00366952">
        <w:rPr>
          <w:rFonts w:ascii="Arial" w:hAnsi="Arial" w:cs="Arial"/>
          <w:sz w:val="22"/>
          <w:szCs w:val="22"/>
        </w:rPr>
        <w:tab/>
      </w:r>
      <w:r w:rsidRPr="0036695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36695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6695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36695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6952">
        <w:rPr>
          <w:rFonts w:ascii="Arial" w:hAnsi="Arial" w:cs="Arial"/>
          <w:sz w:val="22"/>
          <w:szCs w:val="22"/>
        </w:rPr>
        <w:t xml:space="preserve">Podpis </w:t>
      </w:r>
      <w:r w:rsidRPr="00366952">
        <w:rPr>
          <w:rFonts w:ascii="Arial" w:hAnsi="Arial" w:cs="Arial"/>
          <w:sz w:val="22"/>
          <w:szCs w:val="22"/>
        </w:rPr>
        <w:tab/>
      </w:r>
      <w:r w:rsidRPr="00366952">
        <w:rPr>
          <w:rFonts w:ascii="Arial" w:hAnsi="Arial" w:cs="Arial"/>
          <w:sz w:val="22"/>
          <w:szCs w:val="22"/>
        </w:rPr>
        <w:tab/>
      </w:r>
      <w:r w:rsidRPr="0036695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366952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66952">
        <w:rPr>
          <w:rFonts w:ascii="Arial" w:hAnsi="Arial" w:cs="Arial"/>
          <w:sz w:val="22"/>
          <w:szCs w:val="22"/>
        </w:rPr>
        <w:t>Jméno a příjmení (hůlkově)</w:t>
      </w:r>
      <w:r w:rsidRPr="00366952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E94E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720" w:right="720" w:bottom="720" w:left="720" w:header="709" w:footer="44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A2" w:rsidRDefault="000520A2">
      <w:r>
        <w:separator/>
      </w:r>
    </w:p>
  </w:endnote>
  <w:endnote w:type="continuationSeparator" w:id="0">
    <w:p w:rsidR="000520A2" w:rsidRDefault="0005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A3298B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2A06602" wp14:editId="5E761266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F414EC">
      <w:rPr>
        <w:rFonts w:ascii="Arial" w:hAnsi="Arial" w:cs="Arial"/>
        <w:color w:val="003478"/>
        <w:sz w:val="16"/>
        <w:szCs w:val="16"/>
      </w:rPr>
      <w:t>16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4A942644" wp14:editId="308CEC40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F414EC"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A2" w:rsidRDefault="000520A2">
      <w:r>
        <w:separator/>
      </w:r>
    </w:p>
  </w:footnote>
  <w:footnote w:type="continuationSeparator" w:id="0">
    <w:p w:rsidR="000520A2" w:rsidRDefault="0005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 wp14:anchorId="72ACAB52" wp14:editId="65355895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2D33"/>
    <w:multiLevelType w:val="hybridMultilevel"/>
    <w:tmpl w:val="529E02A8"/>
    <w:lvl w:ilvl="0" w:tplc="682239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520A2"/>
    <w:rsid w:val="000C2D96"/>
    <w:rsid w:val="000C3B45"/>
    <w:rsid w:val="000C4F38"/>
    <w:rsid w:val="000F6ED4"/>
    <w:rsid w:val="0010731C"/>
    <w:rsid w:val="00160002"/>
    <w:rsid w:val="001A0120"/>
    <w:rsid w:val="001B390E"/>
    <w:rsid w:val="001D3EB8"/>
    <w:rsid w:val="002C1F71"/>
    <w:rsid w:val="002D3A7B"/>
    <w:rsid w:val="002D4A45"/>
    <w:rsid w:val="0030418A"/>
    <w:rsid w:val="00354882"/>
    <w:rsid w:val="00366952"/>
    <w:rsid w:val="003B24B0"/>
    <w:rsid w:val="003D03B2"/>
    <w:rsid w:val="003D12AA"/>
    <w:rsid w:val="003D6B8F"/>
    <w:rsid w:val="00407AFC"/>
    <w:rsid w:val="0043473C"/>
    <w:rsid w:val="004670F1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C44D0"/>
    <w:rsid w:val="006D03F5"/>
    <w:rsid w:val="006D4BAE"/>
    <w:rsid w:val="006D63F6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40754"/>
    <w:rsid w:val="00960FCB"/>
    <w:rsid w:val="009A2907"/>
    <w:rsid w:val="009E10BD"/>
    <w:rsid w:val="00A26B3C"/>
    <w:rsid w:val="00A3298B"/>
    <w:rsid w:val="00A74599"/>
    <w:rsid w:val="00AC5638"/>
    <w:rsid w:val="00AC7B9A"/>
    <w:rsid w:val="00AD1712"/>
    <w:rsid w:val="00B23932"/>
    <w:rsid w:val="00B31FD0"/>
    <w:rsid w:val="00B72995"/>
    <w:rsid w:val="00B95C66"/>
    <w:rsid w:val="00B979AA"/>
    <w:rsid w:val="00BC0ADD"/>
    <w:rsid w:val="00C005A2"/>
    <w:rsid w:val="00C202D6"/>
    <w:rsid w:val="00C257CD"/>
    <w:rsid w:val="00CC2FB2"/>
    <w:rsid w:val="00CD4AD7"/>
    <w:rsid w:val="00D05F20"/>
    <w:rsid w:val="00D24BB1"/>
    <w:rsid w:val="00D409A8"/>
    <w:rsid w:val="00D46AB1"/>
    <w:rsid w:val="00D50983"/>
    <w:rsid w:val="00D62E31"/>
    <w:rsid w:val="00D674ED"/>
    <w:rsid w:val="00D81D33"/>
    <w:rsid w:val="00D85F8C"/>
    <w:rsid w:val="00D875BB"/>
    <w:rsid w:val="00E1008C"/>
    <w:rsid w:val="00E1181E"/>
    <w:rsid w:val="00E43828"/>
    <w:rsid w:val="00E75517"/>
    <w:rsid w:val="00E94E07"/>
    <w:rsid w:val="00F309A7"/>
    <w:rsid w:val="00F34F34"/>
    <w:rsid w:val="00F414EC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E94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E9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drich.kukla@sfdi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2019-11-04T14:52:00Z</dcterms:created>
  <dcterms:modified xsi:type="dcterms:W3CDTF">2019-11-04T14:52:00Z</dcterms:modified>
</cp:coreProperties>
</file>