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99EF0" w14:textId="77777777" w:rsidR="00502481" w:rsidRDefault="005E3172" w:rsidP="00502481">
      <w:pPr>
        <w:keepNext/>
        <w:widowControl w:val="0"/>
        <w:autoSpaceDE w:val="0"/>
        <w:autoSpaceDN w:val="0"/>
        <w:adjustRightInd w:val="0"/>
        <w:jc w:val="center"/>
        <w:rPr>
          <w:b/>
          <w:bCs/>
          <w:sz w:val="28"/>
          <w:szCs w:val="28"/>
        </w:rPr>
      </w:pPr>
      <w:r>
        <w:rPr>
          <w:b/>
          <w:bCs/>
          <w:sz w:val="28"/>
          <w:szCs w:val="28"/>
        </w:rPr>
        <w:t>KUPNÍ SMLOUVA</w:t>
      </w:r>
    </w:p>
    <w:p w14:paraId="54E339B9" w14:textId="77777777" w:rsidR="00A04D03" w:rsidRPr="00502481" w:rsidRDefault="00A04D03" w:rsidP="00502481">
      <w:pPr>
        <w:keepNext/>
        <w:widowControl w:val="0"/>
        <w:autoSpaceDE w:val="0"/>
        <w:autoSpaceDN w:val="0"/>
        <w:adjustRightInd w:val="0"/>
        <w:jc w:val="center"/>
        <w:rPr>
          <w:sz w:val="28"/>
          <w:szCs w:val="28"/>
        </w:rPr>
      </w:pPr>
      <w:r>
        <w:rPr>
          <w:b/>
          <w:bCs/>
          <w:sz w:val="28"/>
          <w:szCs w:val="28"/>
        </w:rPr>
        <w:t>o prodeji movitých věcí</w:t>
      </w:r>
    </w:p>
    <w:p w14:paraId="2C2A5490" w14:textId="77777777" w:rsidR="00502481" w:rsidRPr="00502481" w:rsidRDefault="003B7367" w:rsidP="00502481">
      <w:pPr>
        <w:widowControl w:val="0"/>
        <w:autoSpaceDE w:val="0"/>
        <w:autoSpaceDN w:val="0"/>
        <w:adjustRightInd w:val="0"/>
        <w:spacing w:before="60"/>
        <w:jc w:val="center"/>
      </w:pPr>
      <w:r>
        <w:t>uzavřená dle § 2079 a násl.</w:t>
      </w:r>
      <w:r w:rsidR="00502481" w:rsidRPr="00502481">
        <w:t xml:space="preserve"> zákona č. 89/2012 Sb., občanský zákoník </w:t>
      </w:r>
    </w:p>
    <w:p w14:paraId="6EFAD06E" w14:textId="77777777" w:rsidR="00502481" w:rsidRPr="00502481" w:rsidRDefault="00502481" w:rsidP="00502481">
      <w:pPr>
        <w:widowControl w:val="0"/>
        <w:autoSpaceDE w:val="0"/>
        <w:autoSpaceDN w:val="0"/>
        <w:adjustRightInd w:val="0"/>
        <w:spacing w:before="60"/>
        <w:jc w:val="center"/>
      </w:pPr>
      <w:r w:rsidRPr="00502481">
        <w:rPr>
          <w:shd w:val="clear" w:color="auto" w:fill="FFFFFF"/>
        </w:rPr>
        <w:t>a v souladu se zákonem č. 134/2016 Sb., o zadávání veřejných zakázkách, ve znění pozdějších předpisů.</w:t>
      </w:r>
    </w:p>
    <w:p w14:paraId="271B0E0A" w14:textId="77777777" w:rsidR="007354A8" w:rsidRDefault="007354A8" w:rsidP="007354A8">
      <w:pPr>
        <w:widowControl w:val="0"/>
        <w:autoSpaceDE w:val="0"/>
        <w:autoSpaceDN w:val="0"/>
        <w:adjustRightInd w:val="0"/>
        <w:ind w:right="-92"/>
        <w:jc w:val="center"/>
        <w:rPr>
          <w:b/>
          <w:bCs/>
        </w:rPr>
      </w:pPr>
    </w:p>
    <w:p w14:paraId="53F655B2" w14:textId="490A956B" w:rsidR="007354A8" w:rsidRDefault="009B6471" w:rsidP="009B6471">
      <w:pPr>
        <w:widowControl w:val="0"/>
        <w:autoSpaceDE w:val="0"/>
        <w:autoSpaceDN w:val="0"/>
        <w:adjustRightInd w:val="0"/>
        <w:ind w:right="-92"/>
        <w:jc w:val="center"/>
        <w:rPr>
          <w:b/>
          <w:bCs/>
          <w:u w:val="single"/>
        </w:rPr>
      </w:pPr>
      <w:r>
        <w:rPr>
          <w:b/>
          <w:bCs/>
          <w:u w:val="single"/>
        </w:rPr>
        <w:t xml:space="preserve">I. </w:t>
      </w:r>
      <w:r w:rsidR="007354A8" w:rsidRPr="002C11C8">
        <w:rPr>
          <w:b/>
          <w:bCs/>
          <w:u w:val="single"/>
        </w:rPr>
        <w:t>SMLUVNÍ STRANY</w:t>
      </w:r>
    </w:p>
    <w:p w14:paraId="3509839B" w14:textId="77777777" w:rsidR="00715B73" w:rsidRDefault="00715B73" w:rsidP="009B6471">
      <w:pPr>
        <w:widowControl w:val="0"/>
        <w:autoSpaceDE w:val="0"/>
        <w:autoSpaceDN w:val="0"/>
        <w:adjustRightInd w:val="0"/>
        <w:ind w:right="-92"/>
        <w:jc w:val="center"/>
        <w:rPr>
          <w:b/>
          <w:bCs/>
          <w:u w:val="single"/>
        </w:rPr>
      </w:pPr>
    </w:p>
    <w:p w14:paraId="0C471D7E" w14:textId="77777777" w:rsidR="007354A8" w:rsidRDefault="003B7367" w:rsidP="007354A8">
      <w:pPr>
        <w:widowControl w:val="0"/>
        <w:autoSpaceDE w:val="0"/>
        <w:autoSpaceDN w:val="0"/>
        <w:adjustRightInd w:val="0"/>
        <w:rPr>
          <w:bCs/>
        </w:rPr>
      </w:pPr>
      <w:r>
        <w:rPr>
          <w:bCs/>
        </w:rPr>
        <w:t>KUPUJÍCÍ</w:t>
      </w:r>
      <w:r w:rsidR="007354A8" w:rsidRPr="001B088B">
        <w:rPr>
          <w:bCs/>
        </w:rPr>
        <w:t>:</w:t>
      </w:r>
      <w:r w:rsidR="007354A8" w:rsidRPr="001B088B">
        <w:rPr>
          <w:bCs/>
        </w:rPr>
        <w:tab/>
      </w:r>
      <w:r w:rsidR="007354A8" w:rsidRPr="001B088B">
        <w:rPr>
          <w:bCs/>
        </w:rPr>
        <w:tab/>
      </w:r>
      <w:r>
        <w:rPr>
          <w:bCs/>
        </w:rPr>
        <w:tab/>
      </w:r>
      <w:r w:rsidR="007354A8">
        <w:rPr>
          <w:bCs/>
        </w:rPr>
        <w:tab/>
        <w:t>SPZ Triangle, příspěvková organizace</w:t>
      </w:r>
    </w:p>
    <w:p w14:paraId="1F432B37" w14:textId="77777777"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Velká Hradební 3118/48</w:t>
      </w:r>
    </w:p>
    <w:p w14:paraId="6EDD988C" w14:textId="77777777"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400 02 Ústí nad Labem</w:t>
      </w:r>
    </w:p>
    <w:p w14:paraId="46321C35" w14:textId="77777777" w:rsidR="00043924" w:rsidRDefault="00043924" w:rsidP="00D639E7">
      <w:pPr>
        <w:widowControl w:val="0"/>
        <w:autoSpaceDE w:val="0"/>
        <w:autoSpaceDN w:val="0"/>
        <w:adjustRightInd w:val="0"/>
        <w:ind w:left="3544" w:hanging="3544"/>
        <w:jc w:val="both"/>
        <w:rPr>
          <w:bCs/>
        </w:rPr>
      </w:pPr>
      <w:r>
        <w:rPr>
          <w:bCs/>
        </w:rPr>
        <w:tab/>
        <w:t xml:space="preserve">Zapsaná v obchodním rejstříku vedeném Krajským soudem v Ústí nad Labem, oddíl </w:t>
      </w:r>
      <w:proofErr w:type="spellStart"/>
      <w:r>
        <w:rPr>
          <w:bCs/>
        </w:rPr>
        <w:t>Pr</w:t>
      </w:r>
      <w:proofErr w:type="spellEnd"/>
      <w:r>
        <w:rPr>
          <w:bCs/>
        </w:rPr>
        <w:t>, vložka 990</w:t>
      </w:r>
    </w:p>
    <w:p w14:paraId="0B710615" w14:textId="77777777" w:rsidR="007354A8" w:rsidRDefault="007354A8" w:rsidP="007354A8">
      <w:pPr>
        <w:widowControl w:val="0"/>
        <w:autoSpaceDE w:val="0"/>
        <w:autoSpaceDN w:val="0"/>
        <w:adjustRightInd w:val="0"/>
        <w:rPr>
          <w:bCs/>
        </w:rPr>
      </w:pPr>
      <w:r>
        <w:rPr>
          <w:bCs/>
        </w:rPr>
        <w:t>Zastoupen</w:t>
      </w:r>
      <w:r w:rsidR="00190017">
        <w:rPr>
          <w:bCs/>
        </w:rPr>
        <w:t>ý</w:t>
      </w:r>
      <w:r>
        <w:rPr>
          <w:bCs/>
        </w:rPr>
        <w:t>:</w:t>
      </w:r>
      <w:r>
        <w:rPr>
          <w:bCs/>
        </w:rPr>
        <w:tab/>
      </w:r>
      <w:r>
        <w:rPr>
          <w:bCs/>
        </w:rPr>
        <w:tab/>
      </w:r>
      <w:r>
        <w:rPr>
          <w:bCs/>
        </w:rPr>
        <w:tab/>
      </w:r>
      <w:r>
        <w:rPr>
          <w:bCs/>
        </w:rPr>
        <w:tab/>
        <w:t>Bc. Jaroslavem Krchem, ředitelem</w:t>
      </w:r>
    </w:p>
    <w:p w14:paraId="0A030B87" w14:textId="1E919EE1" w:rsidR="007354A8" w:rsidRDefault="007354A8" w:rsidP="007354A8">
      <w:pPr>
        <w:widowControl w:val="0"/>
        <w:autoSpaceDE w:val="0"/>
        <w:autoSpaceDN w:val="0"/>
        <w:adjustRightInd w:val="0"/>
        <w:rPr>
          <w:bCs/>
        </w:rPr>
      </w:pPr>
      <w:r>
        <w:rPr>
          <w:bCs/>
        </w:rPr>
        <w:t xml:space="preserve">Oprávněný zástupce </w:t>
      </w:r>
      <w:r w:rsidR="006F7791">
        <w:rPr>
          <w:bCs/>
        </w:rPr>
        <w:t>kupujícího</w:t>
      </w:r>
      <w:r>
        <w:rPr>
          <w:bCs/>
        </w:rPr>
        <w:tab/>
      </w:r>
    </w:p>
    <w:p w14:paraId="31DE00DA" w14:textId="77777777" w:rsidR="007354A8" w:rsidRPr="00190017" w:rsidRDefault="00B000D3" w:rsidP="007354A8">
      <w:pPr>
        <w:widowControl w:val="0"/>
        <w:autoSpaceDE w:val="0"/>
        <w:autoSpaceDN w:val="0"/>
        <w:adjustRightInd w:val="0"/>
        <w:rPr>
          <w:bCs/>
        </w:rPr>
      </w:pPr>
      <w:r>
        <w:rPr>
          <w:bCs/>
        </w:rPr>
        <w:t>ve věcech technických:</w:t>
      </w:r>
      <w:r>
        <w:rPr>
          <w:bCs/>
        </w:rPr>
        <w:tab/>
      </w:r>
      <w:r>
        <w:rPr>
          <w:bCs/>
        </w:rPr>
        <w:tab/>
      </w:r>
      <w:r w:rsidR="0069447F">
        <w:rPr>
          <w:bCs/>
        </w:rPr>
        <w:t>Ing. Jiřina Veverková</w:t>
      </w:r>
    </w:p>
    <w:p w14:paraId="2CD377A0" w14:textId="0BA6EC39" w:rsidR="00190017" w:rsidRPr="00190017" w:rsidRDefault="00190017" w:rsidP="007354A8">
      <w:pPr>
        <w:widowControl w:val="0"/>
        <w:autoSpaceDE w:val="0"/>
        <w:autoSpaceDN w:val="0"/>
        <w:adjustRightInd w:val="0"/>
        <w:rPr>
          <w:bCs/>
        </w:rPr>
      </w:pPr>
      <w:r w:rsidRPr="00190017">
        <w:rPr>
          <w:bCs/>
        </w:rPr>
        <w:t>Bankovní spojení:</w:t>
      </w:r>
      <w:r w:rsidRPr="00190017">
        <w:rPr>
          <w:bCs/>
        </w:rPr>
        <w:tab/>
      </w:r>
      <w:r w:rsidRPr="00190017">
        <w:rPr>
          <w:bCs/>
        </w:rPr>
        <w:tab/>
      </w:r>
      <w:r w:rsidRPr="00190017">
        <w:rPr>
          <w:bCs/>
        </w:rPr>
        <w:tab/>
      </w:r>
    </w:p>
    <w:p w14:paraId="47A0F317" w14:textId="1DC10354" w:rsidR="00190017" w:rsidRPr="00190017" w:rsidRDefault="00190017" w:rsidP="007354A8">
      <w:pPr>
        <w:widowControl w:val="0"/>
        <w:autoSpaceDE w:val="0"/>
        <w:autoSpaceDN w:val="0"/>
        <w:adjustRightInd w:val="0"/>
        <w:rPr>
          <w:bCs/>
        </w:rPr>
      </w:pPr>
      <w:r w:rsidRPr="00190017">
        <w:rPr>
          <w:bCs/>
        </w:rPr>
        <w:t>Číslo účtu:</w:t>
      </w:r>
      <w:r w:rsidRPr="00190017">
        <w:rPr>
          <w:bCs/>
        </w:rPr>
        <w:tab/>
      </w:r>
      <w:r w:rsidRPr="00190017">
        <w:rPr>
          <w:bCs/>
        </w:rPr>
        <w:tab/>
      </w:r>
      <w:r w:rsidRPr="00190017">
        <w:rPr>
          <w:bCs/>
        </w:rPr>
        <w:tab/>
      </w:r>
      <w:r w:rsidRPr="00190017">
        <w:rPr>
          <w:bCs/>
        </w:rPr>
        <w:tab/>
      </w:r>
    </w:p>
    <w:p w14:paraId="049A9B84" w14:textId="77777777" w:rsidR="007354A8" w:rsidRDefault="007354A8" w:rsidP="007354A8">
      <w:pPr>
        <w:widowControl w:val="0"/>
        <w:autoSpaceDE w:val="0"/>
        <w:autoSpaceDN w:val="0"/>
        <w:adjustRightInd w:val="0"/>
        <w:rPr>
          <w:color w:val="000000"/>
        </w:rPr>
      </w:pPr>
      <w:r w:rsidRPr="00190017">
        <w:rPr>
          <w:bCs/>
        </w:rPr>
        <w:t>IČ:</w:t>
      </w:r>
      <w:r w:rsidRPr="00190017">
        <w:rPr>
          <w:bCs/>
        </w:rPr>
        <w:tab/>
      </w:r>
      <w:r w:rsidRPr="00190017">
        <w:rPr>
          <w:bCs/>
        </w:rPr>
        <w:tab/>
      </w:r>
      <w:r w:rsidRPr="00190017">
        <w:rPr>
          <w:bCs/>
        </w:rPr>
        <w:tab/>
      </w:r>
      <w:r w:rsidRPr="00190017">
        <w:rPr>
          <w:bCs/>
        </w:rPr>
        <w:tab/>
      </w:r>
      <w:r w:rsidRPr="00190017">
        <w:rPr>
          <w:bCs/>
        </w:rPr>
        <w:tab/>
      </w:r>
      <w:r w:rsidR="00B000D3" w:rsidRPr="00190017">
        <w:rPr>
          <w:color w:val="000000"/>
        </w:rPr>
        <w:t>71295011</w:t>
      </w:r>
    </w:p>
    <w:p w14:paraId="3A4CC87B" w14:textId="77777777" w:rsidR="004D45E2" w:rsidRPr="00190017" w:rsidRDefault="004D45E2" w:rsidP="007354A8">
      <w:pPr>
        <w:widowControl w:val="0"/>
        <w:autoSpaceDE w:val="0"/>
        <w:autoSpaceDN w:val="0"/>
        <w:adjustRightInd w:val="0"/>
        <w:rPr>
          <w:bCs/>
        </w:rPr>
      </w:pPr>
      <w:r>
        <w:rPr>
          <w:color w:val="000000"/>
        </w:rPr>
        <w:t>DIČ:</w:t>
      </w:r>
      <w:r>
        <w:rPr>
          <w:color w:val="000000"/>
        </w:rPr>
        <w:tab/>
      </w:r>
      <w:r>
        <w:rPr>
          <w:color w:val="000000"/>
        </w:rPr>
        <w:tab/>
      </w:r>
      <w:r>
        <w:rPr>
          <w:color w:val="000000"/>
        </w:rPr>
        <w:tab/>
      </w:r>
      <w:r>
        <w:rPr>
          <w:color w:val="000000"/>
        </w:rPr>
        <w:tab/>
      </w:r>
      <w:r>
        <w:rPr>
          <w:color w:val="000000"/>
        </w:rPr>
        <w:tab/>
        <w:t>CZ71295011</w:t>
      </w:r>
    </w:p>
    <w:p w14:paraId="2EB3F2FF" w14:textId="1C6BF91B" w:rsidR="007354A8" w:rsidRPr="00190017" w:rsidRDefault="007354A8" w:rsidP="007354A8">
      <w:pPr>
        <w:widowControl w:val="0"/>
        <w:autoSpaceDE w:val="0"/>
        <w:autoSpaceDN w:val="0"/>
        <w:adjustRightInd w:val="0"/>
        <w:rPr>
          <w:bCs/>
          <w:color w:val="000000" w:themeColor="text1"/>
        </w:rPr>
      </w:pPr>
      <w:r w:rsidRPr="00190017">
        <w:rPr>
          <w:bCs/>
        </w:rPr>
        <w:t>Telefon:</w:t>
      </w:r>
      <w:r w:rsidRPr="00190017">
        <w:rPr>
          <w:bCs/>
        </w:rPr>
        <w:tab/>
      </w:r>
      <w:r w:rsidRPr="00190017">
        <w:rPr>
          <w:bCs/>
        </w:rPr>
        <w:tab/>
      </w:r>
      <w:r w:rsidRPr="00190017">
        <w:rPr>
          <w:bCs/>
        </w:rPr>
        <w:tab/>
      </w:r>
      <w:r w:rsidRPr="00190017">
        <w:rPr>
          <w:bCs/>
        </w:rPr>
        <w:tab/>
      </w:r>
    </w:p>
    <w:p w14:paraId="487DF215" w14:textId="754039AD" w:rsidR="007354A8" w:rsidRDefault="007354A8" w:rsidP="007354A8">
      <w:pPr>
        <w:widowControl w:val="0"/>
        <w:autoSpaceDE w:val="0"/>
        <w:autoSpaceDN w:val="0"/>
        <w:adjustRightInd w:val="0"/>
        <w:rPr>
          <w:bCs/>
          <w:color w:val="000000" w:themeColor="text1"/>
        </w:rPr>
      </w:pPr>
      <w:r w:rsidRPr="00190017">
        <w:rPr>
          <w:bCs/>
          <w:color w:val="000000" w:themeColor="text1"/>
        </w:rPr>
        <w:t>E-mail:</w:t>
      </w:r>
      <w:r w:rsidRPr="00190017">
        <w:rPr>
          <w:bCs/>
          <w:color w:val="000000" w:themeColor="text1"/>
        </w:rPr>
        <w:tab/>
      </w:r>
      <w:r w:rsidRPr="00190017">
        <w:rPr>
          <w:bCs/>
          <w:color w:val="000000" w:themeColor="text1"/>
        </w:rPr>
        <w:tab/>
      </w:r>
      <w:r w:rsidRPr="00190017">
        <w:rPr>
          <w:bCs/>
          <w:color w:val="000000" w:themeColor="text1"/>
        </w:rPr>
        <w:tab/>
      </w:r>
      <w:r w:rsidRPr="00190017">
        <w:rPr>
          <w:bCs/>
          <w:color w:val="000000" w:themeColor="text1"/>
        </w:rPr>
        <w:tab/>
      </w:r>
    </w:p>
    <w:p w14:paraId="22BCFA7B" w14:textId="77777777" w:rsidR="007354A8" w:rsidRDefault="007354A8" w:rsidP="007354A8">
      <w:pPr>
        <w:widowControl w:val="0"/>
        <w:autoSpaceDE w:val="0"/>
        <w:autoSpaceDN w:val="0"/>
        <w:adjustRightInd w:val="0"/>
        <w:rPr>
          <w:bCs/>
        </w:rPr>
      </w:pPr>
    </w:p>
    <w:p w14:paraId="46E1F4E9" w14:textId="77777777" w:rsidR="007354A8" w:rsidRDefault="00A04D03" w:rsidP="00D4475B">
      <w:pPr>
        <w:widowControl w:val="0"/>
        <w:autoSpaceDE w:val="0"/>
        <w:autoSpaceDN w:val="0"/>
        <w:adjustRightInd w:val="0"/>
        <w:jc w:val="both"/>
        <w:rPr>
          <w:bCs/>
        </w:rPr>
      </w:pPr>
      <w:r>
        <w:rPr>
          <w:bCs/>
        </w:rPr>
        <w:t>Kupující</w:t>
      </w:r>
      <w:r w:rsidR="007354A8">
        <w:rPr>
          <w:bCs/>
        </w:rPr>
        <w:t xml:space="preserve"> je právnickou osobou a prohlašuje, že má veškerá práva a způsobilost k tomu, aby plnil závazky vyplývající z uzavřené smlouvy</w:t>
      </w:r>
      <w:r w:rsidR="00C5415F">
        <w:rPr>
          <w:bCs/>
        </w:rPr>
        <w:t>,</w:t>
      </w:r>
      <w:r w:rsidR="007354A8">
        <w:rPr>
          <w:bCs/>
        </w:rPr>
        <w:t xml:space="preserve"> a že neexistují žádné překážky, které by bránily či omezovaly plnění jeho závazků.</w:t>
      </w:r>
    </w:p>
    <w:p w14:paraId="657D5945" w14:textId="77777777" w:rsidR="00E819D9" w:rsidRDefault="00E819D9" w:rsidP="007354A8">
      <w:pPr>
        <w:widowControl w:val="0"/>
        <w:autoSpaceDE w:val="0"/>
        <w:autoSpaceDN w:val="0"/>
        <w:adjustRightInd w:val="0"/>
        <w:rPr>
          <w:bCs/>
        </w:rPr>
      </w:pPr>
    </w:p>
    <w:p w14:paraId="14D6A8FA" w14:textId="77777777" w:rsidR="00A04D03" w:rsidRDefault="00A04D03" w:rsidP="007354A8">
      <w:pPr>
        <w:widowControl w:val="0"/>
        <w:autoSpaceDE w:val="0"/>
        <w:autoSpaceDN w:val="0"/>
        <w:adjustRightInd w:val="0"/>
        <w:rPr>
          <w:bCs/>
        </w:rPr>
      </w:pPr>
      <w:r>
        <w:rPr>
          <w:bCs/>
        </w:rPr>
        <w:t xml:space="preserve">(dále jen </w:t>
      </w:r>
      <w:r w:rsidRPr="00A04D03">
        <w:rPr>
          <w:b/>
          <w:bCs/>
        </w:rPr>
        <w:t>„kupující“</w:t>
      </w:r>
      <w:r w:rsidRPr="00A04D03">
        <w:rPr>
          <w:bCs/>
        </w:rPr>
        <w:t>)</w:t>
      </w:r>
    </w:p>
    <w:p w14:paraId="0A1D2A6F" w14:textId="77777777" w:rsidR="00A04D03" w:rsidRDefault="00A04D03" w:rsidP="007354A8">
      <w:pPr>
        <w:widowControl w:val="0"/>
        <w:autoSpaceDE w:val="0"/>
        <w:autoSpaceDN w:val="0"/>
        <w:adjustRightInd w:val="0"/>
        <w:rPr>
          <w:bCs/>
        </w:rPr>
      </w:pPr>
    </w:p>
    <w:p w14:paraId="1BF18CDD" w14:textId="26B6F37D" w:rsidR="007354A8" w:rsidRPr="00A6738E" w:rsidRDefault="003B7367" w:rsidP="007354A8">
      <w:pPr>
        <w:widowControl w:val="0"/>
        <w:autoSpaceDE w:val="0"/>
        <w:autoSpaceDN w:val="0"/>
        <w:adjustRightInd w:val="0"/>
        <w:rPr>
          <w:bCs/>
        </w:rPr>
      </w:pPr>
      <w:r w:rsidRPr="00A6738E">
        <w:rPr>
          <w:bCs/>
        </w:rPr>
        <w:t>PRODÁVAJÍCÍ</w:t>
      </w:r>
      <w:r w:rsidR="00EB2784" w:rsidRPr="00A6738E">
        <w:rPr>
          <w:bCs/>
        </w:rPr>
        <w:t>:</w:t>
      </w:r>
      <w:r w:rsidR="00EB2784" w:rsidRPr="00A6738E">
        <w:rPr>
          <w:bCs/>
        </w:rPr>
        <w:tab/>
      </w:r>
      <w:r w:rsidR="00EB2784" w:rsidRPr="00A6738E">
        <w:rPr>
          <w:bCs/>
        </w:rPr>
        <w:tab/>
      </w:r>
      <w:r w:rsidR="00EB2784" w:rsidRPr="00A6738E">
        <w:rPr>
          <w:bCs/>
        </w:rPr>
        <w:tab/>
      </w:r>
      <w:proofErr w:type="spellStart"/>
      <w:r w:rsidR="00A6738E" w:rsidRPr="00A6738E">
        <w:rPr>
          <w:b/>
          <w:bCs/>
        </w:rPr>
        <w:t>AGROWEST</w:t>
      </w:r>
      <w:proofErr w:type="spellEnd"/>
      <w:r w:rsidR="00A6738E" w:rsidRPr="00A6738E">
        <w:rPr>
          <w:b/>
          <w:bCs/>
        </w:rPr>
        <w:t xml:space="preserve"> a.s.</w:t>
      </w:r>
      <w:r w:rsidR="00EB2784" w:rsidRPr="00A6738E">
        <w:rPr>
          <w:bCs/>
        </w:rPr>
        <w:tab/>
      </w:r>
      <w:r w:rsidR="0069447F" w:rsidRPr="00A6738E">
        <w:rPr>
          <w:bCs/>
        </w:rPr>
        <w:t xml:space="preserve"> </w:t>
      </w:r>
    </w:p>
    <w:p w14:paraId="1CB5B807" w14:textId="13E7891C" w:rsidR="00190017" w:rsidRPr="00A6738E" w:rsidRDefault="00EB2784" w:rsidP="007354A8">
      <w:pPr>
        <w:widowControl w:val="0"/>
        <w:autoSpaceDE w:val="0"/>
        <w:autoSpaceDN w:val="0"/>
        <w:adjustRightInd w:val="0"/>
        <w:rPr>
          <w:bCs/>
        </w:rPr>
      </w:pPr>
      <w:r w:rsidRPr="00A6738E">
        <w:rPr>
          <w:bCs/>
        </w:rPr>
        <w:tab/>
      </w:r>
      <w:r w:rsidRPr="00A6738E">
        <w:rPr>
          <w:bCs/>
        </w:rPr>
        <w:tab/>
      </w:r>
      <w:r w:rsidRPr="00A6738E">
        <w:rPr>
          <w:bCs/>
        </w:rPr>
        <w:tab/>
      </w:r>
      <w:r w:rsidRPr="00A6738E">
        <w:rPr>
          <w:bCs/>
        </w:rPr>
        <w:tab/>
      </w:r>
      <w:r w:rsidRPr="00A6738E">
        <w:rPr>
          <w:bCs/>
        </w:rPr>
        <w:tab/>
      </w:r>
      <w:r w:rsidR="00A6738E">
        <w:rPr>
          <w:bCs/>
        </w:rPr>
        <w:t>Božkovská 397/15</w:t>
      </w:r>
      <w:r w:rsidRPr="00A6738E">
        <w:rPr>
          <w:bCs/>
        </w:rPr>
        <w:tab/>
      </w:r>
    </w:p>
    <w:p w14:paraId="1B9F82DA" w14:textId="77777777" w:rsidR="00A6738E" w:rsidRDefault="00EB2784" w:rsidP="007354A8">
      <w:pPr>
        <w:widowControl w:val="0"/>
        <w:autoSpaceDE w:val="0"/>
        <w:autoSpaceDN w:val="0"/>
        <w:adjustRightInd w:val="0"/>
        <w:rPr>
          <w:bCs/>
        </w:rPr>
      </w:pPr>
      <w:r w:rsidRPr="00A6738E">
        <w:rPr>
          <w:bCs/>
        </w:rPr>
        <w:tab/>
      </w:r>
      <w:r w:rsidRPr="00A6738E">
        <w:rPr>
          <w:bCs/>
        </w:rPr>
        <w:tab/>
      </w:r>
      <w:r w:rsidRPr="00A6738E">
        <w:rPr>
          <w:bCs/>
        </w:rPr>
        <w:tab/>
      </w:r>
      <w:r w:rsidRPr="00A6738E">
        <w:rPr>
          <w:bCs/>
        </w:rPr>
        <w:tab/>
      </w:r>
      <w:r w:rsidRPr="00A6738E">
        <w:rPr>
          <w:bCs/>
        </w:rPr>
        <w:tab/>
      </w:r>
      <w:r w:rsidR="00A6738E">
        <w:rPr>
          <w:bCs/>
        </w:rPr>
        <w:t>326 00 Plzeň – Východní předměstí</w:t>
      </w:r>
      <w:r w:rsidRPr="00A6738E">
        <w:rPr>
          <w:bCs/>
        </w:rPr>
        <w:tab/>
      </w:r>
    </w:p>
    <w:p w14:paraId="0261B1CC" w14:textId="14F79CB1" w:rsidR="007354A8" w:rsidRPr="00A6738E" w:rsidRDefault="00A6738E" w:rsidP="00A6738E">
      <w:pPr>
        <w:widowControl w:val="0"/>
        <w:autoSpaceDE w:val="0"/>
        <w:autoSpaceDN w:val="0"/>
        <w:adjustRightInd w:val="0"/>
        <w:ind w:left="3534"/>
        <w:rPr>
          <w:bCs/>
        </w:rPr>
      </w:pPr>
      <w:r>
        <w:rPr>
          <w:bCs/>
        </w:rPr>
        <w:t>Zapsaná v obchodním rejstříku vedeném Krajským soudem v Plzni, Oddíl B, vložka 1259</w:t>
      </w:r>
      <w:r w:rsidR="007354A8" w:rsidRPr="00A6738E">
        <w:rPr>
          <w:bCs/>
        </w:rPr>
        <w:tab/>
      </w:r>
    </w:p>
    <w:p w14:paraId="7DC8A941" w14:textId="1798AE6D" w:rsidR="00A6738E" w:rsidRDefault="00A6738E" w:rsidP="007354A8">
      <w:pPr>
        <w:widowControl w:val="0"/>
        <w:autoSpaceDE w:val="0"/>
        <w:autoSpaceDN w:val="0"/>
        <w:adjustRightInd w:val="0"/>
        <w:rPr>
          <w:bCs/>
        </w:rPr>
      </w:pPr>
      <w:r>
        <w:rPr>
          <w:bCs/>
        </w:rPr>
        <w:t>Zastoupený:</w:t>
      </w:r>
      <w:r>
        <w:rPr>
          <w:bCs/>
        </w:rPr>
        <w:tab/>
      </w:r>
      <w:r>
        <w:rPr>
          <w:bCs/>
        </w:rPr>
        <w:tab/>
      </w:r>
      <w:r>
        <w:rPr>
          <w:bCs/>
        </w:rPr>
        <w:tab/>
      </w:r>
      <w:r>
        <w:rPr>
          <w:bCs/>
        </w:rPr>
        <w:tab/>
        <w:t xml:space="preserve">Ing. Ladislavem </w:t>
      </w:r>
      <w:proofErr w:type="spellStart"/>
      <w:r>
        <w:rPr>
          <w:bCs/>
        </w:rPr>
        <w:t>Drástalem</w:t>
      </w:r>
      <w:proofErr w:type="spellEnd"/>
      <w:r>
        <w:rPr>
          <w:bCs/>
        </w:rPr>
        <w:t>, členem představenstva</w:t>
      </w:r>
    </w:p>
    <w:p w14:paraId="78EE9CFF" w14:textId="7A036469" w:rsidR="007354A8" w:rsidRPr="00A6738E" w:rsidRDefault="007354A8" w:rsidP="007354A8">
      <w:pPr>
        <w:widowControl w:val="0"/>
        <w:autoSpaceDE w:val="0"/>
        <w:autoSpaceDN w:val="0"/>
        <w:adjustRightInd w:val="0"/>
        <w:rPr>
          <w:bCs/>
        </w:rPr>
      </w:pPr>
      <w:r w:rsidRPr="00A6738E">
        <w:rPr>
          <w:bCs/>
        </w:rPr>
        <w:t xml:space="preserve">Oprávněný zástupce </w:t>
      </w:r>
      <w:r w:rsidR="006F7791" w:rsidRPr="00A6738E">
        <w:rPr>
          <w:bCs/>
        </w:rPr>
        <w:t>prodávajícího</w:t>
      </w:r>
    </w:p>
    <w:p w14:paraId="7509E430" w14:textId="259AFE9B" w:rsidR="007354A8" w:rsidRPr="00A6738E" w:rsidRDefault="007354A8" w:rsidP="007354A8">
      <w:pPr>
        <w:widowControl w:val="0"/>
        <w:autoSpaceDE w:val="0"/>
        <w:autoSpaceDN w:val="0"/>
        <w:adjustRightInd w:val="0"/>
        <w:rPr>
          <w:bCs/>
        </w:rPr>
      </w:pPr>
      <w:r w:rsidRPr="00A6738E">
        <w:rPr>
          <w:bCs/>
        </w:rPr>
        <w:t>v</w:t>
      </w:r>
      <w:r w:rsidR="00190017" w:rsidRPr="00A6738E">
        <w:rPr>
          <w:bCs/>
        </w:rPr>
        <w:t>e věc</w:t>
      </w:r>
      <w:r w:rsidR="00EB2784" w:rsidRPr="00A6738E">
        <w:rPr>
          <w:bCs/>
        </w:rPr>
        <w:t>ech technických:</w:t>
      </w:r>
      <w:r w:rsidR="00EB2784" w:rsidRPr="00A6738E">
        <w:rPr>
          <w:bCs/>
        </w:rPr>
        <w:tab/>
      </w:r>
      <w:r w:rsidR="00EB2784" w:rsidRPr="00A6738E">
        <w:rPr>
          <w:bCs/>
        </w:rPr>
        <w:tab/>
      </w:r>
      <w:r w:rsidR="00A6738E">
        <w:rPr>
          <w:bCs/>
        </w:rPr>
        <w:t>Radek Hána, vedoucí střediska Žatec</w:t>
      </w:r>
      <w:r w:rsidR="00EB2784" w:rsidRPr="00A6738E">
        <w:rPr>
          <w:bCs/>
        </w:rPr>
        <w:tab/>
      </w:r>
    </w:p>
    <w:p w14:paraId="1783F875" w14:textId="3BF19CE1" w:rsidR="007354A8" w:rsidRPr="00A6738E" w:rsidRDefault="00190017" w:rsidP="007354A8">
      <w:pPr>
        <w:widowControl w:val="0"/>
        <w:autoSpaceDE w:val="0"/>
        <w:autoSpaceDN w:val="0"/>
        <w:adjustRightInd w:val="0"/>
        <w:rPr>
          <w:bCs/>
        </w:rPr>
      </w:pPr>
      <w:r w:rsidRPr="00A6738E">
        <w:rPr>
          <w:bCs/>
        </w:rPr>
        <w:t>Bankovní spojení:</w:t>
      </w:r>
      <w:r w:rsidRPr="00A6738E">
        <w:rPr>
          <w:bCs/>
        </w:rPr>
        <w:tab/>
      </w:r>
      <w:r w:rsidRPr="00A6738E">
        <w:rPr>
          <w:bCs/>
        </w:rPr>
        <w:tab/>
      </w:r>
      <w:r w:rsidRPr="00A6738E">
        <w:rPr>
          <w:bCs/>
        </w:rPr>
        <w:tab/>
      </w:r>
      <w:r w:rsidRPr="00A6738E">
        <w:rPr>
          <w:bCs/>
        </w:rPr>
        <w:tab/>
      </w:r>
    </w:p>
    <w:p w14:paraId="3CDF4D16" w14:textId="3F1C4778" w:rsidR="007354A8" w:rsidRPr="00A6738E" w:rsidRDefault="00190017" w:rsidP="007354A8">
      <w:pPr>
        <w:widowControl w:val="0"/>
        <w:autoSpaceDE w:val="0"/>
        <w:autoSpaceDN w:val="0"/>
        <w:adjustRightInd w:val="0"/>
        <w:rPr>
          <w:bCs/>
        </w:rPr>
      </w:pPr>
      <w:r w:rsidRPr="00A6738E">
        <w:rPr>
          <w:bCs/>
        </w:rPr>
        <w:t>Číslo účtu:</w:t>
      </w:r>
      <w:r w:rsidRPr="00A6738E">
        <w:rPr>
          <w:bCs/>
        </w:rPr>
        <w:tab/>
      </w:r>
      <w:r w:rsidRPr="00A6738E">
        <w:rPr>
          <w:bCs/>
        </w:rPr>
        <w:tab/>
      </w:r>
      <w:r w:rsidRPr="00A6738E">
        <w:rPr>
          <w:bCs/>
        </w:rPr>
        <w:tab/>
      </w:r>
      <w:r w:rsidRPr="00A6738E">
        <w:rPr>
          <w:bCs/>
        </w:rPr>
        <w:tab/>
      </w:r>
      <w:r w:rsidRPr="00A6738E">
        <w:rPr>
          <w:bCs/>
        </w:rPr>
        <w:tab/>
      </w:r>
    </w:p>
    <w:p w14:paraId="5D9D21C0" w14:textId="273A01D2" w:rsidR="00066178" w:rsidRPr="00A6738E" w:rsidRDefault="00066178" w:rsidP="0069447F">
      <w:r w:rsidRPr="00A6738E">
        <w:t>IČ:</w:t>
      </w:r>
      <w:r w:rsidRPr="00A6738E">
        <w:tab/>
      </w:r>
      <w:r w:rsidRPr="00A6738E">
        <w:tab/>
      </w:r>
      <w:r w:rsidRPr="00A6738E">
        <w:tab/>
      </w:r>
      <w:r w:rsidRPr="00A6738E">
        <w:tab/>
      </w:r>
      <w:r w:rsidRPr="00A6738E">
        <w:tab/>
      </w:r>
      <w:r w:rsidR="00A6738E">
        <w:t>27961958</w:t>
      </w:r>
      <w:r w:rsidRPr="00A6738E">
        <w:tab/>
      </w:r>
    </w:p>
    <w:p w14:paraId="7024BE01" w14:textId="6EFF2E6E" w:rsidR="007354A8" w:rsidRPr="00A6738E" w:rsidRDefault="00EB2784" w:rsidP="007354A8">
      <w:pPr>
        <w:widowControl w:val="0"/>
        <w:autoSpaceDE w:val="0"/>
        <w:autoSpaceDN w:val="0"/>
        <w:adjustRightInd w:val="0"/>
        <w:rPr>
          <w:bCs/>
        </w:rPr>
      </w:pPr>
      <w:r w:rsidRPr="00A6738E">
        <w:rPr>
          <w:bCs/>
        </w:rPr>
        <w:t>DIČ:</w:t>
      </w:r>
      <w:r w:rsidRPr="00A6738E">
        <w:rPr>
          <w:bCs/>
        </w:rPr>
        <w:tab/>
      </w:r>
      <w:r w:rsidRPr="00A6738E">
        <w:rPr>
          <w:bCs/>
        </w:rPr>
        <w:tab/>
      </w:r>
      <w:r w:rsidRPr="00A6738E">
        <w:rPr>
          <w:bCs/>
        </w:rPr>
        <w:tab/>
      </w:r>
      <w:r w:rsidRPr="00A6738E">
        <w:rPr>
          <w:bCs/>
        </w:rPr>
        <w:tab/>
      </w:r>
      <w:r w:rsidRPr="00A6738E">
        <w:rPr>
          <w:bCs/>
        </w:rPr>
        <w:tab/>
      </w:r>
      <w:r w:rsidR="00A6738E">
        <w:rPr>
          <w:bCs/>
        </w:rPr>
        <w:t>CZ27961958</w:t>
      </w:r>
      <w:r w:rsidRPr="00A6738E">
        <w:rPr>
          <w:bCs/>
        </w:rPr>
        <w:tab/>
      </w:r>
    </w:p>
    <w:p w14:paraId="4C9A24D9" w14:textId="3AEE975E" w:rsidR="007354A8" w:rsidRPr="00A6738E" w:rsidRDefault="00EB2784" w:rsidP="007354A8">
      <w:pPr>
        <w:widowControl w:val="0"/>
        <w:autoSpaceDE w:val="0"/>
        <w:autoSpaceDN w:val="0"/>
        <w:adjustRightInd w:val="0"/>
        <w:rPr>
          <w:bCs/>
        </w:rPr>
      </w:pPr>
      <w:r w:rsidRPr="00A6738E">
        <w:rPr>
          <w:bCs/>
        </w:rPr>
        <w:t>Telefon:</w:t>
      </w:r>
      <w:r w:rsidRPr="00A6738E">
        <w:rPr>
          <w:bCs/>
        </w:rPr>
        <w:tab/>
      </w:r>
      <w:r w:rsidRPr="00A6738E">
        <w:rPr>
          <w:bCs/>
        </w:rPr>
        <w:tab/>
      </w:r>
      <w:r w:rsidRPr="00A6738E">
        <w:rPr>
          <w:bCs/>
        </w:rPr>
        <w:tab/>
      </w:r>
      <w:r w:rsidRPr="00A6738E">
        <w:rPr>
          <w:bCs/>
        </w:rPr>
        <w:tab/>
      </w:r>
    </w:p>
    <w:p w14:paraId="508475AB" w14:textId="6E31C3A4" w:rsidR="007354A8" w:rsidRPr="00A6738E" w:rsidRDefault="00190017" w:rsidP="007354A8">
      <w:pPr>
        <w:widowControl w:val="0"/>
        <w:autoSpaceDE w:val="0"/>
        <w:autoSpaceDN w:val="0"/>
        <w:adjustRightInd w:val="0"/>
        <w:rPr>
          <w:bCs/>
        </w:rPr>
      </w:pPr>
      <w:r w:rsidRPr="00A6738E">
        <w:rPr>
          <w:bCs/>
        </w:rPr>
        <w:t>E-mail:</w:t>
      </w:r>
      <w:r w:rsidRPr="00A6738E">
        <w:rPr>
          <w:bCs/>
        </w:rPr>
        <w:tab/>
      </w:r>
      <w:r w:rsidRPr="00A6738E">
        <w:rPr>
          <w:bCs/>
        </w:rPr>
        <w:tab/>
      </w:r>
      <w:r w:rsidRPr="00A6738E">
        <w:rPr>
          <w:bCs/>
        </w:rPr>
        <w:tab/>
      </w:r>
      <w:r w:rsidRPr="00A6738E">
        <w:rPr>
          <w:bCs/>
        </w:rPr>
        <w:tab/>
      </w:r>
    </w:p>
    <w:p w14:paraId="04A2FCFD" w14:textId="77777777" w:rsidR="00066178" w:rsidRPr="00A6738E" w:rsidRDefault="00066178" w:rsidP="007354A8">
      <w:pPr>
        <w:widowControl w:val="0"/>
        <w:autoSpaceDE w:val="0"/>
        <w:autoSpaceDN w:val="0"/>
        <w:adjustRightInd w:val="0"/>
        <w:rPr>
          <w:bCs/>
        </w:rPr>
      </w:pPr>
    </w:p>
    <w:p w14:paraId="7BD01D8B" w14:textId="77777777" w:rsidR="00A04D03" w:rsidRPr="00A6738E" w:rsidRDefault="00A04D03" w:rsidP="007354A8">
      <w:pPr>
        <w:widowControl w:val="0"/>
        <w:autoSpaceDE w:val="0"/>
        <w:autoSpaceDN w:val="0"/>
        <w:adjustRightInd w:val="0"/>
        <w:rPr>
          <w:bCs/>
        </w:rPr>
      </w:pPr>
      <w:r w:rsidRPr="00A6738E">
        <w:rPr>
          <w:bCs/>
        </w:rPr>
        <w:t xml:space="preserve">(dále jen </w:t>
      </w:r>
      <w:r w:rsidRPr="00A6738E">
        <w:rPr>
          <w:b/>
          <w:bCs/>
        </w:rPr>
        <w:t>„prodávající“)</w:t>
      </w:r>
    </w:p>
    <w:p w14:paraId="7A0A6111" w14:textId="77777777" w:rsidR="00C32BA3" w:rsidRPr="00A6738E" w:rsidRDefault="00C32BA3" w:rsidP="007354A8">
      <w:pPr>
        <w:widowControl w:val="0"/>
        <w:autoSpaceDE w:val="0"/>
        <w:autoSpaceDN w:val="0"/>
        <w:adjustRightInd w:val="0"/>
        <w:rPr>
          <w:bCs/>
        </w:rPr>
      </w:pPr>
    </w:p>
    <w:p w14:paraId="1912E293" w14:textId="77777777" w:rsidR="005B24FB" w:rsidRDefault="005B24FB" w:rsidP="005B24FB">
      <w:pPr>
        <w:autoSpaceDE w:val="0"/>
        <w:autoSpaceDN w:val="0"/>
      </w:pPr>
    </w:p>
    <w:p w14:paraId="048AE12C" w14:textId="2915F9D0" w:rsidR="00AB326D" w:rsidRDefault="003B7367" w:rsidP="00BE12CE">
      <w:pPr>
        <w:spacing w:line="276" w:lineRule="auto"/>
        <w:jc w:val="both"/>
      </w:pPr>
      <w:r>
        <w:t>Prodávající</w:t>
      </w:r>
      <w:r w:rsidR="005B24FB">
        <w:t xml:space="preserve"> je </w:t>
      </w:r>
      <w:r w:rsidR="00402B1D">
        <w:t xml:space="preserve">podnikající </w:t>
      </w:r>
      <w:r w:rsidR="00D05E2D">
        <w:t xml:space="preserve">právnickou </w:t>
      </w:r>
      <w:r w:rsidR="005B24FB">
        <w:t xml:space="preserve">osobou, existující podle právních předpisů České republiky. </w:t>
      </w:r>
      <w:r>
        <w:t>Prodávající</w:t>
      </w:r>
      <w:r w:rsidR="005B24FB">
        <w:t xml:space="preserve"> tímto prohlašuje, že má veškerá práva a způsobilost k tomu, aby plnil </w:t>
      </w:r>
      <w:r w:rsidR="005B24FB">
        <w:lastRenderedPageBreak/>
        <w:t>závazky vyplývající z uzavřené smlouvy a že neexistují žádné právní překážky, které by bránily, či omezovaly plnění jeho závazků a že uzavřením smlouvy nedojde k porušení žádného obecně závazného předpisu</w:t>
      </w:r>
      <w:r w:rsidR="00715B73">
        <w:t xml:space="preserve"> a </w:t>
      </w:r>
      <w:r w:rsidR="005B24FB">
        <w:t>přistupuje k uzavření předmětné smlouvy.</w:t>
      </w:r>
    </w:p>
    <w:p w14:paraId="5EECF833" w14:textId="77777777" w:rsidR="00A04D03" w:rsidRDefault="00A04D03" w:rsidP="00BE12CE">
      <w:pPr>
        <w:spacing w:before="60" w:after="60" w:line="276" w:lineRule="auto"/>
        <w:jc w:val="both"/>
      </w:pPr>
    </w:p>
    <w:p w14:paraId="43FAA49A" w14:textId="6BC0B368" w:rsidR="00A04D03" w:rsidRPr="00955F44" w:rsidRDefault="00A04D03" w:rsidP="00BE12CE">
      <w:pPr>
        <w:spacing w:before="60" w:after="60" w:line="276" w:lineRule="auto"/>
        <w:jc w:val="both"/>
      </w:pPr>
      <w:r>
        <w:t>Prodávající a kupující</w:t>
      </w:r>
      <w:r w:rsidR="002479BA">
        <w:t>,</w:t>
      </w:r>
      <w:r>
        <w:t xml:space="preserve"> společně dále téže jako „</w:t>
      </w:r>
      <w:r w:rsidRPr="00FD1DF4">
        <w:rPr>
          <w:b/>
        </w:rPr>
        <w:t>smluvní strany</w:t>
      </w:r>
      <w:r>
        <w:t>“ a každá samostatně jako „</w:t>
      </w:r>
      <w:r w:rsidRPr="00FD1DF4">
        <w:rPr>
          <w:b/>
        </w:rPr>
        <w:t>smluvní strana</w:t>
      </w:r>
      <w:r>
        <w:t>“</w:t>
      </w:r>
      <w:r w:rsidR="002479BA">
        <w:t>,</w:t>
      </w:r>
      <w:r>
        <w:t xml:space="preserve"> uzavírají níže uvedeného dne, měsíce a roku tuto</w:t>
      </w:r>
      <w:r w:rsidR="00955F44">
        <w:t xml:space="preserve"> kupní smlouvu (dále jen </w:t>
      </w:r>
      <w:r w:rsidR="00955F44">
        <w:rPr>
          <w:b/>
        </w:rPr>
        <w:t>„kupní smlouva“</w:t>
      </w:r>
      <w:r w:rsidR="00955F44">
        <w:t>)</w:t>
      </w:r>
      <w:r w:rsidR="00A86698">
        <w:t>.</w:t>
      </w:r>
    </w:p>
    <w:p w14:paraId="01898D41" w14:textId="77777777" w:rsidR="00A04D03" w:rsidRDefault="00A04D03" w:rsidP="00BE12CE">
      <w:pPr>
        <w:spacing w:line="276" w:lineRule="auto"/>
        <w:rPr>
          <w:b/>
          <w:bCs/>
          <w:u w:val="single"/>
        </w:rPr>
      </w:pPr>
    </w:p>
    <w:p w14:paraId="14FC99E8" w14:textId="77777777" w:rsidR="007354A8" w:rsidRPr="00BD1EF6" w:rsidRDefault="007354A8" w:rsidP="00BE12CE">
      <w:pPr>
        <w:spacing w:line="276" w:lineRule="auto"/>
        <w:jc w:val="center"/>
        <w:rPr>
          <w:b/>
          <w:bCs/>
          <w:u w:val="single"/>
        </w:rPr>
      </w:pPr>
      <w:r w:rsidRPr="00BD1EF6">
        <w:rPr>
          <w:b/>
          <w:bCs/>
          <w:u w:val="single"/>
        </w:rPr>
        <w:t xml:space="preserve">II. PŘEDMĚT </w:t>
      </w:r>
      <w:r w:rsidR="003F27F1">
        <w:rPr>
          <w:b/>
          <w:bCs/>
          <w:u w:val="single"/>
        </w:rPr>
        <w:t>SMLOUVY</w:t>
      </w:r>
      <w:r w:rsidRPr="00BD1EF6">
        <w:rPr>
          <w:b/>
          <w:bCs/>
          <w:u w:val="single"/>
        </w:rPr>
        <w:t>:</w:t>
      </w:r>
    </w:p>
    <w:p w14:paraId="39A921F7" w14:textId="77777777" w:rsidR="007354A8" w:rsidRPr="00BD1EF6" w:rsidRDefault="007354A8" w:rsidP="00BE12CE">
      <w:pPr>
        <w:widowControl w:val="0"/>
        <w:autoSpaceDE w:val="0"/>
        <w:autoSpaceDN w:val="0"/>
        <w:adjustRightInd w:val="0"/>
        <w:spacing w:line="276" w:lineRule="auto"/>
        <w:ind w:left="3479" w:right="-92"/>
        <w:rPr>
          <w:b/>
          <w:bCs/>
        </w:rPr>
      </w:pPr>
    </w:p>
    <w:p w14:paraId="2888C70D" w14:textId="77777777" w:rsidR="001C2515" w:rsidRDefault="00A04D03" w:rsidP="00BE12CE">
      <w:pPr>
        <w:pStyle w:val="Zhlav"/>
        <w:numPr>
          <w:ilvl w:val="0"/>
          <w:numId w:val="1"/>
        </w:numPr>
        <w:tabs>
          <w:tab w:val="clear" w:pos="4536"/>
        </w:tabs>
        <w:spacing w:after="120" w:line="276" w:lineRule="auto"/>
        <w:ind w:left="425" w:right="-91" w:hanging="425"/>
        <w:jc w:val="both"/>
        <w:rPr>
          <w:sz w:val="24"/>
          <w:szCs w:val="24"/>
        </w:rPr>
      </w:pPr>
      <w:r>
        <w:rPr>
          <w:sz w:val="24"/>
          <w:szCs w:val="24"/>
        </w:rPr>
        <w:t>Prodávající je dle svého prohlášení výlučným vlastníkem těchto movitých věcí:</w:t>
      </w:r>
    </w:p>
    <w:p w14:paraId="22491671" w14:textId="77777777" w:rsidR="00A04D03" w:rsidRDefault="003F27F1" w:rsidP="00BE12CE">
      <w:pPr>
        <w:pStyle w:val="Zhlav"/>
        <w:numPr>
          <w:ilvl w:val="0"/>
          <w:numId w:val="38"/>
        </w:numPr>
        <w:tabs>
          <w:tab w:val="clear" w:pos="4536"/>
        </w:tabs>
        <w:spacing w:after="120" w:line="276" w:lineRule="auto"/>
        <w:ind w:right="-91"/>
        <w:jc w:val="both"/>
        <w:rPr>
          <w:sz w:val="24"/>
          <w:szCs w:val="24"/>
        </w:rPr>
      </w:pPr>
      <w:r>
        <w:rPr>
          <w:sz w:val="24"/>
          <w:szCs w:val="24"/>
        </w:rPr>
        <w:t>1 x z</w:t>
      </w:r>
      <w:r w:rsidR="00A04D03">
        <w:rPr>
          <w:sz w:val="24"/>
          <w:szCs w:val="24"/>
        </w:rPr>
        <w:t xml:space="preserve">ahradní traktor </w:t>
      </w:r>
      <w:proofErr w:type="spellStart"/>
      <w:r w:rsidR="00A04D03">
        <w:rPr>
          <w:sz w:val="24"/>
          <w:szCs w:val="24"/>
        </w:rPr>
        <w:t>SECO</w:t>
      </w:r>
      <w:proofErr w:type="spellEnd"/>
      <w:r w:rsidR="00A04D03">
        <w:rPr>
          <w:sz w:val="24"/>
          <w:szCs w:val="24"/>
        </w:rPr>
        <w:t xml:space="preserve"> GROUP </w:t>
      </w:r>
      <w:proofErr w:type="spellStart"/>
      <w:r w:rsidR="00A04D03">
        <w:rPr>
          <w:sz w:val="24"/>
          <w:szCs w:val="24"/>
        </w:rPr>
        <w:t>Starjet</w:t>
      </w:r>
      <w:proofErr w:type="spellEnd"/>
      <w:r w:rsidR="00A04D03">
        <w:rPr>
          <w:sz w:val="24"/>
          <w:szCs w:val="24"/>
        </w:rPr>
        <w:t xml:space="preserve"> </w:t>
      </w:r>
      <w:proofErr w:type="spellStart"/>
      <w:r w:rsidR="00A04D03">
        <w:rPr>
          <w:sz w:val="24"/>
          <w:szCs w:val="24"/>
        </w:rPr>
        <w:t>Exclusive</w:t>
      </w:r>
      <w:proofErr w:type="spellEnd"/>
      <w:r w:rsidR="00A04D03">
        <w:rPr>
          <w:sz w:val="24"/>
          <w:szCs w:val="24"/>
        </w:rPr>
        <w:t xml:space="preserve"> </w:t>
      </w:r>
      <w:proofErr w:type="spellStart"/>
      <w:r w:rsidR="00A04D03">
        <w:rPr>
          <w:sz w:val="24"/>
          <w:szCs w:val="24"/>
        </w:rPr>
        <w:t>UJ</w:t>
      </w:r>
      <w:proofErr w:type="spellEnd"/>
      <w:r w:rsidR="00A04D03">
        <w:rPr>
          <w:sz w:val="24"/>
          <w:szCs w:val="24"/>
        </w:rPr>
        <w:t xml:space="preserve"> 102-24 4x4</w:t>
      </w:r>
      <w:r w:rsidR="00126A2D">
        <w:rPr>
          <w:sz w:val="24"/>
          <w:szCs w:val="24"/>
        </w:rPr>
        <w:t>,</w:t>
      </w:r>
    </w:p>
    <w:p w14:paraId="68EEA2EC" w14:textId="0288F848" w:rsidR="00A04D03" w:rsidRDefault="003F27F1" w:rsidP="00BE12CE">
      <w:pPr>
        <w:pStyle w:val="Zhlav"/>
        <w:numPr>
          <w:ilvl w:val="0"/>
          <w:numId w:val="38"/>
        </w:numPr>
        <w:tabs>
          <w:tab w:val="clear" w:pos="4536"/>
        </w:tabs>
        <w:spacing w:after="120" w:line="276" w:lineRule="auto"/>
        <w:ind w:right="-91"/>
        <w:jc w:val="both"/>
        <w:rPr>
          <w:sz w:val="24"/>
          <w:szCs w:val="24"/>
        </w:rPr>
      </w:pPr>
      <w:r>
        <w:rPr>
          <w:sz w:val="24"/>
          <w:szCs w:val="24"/>
        </w:rPr>
        <w:t>1 x v</w:t>
      </w:r>
      <w:r w:rsidR="00A86698">
        <w:rPr>
          <w:sz w:val="24"/>
          <w:szCs w:val="24"/>
        </w:rPr>
        <w:t xml:space="preserve">ozík </w:t>
      </w:r>
      <w:r w:rsidR="00D05E2D">
        <w:rPr>
          <w:sz w:val="24"/>
          <w:szCs w:val="24"/>
        </w:rPr>
        <w:t>sklopný</w:t>
      </w:r>
      <w:r w:rsidR="00126A2D">
        <w:rPr>
          <w:sz w:val="24"/>
          <w:szCs w:val="24"/>
        </w:rPr>
        <w:t>,</w:t>
      </w:r>
    </w:p>
    <w:p w14:paraId="25ED2894" w14:textId="5BA9A43E" w:rsidR="00A04D03" w:rsidRDefault="003F27F1" w:rsidP="00BE12CE">
      <w:pPr>
        <w:pStyle w:val="Zhlav"/>
        <w:numPr>
          <w:ilvl w:val="0"/>
          <w:numId w:val="38"/>
        </w:numPr>
        <w:tabs>
          <w:tab w:val="clear" w:pos="4536"/>
        </w:tabs>
        <w:spacing w:after="120" w:line="276" w:lineRule="auto"/>
        <w:ind w:right="-91"/>
        <w:jc w:val="both"/>
        <w:rPr>
          <w:sz w:val="24"/>
          <w:szCs w:val="24"/>
        </w:rPr>
      </w:pPr>
      <w:r>
        <w:rPr>
          <w:sz w:val="24"/>
          <w:szCs w:val="24"/>
        </w:rPr>
        <w:t>1 x s</w:t>
      </w:r>
      <w:r w:rsidR="00A04D03">
        <w:rPr>
          <w:sz w:val="24"/>
          <w:szCs w:val="24"/>
        </w:rPr>
        <w:t>něhová fréza</w:t>
      </w:r>
      <w:r w:rsidR="00126A2D">
        <w:rPr>
          <w:sz w:val="24"/>
          <w:szCs w:val="24"/>
        </w:rPr>
        <w:t>,</w:t>
      </w:r>
    </w:p>
    <w:p w14:paraId="163A7E60" w14:textId="4496DB25" w:rsidR="00A04D03" w:rsidRDefault="003F27F1" w:rsidP="00BE12CE">
      <w:pPr>
        <w:pStyle w:val="Zhlav"/>
        <w:numPr>
          <w:ilvl w:val="0"/>
          <w:numId w:val="38"/>
        </w:numPr>
        <w:tabs>
          <w:tab w:val="clear" w:pos="4536"/>
        </w:tabs>
        <w:spacing w:after="120" w:line="276" w:lineRule="auto"/>
        <w:ind w:right="-91"/>
        <w:jc w:val="both"/>
        <w:rPr>
          <w:sz w:val="24"/>
          <w:szCs w:val="24"/>
        </w:rPr>
      </w:pPr>
      <w:r>
        <w:rPr>
          <w:sz w:val="24"/>
          <w:szCs w:val="24"/>
        </w:rPr>
        <w:t>1 x p</w:t>
      </w:r>
      <w:r w:rsidR="00D05E2D">
        <w:rPr>
          <w:sz w:val="24"/>
          <w:szCs w:val="24"/>
        </w:rPr>
        <w:t>řední univerzální závěs</w:t>
      </w:r>
      <w:r w:rsidR="00126A2D">
        <w:rPr>
          <w:sz w:val="24"/>
          <w:szCs w:val="24"/>
        </w:rPr>
        <w:t>,</w:t>
      </w:r>
      <w:r w:rsidR="00A04D03">
        <w:rPr>
          <w:sz w:val="24"/>
          <w:szCs w:val="24"/>
        </w:rPr>
        <w:t xml:space="preserve"> </w:t>
      </w:r>
    </w:p>
    <w:p w14:paraId="5D0EDCB9" w14:textId="49195485" w:rsidR="00A04D03" w:rsidRDefault="003F27F1" w:rsidP="00BE12CE">
      <w:pPr>
        <w:pStyle w:val="Zhlav"/>
        <w:numPr>
          <w:ilvl w:val="0"/>
          <w:numId w:val="38"/>
        </w:numPr>
        <w:tabs>
          <w:tab w:val="clear" w:pos="4536"/>
        </w:tabs>
        <w:spacing w:after="120" w:line="276" w:lineRule="auto"/>
        <w:ind w:right="-91"/>
        <w:jc w:val="both"/>
        <w:rPr>
          <w:sz w:val="24"/>
          <w:szCs w:val="24"/>
        </w:rPr>
      </w:pPr>
      <w:r>
        <w:rPr>
          <w:sz w:val="24"/>
          <w:szCs w:val="24"/>
        </w:rPr>
        <w:t xml:space="preserve">1 x </w:t>
      </w:r>
      <w:r w:rsidR="00D05E2D">
        <w:rPr>
          <w:sz w:val="24"/>
          <w:szCs w:val="24"/>
        </w:rPr>
        <w:t>zametací kartáč motorový</w:t>
      </w:r>
      <w:r w:rsidR="00126A2D">
        <w:rPr>
          <w:sz w:val="24"/>
          <w:szCs w:val="24"/>
        </w:rPr>
        <w:t>,</w:t>
      </w:r>
    </w:p>
    <w:p w14:paraId="1E3699B9" w14:textId="0C09F820" w:rsidR="00A04D03" w:rsidRDefault="003F27F1" w:rsidP="00BE12CE">
      <w:pPr>
        <w:pStyle w:val="Zhlav"/>
        <w:numPr>
          <w:ilvl w:val="0"/>
          <w:numId w:val="38"/>
        </w:numPr>
        <w:tabs>
          <w:tab w:val="clear" w:pos="4536"/>
        </w:tabs>
        <w:spacing w:after="120" w:line="276" w:lineRule="auto"/>
        <w:ind w:right="-91"/>
        <w:jc w:val="both"/>
        <w:rPr>
          <w:sz w:val="24"/>
          <w:szCs w:val="24"/>
        </w:rPr>
      </w:pPr>
      <w:r>
        <w:rPr>
          <w:sz w:val="24"/>
          <w:szCs w:val="24"/>
        </w:rPr>
        <w:t xml:space="preserve">1 x </w:t>
      </w:r>
      <w:r w:rsidR="00D05E2D">
        <w:rPr>
          <w:sz w:val="24"/>
          <w:szCs w:val="24"/>
        </w:rPr>
        <w:t>vestavěné přepínání SBĚR/MULČ</w:t>
      </w:r>
      <w:r w:rsidR="00126A2D">
        <w:rPr>
          <w:sz w:val="24"/>
          <w:szCs w:val="24"/>
        </w:rPr>
        <w:t>,</w:t>
      </w:r>
    </w:p>
    <w:p w14:paraId="2FB412FE" w14:textId="229041F8" w:rsidR="00A04D03" w:rsidRDefault="003F27F1" w:rsidP="00BE12CE">
      <w:pPr>
        <w:pStyle w:val="Zhlav"/>
        <w:numPr>
          <w:ilvl w:val="0"/>
          <w:numId w:val="38"/>
        </w:numPr>
        <w:tabs>
          <w:tab w:val="clear" w:pos="4536"/>
        </w:tabs>
        <w:spacing w:after="120" w:line="276" w:lineRule="auto"/>
        <w:ind w:right="-91"/>
        <w:jc w:val="both"/>
        <w:rPr>
          <w:sz w:val="24"/>
          <w:szCs w:val="24"/>
        </w:rPr>
      </w:pPr>
      <w:r>
        <w:rPr>
          <w:sz w:val="24"/>
          <w:szCs w:val="24"/>
        </w:rPr>
        <w:t xml:space="preserve">1 x </w:t>
      </w:r>
      <w:r w:rsidR="00A6738E">
        <w:rPr>
          <w:sz w:val="24"/>
          <w:szCs w:val="24"/>
        </w:rPr>
        <w:t>tažené rozmetadlo 150 l</w:t>
      </w:r>
    </w:p>
    <w:p w14:paraId="2A496A60" w14:textId="77777777" w:rsidR="00955F44" w:rsidRDefault="00955F44" w:rsidP="00BE12CE">
      <w:pPr>
        <w:pStyle w:val="Zhlav"/>
        <w:tabs>
          <w:tab w:val="clear" w:pos="4536"/>
        </w:tabs>
        <w:spacing w:after="120" w:line="276" w:lineRule="auto"/>
        <w:ind w:left="785" w:right="-91"/>
        <w:jc w:val="both"/>
        <w:rPr>
          <w:sz w:val="24"/>
          <w:szCs w:val="24"/>
        </w:rPr>
      </w:pPr>
      <w:r>
        <w:rPr>
          <w:sz w:val="24"/>
          <w:szCs w:val="24"/>
        </w:rPr>
        <w:t xml:space="preserve">(dále jen </w:t>
      </w:r>
      <w:r>
        <w:rPr>
          <w:b/>
          <w:sz w:val="24"/>
          <w:szCs w:val="24"/>
        </w:rPr>
        <w:t>„předmět koupě“</w:t>
      </w:r>
      <w:r>
        <w:rPr>
          <w:sz w:val="24"/>
          <w:szCs w:val="24"/>
        </w:rPr>
        <w:t>)</w:t>
      </w:r>
      <w:r w:rsidR="00126A2D">
        <w:rPr>
          <w:sz w:val="24"/>
          <w:szCs w:val="24"/>
        </w:rPr>
        <w:t>.</w:t>
      </w:r>
    </w:p>
    <w:p w14:paraId="5D829F05" w14:textId="643F33A4" w:rsidR="00BE12CE" w:rsidRDefault="00BE12CE" w:rsidP="00BE12CE">
      <w:pPr>
        <w:pStyle w:val="Zhlav"/>
        <w:numPr>
          <w:ilvl w:val="0"/>
          <w:numId w:val="1"/>
        </w:numPr>
        <w:tabs>
          <w:tab w:val="clear" w:pos="4536"/>
        </w:tabs>
        <w:spacing w:after="120" w:line="276" w:lineRule="auto"/>
        <w:ind w:right="-91"/>
        <w:jc w:val="both"/>
        <w:rPr>
          <w:sz w:val="24"/>
          <w:szCs w:val="24"/>
        </w:rPr>
      </w:pPr>
      <w:r>
        <w:rPr>
          <w:sz w:val="24"/>
          <w:szCs w:val="24"/>
        </w:rPr>
        <w:t>Prodávající předmět koupě zaveze, kompletně sestaví</w:t>
      </w:r>
      <w:r w:rsidR="002479BA">
        <w:rPr>
          <w:sz w:val="24"/>
          <w:szCs w:val="24"/>
        </w:rPr>
        <w:t>,</w:t>
      </w:r>
      <w:r>
        <w:rPr>
          <w:sz w:val="24"/>
          <w:szCs w:val="24"/>
        </w:rPr>
        <w:t xml:space="preserve"> připraví k provozu </w:t>
      </w:r>
      <w:r w:rsidR="002479BA">
        <w:rPr>
          <w:sz w:val="24"/>
          <w:szCs w:val="24"/>
        </w:rPr>
        <w:t xml:space="preserve">a předvede funkčnost </w:t>
      </w:r>
      <w:r>
        <w:rPr>
          <w:sz w:val="24"/>
          <w:szCs w:val="24"/>
        </w:rPr>
        <w:t xml:space="preserve">v místě plnění, zaškolí ohledně obsluhy a údržby. </w:t>
      </w:r>
    </w:p>
    <w:p w14:paraId="771B5ADB" w14:textId="74E85CC8" w:rsidR="00BE12CE" w:rsidRPr="00955F44" w:rsidRDefault="00BE12CE" w:rsidP="00BE12CE">
      <w:pPr>
        <w:pStyle w:val="Zhlav"/>
        <w:numPr>
          <w:ilvl w:val="0"/>
          <w:numId w:val="1"/>
        </w:numPr>
        <w:tabs>
          <w:tab w:val="clear" w:pos="4536"/>
        </w:tabs>
        <w:spacing w:after="120" w:line="276" w:lineRule="auto"/>
        <w:ind w:right="-91"/>
        <w:jc w:val="both"/>
        <w:rPr>
          <w:sz w:val="24"/>
          <w:szCs w:val="24"/>
        </w:rPr>
      </w:pPr>
      <w:r>
        <w:rPr>
          <w:sz w:val="24"/>
          <w:szCs w:val="24"/>
        </w:rPr>
        <w:t>Prodávající poskytuje na předmět koupě servis – v případě závady na stroji se odstraní v místě plnění, případně nelze-li odstranit na místě, odveze ho na servis a po odstranění</w:t>
      </w:r>
      <w:r w:rsidR="002479BA">
        <w:rPr>
          <w:sz w:val="24"/>
          <w:szCs w:val="24"/>
        </w:rPr>
        <w:t xml:space="preserve"> závady</w:t>
      </w:r>
      <w:r>
        <w:rPr>
          <w:sz w:val="24"/>
          <w:szCs w:val="24"/>
        </w:rPr>
        <w:t xml:space="preserve"> doveze zpět. Tato služba je podmíněna každoroční garanční prohlídkou. </w:t>
      </w:r>
    </w:p>
    <w:p w14:paraId="6F796DCE" w14:textId="77777777" w:rsidR="000B7854" w:rsidRPr="00BD1EF6" w:rsidRDefault="000B7854" w:rsidP="00BE12CE">
      <w:pPr>
        <w:widowControl w:val="0"/>
        <w:autoSpaceDE w:val="0"/>
        <w:autoSpaceDN w:val="0"/>
        <w:adjustRightInd w:val="0"/>
        <w:spacing w:line="276" w:lineRule="auto"/>
        <w:ind w:right="-92"/>
        <w:jc w:val="both"/>
      </w:pPr>
    </w:p>
    <w:p w14:paraId="2076678E" w14:textId="77777777" w:rsidR="003F27F1" w:rsidRDefault="003F27F1" w:rsidP="00BE12CE">
      <w:pPr>
        <w:widowControl w:val="0"/>
        <w:autoSpaceDE w:val="0"/>
        <w:autoSpaceDN w:val="0"/>
        <w:adjustRightInd w:val="0"/>
        <w:spacing w:line="276" w:lineRule="auto"/>
        <w:ind w:right="-92"/>
        <w:jc w:val="center"/>
        <w:rPr>
          <w:b/>
          <w:bCs/>
          <w:u w:val="single"/>
        </w:rPr>
      </w:pPr>
      <w:r>
        <w:rPr>
          <w:b/>
          <w:bCs/>
          <w:u w:val="single"/>
        </w:rPr>
        <w:t>III. PROHLÁŠENÍ:</w:t>
      </w:r>
    </w:p>
    <w:p w14:paraId="796F85D4" w14:textId="77777777" w:rsidR="003F27F1" w:rsidRDefault="003F27F1" w:rsidP="00BE12CE">
      <w:pPr>
        <w:widowControl w:val="0"/>
        <w:autoSpaceDE w:val="0"/>
        <w:autoSpaceDN w:val="0"/>
        <w:adjustRightInd w:val="0"/>
        <w:spacing w:line="276" w:lineRule="auto"/>
        <w:ind w:right="-92"/>
        <w:jc w:val="center"/>
        <w:rPr>
          <w:b/>
          <w:bCs/>
          <w:u w:val="single"/>
        </w:rPr>
      </w:pPr>
    </w:p>
    <w:p w14:paraId="466E0EA6" w14:textId="77777777" w:rsidR="003F27F1" w:rsidRPr="00715B73" w:rsidRDefault="003F27F1" w:rsidP="006F260D">
      <w:pPr>
        <w:spacing w:after="120" w:line="276" w:lineRule="auto"/>
        <w:ind w:left="426"/>
        <w:jc w:val="both"/>
      </w:pPr>
      <w:r w:rsidRPr="002479BA">
        <w:t xml:space="preserve">Prodávající prodává předmět </w:t>
      </w:r>
      <w:r w:rsidR="00955F44" w:rsidRPr="0004626B">
        <w:t xml:space="preserve">koupě </w:t>
      </w:r>
      <w:r w:rsidRPr="0004626B">
        <w:t xml:space="preserve">uvedený shora v článku II. této smlouvy se všemi součástmi a příslušenství kupujícímu do jeho výlučného vlastnictví a ten předmět </w:t>
      </w:r>
      <w:r w:rsidR="000B7854" w:rsidRPr="00715B73">
        <w:t>koupě</w:t>
      </w:r>
      <w:r w:rsidRPr="00715B73">
        <w:t xml:space="preserve"> tímto za kupní cenu uvedenou níže v čl. IV. kupuje.</w:t>
      </w:r>
    </w:p>
    <w:p w14:paraId="0734E13B" w14:textId="77777777" w:rsidR="000B7854" w:rsidRPr="000B7854" w:rsidRDefault="000B7854" w:rsidP="00BE12CE">
      <w:pPr>
        <w:pStyle w:val="Odstavecseseznamem"/>
        <w:spacing w:after="120" w:line="276" w:lineRule="auto"/>
        <w:ind w:left="426"/>
        <w:jc w:val="both"/>
        <w:rPr>
          <w:sz w:val="24"/>
          <w:szCs w:val="24"/>
        </w:rPr>
      </w:pPr>
    </w:p>
    <w:p w14:paraId="12B14FA1" w14:textId="77777777" w:rsidR="003F27F1" w:rsidRPr="003F27F1" w:rsidRDefault="003F27F1" w:rsidP="00BE12CE">
      <w:pPr>
        <w:pStyle w:val="Odstavecseseznamem"/>
        <w:widowControl w:val="0"/>
        <w:autoSpaceDE w:val="0"/>
        <w:autoSpaceDN w:val="0"/>
        <w:adjustRightInd w:val="0"/>
        <w:spacing w:line="276" w:lineRule="auto"/>
        <w:ind w:left="0" w:right="-92"/>
        <w:jc w:val="center"/>
        <w:rPr>
          <w:b/>
          <w:bCs/>
          <w:sz w:val="24"/>
          <w:szCs w:val="24"/>
          <w:u w:val="single"/>
        </w:rPr>
      </w:pPr>
      <w:r w:rsidRPr="003F27F1">
        <w:rPr>
          <w:b/>
          <w:bCs/>
          <w:sz w:val="24"/>
          <w:szCs w:val="24"/>
          <w:u w:val="single"/>
        </w:rPr>
        <w:t xml:space="preserve">IV. </w:t>
      </w:r>
      <w:r>
        <w:rPr>
          <w:b/>
          <w:bCs/>
          <w:sz w:val="24"/>
          <w:szCs w:val="24"/>
          <w:u w:val="single"/>
        </w:rPr>
        <w:t>KUPNÍ CENA A PLATEBNÍ PODMÍNKY</w:t>
      </w:r>
      <w:r w:rsidRPr="003F27F1">
        <w:rPr>
          <w:b/>
          <w:bCs/>
          <w:sz w:val="24"/>
          <w:szCs w:val="24"/>
          <w:u w:val="single"/>
        </w:rPr>
        <w:t>:</w:t>
      </w:r>
    </w:p>
    <w:p w14:paraId="374899FF" w14:textId="77777777" w:rsidR="003F27F1" w:rsidRDefault="003F27F1" w:rsidP="00BE12CE">
      <w:pPr>
        <w:spacing w:after="120" w:line="276" w:lineRule="auto"/>
        <w:jc w:val="both"/>
      </w:pPr>
    </w:p>
    <w:p w14:paraId="65E463AA" w14:textId="77777777" w:rsidR="00142A96" w:rsidRDefault="00955F44" w:rsidP="00142A96">
      <w:pPr>
        <w:pStyle w:val="Normlnweb"/>
        <w:numPr>
          <w:ilvl w:val="0"/>
          <w:numId w:val="41"/>
        </w:numPr>
        <w:shd w:val="clear" w:color="auto" w:fill="FFFFFF"/>
        <w:spacing w:before="60" w:beforeAutospacing="0" w:after="60" w:afterAutospacing="0" w:line="276" w:lineRule="auto"/>
        <w:ind w:left="426"/>
        <w:jc w:val="both"/>
      </w:pPr>
      <w:r>
        <w:t xml:space="preserve">Na základě dohody obou smluvních stran uhradí kupující </w:t>
      </w:r>
      <w:r w:rsidR="002A3EA7">
        <w:t xml:space="preserve">za předmět koupě </w:t>
      </w:r>
      <w:r>
        <w:t xml:space="preserve">kupní cenu ve výši </w:t>
      </w:r>
      <w:r w:rsidR="00D05E2D">
        <w:rPr>
          <w:b/>
        </w:rPr>
        <w:t>216.560,85</w:t>
      </w:r>
      <w:r w:rsidRPr="00955F44">
        <w:rPr>
          <w:b/>
        </w:rPr>
        <w:t xml:space="preserve"> Kč bez DPH</w:t>
      </w:r>
      <w:r>
        <w:t xml:space="preserve"> </w:t>
      </w:r>
      <w:r w:rsidR="00A6738E">
        <w:t>dle cenové nabídky</w:t>
      </w:r>
      <w:r w:rsidR="00301247">
        <w:t xml:space="preserve"> PN-192299-0042</w:t>
      </w:r>
      <w:r w:rsidR="00A6738E">
        <w:t xml:space="preserve"> ze dne 26. 9. 2019 a 9. 10. 2019 </w:t>
      </w:r>
      <w:r>
        <w:t>na základě vystaveného daňového dokladu a v dohodnutých platebních podmínkách, které jsou součástí této kupní smlouvy.</w:t>
      </w:r>
    </w:p>
    <w:p w14:paraId="3FDC2B99" w14:textId="05D070E4" w:rsidR="00142A96" w:rsidRDefault="00142A96" w:rsidP="00142A96">
      <w:pPr>
        <w:pStyle w:val="Normlnweb"/>
        <w:numPr>
          <w:ilvl w:val="0"/>
          <w:numId w:val="41"/>
        </w:numPr>
        <w:shd w:val="clear" w:color="auto" w:fill="FFFFFF"/>
        <w:spacing w:before="60" w:beforeAutospacing="0" w:after="60" w:afterAutospacing="0" w:line="276" w:lineRule="auto"/>
        <w:ind w:left="426"/>
        <w:jc w:val="both"/>
      </w:pPr>
      <w:r>
        <w:lastRenderedPageBreak/>
        <w:t xml:space="preserve">K ceně bude připočteno DPH ve výši dle platných právních předpisů účinných ke dni uskutečnění zdanitelného plnění. </w:t>
      </w:r>
    </w:p>
    <w:p w14:paraId="06D06EF3" w14:textId="77777777" w:rsidR="002A3EA7" w:rsidRDefault="002A3EA7" w:rsidP="00BE12CE">
      <w:pPr>
        <w:widowControl w:val="0"/>
        <w:numPr>
          <w:ilvl w:val="0"/>
          <w:numId w:val="41"/>
        </w:numPr>
        <w:autoSpaceDE w:val="0"/>
        <w:autoSpaceDN w:val="0"/>
        <w:adjustRightInd w:val="0"/>
        <w:spacing w:after="120" w:line="276" w:lineRule="auto"/>
        <w:ind w:left="426"/>
        <w:jc w:val="both"/>
      </w:pPr>
      <w:r>
        <w:t>Kupující neposkytuje prodávajícímu zálohy. Cena bude účtována a proplacena v korunách českých.</w:t>
      </w:r>
    </w:p>
    <w:p w14:paraId="053D17CE" w14:textId="77777777" w:rsidR="002A3EA7" w:rsidRDefault="002A3EA7" w:rsidP="00BE12CE">
      <w:pPr>
        <w:widowControl w:val="0"/>
        <w:numPr>
          <w:ilvl w:val="0"/>
          <w:numId w:val="41"/>
        </w:numPr>
        <w:autoSpaceDE w:val="0"/>
        <w:autoSpaceDN w:val="0"/>
        <w:adjustRightInd w:val="0"/>
        <w:spacing w:after="120" w:line="276" w:lineRule="auto"/>
        <w:ind w:left="426"/>
        <w:jc w:val="both"/>
      </w:pPr>
      <w:r>
        <w:t>Fakturace bude probíhat na základě daňového dokladu vystaveného prodávajícím.</w:t>
      </w:r>
    </w:p>
    <w:p w14:paraId="13C6DDCE" w14:textId="77777777" w:rsidR="002A3EA7" w:rsidRDefault="002A3EA7" w:rsidP="00BE12CE">
      <w:pPr>
        <w:widowControl w:val="0"/>
        <w:numPr>
          <w:ilvl w:val="0"/>
          <w:numId w:val="41"/>
        </w:numPr>
        <w:autoSpaceDE w:val="0"/>
        <w:autoSpaceDN w:val="0"/>
        <w:adjustRightInd w:val="0"/>
        <w:spacing w:after="120" w:line="276" w:lineRule="auto"/>
        <w:ind w:left="426"/>
        <w:jc w:val="both"/>
      </w:pPr>
      <w:r w:rsidRPr="00215794">
        <w:t>Daňový doklad musí obsahovat náležitosti dle zákona č.</w:t>
      </w:r>
      <w:r>
        <w:t> </w:t>
      </w:r>
      <w:r w:rsidRPr="00215794">
        <w:t xml:space="preserve">235/2004 Sb. v platném znění. </w:t>
      </w:r>
      <w:r>
        <w:t>V případě chybně vystaveného daňového dokladu kupující úhradu provede v nové době splatnosti až poté, co mu bude doručen opravený daňový doklad.</w:t>
      </w:r>
    </w:p>
    <w:p w14:paraId="4F37E281" w14:textId="77777777" w:rsidR="002A3EA7" w:rsidRDefault="002A3EA7" w:rsidP="00BE12CE">
      <w:pPr>
        <w:widowControl w:val="0"/>
        <w:numPr>
          <w:ilvl w:val="0"/>
          <w:numId w:val="41"/>
        </w:numPr>
        <w:autoSpaceDE w:val="0"/>
        <w:autoSpaceDN w:val="0"/>
        <w:adjustRightInd w:val="0"/>
        <w:spacing w:after="120" w:line="276" w:lineRule="auto"/>
        <w:ind w:left="426"/>
        <w:jc w:val="both"/>
      </w:pPr>
      <w:r>
        <w:t xml:space="preserve">Splatnost daňového dokladu </w:t>
      </w:r>
      <w:r w:rsidRPr="00CA7EDD">
        <w:t xml:space="preserve">je </w:t>
      </w:r>
      <w:r w:rsidRPr="002A3EA7">
        <w:rPr>
          <w:bCs/>
        </w:rPr>
        <w:t>14 dnů</w:t>
      </w:r>
      <w:r>
        <w:t xml:space="preserve"> ode dne doručení kupujícímu. </w:t>
      </w:r>
    </w:p>
    <w:p w14:paraId="2DF95152" w14:textId="77777777" w:rsidR="003F27F1" w:rsidRPr="00BE12CE" w:rsidRDefault="002A3EA7" w:rsidP="00BE12CE">
      <w:pPr>
        <w:widowControl w:val="0"/>
        <w:numPr>
          <w:ilvl w:val="0"/>
          <w:numId w:val="41"/>
        </w:numPr>
        <w:autoSpaceDE w:val="0"/>
        <w:autoSpaceDN w:val="0"/>
        <w:adjustRightInd w:val="0"/>
        <w:spacing w:after="120" w:line="276" w:lineRule="auto"/>
        <w:ind w:left="426"/>
        <w:jc w:val="both"/>
      </w:pPr>
      <w:r>
        <w:t>Součástí daňového dokladu bude předávací protokol potvrzený zástupci obou stran.</w:t>
      </w:r>
    </w:p>
    <w:p w14:paraId="50B18430" w14:textId="77777777" w:rsidR="000B7854" w:rsidRDefault="000B7854" w:rsidP="00BE12CE">
      <w:pPr>
        <w:widowControl w:val="0"/>
        <w:autoSpaceDE w:val="0"/>
        <w:autoSpaceDN w:val="0"/>
        <w:adjustRightInd w:val="0"/>
        <w:spacing w:line="276" w:lineRule="auto"/>
        <w:ind w:right="-92"/>
        <w:rPr>
          <w:b/>
          <w:bCs/>
          <w:u w:val="single"/>
        </w:rPr>
      </w:pPr>
    </w:p>
    <w:p w14:paraId="452917A1" w14:textId="77777777" w:rsidR="007354A8" w:rsidRPr="00BD1EF6" w:rsidRDefault="003F27F1" w:rsidP="00BE12CE">
      <w:pPr>
        <w:widowControl w:val="0"/>
        <w:autoSpaceDE w:val="0"/>
        <w:autoSpaceDN w:val="0"/>
        <w:adjustRightInd w:val="0"/>
        <w:spacing w:line="276" w:lineRule="auto"/>
        <w:ind w:right="-92"/>
        <w:jc w:val="center"/>
        <w:rPr>
          <w:b/>
          <w:bCs/>
          <w:u w:val="single"/>
        </w:rPr>
      </w:pPr>
      <w:r>
        <w:rPr>
          <w:b/>
          <w:bCs/>
          <w:u w:val="single"/>
        </w:rPr>
        <w:t xml:space="preserve">V. </w:t>
      </w:r>
      <w:r w:rsidR="007354A8" w:rsidRPr="00BD1EF6">
        <w:rPr>
          <w:b/>
          <w:bCs/>
          <w:u w:val="single"/>
        </w:rPr>
        <w:t>DOBA A MÍSTO PLNĚNÍ:</w:t>
      </w:r>
    </w:p>
    <w:p w14:paraId="547C4E6F" w14:textId="77777777" w:rsidR="007354A8" w:rsidRPr="00BD1EF6" w:rsidRDefault="007354A8" w:rsidP="00BE12CE">
      <w:pPr>
        <w:widowControl w:val="0"/>
        <w:autoSpaceDE w:val="0"/>
        <w:autoSpaceDN w:val="0"/>
        <w:adjustRightInd w:val="0"/>
        <w:spacing w:line="276" w:lineRule="auto"/>
        <w:ind w:right="-92"/>
        <w:jc w:val="both"/>
      </w:pPr>
    </w:p>
    <w:p w14:paraId="3FD9D516" w14:textId="3ADFD1A6" w:rsidR="00B76B07" w:rsidRPr="00DA2A76" w:rsidRDefault="003F27F1" w:rsidP="00BE12CE">
      <w:pPr>
        <w:pStyle w:val="Odstavecseseznamem"/>
        <w:numPr>
          <w:ilvl w:val="0"/>
          <w:numId w:val="39"/>
        </w:numPr>
        <w:spacing w:after="120" w:line="276" w:lineRule="auto"/>
        <w:ind w:left="426" w:hanging="426"/>
        <w:jc w:val="both"/>
        <w:rPr>
          <w:sz w:val="24"/>
          <w:szCs w:val="24"/>
        </w:rPr>
      </w:pPr>
      <w:r>
        <w:rPr>
          <w:sz w:val="24"/>
          <w:szCs w:val="24"/>
        </w:rPr>
        <w:t xml:space="preserve">Prodávající se zavazuje předmět koupě odevzdat kupujícímu ve lhůtě do </w:t>
      </w:r>
      <w:r w:rsidR="006F260D" w:rsidRPr="006F260D">
        <w:rPr>
          <w:sz w:val="24"/>
          <w:szCs w:val="24"/>
        </w:rPr>
        <w:t>30</w:t>
      </w:r>
      <w:r w:rsidR="00D05E2D" w:rsidRPr="006F260D">
        <w:rPr>
          <w:sz w:val="24"/>
          <w:szCs w:val="24"/>
        </w:rPr>
        <w:t>. 11</w:t>
      </w:r>
      <w:r w:rsidRPr="006F260D">
        <w:rPr>
          <w:sz w:val="24"/>
          <w:szCs w:val="24"/>
        </w:rPr>
        <w:t>. 2019 a to</w:t>
      </w:r>
      <w:r>
        <w:rPr>
          <w:sz w:val="24"/>
          <w:szCs w:val="24"/>
        </w:rPr>
        <w:t xml:space="preserve"> odevzdáním v</w:t>
      </w:r>
      <w:r w:rsidR="00126A2D">
        <w:rPr>
          <w:sz w:val="24"/>
          <w:szCs w:val="24"/>
        </w:rPr>
        <w:t> místě plnění uvedeném v čl. V</w:t>
      </w:r>
      <w:r>
        <w:rPr>
          <w:sz w:val="24"/>
          <w:szCs w:val="24"/>
        </w:rPr>
        <w:t>, odst. 2 s možností dřívějšího plnění.</w:t>
      </w:r>
    </w:p>
    <w:p w14:paraId="22D081E3" w14:textId="77777777" w:rsidR="00B76B07" w:rsidRDefault="003F27F1" w:rsidP="00BE12CE">
      <w:pPr>
        <w:pStyle w:val="Odstavecseseznamem"/>
        <w:numPr>
          <w:ilvl w:val="0"/>
          <w:numId w:val="39"/>
        </w:numPr>
        <w:spacing w:before="120" w:after="120" w:line="276" w:lineRule="auto"/>
        <w:ind w:left="426" w:hanging="426"/>
        <w:jc w:val="both"/>
        <w:rPr>
          <w:sz w:val="24"/>
          <w:szCs w:val="24"/>
        </w:rPr>
      </w:pPr>
      <w:r>
        <w:rPr>
          <w:sz w:val="24"/>
          <w:szCs w:val="24"/>
        </w:rPr>
        <w:t>Místem plnění je: Průmyslová 1062, 438 01 Bitozeves – průmyslová zóna Triangle.</w:t>
      </w:r>
    </w:p>
    <w:p w14:paraId="3413B396" w14:textId="12C2932B" w:rsidR="007354A8" w:rsidRPr="002A3EA7" w:rsidRDefault="00955F44" w:rsidP="00BE12CE">
      <w:pPr>
        <w:pStyle w:val="Normlnweb"/>
        <w:numPr>
          <w:ilvl w:val="0"/>
          <w:numId w:val="39"/>
        </w:numPr>
        <w:shd w:val="clear" w:color="auto" w:fill="FFFFFF"/>
        <w:spacing w:before="60" w:beforeAutospacing="0" w:after="60" w:afterAutospacing="0" w:line="276" w:lineRule="auto"/>
        <w:ind w:left="426" w:hanging="426"/>
        <w:jc w:val="both"/>
      </w:pPr>
      <w:r>
        <w:t>S</w:t>
      </w:r>
      <w:r w:rsidRPr="004A0958">
        <w:t>polečně s</w:t>
      </w:r>
      <w:r>
        <w:t> předmětem koupě a jeho příslušenstvím se prodávající zavazuje předat kupujícímu</w:t>
      </w:r>
      <w:r w:rsidRPr="004A0958">
        <w:t> </w:t>
      </w:r>
      <w:r w:rsidR="00EC0D7F">
        <w:t xml:space="preserve">veškeré </w:t>
      </w:r>
      <w:r w:rsidRPr="004A0958">
        <w:t xml:space="preserve">doklady </w:t>
      </w:r>
      <w:r>
        <w:t xml:space="preserve">nutné k převzetí a </w:t>
      </w:r>
      <w:r w:rsidRPr="004A0958">
        <w:t>užívání</w:t>
      </w:r>
      <w:r>
        <w:t xml:space="preserve"> věci</w:t>
      </w:r>
      <w:r w:rsidRPr="004A0958">
        <w:t xml:space="preserve"> a</w:t>
      </w:r>
      <w:r>
        <w:t xml:space="preserve"> k</w:t>
      </w:r>
      <w:r w:rsidRPr="004A0958">
        <w:t xml:space="preserve"> uplatnění případných vad z titulu záruky za jakost.</w:t>
      </w:r>
    </w:p>
    <w:p w14:paraId="72DD5E53" w14:textId="77777777" w:rsidR="00D4475B" w:rsidRDefault="00D4475B" w:rsidP="00BE12CE">
      <w:pPr>
        <w:keepNext/>
        <w:widowControl w:val="0"/>
        <w:tabs>
          <w:tab w:val="left" w:pos="1080"/>
        </w:tabs>
        <w:autoSpaceDE w:val="0"/>
        <w:autoSpaceDN w:val="0"/>
        <w:adjustRightInd w:val="0"/>
        <w:spacing w:line="276" w:lineRule="auto"/>
        <w:rPr>
          <w:b/>
          <w:bCs/>
          <w:u w:val="single"/>
        </w:rPr>
      </w:pPr>
    </w:p>
    <w:p w14:paraId="31789861" w14:textId="77777777" w:rsidR="007354A8" w:rsidRDefault="007354A8" w:rsidP="00BE12CE">
      <w:pPr>
        <w:keepNext/>
        <w:widowControl w:val="0"/>
        <w:tabs>
          <w:tab w:val="left" w:pos="1080"/>
        </w:tabs>
        <w:autoSpaceDE w:val="0"/>
        <w:autoSpaceDN w:val="0"/>
        <w:adjustRightInd w:val="0"/>
        <w:spacing w:line="276" w:lineRule="auto"/>
        <w:ind w:left="1080" w:hanging="720"/>
        <w:jc w:val="center"/>
        <w:rPr>
          <w:b/>
          <w:bCs/>
          <w:u w:val="single"/>
        </w:rPr>
      </w:pPr>
      <w:r w:rsidRPr="007C4611">
        <w:rPr>
          <w:b/>
          <w:bCs/>
          <w:u w:val="single"/>
        </w:rPr>
        <w:t xml:space="preserve">VI. </w:t>
      </w:r>
      <w:r w:rsidR="000B7854">
        <w:rPr>
          <w:b/>
          <w:bCs/>
          <w:u w:val="single"/>
        </w:rPr>
        <w:t>VLASTNICKÉ PRÁVO</w:t>
      </w:r>
      <w:r w:rsidRPr="000C7E09">
        <w:rPr>
          <w:b/>
          <w:bCs/>
          <w:u w:val="single"/>
        </w:rPr>
        <w:t>:</w:t>
      </w:r>
    </w:p>
    <w:p w14:paraId="7A7A8F63" w14:textId="77777777" w:rsidR="000B7854" w:rsidRPr="000C7E09" w:rsidRDefault="000B7854" w:rsidP="00BE12CE">
      <w:pPr>
        <w:keepNext/>
        <w:widowControl w:val="0"/>
        <w:tabs>
          <w:tab w:val="left" w:pos="1080"/>
        </w:tabs>
        <w:autoSpaceDE w:val="0"/>
        <w:autoSpaceDN w:val="0"/>
        <w:adjustRightInd w:val="0"/>
        <w:spacing w:line="276" w:lineRule="auto"/>
        <w:ind w:left="1080" w:hanging="720"/>
        <w:jc w:val="center"/>
        <w:rPr>
          <w:b/>
          <w:bCs/>
          <w:u w:val="single"/>
        </w:rPr>
      </w:pPr>
    </w:p>
    <w:p w14:paraId="4ADBB41D" w14:textId="77777777" w:rsidR="000B7854" w:rsidRPr="00715B73" w:rsidRDefault="000B7854" w:rsidP="00715B73">
      <w:pPr>
        <w:spacing w:after="120" w:line="276" w:lineRule="auto"/>
        <w:ind w:left="360"/>
        <w:jc w:val="both"/>
      </w:pPr>
      <w:r w:rsidRPr="00EC0D7F">
        <w:t>Kupující nabývá vlastnického práva k předmětu koupě okamžikem úplného zaplacení kupní ceny.</w:t>
      </w:r>
    </w:p>
    <w:p w14:paraId="69998CC8" w14:textId="77777777" w:rsidR="001C26C3" w:rsidRPr="00435020" w:rsidRDefault="001C26C3" w:rsidP="00BE12CE">
      <w:pPr>
        <w:widowControl w:val="0"/>
        <w:autoSpaceDE w:val="0"/>
        <w:autoSpaceDN w:val="0"/>
        <w:adjustRightInd w:val="0"/>
        <w:spacing w:line="276" w:lineRule="auto"/>
        <w:ind w:right="-91"/>
        <w:jc w:val="both"/>
        <w:rPr>
          <w:b/>
          <w:bCs/>
        </w:rPr>
      </w:pPr>
    </w:p>
    <w:p w14:paraId="42BAC31A" w14:textId="77777777" w:rsidR="007354A8" w:rsidRPr="004B5CE9" w:rsidRDefault="007354A8" w:rsidP="00BE12CE">
      <w:pPr>
        <w:keepNext/>
        <w:widowControl w:val="0"/>
        <w:autoSpaceDE w:val="0"/>
        <w:autoSpaceDN w:val="0"/>
        <w:adjustRightInd w:val="0"/>
        <w:spacing w:line="276" w:lineRule="auto"/>
        <w:ind w:right="-91"/>
        <w:jc w:val="center"/>
        <w:rPr>
          <w:u w:val="single"/>
        </w:rPr>
      </w:pPr>
      <w:r>
        <w:rPr>
          <w:b/>
          <w:bCs/>
          <w:u w:val="single"/>
        </w:rPr>
        <w:t>VII</w:t>
      </w:r>
      <w:r w:rsidRPr="00435020">
        <w:rPr>
          <w:b/>
          <w:bCs/>
          <w:u w:val="single"/>
        </w:rPr>
        <w:t xml:space="preserve">. </w:t>
      </w:r>
      <w:r w:rsidR="000B7854">
        <w:rPr>
          <w:b/>
          <w:bCs/>
          <w:u w:val="single"/>
        </w:rPr>
        <w:t>PŘECHOD NEBEZPEČÍ ŠKODY</w:t>
      </w:r>
      <w:r w:rsidRPr="00435020">
        <w:rPr>
          <w:b/>
          <w:bCs/>
          <w:u w:val="single"/>
        </w:rPr>
        <w:t>:</w:t>
      </w:r>
    </w:p>
    <w:p w14:paraId="11DB8C3F" w14:textId="77777777" w:rsidR="007354A8" w:rsidRPr="00435020" w:rsidRDefault="007354A8" w:rsidP="00BE12CE">
      <w:pPr>
        <w:widowControl w:val="0"/>
        <w:autoSpaceDE w:val="0"/>
        <w:autoSpaceDN w:val="0"/>
        <w:adjustRightInd w:val="0"/>
        <w:spacing w:line="276" w:lineRule="auto"/>
        <w:jc w:val="both"/>
      </w:pPr>
    </w:p>
    <w:p w14:paraId="2EA01186" w14:textId="77777777" w:rsidR="000B7854" w:rsidRPr="009032A9" w:rsidRDefault="000B7854" w:rsidP="006F260D">
      <w:pPr>
        <w:widowControl w:val="0"/>
        <w:autoSpaceDE w:val="0"/>
        <w:autoSpaceDN w:val="0"/>
        <w:adjustRightInd w:val="0"/>
        <w:spacing w:after="120" w:line="276" w:lineRule="auto"/>
        <w:ind w:left="426"/>
        <w:jc w:val="both"/>
      </w:pPr>
      <w:r w:rsidRPr="009032A9">
        <w:t>K přechodu nebezpečí škody na předmětu koupě</w:t>
      </w:r>
      <w:r>
        <w:t xml:space="preserve"> a jeho příslušenství</w:t>
      </w:r>
      <w:r w:rsidRPr="009032A9">
        <w:t xml:space="preserve"> dojde okamžikem jeh</w:t>
      </w:r>
      <w:r>
        <w:t>o převzetí ze strany kupujícího v místě plnění na základě předávacího protokolu.</w:t>
      </w:r>
    </w:p>
    <w:p w14:paraId="4DCD03D7" w14:textId="77777777" w:rsidR="000B7854" w:rsidRDefault="000B7854" w:rsidP="00BE12CE">
      <w:pPr>
        <w:keepNext/>
        <w:widowControl w:val="0"/>
        <w:autoSpaceDE w:val="0"/>
        <w:autoSpaceDN w:val="0"/>
        <w:adjustRightInd w:val="0"/>
        <w:spacing w:line="276" w:lineRule="auto"/>
        <w:ind w:right="-91"/>
        <w:rPr>
          <w:b/>
          <w:bCs/>
          <w:u w:val="single"/>
        </w:rPr>
      </w:pPr>
    </w:p>
    <w:p w14:paraId="4D1937DB" w14:textId="77777777" w:rsidR="000B7854" w:rsidRDefault="000B7854" w:rsidP="00BE12CE">
      <w:pPr>
        <w:keepNext/>
        <w:widowControl w:val="0"/>
        <w:autoSpaceDE w:val="0"/>
        <w:autoSpaceDN w:val="0"/>
        <w:adjustRightInd w:val="0"/>
        <w:spacing w:line="276" w:lineRule="auto"/>
        <w:ind w:right="-91"/>
        <w:jc w:val="center"/>
        <w:rPr>
          <w:b/>
          <w:bCs/>
          <w:u w:val="single"/>
        </w:rPr>
      </w:pPr>
      <w:r>
        <w:rPr>
          <w:b/>
          <w:bCs/>
          <w:u w:val="single"/>
        </w:rPr>
        <w:t>VIII</w:t>
      </w:r>
      <w:r w:rsidRPr="00435020">
        <w:rPr>
          <w:b/>
          <w:bCs/>
          <w:u w:val="single"/>
        </w:rPr>
        <w:t xml:space="preserve">. </w:t>
      </w:r>
      <w:r>
        <w:rPr>
          <w:b/>
          <w:bCs/>
          <w:u w:val="single"/>
        </w:rPr>
        <w:t>ZÁRUČNÍ PODMÍNKY:</w:t>
      </w:r>
    </w:p>
    <w:p w14:paraId="5B80A3D9" w14:textId="77777777" w:rsidR="009845E0" w:rsidRDefault="009845E0" w:rsidP="00BE12CE">
      <w:pPr>
        <w:keepNext/>
        <w:widowControl w:val="0"/>
        <w:autoSpaceDE w:val="0"/>
        <w:autoSpaceDN w:val="0"/>
        <w:adjustRightInd w:val="0"/>
        <w:spacing w:line="276" w:lineRule="auto"/>
        <w:ind w:right="-91"/>
        <w:jc w:val="center"/>
        <w:rPr>
          <w:b/>
          <w:bCs/>
          <w:u w:val="single"/>
        </w:rPr>
      </w:pPr>
    </w:p>
    <w:p w14:paraId="711AAD1F" w14:textId="7FFE92E0" w:rsidR="000B7854" w:rsidRPr="00BE12CE" w:rsidRDefault="009845E0" w:rsidP="00BE12CE">
      <w:pPr>
        <w:pStyle w:val="Odstavecseseznamem"/>
        <w:keepNext/>
        <w:widowControl w:val="0"/>
        <w:numPr>
          <w:ilvl w:val="0"/>
          <w:numId w:val="43"/>
        </w:numPr>
        <w:autoSpaceDE w:val="0"/>
        <w:autoSpaceDN w:val="0"/>
        <w:adjustRightInd w:val="0"/>
        <w:spacing w:line="276" w:lineRule="auto"/>
        <w:ind w:left="426" w:right="-91" w:hanging="426"/>
        <w:jc w:val="both"/>
        <w:rPr>
          <w:sz w:val="24"/>
          <w:szCs w:val="24"/>
          <w:u w:val="single"/>
        </w:rPr>
      </w:pPr>
      <w:r>
        <w:rPr>
          <w:sz w:val="24"/>
          <w:szCs w:val="24"/>
        </w:rPr>
        <w:t>Prodávají</w:t>
      </w:r>
      <w:r w:rsidR="00BE12CE">
        <w:rPr>
          <w:sz w:val="24"/>
          <w:szCs w:val="24"/>
        </w:rPr>
        <w:t>cí</w:t>
      </w:r>
      <w:r>
        <w:rPr>
          <w:sz w:val="24"/>
          <w:szCs w:val="24"/>
        </w:rPr>
        <w:t xml:space="preserve"> se zavazuje poskytnout kupujícímu záruku za jakost předmětu koupě v délce </w:t>
      </w:r>
      <w:r>
        <w:rPr>
          <w:sz w:val="24"/>
          <w:szCs w:val="24"/>
        </w:rPr>
        <w:br/>
      </w:r>
      <w:r w:rsidR="006F7791">
        <w:rPr>
          <w:b/>
          <w:sz w:val="24"/>
          <w:szCs w:val="24"/>
        </w:rPr>
        <w:t>60</w:t>
      </w:r>
      <w:r>
        <w:rPr>
          <w:b/>
          <w:sz w:val="24"/>
          <w:szCs w:val="24"/>
        </w:rPr>
        <w:t xml:space="preserve"> měsíců</w:t>
      </w:r>
      <w:r w:rsidR="00126A2D">
        <w:rPr>
          <w:b/>
          <w:sz w:val="24"/>
          <w:szCs w:val="24"/>
        </w:rPr>
        <w:t>,</w:t>
      </w:r>
      <w:r>
        <w:rPr>
          <w:b/>
          <w:sz w:val="24"/>
          <w:szCs w:val="24"/>
        </w:rPr>
        <w:t xml:space="preserve"> </w:t>
      </w:r>
      <w:r w:rsidR="00B42D1F">
        <w:rPr>
          <w:b/>
          <w:sz w:val="24"/>
          <w:szCs w:val="24"/>
        </w:rPr>
        <w:t xml:space="preserve">maximálně však 650 </w:t>
      </w:r>
      <w:proofErr w:type="spellStart"/>
      <w:r w:rsidR="00B42D1F">
        <w:rPr>
          <w:b/>
          <w:sz w:val="24"/>
          <w:szCs w:val="24"/>
        </w:rPr>
        <w:t>Mth</w:t>
      </w:r>
      <w:proofErr w:type="spellEnd"/>
      <w:r w:rsidR="00B42D1F">
        <w:rPr>
          <w:b/>
          <w:sz w:val="24"/>
          <w:szCs w:val="24"/>
        </w:rPr>
        <w:t xml:space="preserve"> (podle toho, co nastane dříve) </w:t>
      </w:r>
      <w:r>
        <w:rPr>
          <w:b/>
          <w:sz w:val="24"/>
          <w:szCs w:val="24"/>
        </w:rPr>
        <w:t>a to za předpokladu spln</w:t>
      </w:r>
      <w:r w:rsidR="00E166B3">
        <w:rPr>
          <w:b/>
          <w:sz w:val="24"/>
          <w:szCs w:val="24"/>
        </w:rPr>
        <w:t>ění garančních podmínek</w:t>
      </w:r>
      <w:r w:rsidR="00E166B3">
        <w:rPr>
          <w:sz w:val="24"/>
          <w:szCs w:val="24"/>
        </w:rPr>
        <w:t>,</w:t>
      </w:r>
      <w:r w:rsidR="00BE12CE">
        <w:rPr>
          <w:b/>
          <w:sz w:val="24"/>
          <w:szCs w:val="24"/>
        </w:rPr>
        <w:t xml:space="preserve"> </w:t>
      </w:r>
      <w:r w:rsidR="00BE12CE">
        <w:rPr>
          <w:sz w:val="24"/>
          <w:szCs w:val="24"/>
        </w:rPr>
        <w:t xml:space="preserve">tj. pravidelná každoroční garanční prohlídka, která bude probíhat na místě </w:t>
      </w:r>
      <w:r w:rsidR="006F7791">
        <w:rPr>
          <w:sz w:val="24"/>
          <w:szCs w:val="24"/>
        </w:rPr>
        <w:t xml:space="preserve">plnění a spočívá ve výměně olejů, filtrů </w:t>
      </w:r>
      <w:r w:rsidR="00BE12CE">
        <w:rPr>
          <w:sz w:val="24"/>
          <w:szCs w:val="24"/>
        </w:rPr>
        <w:t>a dalších servisních úkonech</w:t>
      </w:r>
      <w:r w:rsidR="00EC0D7F">
        <w:rPr>
          <w:sz w:val="24"/>
          <w:szCs w:val="24"/>
        </w:rPr>
        <w:t xml:space="preserve"> dle předpisu výrobce</w:t>
      </w:r>
      <w:r w:rsidR="00BE12CE">
        <w:rPr>
          <w:sz w:val="24"/>
          <w:szCs w:val="24"/>
        </w:rPr>
        <w:t xml:space="preserve">. </w:t>
      </w:r>
    </w:p>
    <w:p w14:paraId="277070AE" w14:textId="77777777" w:rsidR="00BE12CE" w:rsidRPr="00A34D13" w:rsidRDefault="00A34D13" w:rsidP="00BE12CE">
      <w:pPr>
        <w:pStyle w:val="Odstavecseseznamem"/>
        <w:keepNext/>
        <w:widowControl w:val="0"/>
        <w:numPr>
          <w:ilvl w:val="0"/>
          <w:numId w:val="43"/>
        </w:numPr>
        <w:autoSpaceDE w:val="0"/>
        <w:autoSpaceDN w:val="0"/>
        <w:adjustRightInd w:val="0"/>
        <w:spacing w:line="276" w:lineRule="auto"/>
        <w:ind w:left="426" w:right="-91" w:hanging="426"/>
        <w:jc w:val="both"/>
        <w:rPr>
          <w:sz w:val="24"/>
          <w:szCs w:val="24"/>
          <w:u w:val="single"/>
        </w:rPr>
      </w:pPr>
      <w:r>
        <w:rPr>
          <w:sz w:val="24"/>
          <w:szCs w:val="24"/>
        </w:rPr>
        <w:t xml:space="preserve">Záruka se nevztahuje na vady vzniklé v důsledku běžného opotřebení a na vady vzniklé nesprávným používáním, používáním neproškolenou obsluhou, nedbalostí, úmyslně, opravou v neautorizované opravně, svévolnou úpravou a používáním stroje k jinému účelu </w:t>
      </w:r>
      <w:r>
        <w:rPr>
          <w:sz w:val="24"/>
          <w:szCs w:val="24"/>
        </w:rPr>
        <w:lastRenderedPageBreak/>
        <w:t xml:space="preserve">než je určeno výrobcem. </w:t>
      </w:r>
    </w:p>
    <w:p w14:paraId="1F9F84C7" w14:textId="6455A145" w:rsidR="00A34D13" w:rsidRPr="00A34D13" w:rsidRDefault="00A34D13" w:rsidP="00BE12CE">
      <w:pPr>
        <w:pStyle w:val="Odstavecseseznamem"/>
        <w:keepNext/>
        <w:widowControl w:val="0"/>
        <w:numPr>
          <w:ilvl w:val="0"/>
          <w:numId w:val="43"/>
        </w:numPr>
        <w:autoSpaceDE w:val="0"/>
        <w:autoSpaceDN w:val="0"/>
        <w:adjustRightInd w:val="0"/>
        <w:spacing w:line="276" w:lineRule="auto"/>
        <w:ind w:left="426" w:right="-91" w:hanging="426"/>
        <w:jc w:val="both"/>
        <w:rPr>
          <w:sz w:val="24"/>
          <w:szCs w:val="24"/>
          <w:u w:val="single"/>
        </w:rPr>
      </w:pPr>
      <w:r>
        <w:rPr>
          <w:sz w:val="24"/>
          <w:szCs w:val="24"/>
        </w:rPr>
        <w:t>Cena běžné garanční p</w:t>
      </w:r>
      <w:r w:rsidR="00126A2D">
        <w:rPr>
          <w:sz w:val="24"/>
          <w:szCs w:val="24"/>
        </w:rPr>
        <w:t xml:space="preserve">rohlídky byla sjednána na </w:t>
      </w:r>
      <w:r w:rsidR="006F7791">
        <w:rPr>
          <w:sz w:val="24"/>
          <w:szCs w:val="24"/>
        </w:rPr>
        <w:t>2.501</w:t>
      </w:r>
      <w:r w:rsidR="00B42D1F">
        <w:rPr>
          <w:sz w:val="24"/>
          <w:szCs w:val="24"/>
        </w:rPr>
        <w:t>,-</w:t>
      </w:r>
      <w:r>
        <w:rPr>
          <w:sz w:val="24"/>
          <w:szCs w:val="24"/>
        </w:rPr>
        <w:t xml:space="preserve"> Kč bez DPH. Cena zahrnuje veškeré nákla</w:t>
      </w:r>
      <w:r w:rsidR="006F7791">
        <w:rPr>
          <w:sz w:val="24"/>
          <w:szCs w:val="24"/>
        </w:rPr>
        <w:t>dy spojené se servisním zásahem v předpokládaném intervalu dvě garanční prohlídky za rok.</w:t>
      </w:r>
      <w:r>
        <w:rPr>
          <w:sz w:val="24"/>
          <w:szCs w:val="24"/>
        </w:rPr>
        <w:t xml:space="preserve"> </w:t>
      </w:r>
      <w:r w:rsidR="00A86698">
        <w:rPr>
          <w:sz w:val="24"/>
          <w:szCs w:val="24"/>
        </w:rPr>
        <w:t>Faktura za garanční prohlídku bude vystavena po jejím vykonání.</w:t>
      </w:r>
      <w:r w:rsidR="006F7791">
        <w:rPr>
          <w:sz w:val="24"/>
          <w:szCs w:val="24"/>
        </w:rPr>
        <w:t xml:space="preserve"> </w:t>
      </w:r>
    </w:p>
    <w:p w14:paraId="45B5774C" w14:textId="77777777" w:rsidR="00A34D13" w:rsidRPr="00074422" w:rsidRDefault="00A34D13" w:rsidP="00BE12CE">
      <w:pPr>
        <w:pStyle w:val="Odstavecseseznamem"/>
        <w:keepNext/>
        <w:widowControl w:val="0"/>
        <w:numPr>
          <w:ilvl w:val="0"/>
          <w:numId w:val="43"/>
        </w:numPr>
        <w:autoSpaceDE w:val="0"/>
        <w:autoSpaceDN w:val="0"/>
        <w:adjustRightInd w:val="0"/>
        <w:spacing w:line="276" w:lineRule="auto"/>
        <w:ind w:left="426" w:right="-91" w:hanging="426"/>
        <w:jc w:val="both"/>
        <w:rPr>
          <w:sz w:val="24"/>
          <w:szCs w:val="24"/>
          <w:u w:val="single"/>
        </w:rPr>
      </w:pPr>
      <w:r>
        <w:rPr>
          <w:sz w:val="24"/>
          <w:szCs w:val="24"/>
        </w:rPr>
        <w:t xml:space="preserve">V případě záruční opravy se doba opravy nezapočítává do záruční doby, tj. záruční doba se prodlužuje o dobu opravy. </w:t>
      </w:r>
    </w:p>
    <w:p w14:paraId="081EF329" w14:textId="77777777" w:rsidR="000B7854" w:rsidRDefault="000B7854" w:rsidP="00A34D13">
      <w:pPr>
        <w:keepNext/>
        <w:widowControl w:val="0"/>
        <w:autoSpaceDE w:val="0"/>
        <w:autoSpaceDN w:val="0"/>
        <w:adjustRightInd w:val="0"/>
        <w:spacing w:after="120" w:line="276" w:lineRule="auto"/>
        <w:ind w:right="-91"/>
        <w:rPr>
          <w:b/>
          <w:bCs/>
          <w:u w:val="single"/>
        </w:rPr>
      </w:pPr>
    </w:p>
    <w:p w14:paraId="26632DC2" w14:textId="77777777" w:rsidR="007354A8" w:rsidRPr="004B5CE9" w:rsidRDefault="00755EC2" w:rsidP="00BE12CE">
      <w:pPr>
        <w:keepNext/>
        <w:widowControl w:val="0"/>
        <w:autoSpaceDE w:val="0"/>
        <w:autoSpaceDN w:val="0"/>
        <w:adjustRightInd w:val="0"/>
        <w:spacing w:line="276" w:lineRule="auto"/>
        <w:ind w:right="-91"/>
        <w:jc w:val="center"/>
        <w:rPr>
          <w:u w:val="single"/>
        </w:rPr>
      </w:pPr>
      <w:r>
        <w:rPr>
          <w:b/>
          <w:bCs/>
          <w:u w:val="single"/>
        </w:rPr>
        <w:t>IX</w:t>
      </w:r>
      <w:r w:rsidR="007354A8" w:rsidRPr="00755EC2">
        <w:rPr>
          <w:b/>
          <w:bCs/>
          <w:u w:val="single"/>
        </w:rPr>
        <w:t>. SMLUVNÍ POKUTA</w:t>
      </w:r>
      <w:r>
        <w:rPr>
          <w:b/>
          <w:bCs/>
          <w:u w:val="single"/>
        </w:rPr>
        <w:t xml:space="preserve"> A UKONČENÍ SMLOUVY</w:t>
      </w:r>
      <w:r w:rsidR="007354A8" w:rsidRPr="00755EC2">
        <w:rPr>
          <w:b/>
          <w:bCs/>
          <w:u w:val="single"/>
        </w:rPr>
        <w:t>:</w:t>
      </w:r>
    </w:p>
    <w:p w14:paraId="45DF385A" w14:textId="77777777" w:rsidR="007354A8" w:rsidRPr="00435020" w:rsidRDefault="007354A8" w:rsidP="00BE12CE">
      <w:pPr>
        <w:widowControl w:val="0"/>
        <w:autoSpaceDE w:val="0"/>
        <w:autoSpaceDN w:val="0"/>
        <w:adjustRightInd w:val="0"/>
        <w:spacing w:line="276" w:lineRule="auto"/>
        <w:jc w:val="both"/>
      </w:pPr>
    </w:p>
    <w:p w14:paraId="1F81BC79" w14:textId="77777777" w:rsidR="007354A8" w:rsidRPr="00366F1C" w:rsidRDefault="00755EC2" w:rsidP="00BE12CE">
      <w:pPr>
        <w:widowControl w:val="0"/>
        <w:numPr>
          <w:ilvl w:val="0"/>
          <w:numId w:val="16"/>
        </w:numPr>
        <w:autoSpaceDE w:val="0"/>
        <w:autoSpaceDN w:val="0"/>
        <w:adjustRightInd w:val="0"/>
        <w:spacing w:line="276" w:lineRule="auto"/>
        <w:ind w:left="426" w:hanging="426"/>
        <w:jc w:val="both"/>
      </w:pPr>
      <w:r>
        <w:rPr>
          <w:snapToGrid w:val="0"/>
        </w:rPr>
        <w:t>Je-li kupující v prodlení s úhradou kupní ceny nebo její části po dobu delší než 30 dnů, je prodávající oprávněn od této smlouvy odstoupit. Odstoupením od smlouvy se tato smlouva od počátku ruší a strany jsou povinny vrátit vše podle zásad bezdůvodného obohacení. Při odstoupení od kupní smlouvy je kupující povinen uhradit částku odpovídající znehodnocení či běžnému opotřebení předmětu koupě, pokud tento používal.</w:t>
      </w:r>
    </w:p>
    <w:p w14:paraId="4F283763" w14:textId="77777777" w:rsidR="00C15B4C" w:rsidRPr="00C15B4C" w:rsidRDefault="00C15B4C" w:rsidP="00BE12CE">
      <w:pPr>
        <w:widowControl w:val="0"/>
        <w:autoSpaceDE w:val="0"/>
        <w:autoSpaceDN w:val="0"/>
        <w:adjustRightInd w:val="0"/>
        <w:spacing w:line="276" w:lineRule="auto"/>
        <w:ind w:left="426"/>
        <w:jc w:val="both"/>
      </w:pPr>
    </w:p>
    <w:p w14:paraId="54E1AB1A" w14:textId="77777777" w:rsidR="00AB326D" w:rsidRDefault="00755EC2" w:rsidP="00755EC2">
      <w:pPr>
        <w:widowControl w:val="0"/>
        <w:numPr>
          <w:ilvl w:val="0"/>
          <w:numId w:val="16"/>
        </w:numPr>
        <w:autoSpaceDE w:val="0"/>
        <w:autoSpaceDN w:val="0"/>
        <w:adjustRightInd w:val="0"/>
        <w:spacing w:line="276" w:lineRule="auto"/>
        <w:ind w:left="426" w:hanging="426"/>
        <w:jc w:val="both"/>
      </w:pPr>
      <w:r>
        <w:rPr>
          <w:snapToGrid w:val="0"/>
        </w:rPr>
        <w:t>V případě prodlení kupujícího s úhradou kupní ceny dle této smlouvy za dodaný předmět koupě je kupující povinen uhradit prodávajícímu úroky z prodlení ve výši 0,05 % z nezaplacené částky za každý den prodlení.</w:t>
      </w:r>
    </w:p>
    <w:p w14:paraId="706DF1FD" w14:textId="77777777" w:rsidR="00755EC2" w:rsidRDefault="00755EC2" w:rsidP="00755EC2">
      <w:pPr>
        <w:pStyle w:val="Odstavecseseznamem"/>
      </w:pPr>
    </w:p>
    <w:p w14:paraId="44E9662E" w14:textId="54AA1772" w:rsidR="00755EC2" w:rsidRPr="00755EC2" w:rsidRDefault="00755EC2" w:rsidP="00755EC2">
      <w:pPr>
        <w:widowControl w:val="0"/>
        <w:numPr>
          <w:ilvl w:val="0"/>
          <w:numId w:val="16"/>
        </w:numPr>
        <w:autoSpaceDE w:val="0"/>
        <w:autoSpaceDN w:val="0"/>
        <w:adjustRightInd w:val="0"/>
        <w:spacing w:line="276" w:lineRule="auto"/>
        <w:ind w:left="426" w:hanging="426"/>
        <w:jc w:val="both"/>
      </w:pPr>
      <w:r>
        <w:t xml:space="preserve">Kupující je od této smlouvy oprávněn odstoupit v případě, </w:t>
      </w:r>
      <w:r w:rsidR="00EC0D7F">
        <w:t xml:space="preserve">kromě důvodů uvedených v zákoně, </w:t>
      </w:r>
      <w:r>
        <w:t>že mu není předmět koupě předán ve smluveném termínu.</w:t>
      </w:r>
    </w:p>
    <w:p w14:paraId="4901C282" w14:textId="77777777" w:rsidR="007354A8" w:rsidRPr="00536CFB" w:rsidRDefault="007354A8" w:rsidP="00BE12CE">
      <w:pPr>
        <w:keepNext/>
        <w:widowControl w:val="0"/>
        <w:autoSpaceDE w:val="0"/>
        <w:autoSpaceDN w:val="0"/>
        <w:adjustRightInd w:val="0"/>
        <w:spacing w:line="276" w:lineRule="auto"/>
        <w:rPr>
          <w:b/>
          <w:bCs/>
          <w:u w:val="single"/>
        </w:rPr>
      </w:pPr>
    </w:p>
    <w:p w14:paraId="638FE039" w14:textId="77777777" w:rsidR="007354A8" w:rsidRPr="00536CFB" w:rsidRDefault="007354A8" w:rsidP="00BE12CE">
      <w:pPr>
        <w:keepNext/>
        <w:widowControl w:val="0"/>
        <w:autoSpaceDE w:val="0"/>
        <w:autoSpaceDN w:val="0"/>
        <w:adjustRightInd w:val="0"/>
        <w:spacing w:line="276" w:lineRule="auto"/>
        <w:jc w:val="center"/>
        <w:rPr>
          <w:b/>
          <w:bCs/>
          <w:u w:val="single"/>
        </w:rPr>
      </w:pPr>
      <w:r>
        <w:rPr>
          <w:b/>
          <w:bCs/>
          <w:u w:val="single"/>
        </w:rPr>
        <w:t>X</w:t>
      </w:r>
      <w:r w:rsidRPr="00536CFB">
        <w:rPr>
          <w:b/>
          <w:bCs/>
          <w:u w:val="single"/>
        </w:rPr>
        <w:t>. SPORY:</w:t>
      </w:r>
    </w:p>
    <w:p w14:paraId="2199D33C" w14:textId="77777777" w:rsidR="007354A8" w:rsidRPr="00953608" w:rsidRDefault="007354A8" w:rsidP="00BE12CE">
      <w:pPr>
        <w:widowControl w:val="0"/>
        <w:autoSpaceDE w:val="0"/>
        <w:autoSpaceDN w:val="0"/>
        <w:adjustRightInd w:val="0"/>
        <w:spacing w:line="276" w:lineRule="auto"/>
        <w:rPr>
          <w:rFonts w:ascii="Arial" w:hAnsi="Arial" w:cs="Arial"/>
        </w:rPr>
      </w:pPr>
    </w:p>
    <w:p w14:paraId="2549672F" w14:textId="77777777" w:rsidR="007354A8" w:rsidRDefault="007354A8" w:rsidP="006F260D">
      <w:pPr>
        <w:widowControl w:val="0"/>
        <w:autoSpaceDE w:val="0"/>
        <w:autoSpaceDN w:val="0"/>
        <w:adjustRightInd w:val="0"/>
        <w:spacing w:line="276" w:lineRule="auto"/>
        <w:ind w:left="426"/>
        <w:jc w:val="both"/>
        <w:rPr>
          <w:b/>
          <w:bCs/>
        </w:rPr>
      </w:pPr>
      <w:r w:rsidRPr="00536CFB">
        <w:t xml:space="preserve">Jakýkoliv </w:t>
      </w:r>
      <w:r w:rsidRPr="00536CFB">
        <w:rPr>
          <w:bCs/>
        </w:rPr>
        <w:t>spor</w:t>
      </w:r>
      <w:r w:rsidRPr="00536CFB">
        <w:t xml:space="preserve"> vzniklý z této smlouvy, pokud se jej nepodaří urovnat jednáním</w:t>
      </w:r>
      <w:r>
        <w:t xml:space="preserve"> mezi smluvními stranami, bude rozhodnut k tomu věcně </w:t>
      </w:r>
      <w:r w:rsidRPr="000B1D7E">
        <w:t xml:space="preserve">příslušným </w:t>
      </w:r>
      <w:r w:rsidRPr="000B1D7E">
        <w:rPr>
          <w:bCs/>
        </w:rPr>
        <w:t>soudem</w:t>
      </w:r>
      <w:r w:rsidRPr="000B1D7E">
        <w:t>,</w:t>
      </w:r>
      <w:r>
        <w:t xml:space="preserve"> přičemž soudem místně příslušným k rozhodnutí bude na základě dohody smluvních stran soud určený podle sídla </w:t>
      </w:r>
      <w:r w:rsidR="00755EC2">
        <w:t>kupujícího</w:t>
      </w:r>
      <w:r>
        <w:t>.</w:t>
      </w:r>
    </w:p>
    <w:p w14:paraId="0C084D5F" w14:textId="77777777" w:rsidR="00760BFC" w:rsidRPr="00F33FCC" w:rsidRDefault="00760BFC" w:rsidP="00BE12CE">
      <w:pPr>
        <w:widowControl w:val="0"/>
        <w:autoSpaceDE w:val="0"/>
        <w:autoSpaceDN w:val="0"/>
        <w:adjustRightInd w:val="0"/>
        <w:spacing w:line="276" w:lineRule="auto"/>
        <w:jc w:val="both"/>
      </w:pPr>
    </w:p>
    <w:p w14:paraId="358CDA14" w14:textId="77777777" w:rsidR="007354A8" w:rsidRPr="00536CFB" w:rsidRDefault="007354A8" w:rsidP="00BE12CE">
      <w:pPr>
        <w:keepNext/>
        <w:widowControl w:val="0"/>
        <w:autoSpaceDE w:val="0"/>
        <w:autoSpaceDN w:val="0"/>
        <w:adjustRightInd w:val="0"/>
        <w:spacing w:line="276" w:lineRule="auto"/>
        <w:ind w:left="851" w:hanging="851"/>
        <w:jc w:val="center"/>
        <w:rPr>
          <w:b/>
          <w:bCs/>
          <w:u w:val="single"/>
        </w:rPr>
      </w:pPr>
      <w:r w:rsidRPr="00536CFB">
        <w:rPr>
          <w:b/>
          <w:bCs/>
          <w:u w:val="single"/>
        </w:rPr>
        <w:t>X</w:t>
      </w:r>
      <w:r>
        <w:rPr>
          <w:b/>
          <w:bCs/>
          <w:u w:val="single"/>
        </w:rPr>
        <w:t>II</w:t>
      </w:r>
      <w:r w:rsidRPr="00536CFB">
        <w:rPr>
          <w:b/>
          <w:bCs/>
          <w:u w:val="single"/>
        </w:rPr>
        <w:t>. ZÁVĚREČNÁ USTANOVENÍ:</w:t>
      </w:r>
    </w:p>
    <w:p w14:paraId="7796FD51" w14:textId="77777777" w:rsidR="007354A8" w:rsidRPr="00536CFB" w:rsidRDefault="007354A8" w:rsidP="00BE12CE">
      <w:pPr>
        <w:keepNext/>
        <w:widowControl w:val="0"/>
        <w:autoSpaceDE w:val="0"/>
        <w:autoSpaceDN w:val="0"/>
        <w:adjustRightInd w:val="0"/>
        <w:spacing w:line="276" w:lineRule="auto"/>
        <w:ind w:right="-92"/>
        <w:jc w:val="both"/>
      </w:pPr>
    </w:p>
    <w:p w14:paraId="7680F446" w14:textId="77777777" w:rsidR="007354A8" w:rsidRDefault="00755EC2" w:rsidP="00BE12CE">
      <w:pPr>
        <w:pStyle w:val="Bezmezer"/>
        <w:numPr>
          <w:ilvl w:val="0"/>
          <w:numId w:val="11"/>
        </w:numPr>
        <w:spacing w:line="276" w:lineRule="auto"/>
        <w:ind w:left="426" w:hanging="426"/>
        <w:jc w:val="both"/>
      </w:pPr>
      <w:r>
        <w:t>Kupující i prodávající</w:t>
      </w:r>
      <w:r w:rsidR="007354A8">
        <w:t xml:space="preserve"> potvrzují správnost svých údajů, které jsou uvedeny v čl. I. této smlouvy. V případě, že dojde v průběhu smluvního vztahu ke změnám uvedených údajů, zavazují se </w:t>
      </w:r>
      <w:r w:rsidR="00EB7EB7">
        <w:t xml:space="preserve">je </w:t>
      </w:r>
      <w:r w:rsidR="007354A8">
        <w:t xml:space="preserve">předat druhé straně </w:t>
      </w:r>
      <w:r w:rsidR="00EB7EB7">
        <w:t xml:space="preserve">a </w:t>
      </w:r>
      <w:r w:rsidR="007354A8">
        <w:t>bez zbytečného odkladu provést jejich aktualizaci dodatkem této smlouvy.</w:t>
      </w:r>
    </w:p>
    <w:p w14:paraId="4C281857" w14:textId="77777777" w:rsidR="007354A8" w:rsidRDefault="007354A8" w:rsidP="00BE12CE">
      <w:pPr>
        <w:pStyle w:val="Odstavecseseznamem"/>
        <w:spacing w:line="276" w:lineRule="auto"/>
      </w:pPr>
    </w:p>
    <w:p w14:paraId="393AA5A3" w14:textId="77777777" w:rsidR="007354A8" w:rsidRDefault="00755EC2" w:rsidP="00BE12CE">
      <w:pPr>
        <w:pStyle w:val="Bezmezer"/>
        <w:numPr>
          <w:ilvl w:val="0"/>
          <w:numId w:val="11"/>
        </w:numPr>
        <w:spacing w:line="276" w:lineRule="auto"/>
        <w:ind w:left="426" w:hanging="426"/>
        <w:jc w:val="both"/>
      </w:pPr>
      <w:r>
        <w:t>Prodávající</w:t>
      </w:r>
      <w:r w:rsidR="007354A8" w:rsidRPr="00536CFB">
        <w:t xml:space="preserve"> souhlasí s uveřejněním podmínek, za jakých byla smlouva uzavřena v rozsahu dle zákona č. 13</w:t>
      </w:r>
      <w:r w:rsidR="001A100E">
        <w:t>4</w:t>
      </w:r>
      <w:r w:rsidR="007354A8" w:rsidRPr="00536CFB">
        <w:t>/20</w:t>
      </w:r>
      <w:r w:rsidR="001A100E">
        <w:t>1</w:t>
      </w:r>
      <w:r w:rsidR="007354A8" w:rsidRPr="00536CFB">
        <w:t xml:space="preserve">6 Sb. a zákona č. 106/1999 Sb. </w:t>
      </w:r>
      <w:r>
        <w:t>Prodávající</w:t>
      </w:r>
      <w:r w:rsidR="007354A8" w:rsidRPr="00536CFB">
        <w:t xml:space="preserve"> uděluje souhlas s tím, že tato smlouva bude elektronicky přístupná veřejnosti na elektronickém p</w:t>
      </w:r>
      <w:r w:rsidR="00351C08">
        <w:t xml:space="preserve">rofilu zadavatele, případně </w:t>
      </w:r>
      <w:r w:rsidR="001C7ED1">
        <w:t xml:space="preserve">zadavatelova </w:t>
      </w:r>
      <w:r w:rsidR="00351C08">
        <w:t>zřizovatele, kterým je Ústecký kraj.</w:t>
      </w:r>
    </w:p>
    <w:p w14:paraId="19F12480" w14:textId="77777777" w:rsidR="007354A8" w:rsidRDefault="007354A8" w:rsidP="00BE12CE">
      <w:pPr>
        <w:spacing w:line="276" w:lineRule="auto"/>
      </w:pPr>
    </w:p>
    <w:p w14:paraId="7543F066" w14:textId="04773F63" w:rsidR="007354A8" w:rsidRDefault="007354A8" w:rsidP="00BE12CE">
      <w:pPr>
        <w:pStyle w:val="Bezmezer"/>
        <w:numPr>
          <w:ilvl w:val="0"/>
          <w:numId w:val="11"/>
        </w:numPr>
        <w:spacing w:line="276" w:lineRule="auto"/>
        <w:ind w:left="426" w:hanging="426"/>
        <w:jc w:val="both"/>
      </w:pPr>
      <w:r>
        <w:t>Tuto smlouvu lze měnit, doplnit nebo zrušit pouze písemnými průběžně číslovanými smluvními dodatky, jež musí být jako takové označeny a potvrzeny oběma stranami smlouvy. Tyto dodatky podléhají témuž smluvnímu režimu jako tato smlouva.</w:t>
      </w:r>
    </w:p>
    <w:p w14:paraId="4A6A7EF4" w14:textId="77777777" w:rsidR="00E819D9" w:rsidRDefault="007354A8" w:rsidP="00BE12CE">
      <w:pPr>
        <w:pStyle w:val="Bezmezer"/>
        <w:numPr>
          <w:ilvl w:val="0"/>
          <w:numId w:val="11"/>
        </w:numPr>
        <w:spacing w:line="276" w:lineRule="auto"/>
        <w:ind w:left="426" w:hanging="426"/>
        <w:jc w:val="both"/>
      </w:pPr>
      <w:r>
        <w:lastRenderedPageBreak/>
        <w:t xml:space="preserve">Smlouva se vyhotovuje ve </w:t>
      </w:r>
      <w:r w:rsidR="001C7ED1">
        <w:t xml:space="preserve">3 vyhotoveních, kdy 2 vyhotovení obdrží </w:t>
      </w:r>
      <w:r w:rsidR="00755EC2">
        <w:t>kupující</w:t>
      </w:r>
      <w:r w:rsidR="001C7ED1">
        <w:t xml:space="preserve"> a 1 vyhotovení obdrží </w:t>
      </w:r>
      <w:r w:rsidR="00755EC2">
        <w:t>prodávající.</w:t>
      </w:r>
    </w:p>
    <w:p w14:paraId="729520E4" w14:textId="77777777" w:rsidR="00E819D9" w:rsidRDefault="00E819D9" w:rsidP="00BE12CE">
      <w:pPr>
        <w:pStyle w:val="Odstavecseseznamem"/>
        <w:spacing w:line="276" w:lineRule="auto"/>
        <w:rPr>
          <w:rFonts w:eastAsia="+mn-ea"/>
          <w:kern w:val="3"/>
        </w:rPr>
      </w:pPr>
    </w:p>
    <w:p w14:paraId="5E1BCB41" w14:textId="062B6A43" w:rsidR="00E819D9" w:rsidRPr="001D4E68" w:rsidRDefault="00E819D9" w:rsidP="00BE12CE">
      <w:pPr>
        <w:pStyle w:val="Bezmezer"/>
        <w:numPr>
          <w:ilvl w:val="0"/>
          <w:numId w:val="11"/>
        </w:numPr>
        <w:spacing w:line="276" w:lineRule="auto"/>
        <w:ind w:left="426" w:hanging="426"/>
        <w:jc w:val="both"/>
      </w:pPr>
      <w:r w:rsidRPr="00E819D9">
        <w:rPr>
          <w:rFonts w:eastAsia="+mn-ea"/>
          <w:kern w:val="3"/>
        </w:rPr>
        <w:t xml:space="preserve">Tato smlouva nabývá platnosti dnem jejího uzavření a účinnosti dnem uveřejnění v registru smluv.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w:t>
      </w:r>
      <w:r w:rsidR="00126A2D">
        <w:rPr>
          <w:rFonts w:eastAsia="+mn-ea"/>
          <w:kern w:val="3"/>
        </w:rPr>
        <w:t>Prodávající</w:t>
      </w:r>
      <w:r w:rsidRPr="00E819D9">
        <w:rPr>
          <w:rFonts w:eastAsia="+mn-ea"/>
          <w:kern w:val="3"/>
        </w:rPr>
        <w:t xml:space="preserv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w:t>
      </w:r>
      <w:r w:rsidR="00126A2D">
        <w:rPr>
          <w:rFonts w:eastAsia="+mn-ea"/>
          <w:kern w:val="3"/>
        </w:rPr>
        <w:t>kupující</w:t>
      </w:r>
      <w:r w:rsidRPr="00E819D9">
        <w:rPr>
          <w:rFonts w:eastAsia="+mn-ea"/>
          <w:kern w:val="3"/>
        </w:rPr>
        <w:t xml:space="preserve">, který zároveň zajistí, aby informace o uveřejnění této smlouvy byla zaslána </w:t>
      </w:r>
      <w:r w:rsidR="00126A2D">
        <w:rPr>
          <w:rFonts w:eastAsia="+mn-ea"/>
          <w:kern w:val="3"/>
        </w:rPr>
        <w:t>prodávajícímu</w:t>
      </w:r>
      <w:r w:rsidRPr="00E819D9">
        <w:rPr>
          <w:rFonts w:eastAsia="+mn-ea"/>
          <w:kern w:val="3"/>
        </w:rPr>
        <w:t xml:space="preserve"> na e-mail: </w:t>
      </w:r>
      <w:bookmarkStart w:id="0" w:name="_GoBack"/>
      <w:bookmarkEnd w:id="0"/>
    </w:p>
    <w:p w14:paraId="6B516356" w14:textId="77777777" w:rsidR="001D4E68" w:rsidRDefault="001D4E68" w:rsidP="00BE12CE">
      <w:pPr>
        <w:pStyle w:val="Odstavecseseznamem"/>
        <w:spacing w:line="276" w:lineRule="auto"/>
      </w:pPr>
    </w:p>
    <w:p w14:paraId="2C5CDB92" w14:textId="7B07704D" w:rsidR="00755EC2" w:rsidRDefault="00D4475B" w:rsidP="00B42D1F">
      <w:pPr>
        <w:pStyle w:val="Bezmezer"/>
        <w:numPr>
          <w:ilvl w:val="0"/>
          <w:numId w:val="11"/>
        </w:numPr>
        <w:spacing w:line="276" w:lineRule="auto"/>
        <w:ind w:left="426" w:hanging="426"/>
        <w:jc w:val="both"/>
      </w:pPr>
      <w:r w:rsidRPr="00DF62A4">
        <w:t>Sm</w:t>
      </w:r>
      <w:r w:rsidRPr="00DF62A4">
        <w:rPr>
          <w:rFonts w:cs="Arial"/>
          <w:iCs/>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w:t>
      </w:r>
      <w:r w:rsidR="00BD07B6">
        <w:rPr>
          <w:rFonts w:cs="Arial"/>
          <w:iCs/>
        </w:rPr>
        <w:t>110/2019</w:t>
      </w:r>
      <w:r w:rsidRPr="00DF62A4">
        <w:rPr>
          <w:rFonts w:cs="Arial"/>
          <w:iCs/>
        </w:rPr>
        <w:t xml:space="preserve"> Sb., o </w:t>
      </w:r>
      <w:r w:rsidR="00BD07B6">
        <w:rPr>
          <w:rFonts w:cs="Arial"/>
          <w:iCs/>
        </w:rPr>
        <w:t xml:space="preserve">zpracování </w:t>
      </w:r>
      <w:r w:rsidR="00270F76">
        <w:rPr>
          <w:rFonts w:cs="Arial"/>
          <w:iCs/>
        </w:rPr>
        <w:t>osobních údajů</w:t>
      </w:r>
      <w:r w:rsidRPr="00DF62A4">
        <w:rPr>
          <w:rFonts w:cs="Arial"/>
          <w:iCs/>
        </w:rPr>
        <w:t xml:space="preserve">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DF62A4">
        <w:rPr>
          <w:rFonts w:cs="Arial"/>
        </w:rPr>
        <w:t xml:space="preserve">Podrobnější informace týkající se zpracovávání osobních údajů </w:t>
      </w:r>
      <w:r w:rsidR="00755EC2">
        <w:rPr>
          <w:rFonts w:cs="Arial"/>
        </w:rPr>
        <w:t>kupujícím</w:t>
      </w:r>
      <w:r w:rsidRPr="00DF62A4">
        <w:rPr>
          <w:rFonts w:cs="Arial"/>
        </w:rPr>
        <w:t xml:space="preserve"> lze nalézt na adrese</w:t>
      </w:r>
      <w:r w:rsidR="00755EC2">
        <w:rPr>
          <w:rFonts w:cs="Arial"/>
        </w:rPr>
        <w:t xml:space="preserve"> </w:t>
      </w:r>
      <w:hyperlink r:id="rId7" w:history="1">
        <w:r w:rsidR="00755EC2" w:rsidRPr="00A81A90">
          <w:rPr>
            <w:rStyle w:val="Hypertextovodkaz"/>
            <w:rFonts w:cs="Arial"/>
          </w:rPr>
          <w:t>www.industrialzonetriangle.com</w:t>
        </w:r>
      </w:hyperlink>
      <w:r w:rsidR="006F7791">
        <w:rPr>
          <w:rFonts w:cs="Arial"/>
        </w:rPr>
        <w:t xml:space="preserve"> a prodávajícím </w:t>
      </w:r>
      <w:r w:rsidR="00B42D1F">
        <w:rPr>
          <w:rFonts w:cs="Arial"/>
        </w:rPr>
        <w:t>agrowest.com</w:t>
      </w:r>
      <w:r w:rsidR="00B42D1F">
        <w:t>.</w:t>
      </w:r>
      <w:r w:rsidR="006F7791" w:rsidRPr="00B42D1F">
        <w:rPr>
          <w:rFonts w:cs="Arial"/>
        </w:rPr>
        <w:t xml:space="preserve"> </w:t>
      </w:r>
    </w:p>
    <w:p w14:paraId="0160374D" w14:textId="77777777" w:rsidR="00755EC2" w:rsidRDefault="00755EC2" w:rsidP="00755EC2">
      <w:pPr>
        <w:pStyle w:val="Odstavecseseznamem"/>
      </w:pPr>
    </w:p>
    <w:p w14:paraId="16951CDB" w14:textId="77777777" w:rsidR="000E2E5C" w:rsidRDefault="000E2E5C" w:rsidP="00755EC2">
      <w:pPr>
        <w:pStyle w:val="Odstavecseseznamem"/>
      </w:pPr>
    </w:p>
    <w:p w14:paraId="63362E7B" w14:textId="77777777" w:rsidR="001A100E" w:rsidRDefault="001A100E" w:rsidP="00BE12CE">
      <w:pPr>
        <w:widowControl w:val="0"/>
        <w:autoSpaceDE w:val="0"/>
        <w:autoSpaceDN w:val="0"/>
        <w:adjustRightInd w:val="0"/>
        <w:spacing w:line="276" w:lineRule="auto"/>
        <w:ind w:right="-92"/>
        <w:jc w:val="both"/>
      </w:pPr>
    </w:p>
    <w:p w14:paraId="30A216A7" w14:textId="4E4D3E35" w:rsidR="007354A8" w:rsidRDefault="001C7ED1" w:rsidP="00BE12CE">
      <w:pPr>
        <w:widowControl w:val="0"/>
        <w:autoSpaceDE w:val="0"/>
        <w:autoSpaceDN w:val="0"/>
        <w:adjustRightInd w:val="0"/>
        <w:spacing w:line="276" w:lineRule="auto"/>
        <w:ind w:right="-92"/>
        <w:jc w:val="both"/>
      </w:pPr>
      <w:r>
        <w:t>V Ústí nad Labem</w:t>
      </w:r>
      <w:r w:rsidR="007354A8">
        <w:t xml:space="preserve"> </w:t>
      </w:r>
      <w:proofErr w:type="gramStart"/>
      <w:r w:rsidR="007354A8">
        <w:t xml:space="preserve">dne </w:t>
      </w:r>
      <w:r w:rsidR="006F1A16">
        <w:t>. . . . . . . . . .. . .</w:t>
      </w:r>
      <w:r w:rsidR="007354A8">
        <w:tab/>
      </w:r>
      <w:r w:rsidR="007354A8">
        <w:tab/>
      </w:r>
      <w:r>
        <w:tab/>
      </w:r>
      <w:r w:rsidR="00B42D1F">
        <w:t>V Plzni</w:t>
      </w:r>
      <w:proofErr w:type="gramEnd"/>
      <w:r w:rsidR="006F7791">
        <w:t xml:space="preserve"> </w:t>
      </w:r>
      <w:r w:rsidR="007354A8">
        <w:t xml:space="preserve">dne…………. </w:t>
      </w:r>
    </w:p>
    <w:p w14:paraId="554BCE2C" w14:textId="77777777" w:rsidR="007354A8" w:rsidRDefault="007354A8" w:rsidP="00BE12CE">
      <w:pPr>
        <w:widowControl w:val="0"/>
        <w:tabs>
          <w:tab w:val="left" w:pos="5670"/>
        </w:tabs>
        <w:autoSpaceDE w:val="0"/>
        <w:autoSpaceDN w:val="0"/>
        <w:adjustRightInd w:val="0"/>
        <w:spacing w:line="276" w:lineRule="auto"/>
        <w:ind w:right="-92"/>
        <w:jc w:val="both"/>
      </w:pPr>
    </w:p>
    <w:p w14:paraId="58314F17" w14:textId="2E5F8B83" w:rsidR="007354A8" w:rsidRDefault="006F7791" w:rsidP="00BE12CE">
      <w:pPr>
        <w:widowControl w:val="0"/>
        <w:tabs>
          <w:tab w:val="left" w:pos="5670"/>
        </w:tabs>
        <w:autoSpaceDE w:val="0"/>
        <w:autoSpaceDN w:val="0"/>
        <w:adjustRightInd w:val="0"/>
        <w:spacing w:line="276" w:lineRule="auto"/>
        <w:ind w:right="-92"/>
        <w:jc w:val="both"/>
      </w:pPr>
      <w:r>
        <w:t>Za kupující</w:t>
      </w:r>
      <w:r w:rsidR="007354A8">
        <w:t>:</w:t>
      </w:r>
      <w:r w:rsidR="007354A8">
        <w:tab/>
        <w:t xml:space="preserve">Za </w:t>
      </w:r>
      <w:r>
        <w:t>prodávající</w:t>
      </w:r>
      <w:r w:rsidR="007354A8">
        <w:t>:</w:t>
      </w:r>
    </w:p>
    <w:p w14:paraId="76B40EC7" w14:textId="77777777" w:rsidR="007354A8" w:rsidRDefault="007354A8" w:rsidP="00BE12CE">
      <w:pPr>
        <w:widowControl w:val="0"/>
        <w:tabs>
          <w:tab w:val="left" w:pos="5670"/>
        </w:tabs>
        <w:autoSpaceDE w:val="0"/>
        <w:autoSpaceDN w:val="0"/>
        <w:adjustRightInd w:val="0"/>
        <w:spacing w:line="276" w:lineRule="auto"/>
        <w:ind w:right="-92"/>
        <w:jc w:val="both"/>
      </w:pPr>
    </w:p>
    <w:p w14:paraId="74A7D7EF" w14:textId="77777777" w:rsidR="001C7ED1" w:rsidRDefault="001C7ED1" w:rsidP="00BE12CE">
      <w:pPr>
        <w:widowControl w:val="0"/>
        <w:tabs>
          <w:tab w:val="left" w:pos="5670"/>
        </w:tabs>
        <w:autoSpaceDE w:val="0"/>
        <w:autoSpaceDN w:val="0"/>
        <w:adjustRightInd w:val="0"/>
        <w:spacing w:line="276" w:lineRule="auto"/>
        <w:ind w:right="-92"/>
        <w:jc w:val="both"/>
      </w:pPr>
    </w:p>
    <w:p w14:paraId="6613DE8A" w14:textId="77777777" w:rsidR="001C7ED1" w:rsidRDefault="001C7ED1" w:rsidP="00BE12CE">
      <w:pPr>
        <w:widowControl w:val="0"/>
        <w:tabs>
          <w:tab w:val="left" w:pos="5670"/>
        </w:tabs>
        <w:autoSpaceDE w:val="0"/>
        <w:autoSpaceDN w:val="0"/>
        <w:adjustRightInd w:val="0"/>
        <w:spacing w:line="276" w:lineRule="auto"/>
        <w:ind w:right="-92"/>
        <w:jc w:val="both"/>
      </w:pPr>
      <w:r>
        <w:t>...................................</w:t>
      </w:r>
      <w:r>
        <w:tab/>
        <w:t>....................................</w:t>
      </w:r>
    </w:p>
    <w:p w14:paraId="234D3192" w14:textId="74655B9F" w:rsidR="001C7ED1" w:rsidRDefault="001C7ED1" w:rsidP="00BE12CE">
      <w:pPr>
        <w:widowControl w:val="0"/>
        <w:tabs>
          <w:tab w:val="left" w:pos="5670"/>
        </w:tabs>
        <w:autoSpaceDE w:val="0"/>
        <w:autoSpaceDN w:val="0"/>
        <w:adjustRightInd w:val="0"/>
        <w:spacing w:line="276" w:lineRule="auto"/>
        <w:ind w:right="-92"/>
        <w:jc w:val="both"/>
      </w:pPr>
      <w:r>
        <w:t>Bc. Jaroslav Krch</w:t>
      </w:r>
      <w:r w:rsidR="00A31CEC">
        <w:tab/>
      </w:r>
      <w:r w:rsidR="00B42D1F">
        <w:t xml:space="preserve">Ing. Ladislav </w:t>
      </w:r>
      <w:proofErr w:type="spellStart"/>
      <w:r w:rsidR="00B42D1F">
        <w:t>Drástal</w:t>
      </w:r>
      <w:proofErr w:type="spellEnd"/>
    </w:p>
    <w:p w14:paraId="637374EB" w14:textId="344816AA" w:rsidR="00BF12E8" w:rsidRDefault="00BF12E8" w:rsidP="00BE12CE">
      <w:pPr>
        <w:widowControl w:val="0"/>
        <w:tabs>
          <w:tab w:val="left" w:pos="5670"/>
        </w:tabs>
        <w:autoSpaceDE w:val="0"/>
        <w:autoSpaceDN w:val="0"/>
        <w:adjustRightInd w:val="0"/>
        <w:spacing w:line="276" w:lineRule="auto"/>
        <w:ind w:right="-92"/>
        <w:jc w:val="both"/>
      </w:pPr>
      <w:r>
        <w:t>Ř</w:t>
      </w:r>
      <w:r w:rsidR="001C7ED1">
        <w:t>editel</w:t>
      </w:r>
      <w:r w:rsidR="00B42D1F">
        <w:tab/>
        <w:t>Člen představenstva</w:t>
      </w:r>
    </w:p>
    <w:p w14:paraId="5F595521" w14:textId="77777777" w:rsidR="00AB326D" w:rsidRDefault="00AB326D" w:rsidP="00BE12CE">
      <w:pPr>
        <w:widowControl w:val="0"/>
        <w:tabs>
          <w:tab w:val="left" w:pos="5670"/>
        </w:tabs>
        <w:autoSpaceDE w:val="0"/>
        <w:autoSpaceDN w:val="0"/>
        <w:adjustRightInd w:val="0"/>
        <w:spacing w:line="276" w:lineRule="auto"/>
        <w:ind w:right="-92"/>
        <w:jc w:val="both"/>
      </w:pPr>
    </w:p>
    <w:p w14:paraId="0123B333" w14:textId="77777777" w:rsidR="00D4475B" w:rsidRDefault="00D4475B" w:rsidP="00BE12CE">
      <w:pPr>
        <w:widowControl w:val="0"/>
        <w:tabs>
          <w:tab w:val="left" w:pos="5670"/>
        </w:tabs>
        <w:autoSpaceDE w:val="0"/>
        <w:autoSpaceDN w:val="0"/>
        <w:adjustRightInd w:val="0"/>
        <w:spacing w:line="276" w:lineRule="auto"/>
        <w:ind w:right="-92"/>
        <w:jc w:val="both"/>
      </w:pPr>
    </w:p>
    <w:sectPr w:rsidR="00D4475B" w:rsidSect="00304F78">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B48C9" w16cid:durableId="214AE0BD"/>
  <w16cid:commentId w16cid:paraId="00573161" w16cid:durableId="214AE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4E9FB" w14:textId="77777777" w:rsidR="00B33294" w:rsidRDefault="00B33294" w:rsidP="001C7ED1">
      <w:r>
        <w:separator/>
      </w:r>
    </w:p>
  </w:endnote>
  <w:endnote w:type="continuationSeparator" w:id="0">
    <w:p w14:paraId="49F97D33" w14:textId="77777777" w:rsidR="00B33294" w:rsidRDefault="00B33294" w:rsidP="001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n-ea">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474826"/>
      <w:docPartObj>
        <w:docPartGallery w:val="Page Numbers (Bottom of Page)"/>
        <w:docPartUnique/>
      </w:docPartObj>
    </w:sdtPr>
    <w:sdtEndPr/>
    <w:sdtContent>
      <w:sdt>
        <w:sdtPr>
          <w:id w:val="1728636285"/>
          <w:docPartObj>
            <w:docPartGallery w:val="Page Numbers (Top of Page)"/>
            <w:docPartUnique/>
          </w:docPartObj>
        </w:sdtPr>
        <w:sdtEndPr/>
        <w:sdtContent>
          <w:p w14:paraId="484D53B8" w14:textId="77777777" w:rsidR="00AB252A" w:rsidRPr="000B3EF7" w:rsidRDefault="00AB252A">
            <w:pPr>
              <w:pStyle w:val="Zpat"/>
              <w:jc w:val="center"/>
            </w:pPr>
            <w:r w:rsidRPr="000B3EF7">
              <w:t xml:space="preserve">Stránka </w:t>
            </w:r>
            <w:r w:rsidR="00D225FE" w:rsidRPr="000B3EF7">
              <w:rPr>
                <w:bCs/>
              </w:rPr>
              <w:fldChar w:fldCharType="begin"/>
            </w:r>
            <w:r w:rsidRPr="000B3EF7">
              <w:rPr>
                <w:bCs/>
              </w:rPr>
              <w:instrText>PAGE</w:instrText>
            </w:r>
            <w:r w:rsidR="00D225FE" w:rsidRPr="000B3EF7">
              <w:rPr>
                <w:bCs/>
              </w:rPr>
              <w:fldChar w:fldCharType="separate"/>
            </w:r>
            <w:r w:rsidR="00D01E36">
              <w:rPr>
                <w:bCs/>
                <w:noProof/>
              </w:rPr>
              <w:t>5</w:t>
            </w:r>
            <w:r w:rsidR="00D225FE" w:rsidRPr="000B3EF7">
              <w:rPr>
                <w:bCs/>
              </w:rPr>
              <w:fldChar w:fldCharType="end"/>
            </w:r>
            <w:r w:rsidRPr="000B3EF7">
              <w:t xml:space="preserve"> z </w:t>
            </w:r>
            <w:r w:rsidR="00D225FE" w:rsidRPr="000B3EF7">
              <w:rPr>
                <w:bCs/>
              </w:rPr>
              <w:fldChar w:fldCharType="begin"/>
            </w:r>
            <w:r w:rsidRPr="000B3EF7">
              <w:rPr>
                <w:bCs/>
              </w:rPr>
              <w:instrText>NUMPAGES</w:instrText>
            </w:r>
            <w:r w:rsidR="00D225FE" w:rsidRPr="000B3EF7">
              <w:rPr>
                <w:bCs/>
              </w:rPr>
              <w:fldChar w:fldCharType="separate"/>
            </w:r>
            <w:r w:rsidR="00D01E36">
              <w:rPr>
                <w:bCs/>
                <w:noProof/>
              </w:rPr>
              <w:t>5</w:t>
            </w:r>
            <w:r w:rsidR="00D225FE" w:rsidRPr="000B3EF7">
              <w:rPr>
                <w:bCs/>
              </w:rPr>
              <w:fldChar w:fldCharType="end"/>
            </w:r>
          </w:p>
        </w:sdtContent>
      </w:sdt>
    </w:sdtContent>
  </w:sdt>
  <w:p w14:paraId="59918ED0" w14:textId="77777777" w:rsidR="00AB252A" w:rsidRDefault="00AB25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EE8A" w14:textId="77777777" w:rsidR="00B33294" w:rsidRDefault="00B33294" w:rsidP="001C7ED1">
      <w:r>
        <w:separator/>
      </w:r>
    </w:p>
  </w:footnote>
  <w:footnote w:type="continuationSeparator" w:id="0">
    <w:p w14:paraId="03BD3DD4" w14:textId="77777777" w:rsidR="00B33294" w:rsidRDefault="00B33294" w:rsidP="001C7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17C"/>
    <w:multiLevelType w:val="hybridMultilevel"/>
    <w:tmpl w:val="1C72A5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 w15:restartNumberingAfterBreak="0">
    <w:nsid w:val="01583AD2"/>
    <w:multiLevelType w:val="hybridMultilevel"/>
    <w:tmpl w:val="2CEA6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1461A1"/>
    <w:multiLevelType w:val="hybridMultilevel"/>
    <w:tmpl w:val="6EC60E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6745221"/>
    <w:multiLevelType w:val="multilevel"/>
    <w:tmpl w:val="C5D4CA2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D8F4C55"/>
    <w:multiLevelType w:val="hybridMultilevel"/>
    <w:tmpl w:val="14EE55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7B2BD7"/>
    <w:multiLevelType w:val="hybridMultilevel"/>
    <w:tmpl w:val="78F60298"/>
    <w:lvl w:ilvl="0" w:tplc="CC985956">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777C49"/>
    <w:multiLevelType w:val="hybridMultilevel"/>
    <w:tmpl w:val="1CA8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3E507E"/>
    <w:multiLevelType w:val="hybridMultilevel"/>
    <w:tmpl w:val="BCA6DD1C"/>
    <w:lvl w:ilvl="0" w:tplc="0405000F">
      <w:start w:val="1"/>
      <w:numFmt w:val="decimal"/>
      <w:lvlText w:val="%1."/>
      <w:lvlJc w:val="left"/>
      <w:pPr>
        <w:ind w:left="360" w:hanging="360"/>
      </w:p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CCF65EB"/>
    <w:multiLevelType w:val="hybridMultilevel"/>
    <w:tmpl w:val="7E0E650A"/>
    <w:lvl w:ilvl="0" w:tplc="38C66F36">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CE7130F"/>
    <w:multiLevelType w:val="hybridMultilevel"/>
    <w:tmpl w:val="F724EBF2"/>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D93399C"/>
    <w:multiLevelType w:val="hybridMultilevel"/>
    <w:tmpl w:val="3ED260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F3726E2"/>
    <w:multiLevelType w:val="hybridMultilevel"/>
    <w:tmpl w:val="59928D64"/>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454E0E"/>
    <w:multiLevelType w:val="hybridMultilevel"/>
    <w:tmpl w:val="38069D2A"/>
    <w:lvl w:ilvl="0" w:tplc="C35E923E">
      <w:start w:val="1"/>
      <w:numFmt w:val="decimal"/>
      <w:lvlText w:val="%1."/>
      <w:legacy w:legacy="1" w:legacySpace="0" w:legacyIndent="283"/>
      <w:lvlJc w:val="left"/>
      <w:pPr>
        <w:ind w:left="283" w:hanging="283"/>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A512A4"/>
    <w:multiLevelType w:val="hybridMultilevel"/>
    <w:tmpl w:val="78C83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1C731F"/>
    <w:multiLevelType w:val="hybridMultilevel"/>
    <w:tmpl w:val="70BE8F72"/>
    <w:lvl w:ilvl="0" w:tplc="0405000F">
      <w:start w:val="1"/>
      <w:numFmt w:val="decimal"/>
      <w:lvlText w:val="%1."/>
      <w:lvlJc w:val="left"/>
      <w:pPr>
        <w:ind w:left="1505" w:hanging="360"/>
      </w:p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16" w15:restartNumberingAfterBreak="0">
    <w:nsid w:val="2C9B001A"/>
    <w:multiLevelType w:val="hybridMultilevel"/>
    <w:tmpl w:val="EC284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150D5C"/>
    <w:multiLevelType w:val="hybridMultilevel"/>
    <w:tmpl w:val="5B44C950"/>
    <w:lvl w:ilvl="0" w:tplc="B3C0495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585A75"/>
    <w:multiLevelType w:val="hybridMultilevel"/>
    <w:tmpl w:val="457C103C"/>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29454C"/>
    <w:multiLevelType w:val="hybridMultilevel"/>
    <w:tmpl w:val="79E0F78C"/>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BA15CC"/>
    <w:multiLevelType w:val="hybridMultilevel"/>
    <w:tmpl w:val="5D7256EE"/>
    <w:lvl w:ilvl="0" w:tplc="8438C558">
      <w:start w:val="2"/>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3EC30953"/>
    <w:multiLevelType w:val="hybridMultilevel"/>
    <w:tmpl w:val="EC2E41FE"/>
    <w:lvl w:ilvl="0" w:tplc="38C66F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CC2C5A"/>
    <w:multiLevelType w:val="hybridMultilevel"/>
    <w:tmpl w:val="A7CCE44C"/>
    <w:lvl w:ilvl="0" w:tplc="DB76E6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A5211D"/>
    <w:multiLevelType w:val="hybridMultilevel"/>
    <w:tmpl w:val="8E5C0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4E609E"/>
    <w:multiLevelType w:val="hybridMultilevel"/>
    <w:tmpl w:val="1B6A050A"/>
    <w:lvl w:ilvl="0" w:tplc="DB34F65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81788D"/>
    <w:multiLevelType w:val="hybridMultilevel"/>
    <w:tmpl w:val="AF34ED9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813FE5"/>
    <w:multiLevelType w:val="hybridMultilevel"/>
    <w:tmpl w:val="E99A6910"/>
    <w:lvl w:ilvl="0" w:tplc="E2EAC142">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99124D"/>
    <w:multiLevelType w:val="hybridMultilevel"/>
    <w:tmpl w:val="D922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A97190"/>
    <w:multiLevelType w:val="singleLevel"/>
    <w:tmpl w:val="4F003FB4"/>
    <w:lvl w:ilvl="0">
      <w:start w:val="1"/>
      <w:numFmt w:val="decimal"/>
      <w:lvlText w:val="%1."/>
      <w:lvlJc w:val="left"/>
      <w:pPr>
        <w:ind w:left="720" w:hanging="360"/>
      </w:pPr>
      <w:rPr>
        <w:rFonts w:ascii="Times New Roman" w:eastAsia="Times New Roman" w:hAnsi="Times New Roman" w:cs="Times New Roman"/>
      </w:rPr>
    </w:lvl>
  </w:abstractNum>
  <w:abstractNum w:abstractNumId="31" w15:restartNumberingAfterBreak="0">
    <w:nsid w:val="55294D97"/>
    <w:multiLevelType w:val="hybridMultilevel"/>
    <w:tmpl w:val="996663B6"/>
    <w:lvl w:ilvl="0" w:tplc="C09A7844">
      <w:start w:val="1"/>
      <w:numFmt w:val="decimal"/>
      <w:lvlText w:val="%1."/>
      <w:lvlJc w:val="left"/>
      <w:pPr>
        <w:tabs>
          <w:tab w:val="num" w:pos="644"/>
        </w:tabs>
        <w:ind w:left="644" w:hanging="360"/>
      </w:pPr>
      <w:rPr>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6205B2C"/>
    <w:multiLevelType w:val="hybridMultilevel"/>
    <w:tmpl w:val="3B26ACB4"/>
    <w:lvl w:ilvl="0" w:tplc="18B8A652">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3" w15:restartNumberingAfterBreak="0">
    <w:nsid w:val="586B539B"/>
    <w:multiLevelType w:val="hybridMultilevel"/>
    <w:tmpl w:val="50A06D70"/>
    <w:lvl w:ilvl="0" w:tplc="38C66F36">
      <w:start w:val="2"/>
      <w:numFmt w:val="bullet"/>
      <w:lvlText w:val="-"/>
      <w:lvlJc w:val="left"/>
      <w:pPr>
        <w:ind w:left="1004" w:hanging="360"/>
      </w:pPr>
      <w:rPr>
        <w:rFonts w:ascii="Times New Roman" w:eastAsia="Times New Roman" w:hAnsi="Times New Roman"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4" w15:restartNumberingAfterBreak="0">
    <w:nsid w:val="63503D9D"/>
    <w:multiLevelType w:val="hybridMultilevel"/>
    <w:tmpl w:val="2B10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2D550D"/>
    <w:multiLevelType w:val="hybridMultilevel"/>
    <w:tmpl w:val="27904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7055D3"/>
    <w:multiLevelType w:val="hybridMultilevel"/>
    <w:tmpl w:val="03FC51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D423DF5"/>
    <w:multiLevelType w:val="hybridMultilevel"/>
    <w:tmpl w:val="1DB4E34A"/>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D7329B"/>
    <w:multiLevelType w:val="hybridMultilevel"/>
    <w:tmpl w:val="2A1CBB4C"/>
    <w:lvl w:ilvl="0" w:tplc="38C66F3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9" w15:restartNumberingAfterBreak="0">
    <w:nsid w:val="72063214"/>
    <w:multiLevelType w:val="hybridMultilevel"/>
    <w:tmpl w:val="6D7ED542"/>
    <w:lvl w:ilvl="0" w:tplc="12DAA808">
      <w:start w:val="3"/>
      <w:numFmt w:val="bullet"/>
      <w:lvlText w:val="-"/>
      <w:lvlJc w:val="left"/>
      <w:pPr>
        <w:ind w:left="1287" w:hanging="360"/>
      </w:pPr>
      <w:rPr>
        <w:rFonts w:ascii="Tahoma" w:hAnsi="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4DF6921"/>
    <w:multiLevelType w:val="hybridMultilevel"/>
    <w:tmpl w:val="9FEEFCF2"/>
    <w:lvl w:ilvl="0" w:tplc="9498F4E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4EA0B5E"/>
    <w:multiLevelType w:val="hybridMultilevel"/>
    <w:tmpl w:val="8D160D28"/>
    <w:lvl w:ilvl="0" w:tplc="B1F6DB7A">
      <w:start w:val="5"/>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2" w15:restartNumberingAfterBreak="0">
    <w:nsid w:val="75ED4891"/>
    <w:multiLevelType w:val="hybridMultilevel"/>
    <w:tmpl w:val="70A4B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123D72"/>
    <w:multiLevelType w:val="hybridMultilevel"/>
    <w:tmpl w:val="BEC2973C"/>
    <w:lvl w:ilvl="0" w:tplc="7F320C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0"/>
  </w:num>
  <w:num w:numId="3">
    <w:abstractNumId w:val="7"/>
  </w:num>
  <w:num w:numId="4">
    <w:abstractNumId w:val="33"/>
  </w:num>
  <w:num w:numId="5">
    <w:abstractNumId w:val="43"/>
  </w:num>
  <w:num w:numId="6">
    <w:abstractNumId w:val="38"/>
  </w:num>
  <w:num w:numId="7">
    <w:abstractNumId w:val="5"/>
  </w:num>
  <w:num w:numId="8">
    <w:abstractNumId w:val="17"/>
  </w:num>
  <w:num w:numId="9">
    <w:abstractNumId w:val="13"/>
  </w:num>
  <w:num w:numId="10">
    <w:abstractNumId w:val="16"/>
  </w:num>
  <w:num w:numId="11">
    <w:abstractNumId w:val="18"/>
  </w:num>
  <w:num w:numId="12">
    <w:abstractNumId w:val="34"/>
  </w:num>
  <w:num w:numId="13">
    <w:abstractNumId w:val="24"/>
  </w:num>
  <w:num w:numId="14">
    <w:abstractNumId w:val="9"/>
  </w:num>
  <w:num w:numId="15">
    <w:abstractNumId w:val="11"/>
  </w:num>
  <w:num w:numId="16">
    <w:abstractNumId w:val="42"/>
  </w:num>
  <w:num w:numId="17">
    <w:abstractNumId w:val="6"/>
  </w:num>
  <w:num w:numId="18">
    <w:abstractNumId w:val="19"/>
  </w:num>
  <w:num w:numId="19">
    <w:abstractNumId w:val="37"/>
  </w:num>
  <w:num w:numId="20">
    <w:abstractNumId w:val="14"/>
  </w:num>
  <w:num w:numId="21">
    <w:abstractNumId w:val="2"/>
  </w:num>
  <w:num w:numId="22">
    <w:abstractNumId w:val="10"/>
  </w:num>
  <w:num w:numId="23">
    <w:abstractNumId w:val="40"/>
  </w:num>
  <w:num w:numId="24">
    <w:abstractNumId w:val="29"/>
  </w:num>
  <w:num w:numId="25">
    <w:abstractNumId w:val="23"/>
  </w:num>
  <w:num w:numId="26">
    <w:abstractNumId w:val="8"/>
  </w:num>
  <w:num w:numId="27">
    <w:abstractNumId w:val="22"/>
  </w:num>
  <w:num w:numId="28">
    <w:abstractNumId w:val="20"/>
  </w:num>
  <w:num w:numId="29">
    <w:abstractNumId w:val="26"/>
  </w:num>
  <w:num w:numId="30">
    <w:abstractNumId w:val="32"/>
  </w:num>
  <w:num w:numId="31">
    <w:abstractNumId w:val="31"/>
  </w:num>
  <w:num w:numId="32">
    <w:abstractNumId w:val="39"/>
  </w:num>
  <w:num w:numId="33">
    <w:abstractNumId w:val="0"/>
  </w:num>
  <w:num w:numId="34">
    <w:abstractNumId w:val="36"/>
  </w:num>
  <w:num w:numId="35">
    <w:abstractNumId w:val="12"/>
  </w:num>
  <w:num w:numId="36">
    <w:abstractNumId w:val="41"/>
  </w:num>
  <w:num w:numId="37">
    <w:abstractNumId w:val="35"/>
  </w:num>
  <w:num w:numId="38">
    <w:abstractNumId w:val="21"/>
  </w:num>
  <w:num w:numId="39">
    <w:abstractNumId w:val="27"/>
  </w:num>
  <w:num w:numId="40">
    <w:abstractNumId w:val="3"/>
  </w:num>
  <w:num w:numId="41">
    <w:abstractNumId w:val="25"/>
  </w:num>
  <w:num w:numId="42">
    <w:abstractNumId w:val="4"/>
  </w:num>
  <w:num w:numId="43">
    <w:abstractNumId w:val="1"/>
  </w:num>
  <w:num w:numId="44">
    <w:abstractNumId w:val="1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A8"/>
    <w:rsid w:val="0002305A"/>
    <w:rsid w:val="00043924"/>
    <w:rsid w:val="0004626B"/>
    <w:rsid w:val="00066178"/>
    <w:rsid w:val="00074422"/>
    <w:rsid w:val="0008046E"/>
    <w:rsid w:val="000B3EF7"/>
    <w:rsid w:val="000B641F"/>
    <w:rsid w:val="000B7854"/>
    <w:rsid w:val="000C1380"/>
    <w:rsid w:val="000E2E5C"/>
    <w:rsid w:val="001070F7"/>
    <w:rsid w:val="00107C1D"/>
    <w:rsid w:val="00126A2D"/>
    <w:rsid w:val="0012734C"/>
    <w:rsid w:val="00141EE8"/>
    <w:rsid w:val="00142A96"/>
    <w:rsid w:val="00143BF7"/>
    <w:rsid w:val="00152E7A"/>
    <w:rsid w:val="00184299"/>
    <w:rsid w:val="00190017"/>
    <w:rsid w:val="0019363D"/>
    <w:rsid w:val="001A100E"/>
    <w:rsid w:val="001A53AB"/>
    <w:rsid w:val="001B26BF"/>
    <w:rsid w:val="001C2515"/>
    <w:rsid w:val="001C26C3"/>
    <w:rsid w:val="001C37CE"/>
    <w:rsid w:val="001C7ED1"/>
    <w:rsid w:val="001D4E68"/>
    <w:rsid w:val="002139F6"/>
    <w:rsid w:val="002261F4"/>
    <w:rsid w:val="002479BA"/>
    <w:rsid w:val="00255727"/>
    <w:rsid w:val="00267F6E"/>
    <w:rsid w:val="00270F76"/>
    <w:rsid w:val="002A3560"/>
    <w:rsid w:val="002A3EA7"/>
    <w:rsid w:val="002E1E38"/>
    <w:rsid w:val="00301247"/>
    <w:rsid w:val="00304F78"/>
    <w:rsid w:val="003053C1"/>
    <w:rsid w:val="00340C25"/>
    <w:rsid w:val="00351C08"/>
    <w:rsid w:val="00366F1C"/>
    <w:rsid w:val="003B7367"/>
    <w:rsid w:val="003C7C2C"/>
    <w:rsid w:val="003D429B"/>
    <w:rsid w:val="003E1283"/>
    <w:rsid w:val="003F27F1"/>
    <w:rsid w:val="003F3EEE"/>
    <w:rsid w:val="00402B1D"/>
    <w:rsid w:val="00495210"/>
    <w:rsid w:val="004D45E2"/>
    <w:rsid w:val="004E2F0C"/>
    <w:rsid w:val="004F4A50"/>
    <w:rsid w:val="00502481"/>
    <w:rsid w:val="00506D6C"/>
    <w:rsid w:val="00527073"/>
    <w:rsid w:val="00532275"/>
    <w:rsid w:val="00533549"/>
    <w:rsid w:val="00566E1D"/>
    <w:rsid w:val="005772B6"/>
    <w:rsid w:val="005B24FB"/>
    <w:rsid w:val="005E3172"/>
    <w:rsid w:val="005F30C0"/>
    <w:rsid w:val="00603B6F"/>
    <w:rsid w:val="006067D8"/>
    <w:rsid w:val="00630C32"/>
    <w:rsid w:val="006542BF"/>
    <w:rsid w:val="0069447F"/>
    <w:rsid w:val="006A33D9"/>
    <w:rsid w:val="006E0527"/>
    <w:rsid w:val="006E2602"/>
    <w:rsid w:val="006F0589"/>
    <w:rsid w:val="006F1A16"/>
    <w:rsid w:val="006F260D"/>
    <w:rsid w:val="006F3A27"/>
    <w:rsid w:val="006F7791"/>
    <w:rsid w:val="0071157B"/>
    <w:rsid w:val="007147E1"/>
    <w:rsid w:val="00715B73"/>
    <w:rsid w:val="007354A8"/>
    <w:rsid w:val="0074639B"/>
    <w:rsid w:val="00754404"/>
    <w:rsid w:val="00755EC2"/>
    <w:rsid w:val="00760BFC"/>
    <w:rsid w:val="00775C3F"/>
    <w:rsid w:val="007A0AE1"/>
    <w:rsid w:val="007B1962"/>
    <w:rsid w:val="007F3D1A"/>
    <w:rsid w:val="00815F29"/>
    <w:rsid w:val="008605C3"/>
    <w:rsid w:val="00873E1A"/>
    <w:rsid w:val="008B77D2"/>
    <w:rsid w:val="009342E5"/>
    <w:rsid w:val="00953608"/>
    <w:rsid w:val="00955F44"/>
    <w:rsid w:val="0096424B"/>
    <w:rsid w:val="00974965"/>
    <w:rsid w:val="009845E0"/>
    <w:rsid w:val="009850CB"/>
    <w:rsid w:val="009A00CD"/>
    <w:rsid w:val="009A5A2B"/>
    <w:rsid w:val="009B6471"/>
    <w:rsid w:val="00A04D03"/>
    <w:rsid w:val="00A31CEC"/>
    <w:rsid w:val="00A34D13"/>
    <w:rsid w:val="00A3536D"/>
    <w:rsid w:val="00A40DD7"/>
    <w:rsid w:val="00A5383A"/>
    <w:rsid w:val="00A6738E"/>
    <w:rsid w:val="00A8428B"/>
    <w:rsid w:val="00A86698"/>
    <w:rsid w:val="00AA6851"/>
    <w:rsid w:val="00AB252A"/>
    <w:rsid w:val="00AB326D"/>
    <w:rsid w:val="00AB3BED"/>
    <w:rsid w:val="00AB4947"/>
    <w:rsid w:val="00AC5DEB"/>
    <w:rsid w:val="00AD4C78"/>
    <w:rsid w:val="00AD4D9C"/>
    <w:rsid w:val="00AE6668"/>
    <w:rsid w:val="00B000D3"/>
    <w:rsid w:val="00B109CE"/>
    <w:rsid w:val="00B128CE"/>
    <w:rsid w:val="00B137F6"/>
    <w:rsid w:val="00B33294"/>
    <w:rsid w:val="00B42D1F"/>
    <w:rsid w:val="00B617FA"/>
    <w:rsid w:val="00B76B07"/>
    <w:rsid w:val="00B87C09"/>
    <w:rsid w:val="00B926BC"/>
    <w:rsid w:val="00BD07B6"/>
    <w:rsid w:val="00BD1EF6"/>
    <w:rsid w:val="00BD780C"/>
    <w:rsid w:val="00BE12CE"/>
    <w:rsid w:val="00BE7ACB"/>
    <w:rsid w:val="00BF12E8"/>
    <w:rsid w:val="00C15B4C"/>
    <w:rsid w:val="00C32BA3"/>
    <w:rsid w:val="00C45BB9"/>
    <w:rsid w:val="00C468DB"/>
    <w:rsid w:val="00C5415F"/>
    <w:rsid w:val="00C657DE"/>
    <w:rsid w:val="00C934D7"/>
    <w:rsid w:val="00CC0C87"/>
    <w:rsid w:val="00CC4049"/>
    <w:rsid w:val="00CD582A"/>
    <w:rsid w:val="00CE0259"/>
    <w:rsid w:val="00D01E36"/>
    <w:rsid w:val="00D05E2D"/>
    <w:rsid w:val="00D1169E"/>
    <w:rsid w:val="00D225FE"/>
    <w:rsid w:val="00D4475B"/>
    <w:rsid w:val="00D50DB4"/>
    <w:rsid w:val="00D51E71"/>
    <w:rsid w:val="00D53EF4"/>
    <w:rsid w:val="00D639E7"/>
    <w:rsid w:val="00D909D5"/>
    <w:rsid w:val="00DA2A76"/>
    <w:rsid w:val="00DC2284"/>
    <w:rsid w:val="00DD2589"/>
    <w:rsid w:val="00E13110"/>
    <w:rsid w:val="00E166B3"/>
    <w:rsid w:val="00E411EB"/>
    <w:rsid w:val="00E819D9"/>
    <w:rsid w:val="00EB2784"/>
    <w:rsid w:val="00EB373C"/>
    <w:rsid w:val="00EB7EB7"/>
    <w:rsid w:val="00EC0D7F"/>
    <w:rsid w:val="00ED3415"/>
    <w:rsid w:val="00EE46D5"/>
    <w:rsid w:val="00F22B06"/>
    <w:rsid w:val="00F33FCC"/>
    <w:rsid w:val="00F366D0"/>
    <w:rsid w:val="00F51D39"/>
    <w:rsid w:val="00F576DF"/>
    <w:rsid w:val="00F75902"/>
    <w:rsid w:val="00F856EC"/>
    <w:rsid w:val="00F86051"/>
    <w:rsid w:val="00FA13F2"/>
    <w:rsid w:val="00FB58E7"/>
    <w:rsid w:val="00FB7786"/>
    <w:rsid w:val="00FC5C3F"/>
    <w:rsid w:val="00FE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9A95"/>
  <w15:docId w15:val="{D58F90B8-3DFE-49B9-8FFD-604F374A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066178"/>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rsid w:val="00066178"/>
    <w:rPr>
      <w:rFonts w:ascii="Times New Roman" w:eastAsia="Times New Roman" w:hAnsi="Times New Roman" w:cs="Times New Roman"/>
      <w:b/>
      <w:bCs/>
      <w:sz w:val="36"/>
      <w:szCs w:val="36"/>
      <w:lang w:eastAsia="cs-CZ"/>
    </w:rPr>
  </w:style>
  <w:style w:type="character" w:customStyle="1" w:styleId="data">
    <w:name w:val="data"/>
    <w:basedOn w:val="Standardnpsmoodstavce"/>
    <w:rsid w:val="00066178"/>
  </w:style>
  <w:style w:type="paragraph" w:styleId="Normlnweb">
    <w:name w:val="Normal (Web)"/>
    <w:basedOn w:val="Normln"/>
    <w:uiPriority w:val="99"/>
    <w:unhideWhenUsed/>
    <w:rsid w:val="00955F44"/>
    <w:pPr>
      <w:spacing w:before="100" w:beforeAutospacing="1" w:after="100" w:afterAutospacing="1"/>
    </w:pPr>
  </w:style>
  <w:style w:type="character" w:styleId="Siln">
    <w:name w:val="Strong"/>
    <w:basedOn w:val="Standardnpsmoodstavce"/>
    <w:uiPriority w:val="22"/>
    <w:qFormat/>
    <w:rsid w:val="00074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6577">
      <w:bodyDiv w:val="1"/>
      <w:marLeft w:val="0"/>
      <w:marRight w:val="0"/>
      <w:marTop w:val="0"/>
      <w:marBottom w:val="0"/>
      <w:divBdr>
        <w:top w:val="none" w:sz="0" w:space="0" w:color="auto"/>
        <w:left w:val="none" w:sz="0" w:space="0" w:color="auto"/>
        <w:bottom w:val="none" w:sz="0" w:space="0" w:color="auto"/>
        <w:right w:val="none" w:sz="0" w:space="0" w:color="auto"/>
      </w:divBdr>
    </w:div>
    <w:div w:id="1213541070">
      <w:bodyDiv w:val="1"/>
      <w:marLeft w:val="0"/>
      <w:marRight w:val="0"/>
      <w:marTop w:val="0"/>
      <w:marBottom w:val="0"/>
      <w:divBdr>
        <w:top w:val="none" w:sz="0" w:space="0" w:color="auto"/>
        <w:left w:val="none" w:sz="0" w:space="0" w:color="auto"/>
        <w:bottom w:val="none" w:sz="0" w:space="0" w:color="auto"/>
        <w:right w:val="none" w:sz="0" w:space="0" w:color="auto"/>
      </w:divBdr>
    </w:div>
    <w:div w:id="1303465041">
      <w:bodyDiv w:val="1"/>
      <w:marLeft w:val="0"/>
      <w:marRight w:val="0"/>
      <w:marTop w:val="0"/>
      <w:marBottom w:val="0"/>
      <w:divBdr>
        <w:top w:val="none" w:sz="0" w:space="0" w:color="auto"/>
        <w:left w:val="none" w:sz="0" w:space="0" w:color="auto"/>
        <w:bottom w:val="none" w:sz="0" w:space="0" w:color="auto"/>
        <w:right w:val="none" w:sz="0" w:space="0" w:color="auto"/>
      </w:divBdr>
    </w:div>
    <w:div w:id="14349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ustrialzonetrian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1448</Words>
  <Characters>8547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Follprecht</dc:creator>
  <cp:keywords/>
  <dc:description/>
  <cp:lastModifiedBy>Jiřina Veverková</cp:lastModifiedBy>
  <cp:revision>11</cp:revision>
  <cp:lastPrinted>2019-10-23T11:27:00Z</cp:lastPrinted>
  <dcterms:created xsi:type="dcterms:W3CDTF">2019-10-11T10:26:00Z</dcterms:created>
  <dcterms:modified xsi:type="dcterms:W3CDTF">2019-11-06T10:34:00Z</dcterms:modified>
</cp:coreProperties>
</file>