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95" w:rsidRDefault="00DD1A15">
      <w:pPr>
        <w:spacing w:before="6" w:after="62" w:line="336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9" type="#_x0000_t202" style="position:absolute;left:0;text-align:left;margin-left:18.5pt;margin-top:43.9pt;width:551pt;height:257.25pt;z-index:-251670528;mso-wrap-distance-left:0;mso-wrap-distance-right:0;mso-position-horizontal-relative:page;mso-position-vertical-relative:page" filled="f" stroked="f">
            <v:textbox inset="0,0,0,0">
              <w:txbxContent>
                <w:p w:rsidR="00006595" w:rsidRDefault="00006595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18.5pt;margin-top:43.9pt;width:549.8pt;height:256.35pt;z-index:-251669504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ind w:left="9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76745" cy="325564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6745" cy="3255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290.9pt;margin-top:49.35pt;width:146.85pt;height:18.1pt;z-index:-251668480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6" w:after="2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0190358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25.45pt;margin-top:48.4pt;width:83.75pt;height:10.2pt;z-index:-251667456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VP-1 - 190358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25.2pt;margin-top:180.9pt;width:57.1pt;height:11.85pt;z-index:-251666432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33" w:after="1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106.55pt;margin-top:180.9pt;width:63.15pt;height:11.85pt;z-index:-251665408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3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48pt;margin-top:194.8pt;width:81.85pt;height:10.4pt;z-index:-251664384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7" w:after="5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0pt;margin-top:195.5pt;width:24.55pt;height:10.4pt;z-index:-251663360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5.2pt;margin-top:74.8pt;width:84.5pt;height:16.9pt;z-index:-251662336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6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4.7pt;margin-top:114.4pt;width:57.15pt;height:29.15pt;z-index:-251661312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7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117.85pt;margin-top:80.05pt;width:84.95pt;height:11.15pt;z-index:-251660288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5.45pt;margin-top:95.2pt;width:110.65pt;height:9.95pt;z-index:-251659264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90.4pt;margin-top:95.15pt;width:78.7pt;height:11.4pt;z-index:-251658240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6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6"/>
                      <w:sz w:val="18"/>
                      <w:lang w:val="cs-CZ"/>
                    </w:rPr>
                    <w:t>AMEDIS, spol. s 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90.65pt;margin-top:191.95pt;width:67.9pt;height:90.55pt;z-index:-251657216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112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Datum vystavení</w:t>
                  </w:r>
                </w:p>
                <w:p w:rsidR="00006595" w:rsidRDefault="00DD1A15">
                  <w:pPr>
                    <w:spacing w:before="286" w:line="30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Požadujeme : Termín dodání Způsob dopravy 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90.9pt;margin-top:116.75pt;width:68.15pt;height:32.45pt;z-index:-251656192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Bobkova 786/4 198 00 Praha 14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90.9pt;margin-top:177.55pt;width:149pt;height:14.4pt;z-index:-251655168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tabs>
                      <w:tab w:val="right" w:pos="2952"/>
                    </w:tabs>
                    <w:spacing w:before="100" w:line="17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48586366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CZ48586366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90.9pt;margin-top:282.5pt;width:90.45pt;height:16.35pt;z-index:-251654144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99" w:after="34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91.6pt;margin-top:74.8pt;width:84.95pt;height:16.9pt;z-index:-251653120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369.6pt;margin-top:196.5pt;width:39.35pt;height:9.95pt;z-index:-251652096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  <w:t>25.10.2019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84.55pt;margin-top:286.5pt;width:22.9pt;height:9.95pt;z-index:-251651072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421.9pt;margin-top:191.95pt;width:51.15pt;height:14.7pt;z-index:-251650048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92" w:after="3" w:line="19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21.9pt;margin-top:206.65pt;width:34.1pt;height:14.65pt;z-index:-251649024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spacing w:before="10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18.5pt;margin-top:809.65pt;width:551pt;height:13.8pt;z-index:-251648000;mso-wrap-distance-left:0;mso-wrap-distance-right:0;mso-position-horizontal-relative:page;mso-position-vertical-relative:page" filled="f" stroked="f">
            <v:textbox inset="0,0,0,0">
              <w:txbxContent>
                <w:p w:rsidR="00006595" w:rsidRDefault="00DD1A15">
                  <w:pPr>
                    <w:tabs>
                      <w:tab w:val="left" w:pos="4320"/>
                      <w:tab w:val="right" w:pos="10872"/>
                    </w:tabs>
                    <w:spacing w:before="45" w:after="23" w:line="198" w:lineRule="exact"/>
                    <w:ind w:left="72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0190358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7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0"/>
      </w:tblGrid>
      <w:tr w:rsidR="00006595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020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single" w:sz="5" w:space="0" w:color="000000"/>
            </w:tcBorders>
          </w:tcPr>
          <w:p w:rsidR="000C1CDA" w:rsidRDefault="00DD1A15" w:rsidP="000C1CDA">
            <w:pPr>
              <w:spacing w:before="64" w:line="181" w:lineRule="exac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konduktometr stolní S700 Trace, SevenExcellence, elektroda InLab Trace, s Flow-cell, držák elektrod odpovědná osoba - </w:t>
            </w:r>
            <w:r w:rsidR="000C1CDA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006595" w:rsidRDefault="00006595" w:rsidP="000C1CDA">
            <w:pPr>
              <w:spacing w:before="78" w:line="192" w:lineRule="exact"/>
              <w:ind w:left="72" w:right="381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006595" w:rsidRDefault="00DD1A15">
            <w:pPr>
              <w:spacing w:after="80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místnost 201.02</w:t>
            </w:r>
          </w:p>
        </w:tc>
      </w:tr>
    </w:tbl>
    <w:p w:rsidR="00006595" w:rsidRDefault="00DD1A15">
      <w:pPr>
        <w:pBdr>
          <w:top w:val="double" w:sz="2" w:space="2" w:color="FFFFFF"/>
        </w:pBdr>
        <w:shd w:val="solid" w:color="E5E5E5" w:fill="E5E5E5"/>
        <w:tabs>
          <w:tab w:val="left" w:pos="3816"/>
          <w:tab w:val="left" w:pos="5328"/>
          <w:tab w:val="left" w:pos="6120"/>
          <w:tab w:val="left" w:pos="8496"/>
          <w:tab w:val="right" w:pos="10800"/>
        </w:tabs>
        <w:spacing w:line="192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Položka</w:t>
      </w:r>
      <w:r>
        <w:rPr>
          <w:rFonts w:ascii="Tahoma" w:eastAsia="Tahoma" w:hAnsi="Tahoma"/>
          <w:color w:val="000000"/>
          <w:sz w:val="16"/>
          <w:lang w:val="cs-CZ"/>
        </w:rPr>
        <w:tab/>
        <w:t>Množství MJ</w:t>
      </w:r>
      <w:r>
        <w:rPr>
          <w:rFonts w:ascii="Tahoma" w:eastAsia="Tahoma" w:hAnsi="Tahoma"/>
          <w:color w:val="000000"/>
          <w:sz w:val="16"/>
          <w:lang w:val="cs-CZ"/>
        </w:rPr>
        <w:tab/>
        <w:t>%DPH</w:t>
      </w:r>
      <w:r>
        <w:rPr>
          <w:rFonts w:ascii="Tahoma" w:eastAsia="Tahoma" w:hAnsi="Tahoma"/>
          <w:color w:val="000000"/>
          <w:sz w:val="16"/>
          <w:lang w:val="cs-CZ"/>
        </w:rPr>
        <w:tab/>
        <w:t>Cena bez DPH/MJ</w:t>
      </w:r>
      <w:r>
        <w:rPr>
          <w:rFonts w:ascii="Tahoma" w:eastAsia="Tahoma" w:hAnsi="Tahoma"/>
          <w:color w:val="000000"/>
          <w:sz w:val="16"/>
          <w:lang w:val="cs-CZ"/>
        </w:rPr>
        <w:tab/>
        <w:t>DPH/MJ</w:t>
      </w:r>
      <w:r>
        <w:rPr>
          <w:rFonts w:ascii="Tahoma" w:eastAsia="Tahoma" w:hAnsi="Tahoma"/>
          <w:color w:val="000000"/>
          <w:sz w:val="16"/>
          <w:lang w:val="cs-CZ"/>
        </w:rPr>
        <w:tab/>
        <w:t>Celkem s DPH</w:t>
      </w:r>
    </w:p>
    <w:p w:rsidR="000C1CDA" w:rsidRDefault="00DD1A15" w:rsidP="000C1CDA">
      <w:pPr>
        <w:spacing w:before="64" w:line="181" w:lineRule="exact"/>
        <w:textAlignment w:val="baseline"/>
        <w:rPr>
          <w:rFonts w:ascii="Tahoma" w:eastAsia="Tahoma" w:hAnsi="Tahoma"/>
          <w:b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konduktometr stolní - </w:t>
      </w:r>
      <w:r w:rsidR="000C1CDA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006595" w:rsidRDefault="00DD1A15" w:rsidP="000C1CDA">
      <w:pPr>
        <w:tabs>
          <w:tab w:val="left" w:pos="4032"/>
          <w:tab w:val="left" w:pos="5472"/>
          <w:tab w:val="left" w:pos="6480"/>
          <w:tab w:val="left" w:pos="8640"/>
          <w:tab w:val="right" w:pos="10656"/>
        </w:tabs>
        <w:spacing w:before="53" w:after="37" w:line="192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ab/>
        <w:t>1.00</w:t>
      </w:r>
      <w:r>
        <w:rPr>
          <w:rFonts w:ascii="Tahoma" w:eastAsia="Tahoma" w:hAnsi="Tahoma"/>
          <w:color w:val="000000"/>
          <w:sz w:val="16"/>
          <w:lang w:val="cs-CZ"/>
        </w:rPr>
        <w:tab/>
        <w:t>0</w:t>
      </w:r>
      <w:r>
        <w:rPr>
          <w:rFonts w:ascii="Tahoma" w:eastAsia="Tahoma" w:hAnsi="Tahoma"/>
          <w:color w:val="000000"/>
          <w:sz w:val="16"/>
          <w:lang w:val="cs-CZ"/>
        </w:rPr>
        <w:tab/>
        <w:t>130 000.00</w:t>
      </w:r>
      <w:r>
        <w:rPr>
          <w:rFonts w:ascii="Tahoma" w:eastAsia="Tahoma" w:hAnsi="Tahoma"/>
          <w:color w:val="000000"/>
          <w:sz w:val="16"/>
          <w:lang w:val="cs-CZ"/>
        </w:rPr>
        <w:tab/>
        <w:t>0.00</w:t>
      </w:r>
      <w:r>
        <w:rPr>
          <w:rFonts w:ascii="Tahoma" w:eastAsia="Tahoma" w:hAnsi="Tahoma"/>
          <w:color w:val="000000"/>
          <w:sz w:val="16"/>
          <w:lang w:val="cs-CZ"/>
        </w:rPr>
        <w:tab/>
        <w:t>130 000.00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6"/>
      </w:tblGrid>
      <w:tr w:rsidR="00006595">
        <w:tblPrEx>
          <w:tblCellMar>
            <w:top w:w="0" w:type="dxa"/>
            <w:bottom w:w="0" w:type="dxa"/>
          </w:tblCellMar>
        </w:tblPrEx>
        <w:trPr>
          <w:trHeight w:hRule="exact" w:val="5540"/>
        </w:trPr>
        <w:tc>
          <w:tcPr>
            <w:tcW w:w="1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595" w:rsidRDefault="00DD1A15">
            <w:pPr>
              <w:tabs>
                <w:tab w:val="left" w:pos="5544"/>
                <w:tab w:val="left" w:pos="9360"/>
              </w:tabs>
              <w:spacing w:before="85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>Vystavil(a)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ab/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ab/>
              <w:t>130 000.00 Kč</w:t>
            </w:r>
          </w:p>
          <w:p w:rsidR="000C1CDA" w:rsidRDefault="000C1CDA" w:rsidP="000C1CDA">
            <w:pPr>
              <w:spacing w:before="64" w:line="181" w:lineRule="exac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006595" w:rsidRDefault="00DD1A15" w:rsidP="000C1CDA">
            <w:pPr>
              <w:spacing w:before="648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u w:val="single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u w:val="single"/>
                <w:lang w:val="cs-CZ"/>
              </w:rPr>
              <w:t>Razítko a podpis</w:t>
            </w:r>
          </w:p>
          <w:p w:rsidR="00006595" w:rsidRDefault="00DD1A15">
            <w:pPr>
              <w:spacing w:before="119" w:line="194" w:lineRule="exact"/>
              <w:ind w:left="72" w:right="4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Smluvní strany berou na v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lání do registru smluv zajistí Národní ústav duševního zdraví neprodleně po akceptaci dané objednávky.</w:t>
            </w:r>
          </w:p>
          <w:p w:rsidR="00006595" w:rsidRDefault="00DD1A15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Na daňovém dokladu (faktuře) uvádějte vždy číslo objednávky.</w:t>
            </w:r>
          </w:p>
          <w:p w:rsidR="00006595" w:rsidRDefault="00DD1A15">
            <w:pPr>
              <w:spacing w:before="192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Poznámka: objednávka bude hrazena z: RVO</w:t>
            </w:r>
          </w:p>
          <w:p w:rsidR="000C1CDA" w:rsidRDefault="00DD1A15" w:rsidP="000C1CDA">
            <w:pPr>
              <w:spacing w:before="64" w:line="181" w:lineRule="exac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 nákupu majetku uveďte umístění: (číslo mí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stnosti, odpovědná osoba) místnost 201.02, </w:t>
            </w:r>
            <w:r w:rsidR="000C1CDA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006595" w:rsidRDefault="00006595" w:rsidP="000C1CDA">
            <w:pPr>
              <w:spacing w:before="193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006595" w:rsidRDefault="00DD1A15">
            <w:pPr>
              <w:spacing w:before="192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Výše uvedená operace je v souladu s legislativními a projektovými pravidly.</w:t>
            </w:r>
          </w:p>
          <w:p w:rsidR="00006595" w:rsidRDefault="00DD1A15">
            <w:pPr>
              <w:spacing w:before="193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Datum a podpis: 25.10.2019</w:t>
            </w:r>
          </w:p>
          <w:p w:rsidR="000C1CDA" w:rsidRDefault="00DD1A15" w:rsidP="000C1CDA">
            <w:pPr>
              <w:spacing w:before="64" w:line="181" w:lineRule="exac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="000C1CDA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006595" w:rsidRDefault="00006595" w:rsidP="000C1CDA">
            <w:pPr>
              <w:spacing w:before="186" w:line="19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0C1CDA" w:rsidRDefault="00DD1A15" w:rsidP="000C1CDA">
            <w:pPr>
              <w:spacing w:before="64" w:line="181" w:lineRule="exac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Správce rozpočtu: </w:t>
            </w:r>
            <w:r w:rsidR="000C1CDA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006595" w:rsidRDefault="00006595" w:rsidP="000C1CDA">
            <w:pPr>
              <w:spacing w:before="581" w:after="37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</w:tc>
      </w:tr>
    </w:tbl>
    <w:p w:rsidR="00006595" w:rsidRDefault="00DD1A15">
      <w:pPr>
        <w:spacing w:line="221" w:lineRule="exact"/>
        <w:ind w:left="72" w:right="7920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Na faktu</w:t>
      </w:r>
      <w:r>
        <w:rPr>
          <w:rFonts w:ascii="Tahoma" w:eastAsia="Tahoma" w:hAnsi="Tahoma"/>
          <w:color w:val="000000"/>
          <w:sz w:val="16"/>
          <w:lang w:val="cs-CZ"/>
        </w:rPr>
        <w:t xml:space="preserve">ře uvádějte číslo naší objednávky. </w: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0C1CDA" w:rsidRDefault="00DD1A15" w:rsidP="000C1CDA">
      <w:pPr>
        <w:spacing w:before="64" w:line="181" w:lineRule="exact"/>
        <w:textAlignment w:val="baseline"/>
        <w:rPr>
          <w:rFonts w:ascii="Tahoma" w:eastAsia="Tahoma" w:hAnsi="Tahoma"/>
          <w:b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25.10.2019 14:46:59 - </w:t>
      </w:r>
      <w:r w:rsidR="000C1CDA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006595" w:rsidRDefault="00DD1A15" w:rsidP="000C1CDA">
      <w:pPr>
        <w:spacing w:before="44" w:line="193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(Admin. grantů)</w:t>
      </w:r>
    </w:p>
    <w:p w:rsidR="000C1CDA" w:rsidRDefault="00DD1A15" w:rsidP="000C1CDA">
      <w:pPr>
        <w:spacing w:before="64" w:line="181" w:lineRule="exact"/>
        <w:textAlignment w:val="baseline"/>
        <w:rPr>
          <w:rFonts w:ascii="Tahoma" w:eastAsia="Tahoma" w:hAnsi="Tahoma"/>
          <w:b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29.10.2019 13:57:13 - </w:t>
      </w:r>
      <w:r w:rsidR="000C1CDA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0C1CDA" w:rsidRDefault="00DD1A15" w:rsidP="000C1CDA">
      <w:pPr>
        <w:spacing w:before="64" w:line="181" w:lineRule="exact"/>
        <w:textAlignment w:val="baseline"/>
        <w:rPr>
          <w:rFonts w:ascii="Tahoma" w:eastAsia="Tahoma" w:hAnsi="Tahoma"/>
          <w:b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- příkazce operace (Schváleno řešitelem grantu) 31.10.2019 11:53:55 </w:t>
      </w:r>
      <w:r w:rsidR="000C1CDA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006595" w:rsidRDefault="00DD1A15" w:rsidP="000C1CDA">
      <w:pPr>
        <w:spacing w:line="194" w:lineRule="exact"/>
        <w:ind w:left="72" w:right="4248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- správce</w:t>
      </w:r>
      <w:r>
        <w:rPr>
          <w:rFonts w:ascii="Tahoma" w:eastAsia="Tahoma" w:hAnsi="Tahoma"/>
          <w:color w:val="000000"/>
          <w:sz w:val="16"/>
          <w:lang w:val="cs-CZ"/>
        </w:rPr>
        <w:t xml:space="preserve"> rozpočtu (Schválen správcem rozpočtu)</w:t>
      </w:r>
      <w:bookmarkStart w:id="0" w:name="_GoBack"/>
      <w:bookmarkEnd w:id="0"/>
      <w:r>
        <w:pict>
          <v:line id="_x0000_s1026" style="position:absolute;left:0;text-align:left;z-index:251669504;mso-position-horizontal-relative:page;mso-position-vertical-relative:page" from="18.5pt,806.9pt" to="569.55pt,806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006595">
      <w:pgSz w:w="11909" w:h="16843"/>
      <w:pgMar w:top="460" w:right="519" w:bottom="254" w:left="37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A15" w:rsidRDefault="00DD1A15" w:rsidP="00DD1A15">
      <w:r>
        <w:separator/>
      </w:r>
    </w:p>
  </w:endnote>
  <w:endnote w:type="continuationSeparator" w:id="0">
    <w:p w:rsidR="00DD1A15" w:rsidRDefault="00DD1A15" w:rsidP="00DD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A15" w:rsidRDefault="00DD1A15" w:rsidP="00DD1A15">
      <w:r>
        <w:separator/>
      </w:r>
    </w:p>
  </w:footnote>
  <w:footnote w:type="continuationSeparator" w:id="0">
    <w:p w:rsidR="00DD1A15" w:rsidRDefault="00DD1A15" w:rsidP="00DD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006595"/>
    <w:rsid w:val="00006595"/>
    <w:rsid w:val="000C1CDA"/>
    <w:rsid w:val="00D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A15"/>
  </w:style>
  <w:style w:type="paragraph" w:styleId="Zpat">
    <w:name w:val="footer"/>
    <w:basedOn w:val="Normln"/>
    <w:link w:val="ZpatChar"/>
    <w:uiPriority w:val="99"/>
    <w:unhideWhenUsed/>
    <w:rsid w:val="00DD1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2019-11-05T09:12:00Z</dcterms:created>
  <dcterms:modified xsi:type="dcterms:W3CDTF">2019-11-05T09:12:00Z</dcterms:modified>
</cp:coreProperties>
</file>