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3C" w:rsidRPr="002F7CFE" w:rsidRDefault="004A4A43" w:rsidP="002F7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CB7755">
        <w:rPr>
          <w:rFonts w:ascii="Times New Roman" w:hAnsi="Times New Roman" w:cs="Times New Roman"/>
          <w:b/>
          <w:sz w:val="28"/>
          <w:szCs w:val="28"/>
        </w:rPr>
        <w:t>1</w:t>
      </w:r>
    </w:p>
    <w:p w:rsidR="00CB7755" w:rsidRPr="00DB149A" w:rsidRDefault="004B2887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ke Smlouvě č. </w:t>
      </w:r>
      <w:r w:rsidR="00CB7755" w:rsidRPr="00DB149A">
        <w:rPr>
          <w:rFonts w:ascii="Times New Roman" w:hAnsi="Times New Roman" w:cs="Times New Roman"/>
          <w:b/>
          <w:sz w:val="24"/>
          <w:szCs w:val="24"/>
        </w:rPr>
        <w:t>4600001632</w:t>
      </w:r>
    </w:p>
    <w:p w:rsidR="00CB7755" w:rsidRPr="00DB149A" w:rsidRDefault="00CB7755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o zajištění služeb spojených s realizací léčebně ozdravných pobytů dětí u moře </w:t>
      </w:r>
    </w:p>
    <w:p w:rsidR="00CB7755" w:rsidRPr="00DB149A" w:rsidRDefault="00CB7755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v letech 2018 - 2022  </w:t>
      </w:r>
      <w:r w:rsidR="00BF56C3">
        <w:rPr>
          <w:rFonts w:ascii="Times New Roman" w:hAnsi="Times New Roman" w:cs="Times New Roman"/>
          <w:b/>
          <w:sz w:val="24"/>
          <w:szCs w:val="24"/>
        </w:rPr>
        <w:t>(</w:t>
      </w:r>
      <w:r w:rsidRPr="00DB149A">
        <w:rPr>
          <w:rFonts w:ascii="Times New Roman" w:hAnsi="Times New Roman" w:cs="Times New Roman"/>
          <w:b/>
          <w:sz w:val="24"/>
          <w:szCs w:val="24"/>
        </w:rPr>
        <w:t>ID VZ: 1605868</w:t>
      </w:r>
      <w:r w:rsidR="00BF56C3">
        <w:rPr>
          <w:rFonts w:ascii="Times New Roman" w:hAnsi="Times New Roman" w:cs="Times New Roman"/>
          <w:b/>
          <w:sz w:val="24"/>
          <w:szCs w:val="24"/>
        </w:rPr>
        <w:t>)</w:t>
      </w:r>
      <w:r w:rsidRPr="00DB1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CAD" w:rsidRPr="00DB149A" w:rsidRDefault="004B2887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uzavřené mezi níže uv</w:t>
      </w:r>
      <w:r w:rsidR="002F7CFE" w:rsidRPr="00DB149A">
        <w:rPr>
          <w:rFonts w:ascii="Times New Roman" w:hAnsi="Times New Roman" w:cs="Times New Roman"/>
          <w:b/>
          <w:sz w:val="24"/>
          <w:szCs w:val="24"/>
        </w:rPr>
        <w:t>ede</w:t>
      </w:r>
      <w:r w:rsidRPr="00DB149A">
        <w:rPr>
          <w:rFonts w:ascii="Times New Roman" w:hAnsi="Times New Roman" w:cs="Times New Roman"/>
          <w:b/>
          <w:sz w:val="24"/>
          <w:szCs w:val="24"/>
        </w:rPr>
        <w:t xml:space="preserve">nými </w:t>
      </w:r>
      <w:r w:rsidR="00BF56C3"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mluvním stranami</w:t>
      </w:r>
      <w:r w:rsidR="00BF56C3">
        <w:rPr>
          <w:rFonts w:ascii="Times New Roman" w:hAnsi="Times New Roman" w:cs="Times New Roman"/>
          <w:b/>
          <w:sz w:val="24"/>
          <w:szCs w:val="24"/>
        </w:rPr>
        <w:t xml:space="preserve"> dne 9. 11. 2017</w:t>
      </w:r>
    </w:p>
    <w:p w:rsidR="004B2887" w:rsidRPr="00DB149A" w:rsidRDefault="004B2887" w:rsidP="00BF5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(dále jen „</w:t>
      </w:r>
      <w:r w:rsidR="00BF56C3"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mlouva“)</w:t>
      </w:r>
    </w:p>
    <w:p w:rsidR="00033C62" w:rsidRPr="00033C62" w:rsidRDefault="00033C62" w:rsidP="00033C62">
      <w:pPr>
        <w:keepNext/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C62" w:rsidRPr="00033C62" w:rsidRDefault="00033C62" w:rsidP="00033C62">
      <w:pPr>
        <w:keepNext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</w:p>
    <w:p w:rsidR="00033C62" w:rsidRPr="00033C62" w:rsidRDefault="00033C62" w:rsidP="00033C62">
      <w:pPr>
        <w:widowControl w:val="0"/>
        <w:numPr>
          <w:ilvl w:val="0"/>
          <w:numId w:val="1"/>
        </w:numPr>
        <w:tabs>
          <w:tab w:val="num" w:pos="654"/>
        </w:tabs>
        <w:spacing w:after="0" w:line="240" w:lineRule="atLeast"/>
        <w:ind w:left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Všeobecná zdravotní pojišťovna České republiky</w:t>
      </w:r>
    </w:p>
    <w:p w:rsidR="00033C62" w:rsidRPr="00033C62" w:rsidRDefault="00033C62" w:rsidP="00033C62">
      <w:pPr>
        <w:tabs>
          <w:tab w:val="left" w:pos="1701"/>
        </w:tabs>
        <w:spacing w:after="0" w:line="240" w:lineRule="atLeast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Orlická 2020/4, 130 000 Praha 3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kterou zastupuje: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Zdeněk Kabátek, ředitel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41197518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CZ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41197518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D811F0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AB78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xxxxx</w:t>
      </w:r>
      <w:proofErr w:type="spellEnd"/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D811F0"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 w:rsidR="00D811F0"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811F0"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i48ae3q</w:t>
      </w:r>
      <w:bookmarkStart w:id="0" w:name="_GoBack"/>
      <w:bookmarkEnd w:id="0"/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zřízená zákonem č. 551/1991 Sb., o Všeobecné zdravotní pojišťovně České republiky, není zapsána v obchodním rejstříku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„Objednatel“ nebo též „VZP ČR“)</w:t>
      </w:r>
    </w:p>
    <w:p w:rsidR="00033C62" w:rsidRPr="00033C62" w:rsidRDefault="00033C62" w:rsidP="00033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C62" w:rsidRPr="00033C62" w:rsidRDefault="00033C62" w:rsidP="00033C62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033C62" w:rsidRPr="00033C62" w:rsidRDefault="00033C62" w:rsidP="00033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33C62" w:rsidRPr="00033C62" w:rsidRDefault="00033C62" w:rsidP="00033C62">
      <w:pPr>
        <w:numPr>
          <w:ilvl w:val="0"/>
          <w:numId w:val="2"/>
        </w:numPr>
        <w:spacing w:after="0" w:line="240" w:lineRule="auto"/>
        <w:ind w:left="360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3"/>
          <w:lang w:eastAsia="cs-CZ"/>
        </w:rPr>
        <w:t>Přívozská 949/12, Moravská Ostrava, 702 00 Ostrava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2832" w:hanging="24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zastupuje: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TNI </w:t>
      </w:r>
      <w:proofErr w:type="spellStart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s.r.o</w:t>
      </w:r>
      <w:proofErr w:type="spellEnd"/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jednatel, při výkonu funkce zastoupený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Blank</w:t>
      </w:r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Hrub</w:t>
      </w:r>
      <w:r w:rsidR="00BF56C3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62301055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CZ62301055</w:t>
      </w:r>
    </w:p>
    <w:p w:rsidR="00033C62" w:rsidRPr="00033C62" w:rsidRDefault="00033C62" w:rsidP="00033C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bankovní spojení</w:t>
      </w:r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="00AB787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033C62" w:rsidRPr="00D811F0" w:rsidRDefault="00AB787E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D811F0" w:rsidRDefault="00D811F0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11F0">
        <w:rPr>
          <w:rFonts w:ascii="Times New Roman" w:eastAsia="Times New Roman" w:hAnsi="Times New Roman" w:cs="Times New Roman" w:hint="cs"/>
          <w:sz w:val="24"/>
          <w:szCs w:val="24"/>
          <w:lang w:eastAsia="cs-CZ"/>
        </w:rPr>
        <w:t>‎</w:t>
      </w:r>
      <w:r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C01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m6vgrny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vedeném u Krajského soudu v Ostravě, oddíl C vložka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 12660 </w:t>
      </w:r>
    </w:p>
    <w:p w:rsidR="00033C62" w:rsidRDefault="00033C62" w:rsidP="00033C62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„Dodavatel“)</w:t>
      </w:r>
    </w:p>
    <w:p w:rsidR="00BF56C3" w:rsidRDefault="00BF56C3" w:rsidP="00033C62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(společně též „Smluvní strany“ nebo jednotlivě, „Smluvní strana“)</w:t>
      </w:r>
    </w:p>
    <w:p w:rsidR="00BF56C3" w:rsidRDefault="00BF56C3" w:rsidP="00DB149A">
      <w:pPr>
        <w:jc w:val="center"/>
        <w:rPr>
          <w:rFonts w:ascii="Times New Roman" w:hAnsi="Times New Roman" w:cs="Times New Roman"/>
          <w:b/>
        </w:rPr>
      </w:pPr>
    </w:p>
    <w:p w:rsidR="00DB149A" w:rsidRPr="002F7CFE" w:rsidRDefault="00DB149A" w:rsidP="00DB149A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I.</w:t>
      </w:r>
    </w:p>
    <w:p w:rsidR="00033C62" w:rsidRPr="00033C62" w:rsidRDefault="00033C62" w:rsidP="00033C62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F56C3" w:rsidRDefault="004B2887" w:rsidP="002F7C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souladu s ustanovením </w:t>
      </w:r>
      <w:r w:rsidR="00BF56C3">
        <w:rPr>
          <w:rFonts w:ascii="Times New Roman" w:hAnsi="Times New Roman" w:cs="Times New Roman"/>
        </w:rPr>
        <w:t xml:space="preserve">Článku XII. </w:t>
      </w:r>
      <w:r>
        <w:rPr>
          <w:rFonts w:ascii="Times New Roman" w:hAnsi="Times New Roman" w:cs="Times New Roman"/>
        </w:rPr>
        <w:t>odstav</w:t>
      </w:r>
      <w:r w:rsidR="00DB149A">
        <w:rPr>
          <w:rFonts w:ascii="Times New Roman" w:hAnsi="Times New Roman" w:cs="Times New Roman"/>
        </w:rPr>
        <w:t xml:space="preserve">ce 4. </w:t>
      </w:r>
      <w:r w:rsidR="00BF56C3">
        <w:rPr>
          <w:rFonts w:ascii="Times New Roman" w:hAnsi="Times New Roman" w:cs="Times New Roman"/>
        </w:rPr>
        <w:t>věty první S</w:t>
      </w:r>
      <w:r>
        <w:rPr>
          <w:rFonts w:ascii="Times New Roman" w:hAnsi="Times New Roman" w:cs="Times New Roman"/>
        </w:rPr>
        <w:t>ml</w:t>
      </w:r>
      <w:r w:rsidR="002F7CFE">
        <w:rPr>
          <w:rFonts w:ascii="Times New Roman" w:hAnsi="Times New Roman" w:cs="Times New Roman"/>
        </w:rPr>
        <w:t>o</w:t>
      </w:r>
      <w:r w:rsidR="004A4A43">
        <w:rPr>
          <w:rFonts w:ascii="Times New Roman" w:hAnsi="Times New Roman" w:cs="Times New Roman"/>
        </w:rPr>
        <w:t xml:space="preserve">uvy </w:t>
      </w:r>
      <w:r w:rsidR="00BF56C3">
        <w:rPr>
          <w:rFonts w:ascii="Times New Roman" w:hAnsi="Times New Roman" w:cs="Times New Roman"/>
        </w:rPr>
        <w:t>se Smluvní strany dohodly na uzavření tohoto</w:t>
      </w:r>
      <w:r>
        <w:rPr>
          <w:rFonts w:ascii="Times New Roman" w:hAnsi="Times New Roman" w:cs="Times New Roman"/>
        </w:rPr>
        <w:t xml:space="preserve"> Dodatk</w:t>
      </w:r>
      <w:r w:rsidR="00BF56C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č. </w:t>
      </w:r>
      <w:r w:rsidR="00DB149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 který</w:t>
      </w:r>
      <w:r w:rsidR="00BF56C3">
        <w:rPr>
          <w:rFonts w:ascii="Times New Roman" w:hAnsi="Times New Roman" w:cs="Times New Roman"/>
        </w:rPr>
        <w:t xml:space="preserve"> mění Smlouvu takto: </w:t>
      </w:r>
      <w:r>
        <w:rPr>
          <w:rFonts w:ascii="Times New Roman" w:hAnsi="Times New Roman" w:cs="Times New Roman"/>
        </w:rPr>
        <w:t xml:space="preserve"> </w:t>
      </w:r>
    </w:p>
    <w:p w:rsidR="009E14BA" w:rsidRDefault="00BF56C3" w:rsidP="002F7C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Článku XII. se ruší stávající text odstavce 9. a nahrazuje se novým textem v tomto znění:</w:t>
      </w:r>
      <w:r w:rsidR="004040E2" w:rsidRPr="004040E2">
        <w:rPr>
          <w:rFonts w:ascii="Times New Roman" w:hAnsi="Times New Roman" w:cs="Times New Roman"/>
        </w:rPr>
        <w:t xml:space="preserve"> </w:t>
      </w:r>
    </w:p>
    <w:p w:rsidR="009E14BA" w:rsidRPr="009E14BA" w:rsidRDefault="006771D2" w:rsidP="009E14BA">
      <w:pPr>
        <w:spacing w:before="120" w:after="12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9.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>K jednání ve věci plnění závazků Smluvních stran dle této Smlouvy jsou pověřeni:</w:t>
      </w:r>
    </w:p>
    <w:p w:rsidR="009E14BA" w:rsidRPr="009E14BA" w:rsidRDefault="009E14BA" w:rsidP="009E14BA">
      <w:pPr>
        <w:numPr>
          <w:ilvl w:val="0"/>
          <w:numId w:val="4"/>
        </w:num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9E14B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za Objednatele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</w:p>
    <w:p w:rsidR="009E14BA" w:rsidRPr="009E14BA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tel.: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e-mail: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9E14BA" w:rsidRPr="009E14BA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</w:p>
    <w:p w:rsidR="009E14BA" w:rsidRPr="009E14BA" w:rsidRDefault="009E14BA" w:rsidP="009E14BA">
      <w:pPr>
        <w:numPr>
          <w:ilvl w:val="0"/>
          <w:numId w:val="4"/>
        </w:num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9E14B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lastRenderedPageBreak/>
        <w:t>za Dodavatele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 xml:space="preserve"> </w:t>
      </w:r>
    </w:p>
    <w:p w:rsidR="007D75A6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7D75A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tel.: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e-mail: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 w:rsidR="009E14BA"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9E14BA" w:rsidRDefault="00AB787E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xxxxx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6771D2" w:rsidRPr="009E14BA" w:rsidRDefault="006771D2" w:rsidP="009E14BA">
      <w:pPr>
        <w:tabs>
          <w:tab w:val="left" w:pos="1134"/>
          <w:tab w:val="left" w:pos="2552"/>
        </w:tabs>
        <w:autoSpaceDE w:val="0"/>
        <w:autoSpaceDN w:val="0"/>
        <w:adjustRightInd w:val="0"/>
        <w:spacing w:before="60" w:after="60" w:line="240" w:lineRule="atLeast"/>
        <w:ind w:left="10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22FD1" w:rsidRDefault="00F22FD1" w:rsidP="009F0234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II.</w:t>
      </w:r>
    </w:p>
    <w:p w:rsidR="00F22FD1" w:rsidRPr="00537B63" w:rsidRDefault="00F22FD1" w:rsidP="00537B6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Ostatní ustanovení </w:t>
      </w:r>
      <w:r w:rsidR="006771D2"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mlou</w:t>
      </w:r>
      <w:r w:rsidR="002E72C9" w:rsidRPr="00537B63">
        <w:rPr>
          <w:rFonts w:ascii="Times New Roman" w:hAnsi="Times New Roman" w:cs="Times New Roman"/>
          <w:sz w:val="24"/>
        </w:rPr>
        <w:t xml:space="preserve">vy nedotčená tímto Dodatkem č. </w:t>
      </w:r>
      <w:r w:rsidR="00033C62" w:rsidRPr="00537B63">
        <w:rPr>
          <w:rFonts w:ascii="Times New Roman" w:hAnsi="Times New Roman" w:cs="Times New Roman"/>
          <w:sz w:val="24"/>
        </w:rPr>
        <w:t>1</w:t>
      </w:r>
      <w:r w:rsidRPr="00537B63">
        <w:rPr>
          <w:rFonts w:ascii="Times New Roman" w:hAnsi="Times New Roman" w:cs="Times New Roman"/>
          <w:sz w:val="24"/>
        </w:rPr>
        <w:t xml:space="preserve"> zůstávají v platnosti v nezměněném znění.</w:t>
      </w:r>
    </w:p>
    <w:p w:rsidR="00D63D6D" w:rsidRPr="00D63D6D" w:rsidRDefault="00D63D6D" w:rsidP="00D63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</w:t>
      </w:r>
      <w:r w:rsidRPr="00D63D6D">
        <w:rPr>
          <w:rFonts w:ascii="Times New Roman" w:hAnsi="Times New Roman" w:cs="Times New Roman"/>
          <w:sz w:val="24"/>
        </w:rPr>
        <w:t>trany jsou si plně vědomy zákonné pov</w:t>
      </w:r>
      <w:r>
        <w:rPr>
          <w:rFonts w:ascii="Times New Roman" w:hAnsi="Times New Roman" w:cs="Times New Roman"/>
          <w:sz w:val="24"/>
        </w:rPr>
        <w:t>innosti uveřejnit dle zákona č. </w:t>
      </w:r>
      <w:r w:rsidRPr="00D63D6D">
        <w:rPr>
          <w:rFonts w:ascii="Times New Roman" w:hAnsi="Times New Roman" w:cs="Times New Roman"/>
          <w:sz w:val="24"/>
        </w:rPr>
        <w:t>340/2015 Sb., o zvláštních podmínkách účinnosti některých smluv, uveřejňování těchto smluv a o registru smluv (zákon o registru smluv) 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>datek č. 1</w:t>
      </w:r>
      <w:r w:rsidRPr="00D63D6D">
        <w:rPr>
          <w:rFonts w:ascii="Times New Roman" w:hAnsi="Times New Roman" w:cs="Times New Roman"/>
          <w:sz w:val="24"/>
        </w:rPr>
        <w:t xml:space="preserve"> prostřednictvím registru smluv. </w:t>
      </w:r>
      <w:r w:rsidR="006771D2">
        <w:rPr>
          <w:rFonts w:ascii="Times New Roman" w:hAnsi="Times New Roman" w:cs="Times New Roman"/>
          <w:sz w:val="24"/>
        </w:rPr>
        <w:t xml:space="preserve">Pro </w:t>
      </w:r>
      <w:r w:rsidRPr="00D63D6D">
        <w:rPr>
          <w:rFonts w:ascii="Times New Roman" w:hAnsi="Times New Roman" w:cs="Times New Roman"/>
          <w:sz w:val="24"/>
        </w:rPr>
        <w:t>uveřejnění t</w:t>
      </w:r>
      <w:r>
        <w:rPr>
          <w:rFonts w:ascii="Times New Roman" w:hAnsi="Times New Roman" w:cs="Times New Roman"/>
          <w:sz w:val="24"/>
        </w:rPr>
        <w:t>oho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 xml:space="preserve">datku č. 1 </w:t>
      </w:r>
      <w:r w:rsidRPr="00D63D6D">
        <w:rPr>
          <w:rFonts w:ascii="Times New Roman" w:hAnsi="Times New Roman" w:cs="Times New Roman"/>
          <w:sz w:val="24"/>
        </w:rPr>
        <w:t xml:space="preserve">se použijí postupy stanovené </w:t>
      </w:r>
      <w:r w:rsidR="006771D2">
        <w:rPr>
          <w:rFonts w:ascii="Times New Roman" w:hAnsi="Times New Roman" w:cs="Times New Roman"/>
          <w:sz w:val="24"/>
        </w:rPr>
        <w:t>v Článku</w:t>
      </w:r>
      <w:r w:rsidRPr="00D63D6D">
        <w:rPr>
          <w:rFonts w:ascii="Times New Roman" w:hAnsi="Times New Roman" w:cs="Times New Roman"/>
          <w:sz w:val="24"/>
        </w:rPr>
        <w:t xml:space="preserve"> X.</w:t>
      </w:r>
      <w:r w:rsidR="003B197B">
        <w:rPr>
          <w:rFonts w:ascii="Times New Roman" w:hAnsi="Times New Roman" w:cs="Times New Roman"/>
          <w:sz w:val="24"/>
        </w:rPr>
        <w:t xml:space="preserve"> </w:t>
      </w:r>
      <w:r w:rsidR="006771D2">
        <w:rPr>
          <w:rFonts w:ascii="Times New Roman" w:hAnsi="Times New Roman" w:cs="Times New Roman"/>
          <w:sz w:val="24"/>
        </w:rPr>
        <w:t>S</w:t>
      </w:r>
      <w:r w:rsidR="003B197B">
        <w:rPr>
          <w:rFonts w:ascii="Times New Roman" w:hAnsi="Times New Roman" w:cs="Times New Roman"/>
          <w:sz w:val="24"/>
        </w:rPr>
        <w:t>mlouvy</w:t>
      </w:r>
      <w:r w:rsidRPr="00D63D6D">
        <w:rPr>
          <w:rFonts w:ascii="Times New Roman" w:hAnsi="Times New Roman" w:cs="Times New Roman"/>
          <w:sz w:val="24"/>
        </w:rPr>
        <w:t xml:space="preserve">.   </w:t>
      </w:r>
    </w:p>
    <w:p w:rsidR="00D63D6D" w:rsidRPr="00D63D6D" w:rsidRDefault="00D63D6D" w:rsidP="00D63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D63D6D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Dodatek č. 1 </w:t>
      </w:r>
      <w:r w:rsidRPr="00D63D6D">
        <w:rPr>
          <w:rFonts w:ascii="Times New Roman" w:hAnsi="Times New Roman" w:cs="Times New Roman"/>
          <w:sz w:val="24"/>
        </w:rPr>
        <w:t xml:space="preserve">nabývá platnosti dnem jeho uzavření, účinnosti nabývá </w:t>
      </w:r>
      <w:r w:rsidR="006771D2">
        <w:rPr>
          <w:rFonts w:ascii="Times New Roman" w:hAnsi="Times New Roman" w:cs="Times New Roman"/>
          <w:sz w:val="24"/>
        </w:rPr>
        <w:t xml:space="preserve">dnem následujícím po dni jeho </w:t>
      </w:r>
      <w:r w:rsidRPr="00D63D6D">
        <w:rPr>
          <w:rFonts w:ascii="Times New Roman" w:hAnsi="Times New Roman" w:cs="Times New Roman"/>
          <w:sz w:val="24"/>
        </w:rPr>
        <w:t>uveřejnění v registru smluv</w:t>
      </w:r>
      <w:r w:rsidR="006771D2">
        <w:rPr>
          <w:rFonts w:ascii="Times New Roman" w:hAnsi="Times New Roman" w:cs="Times New Roman"/>
          <w:sz w:val="24"/>
        </w:rPr>
        <w:t xml:space="preserve"> </w:t>
      </w:r>
      <w:r w:rsidRPr="00537B63">
        <w:rPr>
          <w:rFonts w:ascii="Times New Roman" w:hAnsi="Times New Roman" w:cs="Times New Roman"/>
          <w:sz w:val="24"/>
        </w:rPr>
        <w:t xml:space="preserve">a stává se nedílnou součástí </w:t>
      </w:r>
      <w:r w:rsidR="006771D2"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mlouvy.</w:t>
      </w:r>
    </w:p>
    <w:p w:rsidR="00F22FD1" w:rsidRPr="00537B63" w:rsidRDefault="002E72C9" w:rsidP="00537B6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Tento Dodatek č. </w:t>
      </w:r>
      <w:r w:rsidR="00DB149A" w:rsidRPr="00537B63">
        <w:rPr>
          <w:rFonts w:ascii="Times New Roman" w:hAnsi="Times New Roman" w:cs="Times New Roman"/>
          <w:sz w:val="24"/>
        </w:rPr>
        <w:t>1</w:t>
      </w:r>
      <w:r w:rsidR="00F22FD1" w:rsidRPr="00537B63">
        <w:rPr>
          <w:rFonts w:ascii="Times New Roman" w:hAnsi="Times New Roman" w:cs="Times New Roman"/>
          <w:sz w:val="24"/>
        </w:rPr>
        <w:t xml:space="preserve"> je vyhotoven ve čtyřech stejnopisech s platností originálu. Každá ze </w:t>
      </w:r>
      <w:r w:rsidR="006771D2">
        <w:rPr>
          <w:rFonts w:ascii="Times New Roman" w:hAnsi="Times New Roman" w:cs="Times New Roman"/>
          <w:sz w:val="24"/>
        </w:rPr>
        <w:t>S</w:t>
      </w:r>
      <w:r w:rsidR="00F22FD1" w:rsidRPr="00537B63">
        <w:rPr>
          <w:rFonts w:ascii="Times New Roman" w:hAnsi="Times New Roman" w:cs="Times New Roman"/>
          <w:sz w:val="24"/>
        </w:rPr>
        <w:t xml:space="preserve">mluvních stran obdrží </w:t>
      </w:r>
      <w:r w:rsidR="002F7CFE" w:rsidRPr="00537B63">
        <w:rPr>
          <w:rFonts w:ascii="Times New Roman" w:hAnsi="Times New Roman" w:cs="Times New Roman"/>
          <w:sz w:val="24"/>
        </w:rPr>
        <w:t>dva stejnopisy.</w:t>
      </w:r>
    </w:p>
    <w:p w:rsidR="002F7CFE" w:rsidRPr="00537B63" w:rsidRDefault="002F7CFE" w:rsidP="00537B6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>Smluvní strany proh</w:t>
      </w:r>
      <w:r w:rsidR="002E72C9" w:rsidRPr="00537B63">
        <w:rPr>
          <w:rFonts w:ascii="Times New Roman" w:hAnsi="Times New Roman" w:cs="Times New Roman"/>
          <w:sz w:val="24"/>
        </w:rPr>
        <w:t xml:space="preserve">lašují, že si tento Dodatek č. </w:t>
      </w:r>
      <w:r w:rsidR="00DB149A" w:rsidRPr="00537B63">
        <w:rPr>
          <w:rFonts w:ascii="Times New Roman" w:hAnsi="Times New Roman" w:cs="Times New Roman"/>
          <w:sz w:val="24"/>
        </w:rPr>
        <w:t>1</w:t>
      </w:r>
      <w:r w:rsidRPr="00537B63">
        <w:rPr>
          <w:rFonts w:ascii="Times New Roman" w:hAnsi="Times New Roman" w:cs="Times New Roman"/>
          <w:sz w:val="24"/>
        </w:rPr>
        <w:t xml:space="preserve"> před jeho podpisem řádně přečetly a svůj souhlas s jeho obsahem stvrzují svým podpisem.  </w:t>
      </w:r>
    </w:p>
    <w:p w:rsidR="00F22FD1" w:rsidRDefault="00F22FD1">
      <w:pPr>
        <w:rPr>
          <w:rFonts w:ascii="Times New Roman" w:hAnsi="Times New Roman" w:cs="Times New Roman"/>
        </w:rPr>
      </w:pPr>
    </w:p>
    <w:p w:rsidR="002F7CFE" w:rsidRDefault="002F7CFE">
      <w:pPr>
        <w:rPr>
          <w:rFonts w:ascii="Times New Roman" w:hAnsi="Times New Roman" w:cs="Times New Roman"/>
        </w:rPr>
      </w:pPr>
    </w:p>
    <w:p w:rsidR="002F7CFE" w:rsidRDefault="002F7CFE" w:rsidP="002F7CFE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……………</w:t>
      </w:r>
      <w:r w:rsidR="007D75A6">
        <w:rPr>
          <w:rFonts w:ascii="Times New Roman" w:hAnsi="Times New Roman" w:cs="Times New Roman"/>
        </w:rPr>
        <w:t>……</w:t>
      </w:r>
      <w:r w:rsidR="007D75A6">
        <w:rPr>
          <w:rFonts w:ascii="Times New Roman" w:hAnsi="Times New Roman" w:cs="Times New Roman"/>
        </w:rPr>
        <w:tab/>
        <w:t>V Ostravě dne …………………</w:t>
      </w: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Pr="00082F9F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Všeobecná zdravotní pojišťovna</w:t>
      </w:r>
      <w:r w:rsidRPr="00082F9F">
        <w:rPr>
          <w:rFonts w:ascii="Times New Roman" w:hAnsi="Times New Roman" w:cs="Times New Roman"/>
        </w:rPr>
        <w:tab/>
        <w:t>KOVOTOUR PLUS s.r.o.</w:t>
      </w:r>
    </w:p>
    <w:p w:rsidR="004C7122" w:rsidRPr="00082F9F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České republiky</w:t>
      </w: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rPr>
          <w:rFonts w:ascii="Times New Roman" w:hAnsi="Times New Roman" w:cs="Times New Roman"/>
        </w:rPr>
      </w:pPr>
    </w:p>
    <w:p w:rsidR="004C7122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4C7122" w:rsidRDefault="004C7122" w:rsidP="004C7122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</w:t>
      </w:r>
      <w:r w:rsidR="00DB149A">
        <w:rPr>
          <w:rFonts w:ascii="Times New Roman" w:hAnsi="Times New Roman" w:cs="Times New Roman"/>
        </w:rPr>
        <w:t>g. Zdeněk Kabátek</w:t>
      </w:r>
      <w:r w:rsidR="00DB149A">
        <w:rPr>
          <w:rFonts w:ascii="Times New Roman" w:hAnsi="Times New Roman" w:cs="Times New Roman"/>
        </w:rPr>
        <w:tab/>
      </w:r>
      <w:r w:rsidR="00DB149A"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Blanka Hrubá, </w:t>
      </w:r>
    </w:p>
    <w:p w:rsidR="004C7122" w:rsidRPr="004B2887" w:rsidRDefault="004C7122" w:rsidP="00DB149A">
      <w:pPr>
        <w:tabs>
          <w:tab w:val="left" w:pos="5103"/>
        </w:tabs>
        <w:spacing w:after="0"/>
        <w:ind w:left="5100" w:hanging="5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VZP ČR</w:t>
      </w:r>
      <w:r w:rsidR="00DB149A" w:rsidRP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149A"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</w:t>
      </w:r>
      <w:r w:rsid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B149A"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zastupováním při výkonu funkce jednatele</w:t>
      </w:r>
      <w:r w:rsidR="00DB149A">
        <w:rPr>
          <w:rFonts w:ascii="Times New Roman" w:hAnsi="Times New Roman" w:cs="Times New Roman"/>
        </w:rPr>
        <w:t xml:space="preserve"> </w:t>
      </w:r>
      <w:r w:rsidR="00DB14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F7CFE" w:rsidRPr="004B2887" w:rsidRDefault="002F7CFE" w:rsidP="004C7122">
      <w:pPr>
        <w:tabs>
          <w:tab w:val="left" w:pos="5103"/>
        </w:tabs>
        <w:rPr>
          <w:rFonts w:ascii="Times New Roman" w:hAnsi="Times New Roman" w:cs="Times New Roman"/>
        </w:rPr>
      </w:pPr>
    </w:p>
    <w:sectPr w:rsidR="002F7CFE" w:rsidRPr="004B2887" w:rsidSect="00D811F0">
      <w:footerReference w:type="default" r:id="rId8"/>
      <w:pgSz w:w="11906" w:h="16838"/>
      <w:pgMar w:top="119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A2" w:rsidRDefault="006E68A2" w:rsidP="00DB149A">
      <w:pPr>
        <w:spacing w:after="0" w:line="240" w:lineRule="auto"/>
      </w:pPr>
      <w:r>
        <w:separator/>
      </w:r>
    </w:p>
  </w:endnote>
  <w:endnote w:type="continuationSeparator" w:id="0">
    <w:p w:rsidR="006E68A2" w:rsidRDefault="006E68A2" w:rsidP="00DB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879106"/>
      <w:docPartObj>
        <w:docPartGallery w:val="Page Numbers (Bottom of Page)"/>
        <w:docPartUnique/>
      </w:docPartObj>
    </w:sdtPr>
    <w:sdtEndPr/>
    <w:sdtContent>
      <w:p w:rsidR="00DB149A" w:rsidRDefault="00DB14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E19">
          <w:rPr>
            <w:noProof/>
          </w:rPr>
          <w:t>2</w:t>
        </w:r>
        <w:r>
          <w:fldChar w:fldCharType="end"/>
        </w:r>
      </w:p>
    </w:sdtContent>
  </w:sdt>
  <w:p w:rsidR="00DB149A" w:rsidRDefault="00DB14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A2" w:rsidRDefault="006E68A2" w:rsidP="00DB149A">
      <w:pPr>
        <w:spacing w:after="0" w:line="240" w:lineRule="auto"/>
      </w:pPr>
      <w:r>
        <w:separator/>
      </w:r>
    </w:p>
  </w:footnote>
  <w:footnote w:type="continuationSeparator" w:id="0">
    <w:p w:rsidR="006E68A2" w:rsidRDefault="006E68A2" w:rsidP="00DB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1550"/>
    <w:multiLevelType w:val="hybridMultilevel"/>
    <w:tmpl w:val="EBBAE2A8"/>
    <w:lvl w:ilvl="0" w:tplc="040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99E633A">
      <w:start w:val="1"/>
      <w:numFmt w:val="decimal"/>
      <w:lvlText w:val="%3)"/>
      <w:lvlJc w:val="left"/>
      <w:pPr>
        <w:ind w:left="2337" w:hanging="360"/>
      </w:pPr>
      <w:rPr>
        <w:rFonts w:hint="default"/>
        <w:color w:val="auto"/>
        <w:sz w:val="32"/>
        <w:szCs w:val="3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26B64BBA"/>
    <w:multiLevelType w:val="hybridMultilevel"/>
    <w:tmpl w:val="0B0AD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94DB4"/>
    <w:multiLevelType w:val="hybridMultilevel"/>
    <w:tmpl w:val="EC7E2406"/>
    <w:lvl w:ilvl="0" w:tplc="7C542888">
      <w:start w:val="1"/>
      <w:numFmt w:val="lowerLetter"/>
      <w:lvlText w:val="%1) "/>
      <w:lvlJc w:val="left"/>
      <w:pPr>
        <w:ind w:left="1065" w:hanging="360"/>
      </w:pPr>
      <w:rPr>
        <w:rFonts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63F90"/>
    <w:multiLevelType w:val="hybridMultilevel"/>
    <w:tmpl w:val="DB3C0BA2"/>
    <w:lvl w:ilvl="0" w:tplc="B13E25FE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5320B"/>
    <w:multiLevelType w:val="hybridMultilevel"/>
    <w:tmpl w:val="6458DE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AD"/>
    <w:rsid w:val="00033C62"/>
    <w:rsid w:val="00082F9F"/>
    <w:rsid w:val="00197533"/>
    <w:rsid w:val="001C335A"/>
    <w:rsid w:val="00233F2D"/>
    <w:rsid w:val="00246CAD"/>
    <w:rsid w:val="002E2B2D"/>
    <w:rsid w:val="002E72C9"/>
    <w:rsid w:val="002F7CFE"/>
    <w:rsid w:val="00392AB6"/>
    <w:rsid w:val="003B197B"/>
    <w:rsid w:val="004040E2"/>
    <w:rsid w:val="004965AB"/>
    <w:rsid w:val="004A4A43"/>
    <w:rsid w:val="004B16A8"/>
    <w:rsid w:val="004B2887"/>
    <w:rsid w:val="004C7122"/>
    <w:rsid w:val="00537B63"/>
    <w:rsid w:val="0054353C"/>
    <w:rsid w:val="005D1106"/>
    <w:rsid w:val="00641068"/>
    <w:rsid w:val="006771D2"/>
    <w:rsid w:val="00696E19"/>
    <w:rsid w:val="006E68A2"/>
    <w:rsid w:val="00723030"/>
    <w:rsid w:val="007253FA"/>
    <w:rsid w:val="007D75A6"/>
    <w:rsid w:val="0087234B"/>
    <w:rsid w:val="008D289F"/>
    <w:rsid w:val="00990AE7"/>
    <w:rsid w:val="009E14BA"/>
    <w:rsid w:val="009F0234"/>
    <w:rsid w:val="00AB787E"/>
    <w:rsid w:val="00B25589"/>
    <w:rsid w:val="00BF56C3"/>
    <w:rsid w:val="00C90503"/>
    <w:rsid w:val="00CB7755"/>
    <w:rsid w:val="00D63D6D"/>
    <w:rsid w:val="00D811F0"/>
    <w:rsid w:val="00DB149A"/>
    <w:rsid w:val="00E30D48"/>
    <w:rsid w:val="00F0538C"/>
    <w:rsid w:val="00F22FD1"/>
    <w:rsid w:val="00FC0108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rsid w:val="004965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49A"/>
  </w:style>
  <w:style w:type="paragraph" w:styleId="Zpat">
    <w:name w:val="footer"/>
    <w:basedOn w:val="Normln"/>
    <w:link w:val="ZpatChar"/>
    <w:uiPriority w:val="99"/>
    <w:unhideWhenUsed/>
    <w:rsid w:val="00DB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49A"/>
  </w:style>
  <w:style w:type="character" w:styleId="Hypertextovodkaz">
    <w:name w:val="Hyperlink"/>
    <w:basedOn w:val="Standardnpsmoodstavce"/>
    <w:uiPriority w:val="99"/>
    <w:unhideWhenUsed/>
    <w:rsid w:val="00537B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7B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7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1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rsid w:val="004965A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49A"/>
  </w:style>
  <w:style w:type="paragraph" w:styleId="Zpat">
    <w:name w:val="footer"/>
    <w:basedOn w:val="Normln"/>
    <w:link w:val="ZpatChar"/>
    <w:uiPriority w:val="99"/>
    <w:unhideWhenUsed/>
    <w:rsid w:val="00DB1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49A"/>
  </w:style>
  <w:style w:type="character" w:styleId="Hypertextovodkaz">
    <w:name w:val="Hyperlink"/>
    <w:basedOn w:val="Standardnpsmoodstavce"/>
    <w:uiPriority w:val="99"/>
    <w:unhideWhenUsed/>
    <w:rsid w:val="00537B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7B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77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Halfarová</dc:creator>
  <cp:lastModifiedBy>Marie Medlínová</cp:lastModifiedBy>
  <cp:revision>2</cp:revision>
  <cp:lastPrinted>2019-10-02T13:41:00Z</cp:lastPrinted>
  <dcterms:created xsi:type="dcterms:W3CDTF">2019-11-01T13:09:00Z</dcterms:created>
  <dcterms:modified xsi:type="dcterms:W3CDTF">2019-11-01T13:09:00Z</dcterms:modified>
</cp:coreProperties>
</file>