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4AF" w:rsidRDefault="003404AF" w:rsidP="003404AF">
      <w:pPr>
        <w:rPr>
          <w:rFonts w:eastAsia="Times New Roman"/>
          <w:lang w:eastAsia="cs-CZ"/>
        </w:rPr>
      </w:pPr>
      <w:proofErr w:type="spellStart"/>
      <w:r>
        <w:rPr>
          <w:rFonts w:eastAsia="Times New Roman"/>
          <w:b/>
          <w:bCs/>
          <w:lang w:eastAsia="cs-CZ"/>
        </w:rPr>
        <w:t>From</w:t>
      </w:r>
      <w:proofErr w:type="spellEnd"/>
      <w:r>
        <w:rPr>
          <w:rFonts w:eastAsia="Times New Roman"/>
          <w:b/>
          <w:bCs/>
          <w:lang w:eastAsia="cs-CZ"/>
        </w:rPr>
        <w:t>:</w:t>
      </w:r>
      <w:r>
        <w:rPr>
          <w:rFonts w:eastAsia="Times New Roman"/>
          <w:lang w:eastAsia="cs-CZ"/>
        </w:rPr>
        <w:t xml:space="preserve"> Monika Jelínková &lt;monika.jelinkova@svupraha.cz&gt; </w:t>
      </w:r>
      <w:r>
        <w:rPr>
          <w:rFonts w:eastAsia="Times New Roman"/>
          <w:lang w:eastAsia="cs-CZ"/>
        </w:rPr>
        <w:br/>
      </w:r>
      <w:r>
        <w:rPr>
          <w:rFonts w:eastAsia="Times New Roman"/>
          <w:b/>
          <w:bCs/>
          <w:lang w:eastAsia="cs-CZ"/>
        </w:rPr>
        <w:t>Sent:</w:t>
      </w:r>
      <w:r>
        <w:rPr>
          <w:rFonts w:eastAsia="Times New Roman"/>
          <w:lang w:eastAsia="cs-CZ"/>
        </w:rPr>
        <w:t xml:space="preserve"> </w:t>
      </w:r>
      <w:proofErr w:type="spellStart"/>
      <w:r w:rsidR="007220DC">
        <w:rPr>
          <w:rFonts w:eastAsia="Times New Roman"/>
          <w:lang w:eastAsia="cs-CZ"/>
        </w:rPr>
        <w:t>Monday</w:t>
      </w:r>
      <w:proofErr w:type="spellEnd"/>
      <w:r>
        <w:rPr>
          <w:rFonts w:eastAsia="Times New Roman"/>
          <w:lang w:eastAsia="cs-CZ"/>
        </w:rPr>
        <w:t xml:space="preserve">, </w:t>
      </w:r>
      <w:proofErr w:type="spellStart"/>
      <w:r w:rsidR="007220DC">
        <w:rPr>
          <w:rFonts w:eastAsia="Times New Roman"/>
          <w:lang w:eastAsia="cs-CZ"/>
        </w:rPr>
        <w:t>September</w:t>
      </w:r>
      <w:proofErr w:type="spellEnd"/>
      <w:r>
        <w:rPr>
          <w:rFonts w:eastAsia="Times New Roman"/>
          <w:lang w:eastAsia="cs-CZ"/>
        </w:rPr>
        <w:t xml:space="preserve"> 30, 2019 3:38 PM</w:t>
      </w:r>
      <w:r>
        <w:rPr>
          <w:rFonts w:eastAsia="Times New Roman"/>
          <w:lang w:eastAsia="cs-CZ"/>
        </w:rPr>
        <w:br/>
      </w:r>
      <w:r>
        <w:rPr>
          <w:rFonts w:eastAsia="Times New Roman"/>
          <w:b/>
          <w:bCs/>
          <w:lang w:eastAsia="cs-CZ"/>
        </w:rPr>
        <w:t>To:</w:t>
      </w:r>
      <w:r>
        <w:rPr>
          <w:rFonts w:eastAsia="Times New Roman"/>
          <w:lang w:eastAsia="cs-CZ"/>
        </w:rPr>
        <w:t xml:space="preserve"> 'jan.kubicek@idnes.cz' &lt;jan.kubicek@idnes.cz&gt;</w:t>
      </w:r>
      <w:r>
        <w:rPr>
          <w:rFonts w:eastAsia="Times New Roman"/>
          <w:lang w:eastAsia="cs-CZ"/>
        </w:rPr>
        <w:br/>
      </w:r>
      <w:proofErr w:type="spellStart"/>
      <w:r>
        <w:rPr>
          <w:rFonts w:eastAsia="Times New Roman"/>
          <w:b/>
          <w:bCs/>
          <w:lang w:eastAsia="cs-CZ"/>
        </w:rPr>
        <w:t>Subject</w:t>
      </w:r>
      <w:proofErr w:type="spellEnd"/>
      <w:r>
        <w:rPr>
          <w:rFonts w:eastAsia="Times New Roman"/>
          <w:b/>
          <w:bCs/>
          <w:lang w:eastAsia="cs-CZ"/>
        </w:rPr>
        <w:t>:</w:t>
      </w:r>
      <w:r>
        <w:rPr>
          <w:rFonts w:eastAsia="Times New Roman"/>
          <w:lang w:eastAsia="cs-CZ"/>
        </w:rPr>
        <w:t xml:space="preserve"> Akceptace objednávky</w:t>
      </w:r>
    </w:p>
    <w:p w:rsidR="003404AF" w:rsidRDefault="003404AF">
      <w:bookmarkStart w:id="0" w:name="_GoBack"/>
      <w:bookmarkEnd w:id="0"/>
    </w:p>
    <w:p w:rsidR="003404AF" w:rsidRDefault="003404AF" w:rsidP="003404AF">
      <w:r>
        <w:t xml:space="preserve">Dobrý den, </w:t>
      </w:r>
    </w:p>
    <w:p w:rsidR="003404AF" w:rsidRDefault="003404AF" w:rsidP="003404AF"/>
    <w:p w:rsidR="003404AF" w:rsidRDefault="003404AF" w:rsidP="003404AF">
      <w:r>
        <w:t>tímto akceptujeme vaši objednávku.</w:t>
      </w:r>
    </w:p>
    <w:p w:rsidR="003404AF" w:rsidRDefault="003404AF" w:rsidP="003404AF"/>
    <w:p w:rsidR="003404AF" w:rsidRDefault="003404AF" w:rsidP="003404AF">
      <w:r>
        <w:t>S pozdravem</w:t>
      </w:r>
    </w:p>
    <w:tbl>
      <w:tblPr>
        <w:tblW w:w="1003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5"/>
        <w:gridCol w:w="2400"/>
      </w:tblGrid>
      <w:tr w:rsidR="003404AF" w:rsidTr="003404AF">
        <w:trPr>
          <w:tblCellSpacing w:w="0" w:type="dxa"/>
        </w:trPr>
        <w:tc>
          <w:tcPr>
            <w:tcW w:w="5000" w:type="pct"/>
            <w:gridSpan w:val="2"/>
            <w:vAlign w:val="center"/>
            <w:hideMark/>
          </w:tcPr>
          <w:p w:rsidR="003404AF" w:rsidRDefault="003404AF">
            <w:pPr>
              <w:spacing w:before="300"/>
              <w:rPr>
                <w:rFonts w:eastAsiaTheme="minorEastAsia"/>
                <w:noProof/>
                <w:sz w:val="24"/>
                <w:szCs w:val="24"/>
                <w:lang w:eastAsia="cs-CZ"/>
              </w:rPr>
            </w:pPr>
            <w:r>
              <w:rPr>
                <w:rFonts w:eastAsiaTheme="minorEastAsia"/>
                <w:noProof/>
                <w:lang w:eastAsia="cs-CZ"/>
              </w:rPr>
              <w:drawing>
                <wp:inline distT="0" distB="0" distL="0" distR="0">
                  <wp:extent cx="4857750" cy="53340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4AF" w:rsidTr="003404AF">
        <w:trPr>
          <w:tblCellSpacing w:w="0" w:type="dxa"/>
        </w:trPr>
        <w:tc>
          <w:tcPr>
            <w:tcW w:w="3804" w:type="pct"/>
            <w:tcMar>
              <w:top w:w="0" w:type="dxa"/>
              <w:left w:w="0" w:type="dxa"/>
              <w:bottom w:w="0" w:type="dxa"/>
              <w:right w:w="1125" w:type="dxa"/>
            </w:tcMar>
            <w:hideMark/>
          </w:tcPr>
          <w:p w:rsidR="003404AF" w:rsidRDefault="003404AF">
            <w:pPr>
              <w:spacing w:before="300"/>
              <w:rPr>
                <w:rFonts w:ascii="Arial" w:eastAsiaTheme="minorEastAsia" w:hAnsi="Arial" w:cs="Arial"/>
                <w:b/>
                <w:bCs/>
                <w:noProof/>
                <w:color w:val="969696"/>
                <w:sz w:val="23"/>
                <w:szCs w:val="23"/>
                <w:lang w:eastAsia="cs-CZ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64AC46"/>
                <w:sz w:val="27"/>
                <w:szCs w:val="27"/>
                <w:lang w:eastAsia="cs-CZ"/>
              </w:rPr>
              <w:t>Monika Jelínková</w:t>
            </w:r>
            <w:r>
              <w:rPr>
                <w:rFonts w:ascii="Arial" w:eastAsiaTheme="minorEastAsia" w:hAnsi="Arial" w:cs="Arial"/>
                <w:b/>
                <w:bCs/>
                <w:noProof/>
                <w:color w:val="969696"/>
                <w:sz w:val="23"/>
                <w:szCs w:val="23"/>
                <w:lang w:eastAsia="cs-CZ"/>
              </w:rPr>
              <w:t xml:space="preserve"> </w:t>
            </w:r>
            <w:r>
              <w:rPr>
                <w:rFonts w:ascii="Arial" w:eastAsiaTheme="minorEastAsia" w:hAnsi="Arial" w:cs="Arial"/>
                <w:b/>
                <w:bCs/>
                <w:noProof/>
                <w:color w:val="969696"/>
                <w:sz w:val="23"/>
                <w:szCs w:val="23"/>
                <w:lang w:eastAsia="cs-CZ"/>
              </w:rPr>
              <w:br/>
              <w:t>Ekonomický úsek</w:t>
            </w:r>
          </w:p>
          <w:p w:rsidR="003404AF" w:rsidRDefault="003404AF">
            <w:pPr>
              <w:rPr>
                <w:rFonts w:eastAsiaTheme="minorEastAsia"/>
                <w:noProof/>
                <w:lang w:eastAsia="cs-CZ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color w:val="969696"/>
                <w:sz w:val="23"/>
                <w:szCs w:val="23"/>
                <w:lang w:eastAsia="cs-CZ"/>
              </w:rPr>
              <w:br/>
              <w:t>+420 251 031 344</w:t>
            </w:r>
            <w:r>
              <w:rPr>
                <w:rFonts w:ascii="Arial" w:eastAsiaTheme="minorEastAsia" w:hAnsi="Arial" w:cs="Arial"/>
                <w:b/>
                <w:bCs/>
                <w:noProof/>
                <w:color w:val="969696"/>
                <w:sz w:val="23"/>
                <w:szCs w:val="23"/>
                <w:lang w:eastAsia="cs-CZ"/>
              </w:rPr>
              <w:br/>
              <w:t>+420 770 118 913</w:t>
            </w:r>
            <w:r>
              <w:rPr>
                <w:rFonts w:ascii="Arial" w:eastAsiaTheme="minorEastAsia" w:hAnsi="Arial" w:cs="Arial"/>
                <w:b/>
                <w:bCs/>
                <w:noProof/>
                <w:color w:val="969696"/>
                <w:sz w:val="23"/>
                <w:szCs w:val="23"/>
                <w:lang w:eastAsia="cs-CZ"/>
              </w:rPr>
              <w:br/>
            </w:r>
            <w:hyperlink r:id="rId5" w:history="1">
              <w:r>
                <w:rPr>
                  <w:rStyle w:val="Hypertextovodkaz"/>
                  <w:rFonts w:ascii="Arial" w:eastAsiaTheme="minorEastAsia" w:hAnsi="Arial" w:cs="Arial"/>
                  <w:b/>
                  <w:noProof/>
                  <w:color w:val="70AD47" w:themeColor="accent6"/>
                  <w:sz w:val="23"/>
                  <w:szCs w:val="23"/>
                  <w:u w:color="C5E0B3" w:themeColor="accent6" w:themeTint="66"/>
                  <w:lang w:eastAsia="cs-CZ"/>
                </w:rPr>
                <w:t>monika.jelinkova</w:t>
              </w:r>
              <w:r>
                <w:rPr>
                  <w:rStyle w:val="Hypertextovodkaz"/>
                  <w:rFonts w:ascii="Arial" w:eastAsiaTheme="minorEastAsia" w:hAnsi="Arial" w:cs="Arial"/>
                  <w:b/>
                  <w:bCs/>
                  <w:noProof/>
                  <w:color w:val="70AD47" w:themeColor="accent6"/>
                  <w:sz w:val="23"/>
                  <w:szCs w:val="23"/>
                  <w:u w:color="C5E0B3" w:themeColor="accent6" w:themeTint="66"/>
                  <w:lang w:eastAsia="cs-CZ"/>
                </w:rPr>
                <w:t>@svupraha.cz</w:t>
              </w:r>
            </w:hyperlink>
            <w:r>
              <w:rPr>
                <w:rFonts w:ascii="Arial" w:eastAsiaTheme="minorEastAsia" w:hAnsi="Arial" w:cs="Arial"/>
                <w:noProof/>
                <w:color w:val="70AD47" w:themeColor="accent6"/>
                <w:sz w:val="23"/>
                <w:szCs w:val="23"/>
                <w:lang w:eastAsia="cs-CZ"/>
              </w:rPr>
              <w:t xml:space="preserve"> </w:t>
            </w:r>
            <w:r>
              <w:rPr>
                <w:rFonts w:ascii="Arial" w:eastAsiaTheme="minorEastAsia" w:hAnsi="Arial" w:cs="Arial"/>
                <w:noProof/>
                <w:color w:val="969696"/>
                <w:sz w:val="23"/>
                <w:szCs w:val="23"/>
                <w:lang w:eastAsia="cs-CZ"/>
              </w:rPr>
              <w:br/>
            </w:r>
            <w:r>
              <w:rPr>
                <w:rFonts w:ascii="Arial" w:eastAsiaTheme="minorEastAsia" w:hAnsi="Arial" w:cs="Arial"/>
                <w:noProof/>
                <w:color w:val="969696"/>
                <w:sz w:val="23"/>
                <w:szCs w:val="23"/>
                <w:lang w:eastAsia="cs-CZ"/>
              </w:rPr>
              <w:br/>
            </w:r>
            <w:r>
              <w:rPr>
                <w:rFonts w:ascii="Arial" w:eastAsiaTheme="minorEastAsia" w:hAnsi="Arial" w:cs="Arial"/>
                <w:noProof/>
                <w:color w:val="969696"/>
                <w:sz w:val="17"/>
                <w:szCs w:val="17"/>
                <w:lang w:eastAsia="cs-CZ"/>
              </w:rPr>
              <w:t xml:space="preserve">Sídlištní 136/24, Praha 6 — Lysolaje, 165 03 </w:t>
            </w:r>
            <w:r>
              <w:rPr>
                <w:rFonts w:ascii="Arial" w:eastAsiaTheme="minorEastAsia" w:hAnsi="Arial" w:cs="Arial"/>
                <w:noProof/>
                <w:color w:val="969696"/>
                <w:sz w:val="17"/>
                <w:szCs w:val="17"/>
                <w:lang w:eastAsia="cs-CZ"/>
              </w:rPr>
              <w:br/>
              <w:t xml:space="preserve">IČ: 00019305, </w:t>
            </w:r>
            <w:hyperlink r:id="rId6" w:history="1">
              <w:r>
                <w:rPr>
                  <w:rStyle w:val="Hypertextovodkaz"/>
                  <w:rFonts w:ascii="Arial" w:eastAsiaTheme="minorEastAsia" w:hAnsi="Arial" w:cs="Arial"/>
                  <w:noProof/>
                  <w:color w:val="64AC46"/>
                  <w:sz w:val="17"/>
                  <w:szCs w:val="17"/>
                  <w:lang w:eastAsia="cs-CZ"/>
                </w:rPr>
                <w:t>www.svupraha.cz</w:t>
              </w:r>
            </w:hyperlink>
            <w:r>
              <w:rPr>
                <w:rFonts w:ascii="Arial" w:eastAsiaTheme="minorEastAsia" w:hAnsi="Arial" w:cs="Arial"/>
                <w:noProof/>
                <w:color w:val="969696"/>
                <w:sz w:val="17"/>
                <w:szCs w:val="17"/>
                <w:lang w:eastAsia="cs-CZ"/>
              </w:rPr>
              <w:t xml:space="preserve"> </w:t>
            </w:r>
          </w:p>
        </w:tc>
        <w:tc>
          <w:tcPr>
            <w:tcW w:w="1196" w:type="pct"/>
            <w:hideMark/>
          </w:tcPr>
          <w:p w:rsidR="003404AF" w:rsidRDefault="003404AF">
            <w:pPr>
              <w:spacing w:before="300"/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cs-CZ"/>
              </w:rPr>
            </w:pPr>
            <w:r>
              <w:rPr>
                <w:rFonts w:eastAsiaTheme="minorEastAsia"/>
                <w:noProof/>
                <w:lang w:eastAsia="cs-CZ"/>
              </w:rPr>
              <w:drawing>
                <wp:inline distT="0" distB="0" distL="0" distR="0">
                  <wp:extent cx="1514475" cy="1428750"/>
                  <wp:effectExtent l="0" t="0" r="952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04AF" w:rsidRDefault="003404AF"/>
    <w:p w:rsidR="003404AF" w:rsidRDefault="003404AF">
      <w:r w:rsidRPr="003404AF">
        <w:rPr>
          <w:noProof/>
        </w:rPr>
        <w:lastRenderedPageBreak/>
        <w:drawing>
          <wp:inline distT="0" distB="0" distL="0" distR="0">
            <wp:extent cx="6466299" cy="91249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1" cy="9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04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4AF"/>
    <w:rsid w:val="003404AF"/>
    <w:rsid w:val="007220DC"/>
    <w:rsid w:val="00CE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29FFF"/>
  <w15:chartTrackingRefBased/>
  <w15:docId w15:val="{FC66F64E-FA11-4240-BF8E-8A0ABA434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404AF"/>
    <w:pPr>
      <w:spacing w:after="0" w:line="240" w:lineRule="auto"/>
    </w:pPr>
    <w:rPr>
      <w:rFonts w:ascii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3404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vupraha.cz/" TargetMode="External"/><Relationship Id="rId5" Type="http://schemas.openxmlformats.org/officeDocument/2006/relationships/hyperlink" Target="mailto:monika.jelinkova@svupraha.cz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74</Words>
  <Characters>442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2</cp:revision>
  <dcterms:created xsi:type="dcterms:W3CDTF">2019-11-04T14:13:00Z</dcterms:created>
  <dcterms:modified xsi:type="dcterms:W3CDTF">2019-11-04T14:31:00Z</dcterms:modified>
</cp:coreProperties>
</file>