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9BAAF" w14:textId="77777777" w:rsidR="00D53259" w:rsidRPr="0074417F" w:rsidRDefault="00D53259" w:rsidP="00D53259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caps/>
          <w:spacing w:val="60"/>
          <w:sz w:val="36"/>
          <w:szCs w:val="36"/>
        </w:rPr>
      </w:pPr>
      <w:bookmarkStart w:id="0" w:name="_Toc444044332"/>
      <w:r>
        <w:rPr>
          <w:rFonts w:ascii="Arial" w:hAnsi="Arial" w:cs="Arial"/>
          <w:b/>
          <w:caps/>
          <w:spacing w:val="60"/>
          <w:sz w:val="36"/>
          <w:szCs w:val="36"/>
        </w:rPr>
        <w:t xml:space="preserve">dodatek </w:t>
      </w:r>
      <w:r w:rsidRPr="0074417F">
        <w:rPr>
          <w:rFonts w:ascii="Arial" w:hAnsi="Arial" w:cs="Arial"/>
          <w:b/>
          <w:caps/>
          <w:spacing w:val="60"/>
          <w:sz w:val="36"/>
          <w:szCs w:val="36"/>
        </w:rPr>
        <w:t>Smlouv</w:t>
      </w:r>
      <w:r>
        <w:rPr>
          <w:rFonts w:ascii="Arial" w:hAnsi="Arial" w:cs="Arial"/>
          <w:b/>
          <w:caps/>
          <w:spacing w:val="60"/>
          <w:sz w:val="36"/>
          <w:szCs w:val="36"/>
        </w:rPr>
        <w:t>y</w:t>
      </w:r>
      <w:r w:rsidRPr="0074417F">
        <w:rPr>
          <w:rFonts w:ascii="Arial" w:hAnsi="Arial" w:cs="Arial"/>
          <w:b/>
          <w:caps/>
          <w:spacing w:val="60"/>
          <w:sz w:val="36"/>
          <w:szCs w:val="36"/>
        </w:rPr>
        <w:t xml:space="preserve"> o dílo</w:t>
      </w:r>
      <w:r w:rsidR="00C669AF">
        <w:rPr>
          <w:rFonts w:ascii="Arial" w:hAnsi="Arial" w:cs="Arial"/>
          <w:b/>
          <w:caps/>
          <w:spacing w:val="60"/>
          <w:sz w:val="36"/>
          <w:szCs w:val="36"/>
        </w:rPr>
        <w:t xml:space="preserve"> č.</w:t>
      </w:r>
      <w:r w:rsidR="00EA237E">
        <w:rPr>
          <w:rFonts w:ascii="Arial" w:hAnsi="Arial" w:cs="Arial"/>
          <w:b/>
          <w:caps/>
          <w:spacing w:val="60"/>
          <w:sz w:val="36"/>
          <w:szCs w:val="36"/>
        </w:rPr>
        <w:t>6</w:t>
      </w:r>
    </w:p>
    <w:p w14:paraId="155B8DE4" w14:textId="77777777" w:rsidR="00EC2CF9" w:rsidRDefault="00EC2CF9" w:rsidP="00EC2CF9">
      <w:pPr>
        <w:spacing w:before="120"/>
        <w:rPr>
          <w:rFonts w:ascii="Arial" w:hAnsi="Arial" w:cs="Arial"/>
          <w:b/>
          <w:sz w:val="24"/>
          <w:szCs w:val="24"/>
        </w:rPr>
      </w:pPr>
    </w:p>
    <w:p w14:paraId="745F0DC9" w14:textId="77777777" w:rsidR="00EC2CF9" w:rsidRDefault="00EC2CF9" w:rsidP="00EC2CF9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Evidenční číslo dodatku objednatele: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B42F9">
        <w:rPr>
          <w:rFonts w:ascii="Arial" w:hAnsi="Arial" w:cs="Arial"/>
          <w:b/>
          <w:sz w:val="24"/>
          <w:szCs w:val="24"/>
        </w:rPr>
        <w:t>SML/0148/2017/MH</w:t>
      </w:r>
      <w:r>
        <w:rPr>
          <w:rFonts w:ascii="Arial" w:hAnsi="Arial" w:cs="Arial"/>
          <w:b/>
          <w:sz w:val="24"/>
          <w:szCs w:val="24"/>
        </w:rPr>
        <w:t>/</w:t>
      </w:r>
      <w:r w:rsidR="00EA237E">
        <w:rPr>
          <w:rFonts w:ascii="Arial" w:hAnsi="Arial" w:cs="Arial"/>
          <w:b/>
          <w:sz w:val="24"/>
          <w:szCs w:val="24"/>
        </w:rPr>
        <w:t>6</w:t>
      </w:r>
    </w:p>
    <w:p w14:paraId="7DA0CD6E" w14:textId="77777777" w:rsidR="00485753" w:rsidRDefault="00485753" w:rsidP="00F35D9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</w:t>
      </w:r>
      <w:r w:rsidR="00BB2799">
        <w:rPr>
          <w:rFonts w:ascii="Arial" w:hAnsi="Arial" w:cs="Arial"/>
          <w:b/>
          <w:sz w:val="24"/>
          <w:szCs w:val="24"/>
        </w:rPr>
        <w:t xml:space="preserve">smlouvy </w:t>
      </w:r>
      <w:r w:rsidR="00147B42">
        <w:rPr>
          <w:rFonts w:ascii="Arial" w:hAnsi="Arial" w:cs="Arial"/>
          <w:b/>
          <w:sz w:val="24"/>
          <w:szCs w:val="24"/>
        </w:rPr>
        <w:t>objednatel</w:t>
      </w:r>
      <w:r>
        <w:rPr>
          <w:rFonts w:ascii="Arial" w:hAnsi="Arial" w:cs="Arial"/>
          <w:b/>
          <w:sz w:val="24"/>
          <w:szCs w:val="24"/>
        </w:rPr>
        <w:t>e:</w:t>
      </w:r>
      <w:r w:rsidR="001E2072">
        <w:rPr>
          <w:rFonts w:ascii="Arial" w:hAnsi="Arial" w:cs="Arial"/>
          <w:b/>
          <w:sz w:val="24"/>
          <w:szCs w:val="24"/>
        </w:rPr>
        <w:tab/>
      </w:r>
      <w:r w:rsidR="004C6999">
        <w:rPr>
          <w:rFonts w:ascii="Arial" w:hAnsi="Arial" w:cs="Arial"/>
          <w:b/>
          <w:sz w:val="24"/>
          <w:szCs w:val="24"/>
        </w:rPr>
        <w:tab/>
      </w:r>
      <w:r w:rsidR="004C6999">
        <w:rPr>
          <w:rFonts w:ascii="Arial" w:hAnsi="Arial" w:cs="Arial"/>
          <w:b/>
          <w:sz w:val="24"/>
          <w:szCs w:val="24"/>
        </w:rPr>
        <w:tab/>
      </w:r>
      <w:r w:rsidR="00D71825" w:rsidRPr="00AB42F9">
        <w:rPr>
          <w:rFonts w:ascii="Arial" w:hAnsi="Arial" w:cs="Arial"/>
          <w:b/>
          <w:sz w:val="24"/>
          <w:szCs w:val="24"/>
        </w:rPr>
        <w:t>SML/0148/2017/MH</w:t>
      </w:r>
    </w:p>
    <w:p w14:paraId="1CF5E714" w14:textId="77777777" w:rsidR="00F35D9E" w:rsidRPr="0074417F" w:rsidRDefault="00F35D9E" w:rsidP="00F35D9E">
      <w:pPr>
        <w:spacing w:before="120"/>
        <w:rPr>
          <w:rFonts w:ascii="Arial" w:hAnsi="Arial" w:cs="Arial"/>
          <w:b/>
          <w:sz w:val="24"/>
          <w:szCs w:val="24"/>
        </w:rPr>
      </w:pPr>
      <w:r w:rsidRPr="0074417F">
        <w:rPr>
          <w:rFonts w:ascii="Arial" w:hAnsi="Arial" w:cs="Arial"/>
          <w:b/>
          <w:sz w:val="24"/>
          <w:szCs w:val="24"/>
        </w:rPr>
        <w:t xml:space="preserve">Číslo </w:t>
      </w:r>
      <w:r w:rsidR="00BB2799">
        <w:rPr>
          <w:rFonts w:ascii="Arial" w:hAnsi="Arial" w:cs="Arial"/>
          <w:b/>
          <w:sz w:val="24"/>
          <w:szCs w:val="24"/>
        </w:rPr>
        <w:t xml:space="preserve">smlouvy </w:t>
      </w:r>
      <w:r w:rsidR="006D1353">
        <w:rPr>
          <w:rFonts w:ascii="Arial" w:hAnsi="Arial" w:cs="Arial"/>
          <w:b/>
          <w:sz w:val="24"/>
          <w:szCs w:val="24"/>
        </w:rPr>
        <w:t>dodavatel</w:t>
      </w:r>
      <w:r w:rsidRPr="0074417F">
        <w:rPr>
          <w:rFonts w:ascii="Arial" w:hAnsi="Arial" w:cs="Arial"/>
          <w:b/>
          <w:sz w:val="24"/>
          <w:szCs w:val="24"/>
        </w:rPr>
        <w:t>e:</w:t>
      </w:r>
      <w:r w:rsidR="001E2072">
        <w:rPr>
          <w:rFonts w:ascii="Arial" w:hAnsi="Arial" w:cs="Arial"/>
          <w:b/>
          <w:sz w:val="24"/>
          <w:szCs w:val="24"/>
        </w:rPr>
        <w:tab/>
      </w:r>
      <w:r w:rsidR="004C6999">
        <w:rPr>
          <w:rFonts w:ascii="Arial" w:hAnsi="Arial" w:cs="Arial"/>
          <w:b/>
          <w:sz w:val="24"/>
          <w:szCs w:val="24"/>
        </w:rPr>
        <w:tab/>
      </w:r>
      <w:r w:rsidR="004C6999">
        <w:rPr>
          <w:rFonts w:ascii="Arial" w:hAnsi="Arial" w:cs="Arial"/>
          <w:b/>
          <w:sz w:val="24"/>
          <w:szCs w:val="24"/>
        </w:rPr>
        <w:tab/>
      </w:r>
      <w:r w:rsidR="00643C8C">
        <w:rPr>
          <w:rFonts w:ascii="Arial" w:hAnsi="Arial" w:cs="Arial"/>
          <w:b/>
          <w:sz w:val="24"/>
          <w:szCs w:val="24"/>
        </w:rPr>
        <w:t xml:space="preserve">C17-93 </w:t>
      </w:r>
    </w:p>
    <w:p w14:paraId="20AEB652" w14:textId="77777777" w:rsidR="00F35D9E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rPr>
          <w:rFonts w:ascii="Arial" w:hAnsi="Arial" w:cs="Arial"/>
          <w:b/>
          <w:bCs w:val="0"/>
          <w:szCs w:val="24"/>
        </w:rPr>
      </w:pPr>
      <w:r w:rsidRPr="0074417F">
        <w:rPr>
          <w:rFonts w:ascii="Arial" w:hAnsi="Arial" w:cs="Arial"/>
          <w:b/>
          <w:bCs w:val="0"/>
          <w:szCs w:val="24"/>
        </w:rPr>
        <w:t>na zhotovení díla:</w:t>
      </w:r>
    </w:p>
    <w:p w14:paraId="69952946" w14:textId="77777777" w:rsidR="005566A6" w:rsidRPr="005566A6" w:rsidRDefault="005566A6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Cs w:val="24"/>
        </w:rPr>
      </w:pPr>
    </w:p>
    <w:p w14:paraId="1A5D5932" w14:textId="77777777" w:rsidR="00F35D9E" w:rsidRPr="004C6999" w:rsidRDefault="00F35D9E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40"/>
          <w:szCs w:val="40"/>
        </w:rPr>
      </w:pPr>
      <w:r w:rsidRPr="004C6999">
        <w:rPr>
          <w:rFonts w:ascii="Arial" w:hAnsi="Arial" w:cs="Arial"/>
          <w:b/>
          <w:bCs w:val="0"/>
          <w:sz w:val="40"/>
          <w:szCs w:val="40"/>
        </w:rPr>
        <w:t>„</w:t>
      </w:r>
      <w:r w:rsidR="00B9428C" w:rsidRPr="004C6999">
        <w:rPr>
          <w:rFonts w:ascii="Arial" w:hAnsi="Arial" w:cs="Arial"/>
          <w:b/>
          <w:bCs w:val="0"/>
          <w:sz w:val="40"/>
          <w:szCs w:val="40"/>
        </w:rPr>
        <w:t>Výměna oken – Gymnázium J. Opletala Litovel</w:t>
      </w:r>
      <w:r w:rsidR="006B4325" w:rsidRPr="004C6999">
        <w:rPr>
          <w:rFonts w:ascii="Arial" w:hAnsi="Arial" w:cs="Arial"/>
          <w:b/>
          <w:bCs w:val="0"/>
          <w:sz w:val="40"/>
          <w:szCs w:val="40"/>
        </w:rPr>
        <w:t>“</w:t>
      </w:r>
    </w:p>
    <w:p w14:paraId="0A3382D2" w14:textId="77777777" w:rsidR="00F872A0" w:rsidRPr="0074417F" w:rsidRDefault="00F872A0" w:rsidP="00F35D9E">
      <w:pPr>
        <w:pStyle w:val="Zkladntext2-smlouva"/>
        <w:numPr>
          <w:ilvl w:val="0"/>
          <w:numId w:val="0"/>
        </w:numPr>
        <w:pBdr>
          <w:bottom w:val="single" w:sz="4" w:space="1" w:color="auto"/>
        </w:pBdr>
        <w:ind w:left="1"/>
        <w:jc w:val="center"/>
        <w:rPr>
          <w:rFonts w:ascii="Arial" w:hAnsi="Arial" w:cs="Arial"/>
          <w:b/>
          <w:bCs w:val="0"/>
          <w:sz w:val="22"/>
          <w:szCs w:val="22"/>
        </w:rPr>
      </w:pPr>
    </w:p>
    <w:p w14:paraId="752E79D8" w14:textId="77777777" w:rsidR="00F35D9E" w:rsidRPr="0074417F" w:rsidRDefault="00F35D9E" w:rsidP="00F35D9E">
      <w:pPr>
        <w:jc w:val="center"/>
        <w:rPr>
          <w:rFonts w:ascii="Arial" w:hAnsi="Arial" w:cs="Arial"/>
        </w:rPr>
      </w:pPr>
    </w:p>
    <w:p w14:paraId="13053F38" w14:textId="77777777" w:rsidR="00F35D9E" w:rsidRPr="0074417F" w:rsidRDefault="00F35D9E" w:rsidP="00F35D9E">
      <w:pPr>
        <w:jc w:val="center"/>
        <w:rPr>
          <w:rFonts w:ascii="Arial" w:hAnsi="Arial" w:cs="Arial"/>
        </w:rPr>
      </w:pPr>
      <w:r w:rsidRPr="0074417F">
        <w:rPr>
          <w:rFonts w:ascii="Arial" w:hAnsi="Arial" w:cs="Arial"/>
        </w:rPr>
        <w:t>Smluvní strany:</w:t>
      </w:r>
    </w:p>
    <w:p w14:paraId="4B57029D" w14:textId="77777777" w:rsidR="00F35D9E" w:rsidRPr="0074417F" w:rsidRDefault="00AD71F5" w:rsidP="00F35D9E">
      <w:pPr>
        <w:pStyle w:val="Zkladntext2-smlouva"/>
        <w:numPr>
          <w:ilvl w:val="0"/>
          <w:numId w:val="0"/>
        </w:numPr>
        <w:ind w:left="-288" w:firstLine="288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m</w:t>
      </w:r>
      <w:r w:rsidR="00F35D9E" w:rsidRPr="0074417F">
        <w:rPr>
          <w:rFonts w:ascii="Arial" w:hAnsi="Arial" w:cs="Arial"/>
          <w:b/>
          <w:bCs w:val="0"/>
          <w:sz w:val="22"/>
          <w:szCs w:val="22"/>
        </w:rPr>
        <w:t>ěsto Litovel</w:t>
      </w:r>
    </w:p>
    <w:p w14:paraId="640C0E82" w14:textId="77777777" w:rsidR="00F35D9E" w:rsidRPr="0074417F" w:rsidRDefault="00F35D9E" w:rsidP="00147B42">
      <w:pPr>
        <w:tabs>
          <w:tab w:val="left" w:pos="2268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se sídlem: </w:t>
      </w:r>
      <w:r w:rsidR="00147B42">
        <w:rPr>
          <w:rFonts w:ascii="Arial" w:hAnsi="Arial" w:cs="Arial"/>
        </w:rPr>
        <w:tab/>
      </w:r>
      <w:r w:rsidRPr="0074417F">
        <w:rPr>
          <w:rFonts w:ascii="Arial" w:hAnsi="Arial" w:cs="Arial"/>
        </w:rPr>
        <w:t>nám. Přemysla Otakara 778, 784 01 Litovel,</w:t>
      </w:r>
    </w:p>
    <w:p w14:paraId="3D958A63" w14:textId="77777777" w:rsidR="00F35D9E" w:rsidRPr="0074417F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00299138</w:t>
      </w:r>
    </w:p>
    <w:p w14:paraId="2CEAC6CA" w14:textId="77777777" w:rsidR="00F35D9E" w:rsidRPr="0074417F" w:rsidRDefault="00147B42" w:rsidP="00147B42">
      <w:pPr>
        <w:tabs>
          <w:tab w:val="left" w:pos="22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CZ00299138</w:t>
      </w:r>
    </w:p>
    <w:p w14:paraId="45D91085" w14:textId="77777777" w:rsidR="00AD71F5" w:rsidRPr="00AD71F5" w:rsidRDefault="00AD71F5" w:rsidP="00147B42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</w:rPr>
      </w:pPr>
      <w:r w:rsidRPr="00AD71F5">
        <w:rPr>
          <w:rFonts w:ascii="Arial" w:hAnsi="Arial" w:cs="Arial"/>
        </w:rPr>
        <w:t xml:space="preserve">Zastoupené: </w:t>
      </w:r>
      <w:r w:rsidR="00147B42">
        <w:rPr>
          <w:rFonts w:ascii="Arial" w:hAnsi="Arial" w:cs="Arial"/>
          <w:sz w:val="32"/>
        </w:rPr>
        <w:tab/>
      </w:r>
      <w:r w:rsidR="002F0B37">
        <w:rPr>
          <w:rFonts w:ascii="Arial" w:hAnsi="Arial" w:cs="Arial"/>
          <w:sz w:val="22"/>
        </w:rPr>
        <w:t>Viktorem Kohoutem</w:t>
      </w:r>
      <w:r w:rsidRPr="00AD71F5">
        <w:rPr>
          <w:rFonts w:ascii="Arial" w:hAnsi="Arial" w:cs="Arial"/>
          <w:sz w:val="22"/>
        </w:rPr>
        <w:t xml:space="preserve">, starostou – </w:t>
      </w:r>
      <w:r w:rsidRPr="00147B42">
        <w:rPr>
          <w:rFonts w:ascii="Arial" w:hAnsi="Arial" w:cs="Arial"/>
          <w:sz w:val="20"/>
        </w:rPr>
        <w:t>ve věcech smluvních</w:t>
      </w:r>
    </w:p>
    <w:p w14:paraId="335B8FB1" w14:textId="77777777" w:rsidR="00F35D9E" w:rsidRPr="00B9428C" w:rsidRDefault="00AD71F5" w:rsidP="00B9428C">
      <w:pPr>
        <w:pStyle w:val="Zhlav"/>
        <w:tabs>
          <w:tab w:val="clear" w:pos="4536"/>
          <w:tab w:val="left" w:pos="2268"/>
          <w:tab w:val="left" w:pos="2835"/>
        </w:tabs>
        <w:rPr>
          <w:rFonts w:ascii="Arial" w:hAnsi="Arial" w:cs="Arial"/>
          <w:sz w:val="22"/>
        </w:rPr>
      </w:pPr>
      <w:r w:rsidRPr="00AD71F5">
        <w:rPr>
          <w:rFonts w:ascii="Arial" w:hAnsi="Arial" w:cs="Arial"/>
          <w:sz w:val="22"/>
        </w:rPr>
        <w:tab/>
        <w:t xml:space="preserve">Miroslav Skácel, vedoucí odboru MHaSI – </w:t>
      </w:r>
      <w:r w:rsidRPr="00147B42">
        <w:rPr>
          <w:rFonts w:ascii="Arial" w:hAnsi="Arial" w:cs="Arial"/>
          <w:sz w:val="20"/>
        </w:rPr>
        <w:t xml:space="preserve">ve věcech </w:t>
      </w:r>
      <w:r w:rsidR="00704F5A">
        <w:rPr>
          <w:rFonts w:ascii="Arial" w:hAnsi="Arial" w:cs="Arial"/>
          <w:sz w:val="20"/>
        </w:rPr>
        <w:t>technického dozoru</w:t>
      </w:r>
    </w:p>
    <w:p w14:paraId="5AA436D1" w14:textId="77777777" w:rsidR="00F35D9E" w:rsidRPr="00675564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F35D9E" w:rsidRPr="00675564">
        <w:rPr>
          <w:rFonts w:ascii="Arial" w:hAnsi="Arial" w:cs="Arial"/>
          <w:sz w:val="22"/>
          <w:szCs w:val="22"/>
        </w:rPr>
        <w:t>Komerční banka, a.s., číslo účtu: 3620811/0100</w:t>
      </w:r>
    </w:p>
    <w:p w14:paraId="68D7CEA2" w14:textId="77777777" w:rsidR="00F35D9E" w:rsidRPr="00675564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2"/>
          <w:szCs w:val="22"/>
        </w:rPr>
      </w:pPr>
      <w:r w:rsidRPr="00675564">
        <w:rPr>
          <w:rFonts w:ascii="Arial" w:hAnsi="Arial" w:cs="Arial"/>
          <w:sz w:val="22"/>
          <w:szCs w:val="22"/>
        </w:rPr>
        <w:t xml:space="preserve">Tel. spojení: </w:t>
      </w:r>
      <w:r w:rsidR="00AD71F5">
        <w:rPr>
          <w:rFonts w:ascii="Arial" w:hAnsi="Arial" w:cs="Arial"/>
          <w:sz w:val="22"/>
          <w:szCs w:val="22"/>
        </w:rPr>
        <w:tab/>
      </w:r>
      <w:r w:rsidRPr="00675564">
        <w:rPr>
          <w:rFonts w:ascii="Arial" w:hAnsi="Arial" w:cs="Arial"/>
          <w:sz w:val="22"/>
          <w:szCs w:val="22"/>
        </w:rPr>
        <w:t xml:space="preserve">585 153 135 </w:t>
      </w:r>
      <w:r w:rsidR="00AD71F5">
        <w:rPr>
          <w:rFonts w:ascii="Arial" w:hAnsi="Arial" w:cs="Arial"/>
          <w:sz w:val="22"/>
          <w:szCs w:val="22"/>
        </w:rPr>
        <w:t xml:space="preserve"> </w:t>
      </w:r>
    </w:p>
    <w:p w14:paraId="3A1F0D78" w14:textId="77777777" w:rsidR="00F35D9E" w:rsidRPr="00675564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hyperlink r:id="rId8" w:history="1">
        <w:r w:rsidR="00F35D9E" w:rsidRPr="00675564">
          <w:rPr>
            <w:rStyle w:val="Hypertextovodkaz"/>
            <w:rFonts w:ascii="Arial" w:hAnsi="Arial" w:cs="Arial"/>
            <w:sz w:val="22"/>
            <w:szCs w:val="22"/>
          </w:rPr>
          <w:t>sekretariat@mestolitovel.cz</w:t>
        </w:r>
      </w:hyperlink>
      <w:r w:rsidR="00F35D9E" w:rsidRPr="00675564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54548EA8" w14:textId="77777777" w:rsidR="00F35D9E" w:rsidRPr="00675564" w:rsidRDefault="00F35D9E" w:rsidP="00F35D9E">
      <w:pPr>
        <w:rPr>
          <w:rFonts w:ascii="Arial" w:hAnsi="Arial" w:cs="Arial"/>
        </w:rPr>
      </w:pPr>
      <w:r w:rsidRPr="00675564">
        <w:rPr>
          <w:rFonts w:ascii="Arial" w:hAnsi="Arial" w:cs="Arial"/>
        </w:rPr>
        <w:t xml:space="preserve">dále jen: </w:t>
      </w:r>
      <w:r w:rsidR="00704F5A">
        <w:rPr>
          <w:rFonts w:ascii="Arial" w:hAnsi="Arial" w:cs="Arial"/>
        </w:rPr>
        <w:t>„</w:t>
      </w:r>
      <w:r w:rsidR="00B9428C" w:rsidRPr="00704F5A">
        <w:rPr>
          <w:rFonts w:ascii="Arial" w:hAnsi="Arial" w:cs="Arial"/>
          <w:bCs/>
        </w:rPr>
        <w:t>O</w:t>
      </w:r>
      <w:r w:rsidR="00147B42" w:rsidRPr="00704F5A">
        <w:rPr>
          <w:rFonts w:ascii="Arial" w:hAnsi="Arial" w:cs="Arial"/>
          <w:bCs/>
        </w:rPr>
        <w:t>bjednatel</w:t>
      </w:r>
      <w:r w:rsidR="00704F5A">
        <w:rPr>
          <w:rFonts w:ascii="Arial" w:hAnsi="Arial" w:cs="Arial"/>
          <w:b/>
          <w:bCs/>
        </w:rPr>
        <w:t>“</w:t>
      </w:r>
      <w:r w:rsidRPr="00675564">
        <w:rPr>
          <w:rFonts w:ascii="Arial" w:hAnsi="Arial" w:cs="Arial"/>
          <w:b/>
          <w:bCs/>
        </w:rPr>
        <w:t>,</w:t>
      </w:r>
    </w:p>
    <w:p w14:paraId="4AF1A99C" w14:textId="77777777" w:rsidR="003D4ED6" w:rsidRDefault="003D4ED6" w:rsidP="003D4ED6">
      <w:pPr>
        <w:jc w:val="center"/>
        <w:rPr>
          <w:rFonts w:ascii="Arial" w:hAnsi="Arial" w:cs="Arial"/>
        </w:rPr>
      </w:pPr>
    </w:p>
    <w:p w14:paraId="340492B3" w14:textId="77777777" w:rsidR="00F35D9E" w:rsidRPr="00643C8C" w:rsidRDefault="00643C8C" w:rsidP="003D4ED6">
      <w:pPr>
        <w:rPr>
          <w:rFonts w:ascii="Arial" w:hAnsi="Arial" w:cs="Arial"/>
          <w:b/>
        </w:rPr>
      </w:pPr>
      <w:r w:rsidRPr="00643C8C">
        <w:rPr>
          <w:rFonts w:ascii="Arial" w:hAnsi="Arial" w:cs="Arial"/>
          <w:b/>
        </w:rPr>
        <w:t>Jiří Novák</w:t>
      </w:r>
    </w:p>
    <w:p w14:paraId="2E7CAC61" w14:textId="77777777" w:rsidR="00F35D9E" w:rsidRPr="00CD6C6C" w:rsidRDefault="00643C8C" w:rsidP="00F35D9E">
      <w:pPr>
        <w:pStyle w:val="Osloven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ŽL zapsán 14. 5. 1992 č. j. 474-V-92-Z-Hg</w:t>
      </w:r>
    </w:p>
    <w:p w14:paraId="7FEDC66C" w14:textId="77777777" w:rsidR="00F35D9E" w:rsidRPr="00643C8C" w:rsidRDefault="00147B42" w:rsidP="00147B42">
      <w:pPr>
        <w:pStyle w:val="Osloven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643C8C">
        <w:rPr>
          <w:rFonts w:ascii="Arial" w:hAnsi="Arial" w:cs="Arial"/>
          <w:sz w:val="22"/>
          <w:szCs w:val="22"/>
        </w:rPr>
        <w:t>se sídlem:</w:t>
      </w:r>
      <w:r w:rsidRPr="00643C8C">
        <w:rPr>
          <w:rFonts w:ascii="Arial" w:hAnsi="Arial" w:cs="Arial"/>
          <w:sz w:val="22"/>
          <w:szCs w:val="22"/>
        </w:rPr>
        <w:tab/>
      </w:r>
      <w:r w:rsidR="00643C8C" w:rsidRPr="00643C8C">
        <w:rPr>
          <w:rFonts w:ascii="Arial" w:hAnsi="Arial" w:cs="Arial"/>
          <w:sz w:val="22"/>
          <w:szCs w:val="22"/>
        </w:rPr>
        <w:t>Bánov 500, PSČ 687 54, provozovna Hradební 2336, Uherský Brod</w:t>
      </w:r>
    </w:p>
    <w:p w14:paraId="5FE21E7C" w14:textId="77777777"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643C8C">
        <w:rPr>
          <w:rFonts w:ascii="Arial" w:hAnsi="Arial" w:cs="Arial"/>
        </w:rPr>
        <w:t>10095802</w:t>
      </w:r>
      <w:r w:rsidR="00643C8C">
        <w:rPr>
          <w:rFonts w:ascii="Arial" w:hAnsi="Arial" w:cs="Arial"/>
          <w:color w:val="FF0000"/>
        </w:rPr>
        <w:t xml:space="preserve"> </w:t>
      </w:r>
    </w:p>
    <w:p w14:paraId="00B861A1" w14:textId="77777777"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F35D9E" w:rsidRPr="00CD6C6C">
        <w:rPr>
          <w:rFonts w:ascii="Arial" w:hAnsi="Arial" w:cs="Arial"/>
        </w:rPr>
        <w:t>CZ</w:t>
      </w:r>
      <w:r w:rsidR="00643C8C">
        <w:rPr>
          <w:rFonts w:ascii="Arial" w:hAnsi="Arial" w:cs="Arial"/>
        </w:rPr>
        <w:t>6105190751</w:t>
      </w:r>
      <w:r w:rsidR="00643C8C">
        <w:rPr>
          <w:rFonts w:ascii="Arial" w:hAnsi="Arial" w:cs="Arial"/>
          <w:color w:val="FF0000"/>
        </w:rPr>
        <w:t xml:space="preserve"> </w:t>
      </w:r>
    </w:p>
    <w:p w14:paraId="3C860427" w14:textId="77777777" w:rsidR="00F35D9E" w:rsidRPr="00CD6C6C" w:rsidRDefault="00147B42" w:rsidP="00147B42">
      <w:pPr>
        <w:tabs>
          <w:tab w:val="left" w:pos="2268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Zastoupené: </w:t>
      </w:r>
      <w:r>
        <w:rPr>
          <w:rFonts w:ascii="Arial" w:hAnsi="Arial" w:cs="Arial"/>
        </w:rPr>
        <w:tab/>
      </w:r>
      <w:r w:rsidR="00643C8C">
        <w:rPr>
          <w:rFonts w:ascii="Arial" w:hAnsi="Arial" w:cs="Arial"/>
        </w:rPr>
        <w:t>Jiří Novák</w:t>
      </w:r>
      <w:r w:rsidR="00643C8C">
        <w:rPr>
          <w:rFonts w:ascii="Arial" w:hAnsi="Arial" w:cs="Arial"/>
          <w:color w:val="FF0000"/>
        </w:rPr>
        <w:t xml:space="preserve"> </w:t>
      </w:r>
    </w:p>
    <w:p w14:paraId="7C5A1B84" w14:textId="77777777" w:rsidR="00F35D9E" w:rsidRPr="00CD6C6C" w:rsidRDefault="00F35D9E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 w:rsidRPr="00CD6C6C">
        <w:rPr>
          <w:rFonts w:ascii="Arial" w:hAnsi="Arial" w:cs="Arial"/>
          <w:sz w:val="22"/>
          <w:szCs w:val="22"/>
        </w:rPr>
        <w:t xml:space="preserve">Bankovní spojení: </w:t>
      </w:r>
      <w:r w:rsidRPr="00CD6C6C">
        <w:rPr>
          <w:rFonts w:ascii="Arial" w:hAnsi="Arial" w:cs="Arial"/>
          <w:sz w:val="22"/>
          <w:szCs w:val="22"/>
        </w:rPr>
        <w:tab/>
      </w:r>
      <w:r w:rsidR="00643C8C">
        <w:rPr>
          <w:rFonts w:ascii="Arial" w:hAnsi="Arial" w:cs="Arial"/>
          <w:sz w:val="22"/>
          <w:szCs w:val="22"/>
        </w:rPr>
        <w:t>KB, Uherský Brod, 844940721/0100</w:t>
      </w:r>
      <w:r w:rsidR="00643C8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7DE89F8" w14:textId="77777777"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/ fax spojení:</w:t>
      </w:r>
      <w:r>
        <w:rPr>
          <w:rFonts w:ascii="Arial" w:hAnsi="Arial" w:cs="Arial"/>
          <w:sz w:val="22"/>
          <w:szCs w:val="22"/>
        </w:rPr>
        <w:tab/>
      </w:r>
      <w:r w:rsidR="00643C8C">
        <w:rPr>
          <w:rFonts w:ascii="Arial" w:hAnsi="Arial" w:cs="Arial"/>
          <w:sz w:val="22"/>
          <w:szCs w:val="22"/>
        </w:rPr>
        <w:t>603 824 501</w:t>
      </w:r>
      <w:r w:rsidR="00643C8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F5FC20B" w14:textId="77777777" w:rsidR="00F35D9E" w:rsidRPr="00CD6C6C" w:rsidRDefault="00147B42" w:rsidP="00147B42">
      <w:pPr>
        <w:pStyle w:val="Zhlav"/>
        <w:tabs>
          <w:tab w:val="clear" w:pos="4536"/>
          <w:tab w:val="clear" w:pos="9072"/>
          <w:tab w:val="left" w:pos="2268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="00643C8C" w:rsidRPr="00880D4F">
          <w:rPr>
            <w:rStyle w:val="Hypertextovodkaz"/>
            <w:rFonts w:ascii="Arial" w:hAnsi="Arial" w:cs="Arial"/>
            <w:sz w:val="22"/>
            <w:szCs w:val="22"/>
          </w:rPr>
          <w:t>info@novak-truhlar.cz</w:t>
        </w:r>
      </w:hyperlink>
      <w:r w:rsidR="00643C8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7A3D665" w14:textId="77777777" w:rsidR="00F35D9E" w:rsidRPr="00FA21C1" w:rsidRDefault="00F35D9E" w:rsidP="00F35D9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FA21C1">
        <w:rPr>
          <w:rFonts w:ascii="Arial" w:hAnsi="Arial" w:cs="Arial"/>
          <w:sz w:val="22"/>
          <w:szCs w:val="22"/>
        </w:rPr>
        <w:t xml:space="preserve">dále jen: </w:t>
      </w:r>
      <w:r w:rsidR="00704F5A">
        <w:rPr>
          <w:rFonts w:ascii="Arial" w:hAnsi="Arial" w:cs="Arial"/>
          <w:sz w:val="22"/>
          <w:szCs w:val="22"/>
        </w:rPr>
        <w:t>„</w:t>
      </w:r>
      <w:r w:rsidR="00B9428C" w:rsidRPr="00704F5A">
        <w:rPr>
          <w:rFonts w:ascii="Arial" w:hAnsi="Arial" w:cs="Arial"/>
          <w:bCs/>
          <w:sz w:val="22"/>
          <w:szCs w:val="22"/>
        </w:rPr>
        <w:t>D</w:t>
      </w:r>
      <w:r w:rsidR="006D1353" w:rsidRPr="00704F5A">
        <w:rPr>
          <w:rFonts w:ascii="Arial" w:hAnsi="Arial" w:cs="Arial"/>
          <w:bCs/>
          <w:sz w:val="22"/>
          <w:szCs w:val="22"/>
        </w:rPr>
        <w:t>odavatel</w:t>
      </w:r>
      <w:r w:rsidR="00704F5A" w:rsidRPr="00704F5A">
        <w:rPr>
          <w:rFonts w:ascii="Arial" w:hAnsi="Arial" w:cs="Arial"/>
          <w:bCs/>
          <w:sz w:val="22"/>
          <w:szCs w:val="22"/>
        </w:rPr>
        <w:t>“</w:t>
      </w:r>
      <w:r w:rsidRPr="00FA21C1">
        <w:rPr>
          <w:rFonts w:ascii="Arial" w:hAnsi="Arial" w:cs="Arial"/>
          <w:b/>
          <w:bCs/>
          <w:sz w:val="22"/>
          <w:szCs w:val="22"/>
        </w:rPr>
        <w:tab/>
      </w:r>
    </w:p>
    <w:p w14:paraId="2364B596" w14:textId="77777777" w:rsidR="00704F5A" w:rsidRDefault="00704F5A" w:rsidP="00F35D9E">
      <w:pPr>
        <w:spacing w:before="240"/>
        <w:rPr>
          <w:rFonts w:ascii="Arial" w:hAnsi="Arial" w:cs="Arial"/>
        </w:rPr>
      </w:pPr>
    </w:p>
    <w:p w14:paraId="69970D9D" w14:textId="77777777" w:rsidR="008E33E0" w:rsidRDefault="00F35D9E" w:rsidP="00F35D9E">
      <w:pPr>
        <w:spacing w:before="240"/>
        <w:rPr>
          <w:rFonts w:ascii="Arial" w:hAnsi="Arial" w:cs="Arial"/>
        </w:rPr>
      </w:pPr>
      <w:r w:rsidRPr="0074417F">
        <w:rPr>
          <w:rFonts w:ascii="Arial" w:hAnsi="Arial" w:cs="Arial"/>
        </w:rPr>
        <w:t xml:space="preserve">uzavřely níže uvedeného dne, měsíce a roku podle § </w:t>
      </w:r>
      <w:r w:rsidR="000175DE">
        <w:rPr>
          <w:rFonts w:ascii="Arial" w:hAnsi="Arial" w:cs="Arial"/>
        </w:rPr>
        <w:t>2586</w:t>
      </w:r>
      <w:r w:rsidRPr="0074417F">
        <w:rPr>
          <w:rFonts w:ascii="Arial" w:hAnsi="Arial" w:cs="Arial"/>
        </w:rPr>
        <w:t xml:space="preserve"> a násled</w:t>
      </w:r>
      <w:r w:rsidR="000175DE">
        <w:rPr>
          <w:rFonts w:ascii="Arial" w:hAnsi="Arial" w:cs="Arial"/>
        </w:rPr>
        <w:t>ujících ustanovení zákona č. 89</w:t>
      </w:r>
      <w:r w:rsidRPr="0074417F">
        <w:rPr>
          <w:rFonts w:ascii="Arial" w:hAnsi="Arial" w:cs="Arial"/>
        </w:rPr>
        <w:t>/</w:t>
      </w:r>
      <w:r w:rsidR="000175DE">
        <w:rPr>
          <w:rFonts w:ascii="Arial" w:hAnsi="Arial" w:cs="Arial"/>
        </w:rPr>
        <w:t>2012</w:t>
      </w:r>
      <w:r w:rsidRPr="0074417F">
        <w:rPr>
          <w:rFonts w:ascii="Arial" w:hAnsi="Arial" w:cs="Arial"/>
        </w:rPr>
        <w:t xml:space="preserve"> Sb., ob</w:t>
      </w:r>
      <w:r w:rsidR="000175DE">
        <w:rPr>
          <w:rFonts w:ascii="Arial" w:hAnsi="Arial" w:cs="Arial"/>
        </w:rPr>
        <w:t xml:space="preserve">čanského </w:t>
      </w:r>
      <w:r w:rsidRPr="0074417F">
        <w:rPr>
          <w:rFonts w:ascii="Arial" w:hAnsi="Arial" w:cs="Arial"/>
        </w:rPr>
        <w:t>zákoník</w:t>
      </w:r>
      <w:r w:rsidR="000175DE">
        <w:rPr>
          <w:rFonts w:ascii="Arial" w:hAnsi="Arial" w:cs="Arial"/>
        </w:rPr>
        <w:t>u</w:t>
      </w:r>
      <w:r w:rsidRPr="0074417F">
        <w:rPr>
          <w:rFonts w:ascii="Arial" w:hAnsi="Arial" w:cs="Arial"/>
        </w:rPr>
        <w:t xml:space="preserve"> v jeho platném znění, t</w:t>
      </w:r>
      <w:r w:rsidR="00764CFE">
        <w:rPr>
          <w:rFonts w:ascii="Arial" w:hAnsi="Arial" w:cs="Arial"/>
        </w:rPr>
        <w:t xml:space="preserve">ento dodatek č. </w:t>
      </w:r>
      <w:r w:rsidR="00EA237E">
        <w:rPr>
          <w:rFonts w:ascii="Arial" w:hAnsi="Arial" w:cs="Arial"/>
        </w:rPr>
        <w:t>6</w:t>
      </w:r>
      <w:r w:rsidR="00F61891">
        <w:rPr>
          <w:rFonts w:ascii="Arial" w:hAnsi="Arial" w:cs="Arial"/>
        </w:rPr>
        <w:t xml:space="preserve"> k</w:t>
      </w:r>
      <w:r w:rsidR="009A2A02">
        <w:rPr>
          <w:rFonts w:ascii="Arial" w:hAnsi="Arial" w:cs="Arial"/>
        </w:rPr>
        <w:t>e</w:t>
      </w:r>
      <w:r w:rsidR="00F61891">
        <w:rPr>
          <w:rFonts w:ascii="Arial" w:hAnsi="Arial" w:cs="Arial"/>
        </w:rPr>
        <w:t xml:space="preserve"> </w:t>
      </w:r>
      <w:r w:rsidRPr="0074417F">
        <w:rPr>
          <w:rFonts w:ascii="Arial" w:hAnsi="Arial" w:cs="Arial"/>
        </w:rPr>
        <w:t>smlouv</w:t>
      </w:r>
      <w:r w:rsidR="009A2A02">
        <w:rPr>
          <w:rFonts w:ascii="Arial" w:hAnsi="Arial" w:cs="Arial"/>
        </w:rPr>
        <w:t>ě</w:t>
      </w:r>
      <w:r w:rsidRPr="0074417F">
        <w:rPr>
          <w:rFonts w:ascii="Arial" w:hAnsi="Arial" w:cs="Arial"/>
        </w:rPr>
        <w:t xml:space="preserve"> o dílo:</w:t>
      </w:r>
    </w:p>
    <w:p w14:paraId="62F21CDF" w14:textId="77777777" w:rsidR="00F35D9E" w:rsidRPr="0074417F" w:rsidRDefault="008E33E0" w:rsidP="008E33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4A72DF" w14:textId="77777777" w:rsidR="00F35D9E" w:rsidRPr="0074417F" w:rsidRDefault="00CD0B4C" w:rsidP="002D4F98">
      <w:pPr>
        <w:pStyle w:val="Zkladntext1-smlouva"/>
      </w:pPr>
      <w:bookmarkStart w:id="1" w:name="_Hlt458395984"/>
      <w:bookmarkStart w:id="2" w:name="_Ref498911665"/>
      <w:bookmarkStart w:id="3" w:name="_Ref74482388"/>
      <w:bookmarkStart w:id="4" w:name="_Toc108578394"/>
      <w:bookmarkEnd w:id="1"/>
      <w:r>
        <w:lastRenderedPageBreak/>
        <w:t>I</w:t>
      </w:r>
      <w:r w:rsidRPr="00CD0B4C">
        <w:t xml:space="preserve">. </w:t>
      </w:r>
      <w:r w:rsidR="00F35D9E" w:rsidRPr="00CD0B4C">
        <w:t>Předmět</w:t>
      </w:r>
      <w:r w:rsidR="00F35D9E" w:rsidRPr="0074417F">
        <w:t xml:space="preserve"> </w:t>
      </w:r>
      <w:bookmarkEnd w:id="2"/>
      <w:r w:rsidR="00D53259">
        <w:t>DODATKU</w:t>
      </w:r>
      <w:bookmarkEnd w:id="3"/>
      <w:r w:rsidR="00D53259">
        <w:t xml:space="preserve"> </w:t>
      </w:r>
    </w:p>
    <w:p w14:paraId="2C25C960" w14:textId="77777777" w:rsidR="00F35D9E" w:rsidRPr="0074417F" w:rsidRDefault="00F35D9E" w:rsidP="00CD6C6C">
      <w:pPr>
        <w:pStyle w:val="Zkladntext2-smlouva"/>
        <w:tabs>
          <w:tab w:val="num" w:pos="284"/>
          <w:tab w:val="left" w:pos="709"/>
        </w:tabs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Na základě </w:t>
      </w:r>
      <w:r w:rsidR="00D53259">
        <w:rPr>
          <w:rFonts w:ascii="Arial" w:hAnsi="Arial" w:cs="Arial"/>
          <w:sz w:val="22"/>
          <w:szCs w:val="22"/>
        </w:rPr>
        <w:t>tohoto dodatku se up</w:t>
      </w:r>
      <w:r w:rsidR="00F11D69">
        <w:rPr>
          <w:rFonts w:ascii="Arial" w:hAnsi="Arial" w:cs="Arial"/>
          <w:sz w:val="22"/>
          <w:szCs w:val="22"/>
        </w:rPr>
        <w:t>ravuje rozsah prací</w:t>
      </w:r>
      <w:r w:rsidR="00D53259">
        <w:rPr>
          <w:rFonts w:ascii="Arial" w:hAnsi="Arial" w:cs="Arial"/>
          <w:sz w:val="22"/>
          <w:szCs w:val="22"/>
        </w:rPr>
        <w:t xml:space="preserve"> realizov</w:t>
      </w:r>
      <w:r w:rsidR="00F11D69">
        <w:rPr>
          <w:rFonts w:ascii="Arial" w:hAnsi="Arial" w:cs="Arial"/>
          <w:sz w:val="22"/>
          <w:szCs w:val="22"/>
        </w:rPr>
        <w:t>aný</w:t>
      </w:r>
      <w:r w:rsidR="00100F38">
        <w:rPr>
          <w:rFonts w:ascii="Arial" w:hAnsi="Arial" w:cs="Arial"/>
          <w:sz w:val="22"/>
          <w:szCs w:val="22"/>
        </w:rPr>
        <w:t xml:space="preserve"> v roce 201</w:t>
      </w:r>
      <w:r w:rsidR="00EA237E">
        <w:rPr>
          <w:rFonts w:ascii="Arial" w:hAnsi="Arial" w:cs="Arial"/>
          <w:sz w:val="22"/>
          <w:szCs w:val="22"/>
        </w:rPr>
        <w:t>9</w:t>
      </w:r>
      <w:r w:rsidRPr="0074417F">
        <w:rPr>
          <w:rFonts w:ascii="Arial" w:hAnsi="Arial" w:cs="Arial"/>
          <w:sz w:val="22"/>
          <w:szCs w:val="22"/>
        </w:rPr>
        <w:t xml:space="preserve"> specifikované v článku </w:t>
      </w:r>
      <w:r w:rsidR="000175DE">
        <w:rPr>
          <w:rFonts w:ascii="Arial" w:hAnsi="Arial" w:cs="Arial"/>
          <w:sz w:val="22"/>
          <w:szCs w:val="22"/>
        </w:rPr>
        <w:t>II. „Předmět díla“ této smlouvy včas a za sjednanou cenu.</w:t>
      </w:r>
    </w:p>
    <w:p w14:paraId="40AB4529" w14:textId="77777777" w:rsidR="002F0B37" w:rsidRDefault="002F0B37" w:rsidP="002D4F98">
      <w:pPr>
        <w:pStyle w:val="Zkladntext1-smlouva"/>
      </w:pPr>
      <w:bookmarkStart w:id="5" w:name="_Ref105915434"/>
      <w:bookmarkEnd w:id="4"/>
    </w:p>
    <w:p w14:paraId="05891535" w14:textId="77777777" w:rsidR="00F35D9E" w:rsidRPr="00CD0B4C" w:rsidRDefault="00CD0B4C" w:rsidP="002D4F98">
      <w:pPr>
        <w:pStyle w:val="Zkladntext1-smlouva"/>
      </w:pPr>
      <w:r>
        <w:t>II. PŘEDMĚT DÍLA</w:t>
      </w:r>
    </w:p>
    <w:p w14:paraId="76FF4786" w14:textId="77777777" w:rsidR="00C80491" w:rsidRDefault="00CD0B4C" w:rsidP="00CD6C6C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Předmětem </w:t>
      </w:r>
      <w:r w:rsidR="00100F38">
        <w:rPr>
          <w:rFonts w:ascii="Arial" w:hAnsi="Arial" w:cs="Arial"/>
          <w:sz w:val="22"/>
          <w:szCs w:val="22"/>
        </w:rPr>
        <w:t xml:space="preserve">dodatku č. </w:t>
      </w:r>
      <w:r w:rsidR="00EA237E">
        <w:rPr>
          <w:rFonts w:ascii="Arial" w:hAnsi="Arial" w:cs="Arial"/>
          <w:sz w:val="22"/>
          <w:szCs w:val="22"/>
        </w:rPr>
        <w:t>6</w:t>
      </w:r>
      <w:r w:rsidR="00D53259">
        <w:rPr>
          <w:rFonts w:ascii="Arial" w:hAnsi="Arial" w:cs="Arial"/>
          <w:sz w:val="22"/>
          <w:szCs w:val="22"/>
        </w:rPr>
        <w:t xml:space="preserve"> smlouvy o dílo j</w:t>
      </w:r>
      <w:r w:rsidR="00F35D9E" w:rsidRPr="0074417F">
        <w:rPr>
          <w:rFonts w:ascii="Arial" w:hAnsi="Arial" w:cs="Arial"/>
          <w:sz w:val="22"/>
          <w:szCs w:val="22"/>
        </w:rPr>
        <w:t xml:space="preserve">e zhotovení </w:t>
      </w:r>
      <w:r w:rsidR="00D53259">
        <w:rPr>
          <w:rFonts w:ascii="Arial" w:hAnsi="Arial" w:cs="Arial"/>
          <w:sz w:val="22"/>
          <w:szCs w:val="22"/>
        </w:rPr>
        <w:t xml:space="preserve">části </w:t>
      </w:r>
      <w:r w:rsidR="00F35D9E" w:rsidRPr="0074417F">
        <w:rPr>
          <w:rFonts w:ascii="Arial" w:hAnsi="Arial" w:cs="Arial"/>
          <w:sz w:val="22"/>
          <w:szCs w:val="22"/>
        </w:rPr>
        <w:t xml:space="preserve">díla </w:t>
      </w:r>
      <w:r w:rsidR="00F35D9E" w:rsidRPr="0074417F">
        <w:rPr>
          <w:rFonts w:ascii="Arial" w:hAnsi="Arial" w:cs="Arial"/>
          <w:b/>
          <w:sz w:val="22"/>
          <w:szCs w:val="22"/>
        </w:rPr>
        <w:t>„</w:t>
      </w:r>
      <w:r w:rsidR="00B9428C">
        <w:rPr>
          <w:rFonts w:ascii="Arial" w:hAnsi="Arial" w:cs="Arial"/>
          <w:b/>
          <w:sz w:val="22"/>
          <w:szCs w:val="22"/>
        </w:rPr>
        <w:t>Výměna oken – Gymnázium J. Opletala Litovel</w:t>
      </w:r>
      <w:r w:rsidR="00E64201">
        <w:rPr>
          <w:rFonts w:ascii="Arial" w:hAnsi="Arial" w:cs="Arial"/>
          <w:b/>
          <w:sz w:val="22"/>
          <w:szCs w:val="22"/>
        </w:rPr>
        <w:t>“</w:t>
      </w:r>
      <w:r w:rsidR="00100F38">
        <w:rPr>
          <w:rFonts w:ascii="Arial" w:hAnsi="Arial" w:cs="Arial"/>
          <w:sz w:val="22"/>
          <w:szCs w:val="22"/>
        </w:rPr>
        <w:t xml:space="preserve"> v roce 201</w:t>
      </w:r>
      <w:r w:rsidR="00EA237E">
        <w:rPr>
          <w:rFonts w:ascii="Arial" w:hAnsi="Arial" w:cs="Arial"/>
          <w:sz w:val="22"/>
          <w:szCs w:val="22"/>
        </w:rPr>
        <w:t>9</w:t>
      </w:r>
      <w:r w:rsidR="00DC7554">
        <w:rPr>
          <w:rFonts w:ascii="Arial" w:hAnsi="Arial" w:cs="Arial"/>
          <w:b/>
          <w:sz w:val="22"/>
          <w:szCs w:val="22"/>
        </w:rPr>
        <w:t>.</w:t>
      </w:r>
      <w:r w:rsidR="00F35D9E" w:rsidRPr="0074417F">
        <w:rPr>
          <w:rFonts w:ascii="Arial" w:hAnsi="Arial" w:cs="Arial"/>
          <w:b/>
          <w:sz w:val="22"/>
          <w:szCs w:val="22"/>
        </w:rPr>
        <w:t xml:space="preserve"> </w:t>
      </w:r>
      <w:r w:rsidR="00F11D69">
        <w:rPr>
          <w:rFonts w:ascii="Arial" w:hAnsi="Arial" w:cs="Arial"/>
          <w:sz w:val="22"/>
          <w:szCs w:val="22"/>
        </w:rPr>
        <w:t xml:space="preserve">Dílo </w:t>
      </w:r>
      <w:r w:rsidR="00F35D9E" w:rsidRPr="0074417F">
        <w:rPr>
          <w:rFonts w:ascii="Arial" w:hAnsi="Arial" w:cs="Arial"/>
          <w:sz w:val="22"/>
          <w:szCs w:val="22"/>
        </w:rPr>
        <w:t>zhotoveno dle projektové dokumentace</w:t>
      </w:r>
      <w:r w:rsidR="00194C40">
        <w:rPr>
          <w:rFonts w:ascii="Arial" w:hAnsi="Arial" w:cs="Arial"/>
          <w:sz w:val="22"/>
          <w:szCs w:val="22"/>
        </w:rPr>
        <w:t xml:space="preserve"> pro</w:t>
      </w:r>
      <w:r w:rsidR="00EA237E">
        <w:rPr>
          <w:rFonts w:ascii="Arial" w:hAnsi="Arial" w:cs="Arial"/>
          <w:sz w:val="22"/>
          <w:szCs w:val="22"/>
        </w:rPr>
        <w:t> </w:t>
      </w:r>
      <w:r w:rsidR="00194C40">
        <w:rPr>
          <w:rFonts w:ascii="Arial" w:hAnsi="Arial" w:cs="Arial"/>
          <w:sz w:val="22"/>
          <w:szCs w:val="22"/>
        </w:rPr>
        <w:t>provedení stavby,</w:t>
      </w:r>
      <w:r w:rsidR="00DC7554">
        <w:rPr>
          <w:rFonts w:ascii="Arial" w:hAnsi="Arial" w:cs="Arial"/>
          <w:sz w:val="22"/>
          <w:szCs w:val="22"/>
        </w:rPr>
        <w:t xml:space="preserve"> kterou zpracoval</w:t>
      </w:r>
      <w:r w:rsidR="007736B7">
        <w:rPr>
          <w:rFonts w:ascii="Arial" w:hAnsi="Arial" w:cs="Arial"/>
          <w:sz w:val="22"/>
          <w:szCs w:val="22"/>
        </w:rPr>
        <w:t xml:space="preserve"> </w:t>
      </w:r>
      <w:r w:rsidR="00CD6C6C">
        <w:rPr>
          <w:rFonts w:ascii="Arial" w:hAnsi="Arial" w:cs="Arial"/>
          <w:sz w:val="22"/>
          <w:szCs w:val="22"/>
        </w:rPr>
        <w:t>Ing.</w:t>
      </w:r>
      <w:r w:rsidR="00B9428C">
        <w:rPr>
          <w:rFonts w:ascii="Arial" w:hAnsi="Arial" w:cs="Arial"/>
          <w:sz w:val="22"/>
          <w:szCs w:val="22"/>
        </w:rPr>
        <w:t xml:space="preserve"> arch. Obenaus</w:t>
      </w:r>
      <w:r w:rsidR="00CD6C6C">
        <w:rPr>
          <w:rFonts w:ascii="Arial" w:hAnsi="Arial" w:cs="Arial"/>
          <w:sz w:val="22"/>
          <w:szCs w:val="22"/>
        </w:rPr>
        <w:t xml:space="preserve">, </w:t>
      </w:r>
      <w:r w:rsidR="00B9428C">
        <w:rPr>
          <w:rFonts w:ascii="Arial" w:hAnsi="Arial" w:cs="Arial"/>
          <w:sz w:val="22"/>
          <w:szCs w:val="22"/>
        </w:rPr>
        <w:t xml:space="preserve">Moravia Consult Olomouc a.s. </w:t>
      </w:r>
    </w:p>
    <w:p w14:paraId="3A67E581" w14:textId="77777777" w:rsidR="00EA237E" w:rsidRPr="00EA237E" w:rsidRDefault="00CD0B4C" w:rsidP="00EA237E">
      <w:pPr>
        <w:pStyle w:val="Zkladntext2-smlouva"/>
        <w:numPr>
          <w:ilvl w:val="0"/>
          <w:numId w:val="0"/>
        </w:numPr>
        <w:tabs>
          <w:tab w:val="left" w:pos="709"/>
        </w:tabs>
        <w:spacing w:line="276" w:lineRule="auto"/>
        <w:ind w:left="279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2.2.</w:t>
      </w:r>
      <w:r w:rsidR="00AD71F5">
        <w:rPr>
          <w:rFonts w:ascii="Arial" w:hAnsi="Arial" w:cs="Arial"/>
          <w:sz w:val="22"/>
          <w:szCs w:val="22"/>
        </w:rPr>
        <w:t xml:space="preserve"> </w:t>
      </w:r>
      <w:r w:rsidR="00D53259">
        <w:rPr>
          <w:rFonts w:ascii="Arial" w:hAnsi="Arial" w:cs="Arial"/>
          <w:sz w:val="22"/>
          <w:szCs w:val="22"/>
        </w:rPr>
        <w:t>Realizovány dle tohoto dodatku</w:t>
      </w:r>
      <w:r w:rsidR="00B07B70">
        <w:rPr>
          <w:rFonts w:ascii="Arial" w:hAnsi="Arial" w:cs="Arial"/>
          <w:sz w:val="22"/>
          <w:szCs w:val="22"/>
        </w:rPr>
        <w:t xml:space="preserve"> č.</w:t>
      </w:r>
      <w:r w:rsidR="00704960">
        <w:rPr>
          <w:rFonts w:ascii="Arial" w:hAnsi="Arial" w:cs="Arial"/>
          <w:sz w:val="22"/>
          <w:szCs w:val="22"/>
        </w:rPr>
        <w:t xml:space="preserve"> </w:t>
      </w:r>
      <w:r w:rsidR="00EA237E">
        <w:rPr>
          <w:rFonts w:ascii="Arial" w:hAnsi="Arial" w:cs="Arial"/>
          <w:sz w:val="22"/>
          <w:szCs w:val="22"/>
        </w:rPr>
        <w:t>6</w:t>
      </w:r>
      <w:r w:rsidR="00100F38">
        <w:rPr>
          <w:rFonts w:ascii="Arial" w:hAnsi="Arial" w:cs="Arial"/>
          <w:sz w:val="22"/>
          <w:szCs w:val="22"/>
        </w:rPr>
        <w:t xml:space="preserve"> v roce 201</w:t>
      </w:r>
      <w:r w:rsidR="00EA237E">
        <w:rPr>
          <w:rFonts w:ascii="Arial" w:hAnsi="Arial" w:cs="Arial"/>
          <w:sz w:val="22"/>
          <w:szCs w:val="22"/>
        </w:rPr>
        <w:t>9</w:t>
      </w:r>
      <w:r w:rsidR="00D53259">
        <w:rPr>
          <w:rFonts w:ascii="Arial" w:hAnsi="Arial" w:cs="Arial"/>
          <w:sz w:val="22"/>
          <w:szCs w:val="22"/>
        </w:rPr>
        <w:t xml:space="preserve"> </w:t>
      </w:r>
      <w:r w:rsidR="00805A40">
        <w:rPr>
          <w:rFonts w:ascii="Arial" w:hAnsi="Arial" w:cs="Arial"/>
          <w:sz w:val="22"/>
          <w:szCs w:val="22"/>
        </w:rPr>
        <w:t xml:space="preserve">jsou </w:t>
      </w:r>
      <w:r w:rsidR="00D53259">
        <w:rPr>
          <w:rFonts w:ascii="Arial" w:hAnsi="Arial" w:cs="Arial"/>
          <w:sz w:val="22"/>
          <w:szCs w:val="22"/>
        </w:rPr>
        <w:t>následující</w:t>
      </w:r>
      <w:r w:rsidR="00EA237E">
        <w:rPr>
          <w:rFonts w:ascii="Arial" w:hAnsi="Arial" w:cs="Arial"/>
          <w:sz w:val="22"/>
          <w:szCs w:val="22"/>
        </w:rPr>
        <w:t>:</w:t>
      </w:r>
    </w:p>
    <w:p w14:paraId="3EDC4939" w14:textId="77777777" w:rsidR="00EA237E" w:rsidRPr="00D345D1" w:rsidRDefault="00EA237E" w:rsidP="00EA237E">
      <w:pPr>
        <w:pStyle w:val="Zkladntext2-smlouva"/>
        <w:numPr>
          <w:ilvl w:val="0"/>
          <w:numId w:val="37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D345D1">
        <w:rPr>
          <w:rFonts w:ascii="Arial" w:hAnsi="Arial" w:cs="Arial"/>
          <w:sz w:val="22"/>
          <w:szCs w:val="22"/>
        </w:rPr>
        <w:t>překutí 6 ks sklepních oken z otevírky na otevíravě sklopné</w:t>
      </w:r>
    </w:p>
    <w:p w14:paraId="23F1F4DD" w14:textId="77777777" w:rsidR="00EA237E" w:rsidRPr="00D345D1" w:rsidRDefault="00EA237E" w:rsidP="00EA237E">
      <w:pPr>
        <w:pStyle w:val="Zkladntext2-smlouva"/>
        <w:numPr>
          <w:ilvl w:val="0"/>
          <w:numId w:val="37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D345D1">
        <w:rPr>
          <w:rFonts w:ascii="Arial" w:hAnsi="Arial" w:cs="Arial"/>
          <w:sz w:val="22"/>
          <w:szCs w:val="22"/>
        </w:rPr>
        <w:t>doplnění žaluzií na 2 ks oken T01 u školníka</w:t>
      </w:r>
    </w:p>
    <w:p w14:paraId="144B7E02" w14:textId="77777777" w:rsidR="00EA237E" w:rsidRPr="00D345D1" w:rsidRDefault="00EA237E" w:rsidP="00EA237E">
      <w:pPr>
        <w:pStyle w:val="Zkladntext2-smlouva"/>
        <w:numPr>
          <w:ilvl w:val="0"/>
          <w:numId w:val="37"/>
        </w:numPr>
        <w:tabs>
          <w:tab w:val="left" w:pos="709"/>
        </w:tabs>
        <w:spacing w:line="276" w:lineRule="auto"/>
        <w:rPr>
          <w:rFonts w:ascii="Arial" w:hAnsi="Arial" w:cs="Arial"/>
          <w:sz w:val="22"/>
          <w:szCs w:val="22"/>
        </w:rPr>
      </w:pPr>
      <w:r w:rsidRPr="00D345D1">
        <w:rPr>
          <w:rFonts w:ascii="Arial" w:hAnsi="Arial" w:cs="Arial"/>
          <w:sz w:val="22"/>
          <w:szCs w:val="22"/>
        </w:rPr>
        <w:t>komplikovan</w:t>
      </w:r>
      <w:r w:rsidR="00D345D1" w:rsidRPr="00D345D1">
        <w:rPr>
          <w:rFonts w:ascii="Arial" w:hAnsi="Arial" w:cs="Arial"/>
          <w:sz w:val="22"/>
          <w:szCs w:val="22"/>
        </w:rPr>
        <w:t>á</w:t>
      </w:r>
      <w:r w:rsidRPr="00D345D1">
        <w:rPr>
          <w:rFonts w:ascii="Arial" w:hAnsi="Arial" w:cs="Arial"/>
          <w:sz w:val="22"/>
          <w:szCs w:val="22"/>
        </w:rPr>
        <w:t xml:space="preserve"> montáž dvou oken T12 z důvodu schodišťové podesty a</w:t>
      </w:r>
      <w:r w:rsidR="003C4A4E" w:rsidRPr="00D345D1">
        <w:rPr>
          <w:rFonts w:ascii="Arial" w:hAnsi="Arial" w:cs="Arial"/>
          <w:sz w:val="22"/>
          <w:szCs w:val="22"/>
        </w:rPr>
        <w:t> </w:t>
      </w:r>
      <w:r w:rsidRPr="00D345D1">
        <w:rPr>
          <w:rFonts w:ascii="Arial" w:hAnsi="Arial" w:cs="Arial"/>
          <w:sz w:val="22"/>
          <w:szCs w:val="22"/>
        </w:rPr>
        <w:t xml:space="preserve">stávajících el. rozvodů </w:t>
      </w:r>
    </w:p>
    <w:bookmarkEnd w:id="5"/>
    <w:p w14:paraId="2F2DBD4A" w14:textId="77777777" w:rsidR="00AC54FC" w:rsidRDefault="00AC54FC" w:rsidP="00C80491">
      <w:pPr>
        <w:pStyle w:val="Zkladntext2-smlouva"/>
        <w:numPr>
          <w:ilvl w:val="0"/>
          <w:numId w:val="0"/>
        </w:numPr>
        <w:tabs>
          <w:tab w:val="left" w:pos="1134"/>
        </w:tabs>
        <w:ind w:left="567"/>
        <w:rPr>
          <w:rFonts w:ascii="Arial" w:hAnsi="Arial" w:cs="Arial"/>
          <w:sz w:val="22"/>
          <w:szCs w:val="22"/>
        </w:rPr>
      </w:pPr>
    </w:p>
    <w:p w14:paraId="08C379F5" w14:textId="77777777" w:rsidR="00F35D9E" w:rsidRDefault="00E318ED" w:rsidP="002F0B37">
      <w:pPr>
        <w:pStyle w:val="Zkladntext2-smlouva"/>
        <w:numPr>
          <w:ilvl w:val="0"/>
          <w:numId w:val="0"/>
        </w:numPr>
        <w:ind w:left="279" w:firstLine="288"/>
        <w:jc w:val="center"/>
        <w:rPr>
          <w:rFonts w:ascii="Arial" w:hAnsi="Arial" w:cs="Arial"/>
          <w:b/>
        </w:rPr>
      </w:pPr>
      <w:bookmarkStart w:id="6" w:name="_Toc108578395"/>
      <w:bookmarkStart w:id="7" w:name="_Ref121189956"/>
      <w:bookmarkStart w:id="8" w:name="_Ref126640183"/>
      <w:bookmarkStart w:id="9" w:name="_Ref499014648"/>
      <w:bookmarkStart w:id="10" w:name="_Ref500567091"/>
      <w:bookmarkStart w:id="11" w:name="_Ref20838151"/>
      <w:bookmarkStart w:id="12" w:name="_Ref43616197"/>
      <w:bookmarkStart w:id="13" w:name="_Ref73344904"/>
      <w:r>
        <w:rPr>
          <w:rFonts w:ascii="Arial" w:hAnsi="Arial" w:cs="Arial"/>
          <w:b/>
        </w:rPr>
        <w:t xml:space="preserve">III. </w:t>
      </w:r>
      <w:r w:rsidR="00F35D9E" w:rsidRPr="00E318ED">
        <w:rPr>
          <w:rFonts w:ascii="Arial" w:hAnsi="Arial" w:cs="Arial"/>
          <w:b/>
        </w:rPr>
        <w:t>D</w:t>
      </w:r>
      <w:r w:rsidRPr="00E318ED">
        <w:rPr>
          <w:rFonts w:ascii="Arial" w:hAnsi="Arial" w:cs="Arial"/>
          <w:b/>
        </w:rPr>
        <w:t>OBA PLNĚNÍ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736C8" w:rsidRPr="00E318ED">
        <w:rPr>
          <w:rFonts w:ascii="Arial" w:hAnsi="Arial" w:cs="Arial"/>
          <w:b/>
        </w:rPr>
        <w:t>, HARMONOGRAM a MÍSTO PLNĚNÍ</w:t>
      </w:r>
    </w:p>
    <w:p w14:paraId="4E2A56B6" w14:textId="77777777" w:rsidR="00B07B70" w:rsidRPr="00EA237E" w:rsidRDefault="00B1371A" w:rsidP="00EA237E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r w:rsidRPr="00EA237E">
        <w:rPr>
          <w:rFonts w:ascii="Arial" w:hAnsi="Arial" w:cs="Arial"/>
          <w:sz w:val="22"/>
          <w:szCs w:val="22"/>
        </w:rPr>
        <w:t>3.</w:t>
      </w:r>
      <w:r w:rsidR="002F0B37">
        <w:rPr>
          <w:rFonts w:ascii="Arial" w:hAnsi="Arial" w:cs="Arial"/>
          <w:sz w:val="22"/>
          <w:szCs w:val="22"/>
        </w:rPr>
        <w:t>2</w:t>
      </w:r>
      <w:r w:rsidR="00EA237E" w:rsidRPr="00EA237E">
        <w:rPr>
          <w:rFonts w:ascii="Arial" w:hAnsi="Arial" w:cs="Arial"/>
          <w:sz w:val="22"/>
          <w:szCs w:val="22"/>
        </w:rPr>
        <w:t>.</w:t>
      </w:r>
      <w:r w:rsidRPr="00EA237E">
        <w:rPr>
          <w:rFonts w:ascii="Arial" w:hAnsi="Arial" w:cs="Arial"/>
          <w:sz w:val="22"/>
          <w:szCs w:val="22"/>
        </w:rPr>
        <w:t xml:space="preserve"> </w:t>
      </w:r>
      <w:r w:rsidR="00764CFE" w:rsidRPr="00EA237E">
        <w:rPr>
          <w:rFonts w:ascii="Arial" w:hAnsi="Arial" w:cs="Arial"/>
          <w:sz w:val="22"/>
          <w:szCs w:val="22"/>
        </w:rPr>
        <w:t xml:space="preserve">Dodavatel provede </w:t>
      </w:r>
      <w:r w:rsidR="00EA237E" w:rsidRPr="00EA237E">
        <w:rPr>
          <w:rFonts w:ascii="Arial" w:hAnsi="Arial" w:cs="Arial"/>
          <w:sz w:val="22"/>
          <w:szCs w:val="22"/>
        </w:rPr>
        <w:t xml:space="preserve">práce dle dodatku č. 6 </w:t>
      </w:r>
      <w:r w:rsidR="002F0B37">
        <w:rPr>
          <w:rFonts w:ascii="Arial" w:hAnsi="Arial" w:cs="Arial"/>
          <w:sz w:val="22"/>
          <w:szCs w:val="22"/>
        </w:rPr>
        <w:t xml:space="preserve">(dokončí celé dílo) </w:t>
      </w:r>
      <w:r w:rsidR="00EA237E" w:rsidRPr="00EA237E">
        <w:rPr>
          <w:rFonts w:ascii="Arial" w:hAnsi="Arial" w:cs="Arial"/>
          <w:sz w:val="22"/>
          <w:szCs w:val="22"/>
        </w:rPr>
        <w:t>nejpozději do 3</w:t>
      </w:r>
      <w:r w:rsidR="00D345D1">
        <w:rPr>
          <w:rFonts w:ascii="Arial" w:hAnsi="Arial" w:cs="Arial"/>
          <w:sz w:val="22"/>
          <w:szCs w:val="22"/>
        </w:rPr>
        <w:t>1</w:t>
      </w:r>
      <w:r w:rsidR="00EA237E" w:rsidRPr="00EA237E">
        <w:rPr>
          <w:rFonts w:ascii="Arial" w:hAnsi="Arial" w:cs="Arial"/>
          <w:sz w:val="22"/>
          <w:szCs w:val="22"/>
        </w:rPr>
        <w:t xml:space="preserve">.10.2019, objem plnění činí </w:t>
      </w:r>
      <w:r w:rsidR="00EA237E" w:rsidRPr="00EA237E">
        <w:rPr>
          <w:rFonts w:ascii="Arial" w:hAnsi="Arial" w:cs="Arial"/>
          <w:b/>
          <w:bCs w:val="0"/>
          <w:sz w:val="22"/>
          <w:szCs w:val="22"/>
        </w:rPr>
        <w:t>20.783</w:t>
      </w:r>
      <w:r w:rsidR="004C6999">
        <w:rPr>
          <w:rFonts w:ascii="Arial" w:hAnsi="Arial" w:cs="Arial"/>
          <w:b/>
          <w:bCs w:val="0"/>
          <w:sz w:val="22"/>
          <w:szCs w:val="22"/>
        </w:rPr>
        <w:t>,00</w:t>
      </w:r>
      <w:r w:rsidR="00EA237E" w:rsidRPr="00EA237E">
        <w:rPr>
          <w:rFonts w:ascii="Arial" w:hAnsi="Arial" w:cs="Arial"/>
          <w:b/>
          <w:bCs w:val="0"/>
          <w:sz w:val="22"/>
          <w:szCs w:val="22"/>
        </w:rPr>
        <w:t xml:space="preserve"> bez DPH.</w:t>
      </w:r>
    </w:p>
    <w:p w14:paraId="494D727C" w14:textId="77777777" w:rsidR="002F0B37" w:rsidRDefault="00D53259" w:rsidP="002F0B37">
      <w:pPr>
        <w:pStyle w:val="Odstavecseseznamem"/>
        <w:widowControl w:val="0"/>
        <w:suppressAutoHyphens/>
        <w:spacing w:after="0"/>
        <w:ind w:left="43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bookmarkStart w:id="14" w:name="_Toc101760702"/>
      <w:bookmarkStart w:id="15" w:name="_Toc108578396"/>
      <w:bookmarkStart w:id="16" w:name="_Ref129740607"/>
      <w:bookmarkStart w:id="17" w:name="_Ref133812136"/>
    </w:p>
    <w:p w14:paraId="3B2DEE3E" w14:textId="77777777" w:rsidR="00F35D9E" w:rsidRPr="0074417F" w:rsidRDefault="00E318ED" w:rsidP="002F0B37">
      <w:pPr>
        <w:pStyle w:val="Odstavecseseznamem"/>
        <w:widowControl w:val="0"/>
        <w:suppressAutoHyphens/>
        <w:spacing w:after="0"/>
        <w:ind w:left="432"/>
        <w:jc w:val="center"/>
      </w:pPr>
      <w:r>
        <w:rPr>
          <w:rFonts w:ascii="Arial" w:hAnsi="Arial" w:cs="Arial"/>
          <w:b/>
        </w:rPr>
        <w:t>IV. CENA DÍL</w:t>
      </w:r>
      <w:r w:rsidR="00F872A0">
        <w:rPr>
          <w:rFonts w:ascii="Arial" w:hAnsi="Arial" w:cs="Arial"/>
          <w:b/>
        </w:rPr>
        <w:t>A</w:t>
      </w:r>
      <w:bookmarkEnd w:id="14"/>
      <w:bookmarkEnd w:id="15"/>
      <w:bookmarkEnd w:id="16"/>
      <w:bookmarkEnd w:id="17"/>
    </w:p>
    <w:p w14:paraId="6C198947" w14:textId="77777777" w:rsidR="00AC3AB9" w:rsidRDefault="00E318ED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  <w:bookmarkStart w:id="18" w:name="_Ref498906537"/>
      <w:r>
        <w:rPr>
          <w:rFonts w:ascii="Arial" w:hAnsi="Arial" w:cs="Arial"/>
          <w:sz w:val="22"/>
          <w:szCs w:val="22"/>
        </w:rPr>
        <w:t>4.1.</w:t>
      </w:r>
      <w:r w:rsidR="008C6492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 xml:space="preserve">Cena za provedení předmětu díla </w:t>
      </w:r>
      <w:r w:rsidR="00EA237E">
        <w:rPr>
          <w:rFonts w:ascii="Arial" w:hAnsi="Arial" w:cs="Arial"/>
          <w:sz w:val="22"/>
          <w:szCs w:val="22"/>
        </w:rPr>
        <w:t xml:space="preserve">(v roce 2019) </w:t>
      </w:r>
      <w:r w:rsidR="00F35D9E" w:rsidRPr="0074417F">
        <w:rPr>
          <w:rFonts w:ascii="Arial" w:hAnsi="Arial" w:cs="Arial"/>
          <w:sz w:val="22"/>
          <w:szCs w:val="22"/>
        </w:rPr>
        <w:t xml:space="preserve">dle článku II. této smlouvy je sjednána dohodou </w:t>
      </w:r>
      <w:r w:rsidR="00F11D69">
        <w:rPr>
          <w:rFonts w:ascii="Arial" w:hAnsi="Arial" w:cs="Arial"/>
          <w:sz w:val="22"/>
          <w:szCs w:val="22"/>
        </w:rPr>
        <w:t xml:space="preserve">smluvních </w:t>
      </w:r>
      <w:r w:rsidR="00F35D9E" w:rsidRPr="0074417F">
        <w:rPr>
          <w:rFonts w:ascii="Arial" w:hAnsi="Arial" w:cs="Arial"/>
          <w:sz w:val="22"/>
          <w:szCs w:val="22"/>
        </w:rPr>
        <w:t xml:space="preserve">stran </w:t>
      </w:r>
      <w:r w:rsidR="00AC3AB9">
        <w:rPr>
          <w:rFonts w:ascii="Arial" w:hAnsi="Arial" w:cs="Arial"/>
          <w:sz w:val="22"/>
          <w:szCs w:val="22"/>
        </w:rPr>
        <w:t>dle:</w:t>
      </w:r>
    </w:p>
    <w:p w14:paraId="2AB450F2" w14:textId="77777777" w:rsidR="0092556E" w:rsidRDefault="0092556E" w:rsidP="00E318ED">
      <w:pPr>
        <w:pStyle w:val="Zkladntext2-smlouva"/>
        <w:numPr>
          <w:ilvl w:val="0"/>
          <w:numId w:val="0"/>
        </w:numPr>
        <w:tabs>
          <w:tab w:val="left" w:pos="709"/>
        </w:tabs>
        <w:ind w:left="279"/>
        <w:rPr>
          <w:rFonts w:ascii="Arial" w:hAnsi="Arial" w:cs="Arial"/>
          <w:sz w:val="22"/>
          <w:szCs w:val="22"/>
        </w:rPr>
      </w:pPr>
    </w:p>
    <w:p w14:paraId="629219F8" w14:textId="77777777" w:rsidR="00F35D9E" w:rsidRPr="0092556E" w:rsidRDefault="00AC3AB9" w:rsidP="0092556E">
      <w:pPr>
        <w:tabs>
          <w:tab w:val="left" w:pos="6379"/>
          <w:tab w:val="right" w:pos="7938"/>
        </w:tabs>
        <w:spacing w:before="40" w:after="0"/>
        <w:ind w:firstLine="284"/>
        <w:rPr>
          <w:rFonts w:ascii="Verdana" w:hAnsi="Verdana" w:cs="Arial"/>
          <w:bCs/>
          <w:sz w:val="20"/>
          <w:szCs w:val="20"/>
          <w:u w:val="single"/>
        </w:rPr>
      </w:pPr>
      <w:r w:rsidRPr="0092556E">
        <w:rPr>
          <w:rFonts w:ascii="Verdana" w:hAnsi="Verdana" w:cs="Arial"/>
          <w:bCs/>
          <w:sz w:val="20"/>
          <w:szCs w:val="20"/>
          <w:u w:val="single"/>
        </w:rPr>
        <w:t xml:space="preserve">Dodatku č. </w:t>
      </w:r>
      <w:r w:rsidR="0092556E" w:rsidRPr="0092556E">
        <w:rPr>
          <w:rFonts w:ascii="Verdana" w:hAnsi="Verdana" w:cs="Arial"/>
          <w:bCs/>
          <w:sz w:val="20"/>
          <w:szCs w:val="20"/>
          <w:u w:val="single"/>
        </w:rPr>
        <w:t>4</w:t>
      </w:r>
      <w:r w:rsidRPr="0092556E"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="00F35D9E" w:rsidRPr="0092556E">
        <w:rPr>
          <w:rFonts w:ascii="Verdana" w:hAnsi="Verdana" w:cs="Arial"/>
          <w:bCs/>
          <w:sz w:val="20"/>
          <w:szCs w:val="20"/>
          <w:u w:val="single"/>
        </w:rPr>
        <w:t>ve výši:</w:t>
      </w:r>
      <w:bookmarkEnd w:id="18"/>
      <w:r w:rsidR="00F35D9E" w:rsidRPr="0092556E">
        <w:rPr>
          <w:rFonts w:ascii="Verdana" w:hAnsi="Verdana" w:cs="Arial"/>
          <w:bCs/>
          <w:sz w:val="20"/>
          <w:szCs w:val="20"/>
          <w:u w:val="single"/>
        </w:rPr>
        <w:t xml:space="preserve"> </w:t>
      </w:r>
    </w:p>
    <w:p w14:paraId="19FB38EE" w14:textId="77777777" w:rsidR="008C6492" w:rsidRPr="0092556E" w:rsidRDefault="00AC3AB9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bookmarkStart w:id="19" w:name="_Ref119718461"/>
      <w:r w:rsidRPr="0092556E">
        <w:rPr>
          <w:rFonts w:ascii="Verdana" w:hAnsi="Verdana" w:cs="Arial"/>
          <w:sz w:val="20"/>
          <w:szCs w:val="20"/>
        </w:rPr>
        <w:t xml:space="preserve">Celková nabídnutá </w:t>
      </w:r>
      <w:r w:rsidR="008C6492" w:rsidRPr="0092556E">
        <w:rPr>
          <w:rFonts w:ascii="Verdana" w:hAnsi="Verdana" w:cs="Arial"/>
          <w:sz w:val="20"/>
          <w:szCs w:val="20"/>
        </w:rPr>
        <w:t>cena bez DPH:</w:t>
      </w:r>
      <w:r w:rsidR="00566D8B" w:rsidRPr="0092556E">
        <w:rPr>
          <w:rFonts w:ascii="Verdana" w:hAnsi="Verdana" w:cs="Arial"/>
          <w:sz w:val="20"/>
          <w:szCs w:val="20"/>
        </w:rPr>
        <w:tab/>
      </w:r>
      <w:r w:rsidR="0092556E">
        <w:rPr>
          <w:rFonts w:ascii="Verdana" w:hAnsi="Verdana" w:cs="Arial"/>
          <w:sz w:val="20"/>
          <w:szCs w:val="20"/>
        </w:rPr>
        <w:t>2.259.565</w:t>
      </w:r>
      <w:r w:rsidR="00D53259" w:rsidRPr="0092556E">
        <w:rPr>
          <w:rFonts w:ascii="Verdana" w:hAnsi="Verdana" w:cs="Arial"/>
          <w:sz w:val="20"/>
          <w:szCs w:val="20"/>
        </w:rPr>
        <w:t>,</w:t>
      </w:r>
      <w:r w:rsidR="0092556E">
        <w:rPr>
          <w:rFonts w:ascii="Verdana" w:hAnsi="Verdana" w:cs="Arial"/>
          <w:sz w:val="20"/>
          <w:szCs w:val="20"/>
        </w:rPr>
        <w:t>69</w:t>
      </w:r>
      <w:r w:rsidR="00643C8C" w:rsidRPr="0092556E">
        <w:rPr>
          <w:rFonts w:ascii="Verdana" w:hAnsi="Verdana" w:cs="Arial"/>
          <w:sz w:val="20"/>
          <w:szCs w:val="20"/>
        </w:rPr>
        <w:t xml:space="preserve"> Kč</w:t>
      </w:r>
    </w:p>
    <w:p w14:paraId="55C3C346" w14:textId="77777777" w:rsidR="008C6492" w:rsidRDefault="008C6492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r w:rsidRPr="00F470BC">
        <w:rPr>
          <w:rFonts w:ascii="Verdana" w:hAnsi="Verdana" w:cs="Arial"/>
          <w:sz w:val="20"/>
          <w:szCs w:val="20"/>
        </w:rPr>
        <w:t>DPH (21</w:t>
      </w:r>
      <w:r w:rsidR="004C6999">
        <w:rPr>
          <w:rFonts w:ascii="Verdana" w:hAnsi="Verdana" w:cs="Arial"/>
          <w:sz w:val="20"/>
          <w:szCs w:val="20"/>
        </w:rPr>
        <w:t xml:space="preserve"> </w:t>
      </w:r>
      <w:r w:rsidRPr="00F470BC">
        <w:rPr>
          <w:rFonts w:ascii="Verdana" w:hAnsi="Verdana" w:cs="Arial"/>
          <w:sz w:val="20"/>
          <w:szCs w:val="20"/>
        </w:rPr>
        <w:t>%) k celkové nabídkové ceně:</w:t>
      </w:r>
      <w:r w:rsidR="00566D8B">
        <w:rPr>
          <w:rFonts w:ascii="Verdana" w:hAnsi="Verdana" w:cs="Arial"/>
          <w:sz w:val="20"/>
          <w:szCs w:val="20"/>
        </w:rPr>
        <w:tab/>
      </w:r>
      <w:r w:rsidR="00566D8B">
        <w:rPr>
          <w:rFonts w:ascii="Verdana" w:hAnsi="Verdana" w:cs="Arial"/>
          <w:sz w:val="20"/>
          <w:szCs w:val="20"/>
        </w:rPr>
        <w:tab/>
        <w:t xml:space="preserve">  </w:t>
      </w:r>
      <w:r w:rsidR="00B1371A">
        <w:rPr>
          <w:rFonts w:ascii="Verdana" w:hAnsi="Verdana" w:cs="Arial"/>
          <w:sz w:val="20"/>
          <w:szCs w:val="20"/>
        </w:rPr>
        <w:t xml:space="preserve"> </w:t>
      </w:r>
      <w:r w:rsidR="0092556E">
        <w:rPr>
          <w:rFonts w:ascii="Verdana" w:hAnsi="Verdana" w:cs="Arial"/>
          <w:sz w:val="20"/>
          <w:szCs w:val="20"/>
        </w:rPr>
        <w:t>474.508,79</w:t>
      </w:r>
      <w:r w:rsidR="00643C8C">
        <w:rPr>
          <w:rFonts w:ascii="Verdana" w:hAnsi="Verdana" w:cs="Arial"/>
          <w:sz w:val="20"/>
          <w:szCs w:val="20"/>
        </w:rPr>
        <w:t xml:space="preserve"> </w:t>
      </w:r>
      <w:r w:rsidR="00194FD9">
        <w:rPr>
          <w:rFonts w:ascii="Verdana" w:hAnsi="Verdana" w:cs="Arial"/>
          <w:sz w:val="20"/>
          <w:szCs w:val="20"/>
        </w:rPr>
        <w:t>Kč</w:t>
      </w:r>
    </w:p>
    <w:p w14:paraId="522732D7" w14:textId="77777777" w:rsidR="008C6492" w:rsidRPr="0092556E" w:rsidRDefault="008C6492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r w:rsidRPr="0092556E">
        <w:rPr>
          <w:rFonts w:ascii="Verdana" w:hAnsi="Verdana" w:cs="Arial"/>
          <w:sz w:val="20"/>
          <w:szCs w:val="20"/>
        </w:rPr>
        <w:t>Celková cena s DPH 21</w:t>
      </w:r>
      <w:r w:rsidR="004C6999">
        <w:rPr>
          <w:rFonts w:ascii="Verdana" w:hAnsi="Verdana" w:cs="Arial"/>
          <w:sz w:val="20"/>
          <w:szCs w:val="20"/>
        </w:rPr>
        <w:t xml:space="preserve"> </w:t>
      </w:r>
      <w:r w:rsidRPr="0092556E">
        <w:rPr>
          <w:rFonts w:ascii="Verdana" w:hAnsi="Verdana" w:cs="Arial"/>
          <w:sz w:val="20"/>
          <w:szCs w:val="20"/>
        </w:rPr>
        <w:t>%:</w:t>
      </w:r>
      <w:r w:rsidR="00566D8B" w:rsidRPr="0092556E">
        <w:rPr>
          <w:rFonts w:ascii="Verdana" w:hAnsi="Verdana" w:cs="Arial"/>
          <w:sz w:val="20"/>
          <w:szCs w:val="20"/>
        </w:rPr>
        <w:tab/>
      </w:r>
      <w:r w:rsidR="0092556E">
        <w:rPr>
          <w:rFonts w:ascii="Verdana" w:hAnsi="Verdana" w:cs="Arial"/>
          <w:sz w:val="20"/>
          <w:szCs w:val="20"/>
        </w:rPr>
        <w:t>2.734.074,48</w:t>
      </w:r>
      <w:r w:rsidR="00194FD9" w:rsidRPr="0092556E">
        <w:rPr>
          <w:rFonts w:ascii="Verdana" w:hAnsi="Verdana" w:cs="Arial"/>
          <w:sz w:val="20"/>
          <w:szCs w:val="20"/>
        </w:rPr>
        <w:t xml:space="preserve"> Kč</w:t>
      </w:r>
    </w:p>
    <w:p w14:paraId="44D636D9" w14:textId="77777777" w:rsidR="00F11D69" w:rsidRDefault="00F11D69" w:rsidP="008C6492">
      <w:pPr>
        <w:tabs>
          <w:tab w:val="left" w:pos="6379"/>
          <w:tab w:val="right" w:pos="7938"/>
        </w:tabs>
        <w:spacing w:before="40" w:after="0"/>
        <w:ind w:firstLine="284"/>
        <w:rPr>
          <w:rFonts w:ascii="Verdana" w:hAnsi="Verdana" w:cs="Arial"/>
          <w:bCs/>
          <w:sz w:val="20"/>
          <w:szCs w:val="20"/>
          <w:u w:val="single"/>
        </w:rPr>
      </w:pPr>
    </w:p>
    <w:p w14:paraId="69030D61" w14:textId="77777777" w:rsidR="00AC3AB9" w:rsidRDefault="00B1371A" w:rsidP="008C6492">
      <w:pPr>
        <w:tabs>
          <w:tab w:val="left" w:pos="6379"/>
          <w:tab w:val="right" w:pos="7938"/>
        </w:tabs>
        <w:spacing w:before="40" w:after="0"/>
        <w:ind w:firstLine="284"/>
        <w:rPr>
          <w:rFonts w:ascii="Verdana" w:hAnsi="Verdana" w:cs="Arial"/>
          <w:bCs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  <w:u w:val="single"/>
        </w:rPr>
        <w:t xml:space="preserve">Dodatku č. </w:t>
      </w:r>
      <w:r w:rsidR="0092556E">
        <w:rPr>
          <w:rFonts w:ascii="Verdana" w:hAnsi="Verdana" w:cs="Arial"/>
          <w:bCs/>
          <w:sz w:val="20"/>
          <w:szCs w:val="20"/>
          <w:u w:val="single"/>
        </w:rPr>
        <w:t>5</w:t>
      </w:r>
      <w:r w:rsidR="00AC3AB9">
        <w:rPr>
          <w:rFonts w:ascii="Verdana" w:hAnsi="Verdana" w:cs="Arial"/>
          <w:bCs/>
          <w:sz w:val="20"/>
          <w:szCs w:val="20"/>
          <w:u w:val="single"/>
        </w:rPr>
        <w:t xml:space="preserve"> ve výši:</w:t>
      </w:r>
    </w:p>
    <w:p w14:paraId="35252751" w14:textId="77777777" w:rsidR="0092556E" w:rsidRDefault="00AC3AB9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r w:rsidRPr="0092556E">
        <w:rPr>
          <w:rFonts w:ascii="Verdana" w:hAnsi="Verdana" w:cs="Arial"/>
          <w:sz w:val="20"/>
          <w:szCs w:val="20"/>
        </w:rPr>
        <w:t xml:space="preserve">Celková cena bez DPH: </w:t>
      </w:r>
      <w:r w:rsidR="0092556E">
        <w:rPr>
          <w:rFonts w:ascii="Verdana" w:hAnsi="Verdana" w:cs="Arial"/>
          <w:sz w:val="20"/>
          <w:szCs w:val="20"/>
        </w:rPr>
        <w:tab/>
        <w:t xml:space="preserve">     52.230,00 Kč</w:t>
      </w:r>
    </w:p>
    <w:p w14:paraId="6D622989" w14:textId="77777777" w:rsidR="00AC3AB9" w:rsidRPr="0092556E" w:rsidRDefault="00AC3AB9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r w:rsidRPr="0092556E">
        <w:rPr>
          <w:rFonts w:ascii="Verdana" w:hAnsi="Verdana" w:cs="Arial"/>
          <w:sz w:val="20"/>
          <w:szCs w:val="20"/>
        </w:rPr>
        <w:t>DPH (21</w:t>
      </w:r>
      <w:r w:rsidR="004C6999">
        <w:rPr>
          <w:rFonts w:ascii="Verdana" w:hAnsi="Verdana" w:cs="Arial"/>
          <w:sz w:val="20"/>
          <w:szCs w:val="20"/>
        </w:rPr>
        <w:t xml:space="preserve"> </w:t>
      </w:r>
      <w:r w:rsidRPr="0092556E">
        <w:rPr>
          <w:rFonts w:ascii="Verdana" w:hAnsi="Verdana" w:cs="Arial"/>
          <w:sz w:val="20"/>
          <w:szCs w:val="20"/>
        </w:rPr>
        <w:t>%)</w:t>
      </w:r>
      <w:r w:rsidR="0092556E">
        <w:rPr>
          <w:rFonts w:ascii="Verdana" w:hAnsi="Verdana" w:cs="Arial"/>
          <w:sz w:val="20"/>
          <w:szCs w:val="20"/>
        </w:rPr>
        <w:t>:</w:t>
      </w:r>
      <w:r w:rsidR="0092556E">
        <w:rPr>
          <w:rFonts w:ascii="Verdana" w:hAnsi="Verdana" w:cs="Arial"/>
          <w:sz w:val="20"/>
          <w:szCs w:val="20"/>
        </w:rPr>
        <w:tab/>
        <w:t xml:space="preserve">     10.968,30 Kč</w:t>
      </w:r>
    </w:p>
    <w:p w14:paraId="69E0682D" w14:textId="77777777" w:rsidR="00AC3AB9" w:rsidRPr="0092556E" w:rsidRDefault="00AC3AB9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sz w:val="20"/>
          <w:szCs w:val="20"/>
        </w:rPr>
      </w:pPr>
      <w:r w:rsidRPr="0092556E">
        <w:rPr>
          <w:rFonts w:ascii="Verdana" w:hAnsi="Verdana" w:cs="Arial"/>
          <w:sz w:val="20"/>
          <w:szCs w:val="20"/>
        </w:rPr>
        <w:t>Celková cena s DPH 21</w:t>
      </w:r>
      <w:r w:rsidR="004C6999">
        <w:rPr>
          <w:rFonts w:ascii="Verdana" w:hAnsi="Verdana" w:cs="Arial"/>
          <w:sz w:val="20"/>
          <w:szCs w:val="20"/>
        </w:rPr>
        <w:t xml:space="preserve"> </w:t>
      </w:r>
      <w:r w:rsidRPr="0092556E">
        <w:rPr>
          <w:rFonts w:ascii="Verdana" w:hAnsi="Verdana" w:cs="Arial"/>
          <w:sz w:val="20"/>
          <w:szCs w:val="20"/>
        </w:rPr>
        <w:t>%</w:t>
      </w:r>
      <w:r w:rsidR="0092556E">
        <w:rPr>
          <w:rFonts w:ascii="Verdana" w:hAnsi="Verdana" w:cs="Arial"/>
          <w:sz w:val="20"/>
          <w:szCs w:val="20"/>
        </w:rPr>
        <w:t>:</w:t>
      </w:r>
      <w:r w:rsidR="0092556E">
        <w:rPr>
          <w:rFonts w:ascii="Verdana" w:hAnsi="Verdana" w:cs="Arial"/>
          <w:sz w:val="20"/>
          <w:szCs w:val="20"/>
        </w:rPr>
        <w:tab/>
        <w:t xml:space="preserve">     63.198,30 Kč</w:t>
      </w:r>
    </w:p>
    <w:p w14:paraId="6109667B" w14:textId="77777777" w:rsidR="00B1371A" w:rsidRDefault="00B1371A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Cs/>
          <w:sz w:val="20"/>
          <w:szCs w:val="20"/>
        </w:rPr>
      </w:pPr>
    </w:p>
    <w:p w14:paraId="40AD583F" w14:textId="77777777" w:rsidR="00B1371A" w:rsidRDefault="00B1371A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B1371A">
        <w:rPr>
          <w:rFonts w:ascii="Verdana" w:hAnsi="Verdana" w:cs="Arial"/>
          <w:b/>
          <w:bCs/>
          <w:sz w:val="20"/>
          <w:szCs w:val="20"/>
          <w:u w:val="single"/>
        </w:rPr>
        <w:t xml:space="preserve">Dodatku č. </w:t>
      </w:r>
      <w:r w:rsidR="0092556E">
        <w:rPr>
          <w:rFonts w:ascii="Verdana" w:hAnsi="Verdana" w:cs="Arial"/>
          <w:b/>
          <w:bCs/>
          <w:sz w:val="20"/>
          <w:szCs w:val="20"/>
          <w:u w:val="single"/>
        </w:rPr>
        <w:t>6</w:t>
      </w:r>
      <w:r w:rsidRPr="00B1371A">
        <w:rPr>
          <w:rFonts w:ascii="Verdana" w:hAnsi="Verdana" w:cs="Arial"/>
          <w:b/>
          <w:bCs/>
          <w:sz w:val="20"/>
          <w:szCs w:val="20"/>
          <w:u w:val="single"/>
        </w:rPr>
        <w:t xml:space="preserve"> ve výši</w:t>
      </w:r>
    </w:p>
    <w:p w14:paraId="551F4160" w14:textId="77777777" w:rsidR="00B1371A" w:rsidRDefault="0092556E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Celková c</w:t>
      </w:r>
      <w:r w:rsidR="00B1371A">
        <w:rPr>
          <w:rFonts w:ascii="Verdana" w:hAnsi="Verdana" w:cs="Arial"/>
          <w:b/>
          <w:bCs/>
          <w:sz w:val="20"/>
          <w:szCs w:val="20"/>
        </w:rPr>
        <w:t>ena bez DPH:</w:t>
      </w:r>
      <w:r w:rsidR="00B1371A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 xml:space="preserve">    20.783,00 </w:t>
      </w:r>
      <w:r w:rsidR="00B1371A">
        <w:rPr>
          <w:rFonts w:ascii="Verdana" w:hAnsi="Verdana" w:cs="Arial"/>
          <w:b/>
          <w:bCs/>
          <w:sz w:val="20"/>
          <w:szCs w:val="20"/>
        </w:rPr>
        <w:t>Kč</w:t>
      </w:r>
    </w:p>
    <w:p w14:paraId="2B1BED92" w14:textId="77777777" w:rsidR="00B1371A" w:rsidRDefault="00B1371A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DPH (21</w:t>
      </w:r>
      <w:r w:rsidR="004C699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%)</w:t>
      </w:r>
      <w:r>
        <w:rPr>
          <w:rFonts w:ascii="Verdana" w:hAnsi="Verdana" w:cs="Arial"/>
          <w:b/>
          <w:bCs/>
          <w:sz w:val="20"/>
          <w:szCs w:val="20"/>
        </w:rPr>
        <w:tab/>
        <w:t xml:space="preserve">  </w:t>
      </w:r>
      <w:r w:rsidR="0092556E">
        <w:rPr>
          <w:rFonts w:ascii="Verdana" w:hAnsi="Verdana" w:cs="Arial"/>
          <w:b/>
          <w:bCs/>
          <w:sz w:val="20"/>
          <w:szCs w:val="20"/>
        </w:rPr>
        <w:t xml:space="preserve">  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2556E">
        <w:rPr>
          <w:rFonts w:ascii="Verdana" w:hAnsi="Verdana" w:cs="Arial"/>
          <w:b/>
          <w:bCs/>
          <w:sz w:val="20"/>
          <w:szCs w:val="20"/>
        </w:rPr>
        <w:t>4.364,43</w:t>
      </w:r>
      <w:r>
        <w:rPr>
          <w:rFonts w:ascii="Verdana" w:hAnsi="Verdana" w:cs="Arial"/>
          <w:b/>
          <w:bCs/>
          <w:sz w:val="20"/>
          <w:szCs w:val="20"/>
        </w:rPr>
        <w:t xml:space="preserve"> Kč</w:t>
      </w:r>
    </w:p>
    <w:p w14:paraId="6975D0E1" w14:textId="77777777" w:rsidR="00B1371A" w:rsidRDefault="00B1371A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Celková cena s DPH 21</w:t>
      </w:r>
      <w:r w:rsidR="004C699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%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2556E">
        <w:rPr>
          <w:rFonts w:ascii="Verdana" w:hAnsi="Verdana" w:cs="Arial"/>
          <w:b/>
          <w:bCs/>
          <w:sz w:val="20"/>
          <w:szCs w:val="20"/>
        </w:rPr>
        <w:t xml:space="preserve">    25.147,43</w:t>
      </w:r>
      <w:r>
        <w:rPr>
          <w:rFonts w:ascii="Verdana" w:hAnsi="Verdana" w:cs="Arial"/>
          <w:b/>
          <w:bCs/>
          <w:sz w:val="20"/>
          <w:szCs w:val="20"/>
        </w:rPr>
        <w:t xml:space="preserve"> Kč</w:t>
      </w:r>
    </w:p>
    <w:p w14:paraId="67DB3595" w14:textId="77777777" w:rsidR="0092556E" w:rsidRPr="00B1371A" w:rsidRDefault="0092556E" w:rsidP="00F11D69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FA379E8" w14:textId="77777777" w:rsidR="0092556E" w:rsidRDefault="0092556E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>
        <w:rPr>
          <w:rFonts w:ascii="Verdana" w:hAnsi="Verdana" w:cs="Arial"/>
          <w:b/>
          <w:bCs/>
          <w:sz w:val="20"/>
          <w:szCs w:val="20"/>
          <w:u w:val="single"/>
        </w:rPr>
        <w:t>Celková cena v roce 2019</w:t>
      </w:r>
    </w:p>
    <w:p w14:paraId="1D889EE3" w14:textId="77777777" w:rsidR="0092556E" w:rsidRDefault="0092556E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Celková cena bez DPH:</w:t>
      </w:r>
      <w:r>
        <w:rPr>
          <w:rFonts w:ascii="Verdana" w:hAnsi="Verdana" w:cs="Arial"/>
          <w:b/>
          <w:bCs/>
          <w:sz w:val="20"/>
          <w:szCs w:val="20"/>
        </w:rPr>
        <w:tab/>
        <w:t>2.332.578,69 Kč</w:t>
      </w:r>
    </w:p>
    <w:p w14:paraId="1D4429A2" w14:textId="77777777" w:rsidR="0092556E" w:rsidRDefault="0092556E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DPH (21</w:t>
      </w:r>
      <w:r w:rsidR="004C699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%)</w:t>
      </w:r>
      <w:r>
        <w:rPr>
          <w:rFonts w:ascii="Verdana" w:hAnsi="Verdana" w:cs="Arial"/>
          <w:b/>
          <w:bCs/>
          <w:sz w:val="20"/>
          <w:szCs w:val="20"/>
        </w:rPr>
        <w:tab/>
        <w:t xml:space="preserve">   489.841,52 Kč</w:t>
      </w:r>
    </w:p>
    <w:p w14:paraId="5AFDE40C" w14:textId="77777777" w:rsidR="0092556E" w:rsidRPr="00B1371A" w:rsidRDefault="0092556E" w:rsidP="0092556E">
      <w:pPr>
        <w:tabs>
          <w:tab w:val="left" w:pos="6379"/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Celková cena s DPH 21</w:t>
      </w:r>
      <w:r w:rsidR="004C6999"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%</w:t>
      </w:r>
      <w:r>
        <w:rPr>
          <w:rFonts w:ascii="Verdana" w:hAnsi="Verdana" w:cs="Arial"/>
          <w:b/>
          <w:bCs/>
          <w:sz w:val="20"/>
          <w:szCs w:val="20"/>
        </w:rPr>
        <w:tab/>
        <w:t>2.822.420,21 Kč</w:t>
      </w:r>
    </w:p>
    <w:p w14:paraId="5922830A" w14:textId="77777777" w:rsidR="008C6492" w:rsidRDefault="008C6492" w:rsidP="00F11D69">
      <w:pPr>
        <w:tabs>
          <w:tab w:val="right" w:pos="7938"/>
        </w:tabs>
        <w:spacing w:before="40" w:after="0"/>
        <w:ind w:firstLine="284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C09F8F1" w14:textId="77777777" w:rsidR="0025681B" w:rsidRDefault="00F35D9E" w:rsidP="00F11D69">
      <w:pPr>
        <w:tabs>
          <w:tab w:val="right" w:pos="7938"/>
        </w:tabs>
        <w:spacing w:before="40" w:after="0"/>
        <w:ind w:firstLine="284"/>
        <w:jc w:val="both"/>
        <w:rPr>
          <w:rFonts w:ascii="Arial" w:hAnsi="Arial" w:cs="Arial"/>
          <w:bCs/>
        </w:rPr>
      </w:pPr>
      <w:r w:rsidRPr="0074417F">
        <w:rPr>
          <w:rFonts w:ascii="Arial" w:hAnsi="Arial" w:cs="Arial"/>
          <w:bCs/>
        </w:rPr>
        <w:t>Cena zahrnuje plnění všech</w:t>
      </w:r>
      <w:r w:rsidR="00527948">
        <w:rPr>
          <w:rFonts w:ascii="Arial" w:hAnsi="Arial" w:cs="Arial"/>
          <w:bCs/>
        </w:rPr>
        <w:t xml:space="preserve"> stavebních objektů </w:t>
      </w:r>
      <w:r w:rsidR="0009684F">
        <w:rPr>
          <w:rFonts w:ascii="Arial" w:hAnsi="Arial" w:cs="Arial"/>
          <w:bCs/>
        </w:rPr>
        <w:t>–</w:t>
      </w:r>
      <w:r w:rsidR="00527948">
        <w:rPr>
          <w:rFonts w:ascii="Arial" w:hAnsi="Arial" w:cs="Arial"/>
          <w:bCs/>
        </w:rPr>
        <w:t xml:space="preserve"> </w:t>
      </w:r>
      <w:r w:rsidRPr="0074417F">
        <w:rPr>
          <w:rFonts w:ascii="Arial" w:hAnsi="Arial" w:cs="Arial"/>
          <w:bCs/>
        </w:rPr>
        <w:t>částí zakázky včetně všech vedlejších</w:t>
      </w:r>
    </w:p>
    <w:p w14:paraId="459FF504" w14:textId="77777777" w:rsidR="004827E5" w:rsidRDefault="00566D8B" w:rsidP="00F11D69">
      <w:pPr>
        <w:tabs>
          <w:tab w:val="right" w:pos="7938"/>
        </w:tabs>
        <w:spacing w:before="40" w:after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nákladů uvedených v čl. 2.2 dodatku</w:t>
      </w:r>
      <w:r w:rsidR="00735797">
        <w:rPr>
          <w:rFonts w:ascii="Arial" w:hAnsi="Arial" w:cs="Arial"/>
          <w:bCs/>
        </w:rPr>
        <w:t>.</w:t>
      </w:r>
      <w:r w:rsidR="00F35D9E" w:rsidRPr="0074417F">
        <w:rPr>
          <w:rFonts w:ascii="Arial" w:hAnsi="Arial" w:cs="Arial"/>
          <w:bCs/>
        </w:rPr>
        <w:t xml:space="preserve"> </w:t>
      </w:r>
    </w:p>
    <w:p w14:paraId="24876E86" w14:textId="77777777" w:rsidR="00566D8B" w:rsidRDefault="00566D8B" w:rsidP="00F11D69">
      <w:pPr>
        <w:tabs>
          <w:tab w:val="right" w:pos="7938"/>
        </w:tabs>
        <w:spacing w:before="40" w:after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AA7DCDF" w14:textId="77777777" w:rsidR="00F35D9E" w:rsidRPr="0074417F" w:rsidRDefault="00E318ED" w:rsidP="00F11D69">
      <w:pPr>
        <w:tabs>
          <w:tab w:val="right" w:pos="7938"/>
        </w:tabs>
        <w:spacing w:before="40"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190D32">
        <w:rPr>
          <w:rFonts w:ascii="Arial" w:hAnsi="Arial" w:cs="Arial"/>
        </w:rPr>
        <w:t xml:space="preserve"> </w:t>
      </w:r>
      <w:r w:rsidR="00F35D9E" w:rsidRPr="0074417F">
        <w:rPr>
          <w:rFonts w:ascii="Arial" w:hAnsi="Arial" w:cs="Arial"/>
        </w:rPr>
        <w:t>Detailní rozpis ceny dle jednotlivých položek předmětu plnění, tak jak jsou specifikovány ve</w:t>
      </w:r>
      <w:r w:rsidR="0092556E">
        <w:rPr>
          <w:rFonts w:ascii="Arial" w:hAnsi="Arial" w:cs="Arial"/>
        </w:rPr>
        <w:t> </w:t>
      </w:r>
      <w:r w:rsidR="00F35D9E" w:rsidRPr="0074417F">
        <w:rPr>
          <w:rFonts w:ascii="Arial" w:hAnsi="Arial" w:cs="Arial"/>
        </w:rPr>
        <w:t>výkazu výměr, je uveden v položkovém rozpočtu, který tvoří nedílnou přílohu této smlouvy.</w:t>
      </w:r>
    </w:p>
    <w:bookmarkEnd w:id="19"/>
    <w:p w14:paraId="14D1612F" w14:textId="77777777" w:rsidR="00F872A0" w:rsidRDefault="00F872A0" w:rsidP="00F11D69">
      <w:pPr>
        <w:spacing w:after="0"/>
        <w:ind w:left="426"/>
        <w:jc w:val="both"/>
        <w:rPr>
          <w:rFonts w:ascii="Arial" w:hAnsi="Arial" w:cs="Arial"/>
        </w:rPr>
      </w:pPr>
    </w:p>
    <w:p w14:paraId="3F89F974" w14:textId="77777777" w:rsidR="00F35D9E" w:rsidRPr="0092556E" w:rsidRDefault="002F0B37" w:rsidP="0092556E">
      <w:pPr>
        <w:pStyle w:val="Zkladntext2-smlouva"/>
        <w:numPr>
          <w:ilvl w:val="0"/>
          <w:numId w:val="0"/>
        </w:numPr>
        <w:ind w:left="567"/>
        <w:jc w:val="center"/>
        <w:rPr>
          <w:rFonts w:ascii="Arial" w:hAnsi="Arial" w:cs="Arial"/>
          <w:b/>
        </w:rPr>
      </w:pPr>
      <w:bookmarkStart w:id="20" w:name="_Toc101760709"/>
      <w:bookmarkStart w:id="21" w:name="_Toc108578402"/>
      <w:r>
        <w:rPr>
          <w:rFonts w:ascii="Arial" w:hAnsi="Arial" w:cs="Arial"/>
          <w:b/>
        </w:rPr>
        <w:t>XI</w:t>
      </w:r>
      <w:r w:rsidR="00AC54FC" w:rsidRPr="0092556E">
        <w:rPr>
          <w:rFonts w:ascii="Arial" w:hAnsi="Arial" w:cs="Arial"/>
          <w:b/>
        </w:rPr>
        <w:t xml:space="preserve">V. </w:t>
      </w:r>
      <w:bookmarkEnd w:id="20"/>
      <w:bookmarkEnd w:id="21"/>
      <w:r>
        <w:rPr>
          <w:rFonts w:ascii="Arial" w:hAnsi="Arial" w:cs="Arial"/>
          <w:b/>
        </w:rPr>
        <w:t>ZÁVĚREČNÁ UJEDNÁNÍ</w:t>
      </w:r>
    </w:p>
    <w:p w14:paraId="2B33A584" w14:textId="77777777" w:rsidR="00041A5D" w:rsidRDefault="00AC54FC" w:rsidP="00F11D69">
      <w:pPr>
        <w:pStyle w:val="Zkladntext2-smlouva"/>
        <w:numPr>
          <w:ilvl w:val="0"/>
          <w:numId w:val="0"/>
        </w:numPr>
        <w:ind w:left="279" w:firstLine="5"/>
        <w:rPr>
          <w:rFonts w:ascii="Arial" w:hAnsi="Arial" w:cs="Arial"/>
          <w:sz w:val="22"/>
          <w:szCs w:val="22"/>
        </w:rPr>
      </w:pPr>
      <w:bookmarkStart w:id="22" w:name="_Ref269818232"/>
      <w:r>
        <w:rPr>
          <w:rFonts w:ascii="Arial" w:hAnsi="Arial" w:cs="Arial"/>
          <w:sz w:val="22"/>
          <w:szCs w:val="22"/>
        </w:rPr>
        <w:t xml:space="preserve">14.1. </w:t>
      </w:r>
      <w:r w:rsidR="00566D8B">
        <w:rPr>
          <w:rFonts w:ascii="Arial" w:hAnsi="Arial" w:cs="Arial"/>
          <w:sz w:val="22"/>
          <w:szCs w:val="22"/>
        </w:rPr>
        <w:t>Veškeré ostatní část</w:t>
      </w:r>
      <w:r w:rsidR="009E4DF5">
        <w:rPr>
          <w:rFonts w:ascii="Arial" w:hAnsi="Arial" w:cs="Arial"/>
          <w:sz w:val="22"/>
          <w:szCs w:val="22"/>
        </w:rPr>
        <w:t>i</w:t>
      </w:r>
      <w:r w:rsidR="00566D8B">
        <w:rPr>
          <w:rFonts w:ascii="Arial" w:hAnsi="Arial" w:cs="Arial"/>
          <w:sz w:val="22"/>
          <w:szCs w:val="22"/>
        </w:rPr>
        <w:t xml:space="preserve"> smlouvy, kte</w:t>
      </w:r>
      <w:r w:rsidR="00AC3AB9">
        <w:rPr>
          <w:rFonts w:ascii="Arial" w:hAnsi="Arial" w:cs="Arial"/>
          <w:sz w:val="22"/>
          <w:szCs w:val="22"/>
        </w:rPr>
        <w:t>ré</w:t>
      </w:r>
      <w:r w:rsidR="00B1371A">
        <w:rPr>
          <w:rFonts w:ascii="Arial" w:hAnsi="Arial" w:cs="Arial"/>
          <w:sz w:val="22"/>
          <w:szCs w:val="22"/>
        </w:rPr>
        <w:t xml:space="preserve"> </w:t>
      </w:r>
      <w:r w:rsidR="00AC3AB9">
        <w:rPr>
          <w:rFonts w:ascii="Arial" w:hAnsi="Arial" w:cs="Arial"/>
          <w:sz w:val="22"/>
          <w:szCs w:val="22"/>
        </w:rPr>
        <w:t>nejsou</w:t>
      </w:r>
      <w:r w:rsidR="00F11D69">
        <w:rPr>
          <w:rFonts w:ascii="Arial" w:hAnsi="Arial" w:cs="Arial"/>
          <w:sz w:val="22"/>
          <w:szCs w:val="22"/>
        </w:rPr>
        <w:t xml:space="preserve"> </w:t>
      </w:r>
      <w:r w:rsidR="00B1371A">
        <w:rPr>
          <w:rFonts w:ascii="Arial" w:hAnsi="Arial" w:cs="Arial"/>
          <w:sz w:val="22"/>
          <w:szCs w:val="22"/>
        </w:rPr>
        <w:t xml:space="preserve">uvedeny v Dodatku č. </w:t>
      </w:r>
      <w:r w:rsidR="002F0B37">
        <w:rPr>
          <w:rFonts w:ascii="Arial" w:hAnsi="Arial" w:cs="Arial"/>
          <w:sz w:val="22"/>
          <w:szCs w:val="22"/>
        </w:rPr>
        <w:t>6</w:t>
      </w:r>
      <w:r w:rsidR="00566D8B">
        <w:rPr>
          <w:rFonts w:ascii="Arial" w:hAnsi="Arial" w:cs="Arial"/>
          <w:sz w:val="22"/>
          <w:szCs w:val="22"/>
        </w:rPr>
        <w:t xml:space="preserve"> zůstávají v platnosti.</w:t>
      </w:r>
      <w:bookmarkEnd w:id="22"/>
    </w:p>
    <w:p w14:paraId="776192A4" w14:textId="77777777" w:rsidR="00041A5D" w:rsidRDefault="00AC54FC" w:rsidP="00F11D69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14.2. </w:t>
      </w:r>
      <w:r w:rsidR="00B1371A">
        <w:rPr>
          <w:rFonts w:ascii="Arial" w:hAnsi="Arial" w:cs="Arial"/>
          <w:sz w:val="22"/>
          <w:szCs w:val="22"/>
        </w:rPr>
        <w:t xml:space="preserve">Dodatek č. </w:t>
      </w:r>
      <w:r w:rsidR="002F0B37">
        <w:rPr>
          <w:rFonts w:ascii="Arial" w:hAnsi="Arial" w:cs="Arial"/>
          <w:sz w:val="22"/>
          <w:szCs w:val="22"/>
        </w:rPr>
        <w:t>6</w:t>
      </w:r>
      <w:r w:rsidR="00566D8B">
        <w:rPr>
          <w:rFonts w:ascii="Arial" w:hAnsi="Arial" w:cs="Arial"/>
          <w:sz w:val="22"/>
          <w:szCs w:val="22"/>
        </w:rPr>
        <w:t xml:space="preserve"> </w:t>
      </w:r>
      <w:r w:rsidR="00F35D9E" w:rsidRPr="00041A5D">
        <w:rPr>
          <w:rFonts w:ascii="Arial" w:hAnsi="Arial" w:cs="Arial"/>
          <w:sz w:val="22"/>
          <w:szCs w:val="22"/>
        </w:rPr>
        <w:t>se vyhotov</w:t>
      </w:r>
      <w:r w:rsidR="0056246D">
        <w:rPr>
          <w:rFonts w:ascii="Arial" w:hAnsi="Arial" w:cs="Arial"/>
          <w:sz w:val="22"/>
          <w:szCs w:val="22"/>
        </w:rPr>
        <w:t xml:space="preserve">uje v 5 stejnopisech, z nichž 3 obdrží </w:t>
      </w:r>
      <w:r w:rsidR="00147B42">
        <w:rPr>
          <w:rFonts w:ascii="Arial" w:hAnsi="Arial" w:cs="Arial"/>
          <w:sz w:val="22"/>
          <w:szCs w:val="22"/>
        </w:rPr>
        <w:t>objednatel</w:t>
      </w:r>
      <w:r w:rsidR="0056246D">
        <w:rPr>
          <w:rFonts w:ascii="Arial" w:hAnsi="Arial" w:cs="Arial"/>
          <w:sz w:val="22"/>
          <w:szCs w:val="22"/>
        </w:rPr>
        <w:t xml:space="preserve"> a 2</w:t>
      </w:r>
      <w:r w:rsidR="00F35D9E" w:rsidRPr="00041A5D">
        <w:rPr>
          <w:rFonts w:ascii="Arial" w:hAnsi="Arial" w:cs="Arial"/>
          <w:sz w:val="22"/>
          <w:szCs w:val="22"/>
        </w:rPr>
        <w:t xml:space="preserve"> </w:t>
      </w:r>
      <w:r w:rsidR="006D1353">
        <w:rPr>
          <w:rFonts w:ascii="Arial" w:hAnsi="Arial" w:cs="Arial"/>
          <w:sz w:val="22"/>
          <w:szCs w:val="22"/>
        </w:rPr>
        <w:t>dodavatel</w:t>
      </w:r>
      <w:r w:rsidR="00F35D9E" w:rsidRPr="00041A5D">
        <w:rPr>
          <w:rFonts w:ascii="Arial" w:hAnsi="Arial" w:cs="Arial"/>
          <w:sz w:val="22"/>
          <w:szCs w:val="22"/>
        </w:rPr>
        <w:t>.</w:t>
      </w:r>
    </w:p>
    <w:p w14:paraId="754387AC" w14:textId="77777777" w:rsidR="00041A5D" w:rsidRDefault="00AC54FC" w:rsidP="00F11D69">
      <w:pPr>
        <w:pStyle w:val="Zkladntext2-smlouva"/>
        <w:numPr>
          <w:ilvl w:val="0"/>
          <w:numId w:val="0"/>
        </w:num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14.3. </w:t>
      </w:r>
      <w:r w:rsidR="00F35D9E" w:rsidRPr="0074417F">
        <w:rPr>
          <w:rFonts w:ascii="Arial" w:hAnsi="Arial" w:cs="Arial"/>
          <w:sz w:val="22"/>
          <w:szCs w:val="22"/>
        </w:rPr>
        <w:t>Smluvní strany prohlašují, že se seznámily s ustanoveními to</w:t>
      </w:r>
      <w:r w:rsidR="00B1371A">
        <w:rPr>
          <w:rFonts w:ascii="Arial" w:hAnsi="Arial" w:cs="Arial"/>
          <w:sz w:val="22"/>
          <w:szCs w:val="22"/>
        </w:rPr>
        <w:t xml:space="preserve">hoto Dodatku č. </w:t>
      </w:r>
      <w:r w:rsidR="002F0B37">
        <w:rPr>
          <w:rFonts w:ascii="Arial" w:hAnsi="Arial" w:cs="Arial"/>
          <w:sz w:val="22"/>
          <w:szCs w:val="22"/>
        </w:rPr>
        <w:t>6</w:t>
      </w:r>
      <w:r w:rsidR="00566D8B">
        <w:rPr>
          <w:rFonts w:ascii="Arial" w:hAnsi="Arial" w:cs="Arial"/>
          <w:sz w:val="22"/>
          <w:szCs w:val="22"/>
        </w:rPr>
        <w:t xml:space="preserve"> </w:t>
      </w:r>
      <w:r w:rsidR="00F35D9E" w:rsidRPr="0074417F">
        <w:rPr>
          <w:rFonts w:ascii="Arial" w:hAnsi="Arial" w:cs="Arial"/>
          <w:sz w:val="22"/>
          <w:szCs w:val="22"/>
        </w:rPr>
        <w:t>a všemi přílohami a jsou těmito vázán</w:t>
      </w:r>
      <w:r w:rsidR="00B1371A">
        <w:rPr>
          <w:rFonts w:ascii="Arial" w:hAnsi="Arial" w:cs="Arial"/>
          <w:sz w:val="22"/>
          <w:szCs w:val="22"/>
        </w:rPr>
        <w:t>y</w:t>
      </w:r>
      <w:r w:rsidR="00F35D9E" w:rsidRPr="0074417F">
        <w:rPr>
          <w:rFonts w:ascii="Arial" w:hAnsi="Arial" w:cs="Arial"/>
          <w:sz w:val="22"/>
          <w:szCs w:val="22"/>
        </w:rPr>
        <w:t>.</w:t>
      </w:r>
    </w:p>
    <w:p w14:paraId="3AB8D97B" w14:textId="77777777" w:rsidR="00F35D9E" w:rsidRPr="00740350" w:rsidRDefault="00AC54FC" w:rsidP="007E51AF">
      <w:pPr>
        <w:pStyle w:val="Zkladntext2-smlouva"/>
        <w:numPr>
          <w:ilvl w:val="0"/>
          <w:numId w:val="0"/>
        </w:numPr>
        <w:tabs>
          <w:tab w:val="left" w:pos="709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14.7. </w:t>
      </w:r>
      <w:r w:rsidR="0056246D">
        <w:rPr>
          <w:rFonts w:ascii="Arial" w:hAnsi="Arial" w:cs="Arial"/>
          <w:sz w:val="22"/>
          <w:szCs w:val="22"/>
        </w:rPr>
        <w:t>T</w:t>
      </w:r>
      <w:r w:rsidR="00566D8B">
        <w:rPr>
          <w:rFonts w:ascii="Arial" w:hAnsi="Arial" w:cs="Arial"/>
          <w:sz w:val="22"/>
          <w:szCs w:val="22"/>
        </w:rPr>
        <w:t xml:space="preserve">ento dodatek smlouvy </w:t>
      </w:r>
      <w:r w:rsidR="0056246D">
        <w:rPr>
          <w:rFonts w:ascii="Arial" w:hAnsi="Arial" w:cs="Arial"/>
          <w:sz w:val="22"/>
          <w:szCs w:val="22"/>
        </w:rPr>
        <w:t>o díl</w:t>
      </w:r>
      <w:r w:rsidR="00566D8B">
        <w:rPr>
          <w:rFonts w:ascii="Arial" w:hAnsi="Arial" w:cs="Arial"/>
          <w:sz w:val="22"/>
          <w:szCs w:val="22"/>
        </w:rPr>
        <w:t>o</w:t>
      </w:r>
      <w:r w:rsidR="0056246D">
        <w:rPr>
          <w:rFonts w:ascii="Arial" w:hAnsi="Arial" w:cs="Arial"/>
          <w:sz w:val="22"/>
          <w:szCs w:val="22"/>
        </w:rPr>
        <w:t xml:space="preserve"> byl schv</w:t>
      </w:r>
      <w:r w:rsidR="00764CFE">
        <w:rPr>
          <w:rFonts w:ascii="Arial" w:hAnsi="Arial" w:cs="Arial"/>
          <w:sz w:val="22"/>
          <w:szCs w:val="22"/>
        </w:rPr>
        <w:t xml:space="preserve">álen </w:t>
      </w:r>
      <w:r w:rsidR="002F0B37">
        <w:rPr>
          <w:rFonts w:ascii="Arial" w:hAnsi="Arial" w:cs="Arial"/>
          <w:sz w:val="22"/>
          <w:szCs w:val="22"/>
        </w:rPr>
        <w:t xml:space="preserve">na 18. schůzi </w:t>
      </w:r>
      <w:r w:rsidR="00764CFE">
        <w:rPr>
          <w:rFonts w:ascii="Arial" w:hAnsi="Arial" w:cs="Arial"/>
          <w:sz w:val="22"/>
          <w:szCs w:val="22"/>
        </w:rPr>
        <w:t>Rad</w:t>
      </w:r>
      <w:r w:rsidR="002F0B37">
        <w:rPr>
          <w:rFonts w:ascii="Arial" w:hAnsi="Arial" w:cs="Arial"/>
          <w:sz w:val="22"/>
          <w:szCs w:val="22"/>
        </w:rPr>
        <w:t>y</w:t>
      </w:r>
      <w:r w:rsidR="00764CFE">
        <w:rPr>
          <w:rFonts w:ascii="Arial" w:hAnsi="Arial" w:cs="Arial"/>
          <w:sz w:val="22"/>
          <w:szCs w:val="22"/>
        </w:rPr>
        <w:t xml:space="preserve"> města Litovle </w:t>
      </w:r>
      <w:r w:rsidR="0056246D">
        <w:rPr>
          <w:rFonts w:ascii="Arial" w:hAnsi="Arial" w:cs="Arial"/>
          <w:sz w:val="22"/>
          <w:szCs w:val="22"/>
        </w:rPr>
        <w:t>dne</w:t>
      </w:r>
      <w:r w:rsidR="002F0B37">
        <w:rPr>
          <w:rFonts w:ascii="Arial" w:hAnsi="Arial" w:cs="Arial"/>
          <w:sz w:val="22"/>
          <w:szCs w:val="22"/>
        </w:rPr>
        <w:t> 10</w:t>
      </w:r>
      <w:r w:rsidR="00EA5AB4">
        <w:rPr>
          <w:rFonts w:ascii="Arial" w:hAnsi="Arial" w:cs="Arial"/>
          <w:sz w:val="22"/>
          <w:szCs w:val="22"/>
        </w:rPr>
        <w:t>.</w:t>
      </w:r>
      <w:r w:rsidR="002F0B37">
        <w:rPr>
          <w:rFonts w:ascii="Arial" w:hAnsi="Arial" w:cs="Arial"/>
          <w:sz w:val="22"/>
          <w:szCs w:val="22"/>
        </w:rPr>
        <w:t> </w:t>
      </w:r>
      <w:r w:rsidR="00EA5AB4">
        <w:rPr>
          <w:rFonts w:ascii="Arial" w:hAnsi="Arial" w:cs="Arial"/>
          <w:sz w:val="22"/>
          <w:szCs w:val="22"/>
        </w:rPr>
        <w:t>1</w:t>
      </w:r>
      <w:r w:rsidR="002F0B37">
        <w:rPr>
          <w:rFonts w:ascii="Arial" w:hAnsi="Arial" w:cs="Arial"/>
          <w:sz w:val="22"/>
          <w:szCs w:val="22"/>
        </w:rPr>
        <w:t>0</w:t>
      </w:r>
      <w:r w:rsidR="00EA5AB4">
        <w:rPr>
          <w:rFonts w:ascii="Arial" w:hAnsi="Arial" w:cs="Arial"/>
          <w:sz w:val="22"/>
          <w:szCs w:val="22"/>
        </w:rPr>
        <w:t>.</w:t>
      </w:r>
      <w:r w:rsidR="002F0B37">
        <w:rPr>
          <w:rFonts w:ascii="Arial" w:hAnsi="Arial" w:cs="Arial"/>
          <w:sz w:val="22"/>
          <w:szCs w:val="22"/>
        </w:rPr>
        <w:t> </w:t>
      </w:r>
      <w:r w:rsidR="00B1371A">
        <w:rPr>
          <w:rFonts w:ascii="Arial" w:hAnsi="Arial" w:cs="Arial"/>
          <w:sz w:val="22"/>
          <w:szCs w:val="22"/>
        </w:rPr>
        <w:t>201</w:t>
      </w:r>
      <w:r w:rsidR="002F0B37">
        <w:rPr>
          <w:rFonts w:ascii="Arial" w:hAnsi="Arial" w:cs="Arial"/>
          <w:sz w:val="22"/>
          <w:szCs w:val="22"/>
        </w:rPr>
        <w:t>9.</w:t>
      </w:r>
    </w:p>
    <w:p w14:paraId="607C113C" w14:textId="77777777" w:rsidR="00D523ED" w:rsidRDefault="00D523ED" w:rsidP="00F11D69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14:paraId="12AE0490" w14:textId="77777777" w:rsidR="002F0B37" w:rsidRDefault="002F0B37" w:rsidP="00F11D69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14:paraId="38F1D304" w14:textId="77777777" w:rsidR="002F0B37" w:rsidRDefault="002F0B37" w:rsidP="004C6999">
      <w:pPr>
        <w:pStyle w:val="Normlnodsazen"/>
        <w:spacing w:before="0"/>
        <w:ind w:left="0"/>
        <w:rPr>
          <w:rFonts w:ascii="Arial" w:hAnsi="Arial" w:cs="Arial"/>
          <w:sz w:val="22"/>
          <w:szCs w:val="22"/>
        </w:rPr>
      </w:pPr>
    </w:p>
    <w:p w14:paraId="30391DF7" w14:textId="77777777" w:rsidR="003C516D" w:rsidRDefault="00E47734" w:rsidP="00F11D69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Rozpočet </w:t>
      </w:r>
    </w:p>
    <w:p w14:paraId="1A3F5A95" w14:textId="77777777" w:rsidR="001E55D9" w:rsidRDefault="001E55D9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14:paraId="0B82D568" w14:textId="77777777" w:rsidR="00AC54FC" w:rsidRDefault="00AC54FC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</w:p>
    <w:p w14:paraId="3541B100" w14:textId="77777777" w:rsidR="00F35D9E" w:rsidRPr="0074417F" w:rsidRDefault="00F35D9E" w:rsidP="00AC54FC">
      <w:pPr>
        <w:pStyle w:val="Normlnodsazen"/>
        <w:spacing w:before="0"/>
        <w:ind w:left="284"/>
        <w:rPr>
          <w:rFonts w:ascii="Arial" w:hAnsi="Arial" w:cs="Arial"/>
          <w:sz w:val="22"/>
          <w:szCs w:val="22"/>
        </w:rPr>
      </w:pPr>
      <w:r w:rsidRPr="0074417F">
        <w:rPr>
          <w:rFonts w:ascii="Arial" w:hAnsi="Arial" w:cs="Arial"/>
          <w:sz w:val="22"/>
          <w:szCs w:val="22"/>
        </w:rPr>
        <w:t xml:space="preserve">Za </w:t>
      </w:r>
      <w:r w:rsidR="00147B42">
        <w:rPr>
          <w:rFonts w:ascii="Arial" w:hAnsi="Arial" w:cs="Arial"/>
          <w:sz w:val="22"/>
          <w:szCs w:val="22"/>
        </w:rPr>
        <w:t>objednatel</w:t>
      </w:r>
      <w:r w:rsidRPr="0074417F">
        <w:rPr>
          <w:rFonts w:ascii="Arial" w:hAnsi="Arial" w:cs="Arial"/>
          <w:sz w:val="22"/>
          <w:szCs w:val="22"/>
        </w:rPr>
        <w:t xml:space="preserve">e: </w:t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</w:r>
      <w:r w:rsidRPr="0074417F">
        <w:rPr>
          <w:rFonts w:ascii="Arial" w:hAnsi="Arial" w:cs="Arial"/>
          <w:sz w:val="22"/>
          <w:szCs w:val="22"/>
        </w:rPr>
        <w:tab/>
        <w:t xml:space="preserve">Za </w:t>
      </w:r>
      <w:r w:rsidR="006D1353">
        <w:rPr>
          <w:rFonts w:ascii="Arial" w:hAnsi="Arial" w:cs="Arial"/>
          <w:sz w:val="22"/>
          <w:szCs w:val="22"/>
        </w:rPr>
        <w:t>dodavatel</w:t>
      </w:r>
      <w:r w:rsidRPr="0074417F">
        <w:rPr>
          <w:rFonts w:ascii="Arial" w:hAnsi="Arial" w:cs="Arial"/>
          <w:sz w:val="22"/>
          <w:szCs w:val="22"/>
        </w:rPr>
        <w:t xml:space="preserve">e: </w:t>
      </w:r>
    </w:p>
    <w:p w14:paraId="34302C03" w14:textId="77777777" w:rsidR="004C6999" w:rsidRDefault="004C6999" w:rsidP="004C6999">
      <w:pPr>
        <w:spacing w:after="0"/>
        <w:ind w:left="284"/>
        <w:rPr>
          <w:rFonts w:ascii="Arial" w:hAnsi="Arial" w:cs="Arial"/>
        </w:rPr>
      </w:pPr>
    </w:p>
    <w:p w14:paraId="37152EDB" w14:textId="43074E09" w:rsidR="00F35D9E" w:rsidRPr="0074417F" w:rsidRDefault="00AC3AB9" w:rsidP="00AC54F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V Litovli dne:</w:t>
      </w:r>
      <w:r w:rsidR="004C6999">
        <w:rPr>
          <w:rFonts w:ascii="Arial" w:hAnsi="Arial" w:cs="Arial"/>
        </w:rPr>
        <w:t xml:space="preserve"> 11. 10. 2019</w:t>
      </w:r>
      <w:r w:rsidR="004C6999">
        <w:rPr>
          <w:rFonts w:ascii="Arial" w:hAnsi="Arial" w:cs="Arial"/>
        </w:rPr>
        <w:tab/>
      </w:r>
      <w:r w:rsidR="004C6999">
        <w:rPr>
          <w:rFonts w:ascii="Arial" w:hAnsi="Arial" w:cs="Arial"/>
        </w:rPr>
        <w:tab/>
      </w:r>
      <w:r w:rsidR="004C6999">
        <w:rPr>
          <w:rFonts w:ascii="Arial" w:hAnsi="Arial" w:cs="Arial"/>
        </w:rPr>
        <w:tab/>
      </w:r>
      <w:r w:rsidR="004C6999">
        <w:rPr>
          <w:rFonts w:ascii="Arial" w:hAnsi="Arial" w:cs="Arial"/>
        </w:rPr>
        <w:tab/>
      </w:r>
      <w:r w:rsidR="00F35D9E" w:rsidRPr="0074417F">
        <w:rPr>
          <w:rFonts w:ascii="Arial" w:hAnsi="Arial" w:cs="Arial"/>
        </w:rPr>
        <w:t>V</w:t>
      </w:r>
      <w:r w:rsidR="00643C8C">
        <w:rPr>
          <w:rFonts w:ascii="Arial" w:hAnsi="Arial" w:cs="Arial"/>
        </w:rPr>
        <w:t xml:space="preserve"> Uherském Brodě </w:t>
      </w:r>
      <w:r w:rsidR="00F35D9E" w:rsidRPr="0074417F">
        <w:rPr>
          <w:rFonts w:ascii="Arial" w:hAnsi="Arial" w:cs="Arial"/>
        </w:rPr>
        <w:t>dne:</w:t>
      </w:r>
      <w:bookmarkStart w:id="23" w:name="_Hlt453487629"/>
      <w:bookmarkStart w:id="24" w:name="_Hlt453413715"/>
      <w:bookmarkEnd w:id="23"/>
      <w:bookmarkEnd w:id="24"/>
      <w:r w:rsidR="00F35D9E" w:rsidRPr="0074417F">
        <w:rPr>
          <w:rFonts w:ascii="Arial" w:hAnsi="Arial" w:cs="Arial"/>
        </w:rPr>
        <w:t xml:space="preserve"> </w:t>
      </w:r>
      <w:r w:rsidR="0066340E">
        <w:rPr>
          <w:rFonts w:ascii="Arial" w:hAnsi="Arial" w:cs="Arial"/>
        </w:rPr>
        <w:t xml:space="preserve">12. 10. </w:t>
      </w:r>
      <w:bookmarkStart w:id="25" w:name="_GoBack"/>
      <w:bookmarkEnd w:id="25"/>
      <w:r w:rsidR="0066340E">
        <w:rPr>
          <w:rFonts w:ascii="Arial" w:hAnsi="Arial" w:cs="Arial"/>
        </w:rPr>
        <w:t>2019</w:t>
      </w:r>
    </w:p>
    <w:p w14:paraId="42B35123" w14:textId="77777777" w:rsidR="00086CA5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743C93CA" w14:textId="77777777"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52FE91AF" w14:textId="77777777"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0B27D698" w14:textId="77777777"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12604DE7" w14:textId="77777777"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139951BD" w14:textId="77777777" w:rsidR="001E55D9" w:rsidRDefault="001E55D9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7BE189B0" w14:textId="77777777" w:rsidR="003C516D" w:rsidRDefault="003C516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</w:p>
    <w:p w14:paraId="166C1076" w14:textId="77777777" w:rsidR="003C516D" w:rsidRDefault="00D523ED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           …………………………………………………..</w:t>
      </w:r>
    </w:p>
    <w:p w14:paraId="4AC04B85" w14:textId="77777777" w:rsidR="00740350" w:rsidRDefault="00086CA5" w:rsidP="00F35D9E">
      <w:pPr>
        <w:pStyle w:val="Standardnpsmoodstavce1"/>
        <w:tabs>
          <w:tab w:val="center" w:pos="1843"/>
          <w:tab w:val="center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E1E0030" w14:textId="77777777" w:rsidR="00740350" w:rsidRDefault="00F35D9E" w:rsidP="004C6999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Město Litovel</w:t>
      </w:r>
      <w:r w:rsidRPr="0074417F">
        <w:rPr>
          <w:rFonts w:ascii="Arial" w:hAnsi="Arial" w:cs="Arial"/>
        </w:rPr>
        <w:tab/>
      </w:r>
      <w:r w:rsidR="00643C8C">
        <w:rPr>
          <w:rFonts w:ascii="Arial" w:hAnsi="Arial" w:cs="Arial"/>
        </w:rPr>
        <w:t>Jiří Novák</w:t>
      </w:r>
    </w:p>
    <w:p w14:paraId="6FFA073A" w14:textId="77777777" w:rsidR="00F35D9E" w:rsidRPr="0074417F" w:rsidRDefault="00F35D9E" w:rsidP="00740350">
      <w:pPr>
        <w:tabs>
          <w:tab w:val="center" w:pos="1843"/>
          <w:tab w:val="center" w:pos="7230"/>
        </w:tabs>
        <w:spacing w:after="0"/>
        <w:rPr>
          <w:rFonts w:ascii="Arial" w:hAnsi="Arial" w:cs="Arial"/>
        </w:rPr>
      </w:pPr>
      <w:r w:rsidRPr="0074417F">
        <w:rPr>
          <w:rFonts w:ascii="Arial" w:hAnsi="Arial" w:cs="Arial"/>
        </w:rPr>
        <w:tab/>
      </w:r>
      <w:r w:rsidR="002F0B37">
        <w:rPr>
          <w:rFonts w:ascii="Arial" w:hAnsi="Arial" w:cs="Arial"/>
        </w:rPr>
        <w:t>Viktor Kohout</w:t>
      </w:r>
      <w:r w:rsidRPr="0074417F">
        <w:rPr>
          <w:rFonts w:ascii="Arial" w:hAnsi="Arial" w:cs="Arial"/>
        </w:rPr>
        <w:tab/>
      </w:r>
      <w:r w:rsidR="00643C8C">
        <w:rPr>
          <w:rFonts w:ascii="Arial" w:hAnsi="Arial" w:cs="Arial"/>
        </w:rPr>
        <w:t xml:space="preserve"> majitel</w:t>
      </w:r>
    </w:p>
    <w:p w14:paraId="65F43B72" w14:textId="77777777" w:rsidR="00086CA5" w:rsidRPr="00086CA5" w:rsidRDefault="00F35D9E" w:rsidP="00086CA5">
      <w:pPr>
        <w:tabs>
          <w:tab w:val="center" w:pos="1843"/>
          <w:tab w:val="center" w:pos="7230"/>
        </w:tabs>
        <w:rPr>
          <w:rFonts w:ascii="Arial" w:hAnsi="Arial" w:cs="Arial"/>
        </w:rPr>
      </w:pPr>
      <w:r w:rsidRPr="0074417F">
        <w:rPr>
          <w:rFonts w:ascii="Arial" w:hAnsi="Arial" w:cs="Arial"/>
        </w:rPr>
        <w:tab/>
        <w:t>starosta města</w:t>
      </w:r>
      <w:r w:rsidRPr="0074417F">
        <w:rPr>
          <w:rFonts w:ascii="Arial" w:hAnsi="Arial" w:cs="Arial"/>
        </w:rPr>
        <w:tab/>
      </w:r>
      <w:bookmarkEnd w:id="0"/>
      <w:r w:rsidR="00643C8C">
        <w:rPr>
          <w:rFonts w:ascii="Arial" w:hAnsi="Arial" w:cs="Arial"/>
        </w:rPr>
        <w:t xml:space="preserve"> </w:t>
      </w:r>
    </w:p>
    <w:p w14:paraId="65997C86" w14:textId="77777777" w:rsidR="00F872A0" w:rsidRDefault="00F872A0" w:rsidP="00F35D9E">
      <w:pPr>
        <w:spacing w:after="0"/>
        <w:rPr>
          <w:rFonts w:ascii="Arial" w:hAnsi="Arial" w:cs="Arial"/>
        </w:rPr>
      </w:pPr>
    </w:p>
    <w:sectPr w:rsidR="00F872A0" w:rsidSect="00AF1DC8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8961" w14:textId="77777777" w:rsidR="0044788C" w:rsidRDefault="0044788C" w:rsidP="00BF1B44">
      <w:pPr>
        <w:spacing w:after="0" w:line="240" w:lineRule="auto"/>
      </w:pPr>
      <w:r>
        <w:separator/>
      </w:r>
    </w:p>
  </w:endnote>
  <w:endnote w:type="continuationSeparator" w:id="0">
    <w:p w14:paraId="01D7DCAD" w14:textId="77777777" w:rsidR="0044788C" w:rsidRDefault="0044788C" w:rsidP="00BF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1A27C" w14:textId="77777777" w:rsidR="002C019C" w:rsidRDefault="002C019C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</w:rPr>
      <w:t>Výměna oken – Gymnázium J. Opletala Litovel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A5AB4" w:rsidRPr="00EA5AB4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14:paraId="67A333FB" w14:textId="77777777" w:rsidR="002C019C" w:rsidRPr="00BF1AA7" w:rsidRDefault="002C019C" w:rsidP="00BF1AA7">
    <w:pPr>
      <w:pStyle w:val="Zhlav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B0109" w14:textId="77777777" w:rsidR="0044788C" w:rsidRDefault="0044788C" w:rsidP="00BF1B44">
      <w:pPr>
        <w:spacing w:after="0" w:line="240" w:lineRule="auto"/>
      </w:pPr>
      <w:r>
        <w:separator/>
      </w:r>
    </w:p>
  </w:footnote>
  <w:footnote w:type="continuationSeparator" w:id="0">
    <w:p w14:paraId="13D06CCA" w14:textId="77777777" w:rsidR="0044788C" w:rsidRDefault="0044788C" w:rsidP="00BF1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67A4F68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Arial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Arial" w:hint="default"/>
        <w:b/>
        <w:bCs/>
        <w:strike w:val="0"/>
        <w:dstrike w:val="0"/>
        <w:color w:val="000000"/>
        <w:w w:val="109"/>
        <w:kern w:val="1"/>
        <w:sz w:val="22"/>
        <w:szCs w:val="22"/>
        <w:lang w:eastAsia="zh-CN" w:bidi="hi-I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eastAsia="Times New Roman" w:hAnsi="Arial" w:cs="Arial"/>
        <w:b/>
        <w:bCs/>
        <w:strike/>
        <w:color w:val="000000"/>
        <w:w w:val="109"/>
        <w:kern w:val="1"/>
        <w:sz w:val="22"/>
        <w:szCs w:val="22"/>
        <w:lang w:eastAsia="zh-CN" w:bidi="hi-I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190AA3"/>
    <w:multiLevelType w:val="multilevel"/>
    <w:tmpl w:val="F5125388"/>
    <w:lvl w:ilvl="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B1F40"/>
    <w:multiLevelType w:val="hybridMultilevel"/>
    <w:tmpl w:val="63C633D4"/>
    <w:lvl w:ilvl="0" w:tplc="14962E60">
      <w:start w:val="8"/>
      <w:numFmt w:val="bullet"/>
      <w:lvlText w:val="-"/>
      <w:lvlJc w:val="left"/>
      <w:pPr>
        <w:ind w:left="7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6A47EE3"/>
    <w:multiLevelType w:val="hybridMultilevel"/>
    <w:tmpl w:val="BCDA9BCA"/>
    <w:lvl w:ilvl="0" w:tplc="01A6AC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5964"/>
    <w:multiLevelType w:val="hybridMultilevel"/>
    <w:tmpl w:val="3BFA6E84"/>
    <w:lvl w:ilvl="0" w:tplc="3F6092EA">
      <w:start w:val="1"/>
      <w:numFmt w:val="bullet"/>
      <w:lvlText w:val="-"/>
      <w:lvlJc w:val="left"/>
      <w:pPr>
        <w:ind w:left="99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6" w15:restartNumberingAfterBreak="0">
    <w:nsid w:val="0D4A7AE1"/>
    <w:multiLevelType w:val="hybridMultilevel"/>
    <w:tmpl w:val="BD68ADFA"/>
    <w:lvl w:ilvl="0" w:tplc="1706C90A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93872"/>
    <w:multiLevelType w:val="hybridMultilevel"/>
    <w:tmpl w:val="03FEA500"/>
    <w:lvl w:ilvl="0" w:tplc="BBBE08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67B8F"/>
    <w:multiLevelType w:val="multilevel"/>
    <w:tmpl w:val="FE9A0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127B1C8A"/>
    <w:multiLevelType w:val="multilevel"/>
    <w:tmpl w:val="CF08D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2C024B"/>
    <w:multiLevelType w:val="hybridMultilevel"/>
    <w:tmpl w:val="38C44308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563DB2">
      <w:start w:val="1"/>
      <w:numFmt w:val="decimal"/>
      <w:lvlText w:val="1%2.1"/>
      <w:lvlJc w:val="left"/>
      <w:pPr>
        <w:ind w:left="1495" w:hanging="360"/>
      </w:pPr>
      <w:rPr>
        <w:rFonts w:hint="default"/>
        <w:b w:val="0"/>
      </w:rPr>
    </w:lvl>
    <w:lvl w:ilvl="2" w:tplc="79E48A78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B6D61"/>
    <w:multiLevelType w:val="multilevel"/>
    <w:tmpl w:val="AFD8A8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cap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A3066"/>
    <w:multiLevelType w:val="hybridMultilevel"/>
    <w:tmpl w:val="D22A24AA"/>
    <w:lvl w:ilvl="0" w:tplc="4C083CF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54B56"/>
    <w:multiLevelType w:val="hybridMultilevel"/>
    <w:tmpl w:val="3F96D838"/>
    <w:lvl w:ilvl="0" w:tplc="7CC40416">
      <w:numFmt w:val="bullet"/>
      <w:lvlText w:val="-"/>
      <w:lvlJc w:val="left"/>
      <w:pPr>
        <w:ind w:left="63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27B6389C"/>
    <w:multiLevelType w:val="multilevel"/>
    <w:tmpl w:val="CDB67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C45133D"/>
    <w:multiLevelType w:val="hybridMultilevel"/>
    <w:tmpl w:val="D4BA91C2"/>
    <w:lvl w:ilvl="0" w:tplc="4CF4852E">
      <w:start w:val="14"/>
      <w:numFmt w:val="decimal"/>
      <w:lvlText w:val="%1."/>
      <w:lvlJc w:val="left"/>
      <w:pPr>
        <w:ind w:left="4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15" w:hanging="360"/>
      </w:pPr>
    </w:lvl>
    <w:lvl w:ilvl="2" w:tplc="0405001B" w:tentative="1">
      <w:start w:val="1"/>
      <w:numFmt w:val="lowerRoman"/>
      <w:lvlText w:val="%3."/>
      <w:lvlJc w:val="right"/>
      <w:pPr>
        <w:ind w:left="5535" w:hanging="180"/>
      </w:pPr>
    </w:lvl>
    <w:lvl w:ilvl="3" w:tplc="0405000F" w:tentative="1">
      <w:start w:val="1"/>
      <w:numFmt w:val="decimal"/>
      <w:lvlText w:val="%4."/>
      <w:lvlJc w:val="left"/>
      <w:pPr>
        <w:ind w:left="6255" w:hanging="360"/>
      </w:pPr>
    </w:lvl>
    <w:lvl w:ilvl="4" w:tplc="04050019" w:tentative="1">
      <w:start w:val="1"/>
      <w:numFmt w:val="lowerLetter"/>
      <w:lvlText w:val="%5."/>
      <w:lvlJc w:val="left"/>
      <w:pPr>
        <w:ind w:left="6975" w:hanging="360"/>
      </w:pPr>
    </w:lvl>
    <w:lvl w:ilvl="5" w:tplc="0405001B" w:tentative="1">
      <w:start w:val="1"/>
      <w:numFmt w:val="lowerRoman"/>
      <w:lvlText w:val="%6."/>
      <w:lvlJc w:val="right"/>
      <w:pPr>
        <w:ind w:left="7695" w:hanging="180"/>
      </w:pPr>
    </w:lvl>
    <w:lvl w:ilvl="6" w:tplc="0405000F" w:tentative="1">
      <w:start w:val="1"/>
      <w:numFmt w:val="decimal"/>
      <w:lvlText w:val="%7."/>
      <w:lvlJc w:val="left"/>
      <w:pPr>
        <w:ind w:left="8415" w:hanging="360"/>
      </w:pPr>
    </w:lvl>
    <w:lvl w:ilvl="7" w:tplc="04050019" w:tentative="1">
      <w:start w:val="1"/>
      <w:numFmt w:val="lowerLetter"/>
      <w:lvlText w:val="%8."/>
      <w:lvlJc w:val="left"/>
      <w:pPr>
        <w:ind w:left="9135" w:hanging="360"/>
      </w:pPr>
    </w:lvl>
    <w:lvl w:ilvl="8" w:tplc="0405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18" w15:restartNumberingAfterBreak="0">
    <w:nsid w:val="2DCA57AA"/>
    <w:multiLevelType w:val="multilevel"/>
    <w:tmpl w:val="ABE87C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2F1F790D"/>
    <w:multiLevelType w:val="hybridMultilevel"/>
    <w:tmpl w:val="774C004E"/>
    <w:lvl w:ilvl="0" w:tplc="4DCABE4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1F09E3"/>
    <w:multiLevelType w:val="multilevel"/>
    <w:tmpl w:val="EFF07E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2577B35"/>
    <w:multiLevelType w:val="hybridMultilevel"/>
    <w:tmpl w:val="22E29C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98454E"/>
    <w:multiLevelType w:val="hybridMultilevel"/>
    <w:tmpl w:val="44108014"/>
    <w:lvl w:ilvl="0" w:tplc="6F463A3C">
      <w:start w:val="1"/>
      <w:numFmt w:val="bullet"/>
      <w:pStyle w:val="Normlnodsazensodrkou2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0367E"/>
    <w:multiLevelType w:val="multilevel"/>
    <w:tmpl w:val="67CC5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4564C69"/>
    <w:multiLevelType w:val="multilevel"/>
    <w:tmpl w:val="4C3E6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511D1B7F"/>
    <w:multiLevelType w:val="hybridMultilevel"/>
    <w:tmpl w:val="FD10F3EC"/>
    <w:lvl w:ilvl="0" w:tplc="10EA3D58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9082D"/>
    <w:multiLevelType w:val="hybridMultilevel"/>
    <w:tmpl w:val="AC945754"/>
    <w:lvl w:ilvl="0" w:tplc="0405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7" w15:restartNumberingAfterBreak="0">
    <w:nsid w:val="5C736AF1"/>
    <w:multiLevelType w:val="multilevel"/>
    <w:tmpl w:val="D7C65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5E5F314B"/>
    <w:multiLevelType w:val="hybridMultilevel"/>
    <w:tmpl w:val="B00E76C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F539F5"/>
    <w:multiLevelType w:val="multilevel"/>
    <w:tmpl w:val="59440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626929FE"/>
    <w:multiLevelType w:val="multilevel"/>
    <w:tmpl w:val="5B8A28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65C57022"/>
    <w:multiLevelType w:val="hybridMultilevel"/>
    <w:tmpl w:val="585414FC"/>
    <w:lvl w:ilvl="0" w:tplc="5322AEB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8" w:hanging="360"/>
      </w:pPr>
    </w:lvl>
    <w:lvl w:ilvl="2" w:tplc="0405001B" w:tentative="1">
      <w:start w:val="1"/>
      <w:numFmt w:val="lowerRoman"/>
      <w:lvlText w:val="%3."/>
      <w:lvlJc w:val="right"/>
      <w:pPr>
        <w:ind w:left="2078" w:hanging="180"/>
      </w:pPr>
    </w:lvl>
    <w:lvl w:ilvl="3" w:tplc="0405000F" w:tentative="1">
      <w:start w:val="1"/>
      <w:numFmt w:val="decimal"/>
      <w:lvlText w:val="%4."/>
      <w:lvlJc w:val="left"/>
      <w:pPr>
        <w:ind w:left="2798" w:hanging="360"/>
      </w:pPr>
    </w:lvl>
    <w:lvl w:ilvl="4" w:tplc="04050019" w:tentative="1">
      <w:start w:val="1"/>
      <w:numFmt w:val="lowerLetter"/>
      <w:lvlText w:val="%5."/>
      <w:lvlJc w:val="left"/>
      <w:pPr>
        <w:ind w:left="3518" w:hanging="360"/>
      </w:pPr>
    </w:lvl>
    <w:lvl w:ilvl="5" w:tplc="0405001B" w:tentative="1">
      <w:start w:val="1"/>
      <w:numFmt w:val="lowerRoman"/>
      <w:lvlText w:val="%6."/>
      <w:lvlJc w:val="right"/>
      <w:pPr>
        <w:ind w:left="4238" w:hanging="180"/>
      </w:pPr>
    </w:lvl>
    <w:lvl w:ilvl="6" w:tplc="0405000F" w:tentative="1">
      <w:start w:val="1"/>
      <w:numFmt w:val="decimal"/>
      <w:lvlText w:val="%7."/>
      <w:lvlJc w:val="left"/>
      <w:pPr>
        <w:ind w:left="4958" w:hanging="360"/>
      </w:pPr>
    </w:lvl>
    <w:lvl w:ilvl="7" w:tplc="04050019" w:tentative="1">
      <w:start w:val="1"/>
      <w:numFmt w:val="lowerLetter"/>
      <w:lvlText w:val="%8."/>
      <w:lvlJc w:val="left"/>
      <w:pPr>
        <w:ind w:left="5678" w:hanging="360"/>
      </w:pPr>
    </w:lvl>
    <w:lvl w:ilvl="8" w:tplc="040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 w15:restartNumberingAfterBreak="0">
    <w:nsid w:val="679A50F4"/>
    <w:multiLevelType w:val="multilevel"/>
    <w:tmpl w:val="3460D2DE"/>
    <w:lvl w:ilvl="0">
      <w:start w:val="1"/>
      <w:numFmt w:val="upperRoman"/>
      <w:suff w:val="space"/>
      <w:lvlText w:val="%1."/>
      <w:lvlJc w:val="center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Zkladntext2-smlouva"/>
      <w:isLgl/>
      <w:lvlText w:val="%1.%2"/>
      <w:lvlJc w:val="left"/>
      <w:pPr>
        <w:tabs>
          <w:tab w:val="num" w:pos="426"/>
        </w:tabs>
        <w:ind w:left="138" w:firstLine="2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hint="default"/>
      </w:rPr>
    </w:lvl>
  </w:abstractNum>
  <w:abstractNum w:abstractNumId="33" w15:restartNumberingAfterBreak="0">
    <w:nsid w:val="67C40FDE"/>
    <w:multiLevelType w:val="multilevel"/>
    <w:tmpl w:val="C35E9F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C913B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7E2549"/>
    <w:multiLevelType w:val="hybridMultilevel"/>
    <w:tmpl w:val="35F664BE"/>
    <w:lvl w:ilvl="0" w:tplc="4880AD46">
      <w:start w:val="1"/>
      <w:numFmt w:val="lowerRoman"/>
      <w:lvlText w:val="%1."/>
      <w:lvlJc w:val="right"/>
      <w:pPr>
        <w:ind w:left="2160" w:hanging="180"/>
      </w:pPr>
      <w:rPr>
        <w:rFonts w:hint="default"/>
        <w:b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3094"/>
    <w:multiLevelType w:val="hybridMultilevel"/>
    <w:tmpl w:val="D812EDB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EC3480A"/>
    <w:multiLevelType w:val="hybridMultilevel"/>
    <w:tmpl w:val="CA362EBE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32"/>
  </w:num>
  <w:num w:numId="4">
    <w:abstractNumId w:val="22"/>
  </w:num>
  <w:num w:numId="5">
    <w:abstractNumId w:val="12"/>
  </w:num>
  <w:num w:numId="6">
    <w:abstractNumId w:val="13"/>
  </w:num>
  <w:num w:numId="7">
    <w:abstractNumId w:val="36"/>
  </w:num>
  <w:num w:numId="8">
    <w:abstractNumId w:val="19"/>
  </w:num>
  <w:num w:numId="9">
    <w:abstractNumId w:val="9"/>
  </w:num>
  <w:num w:numId="10">
    <w:abstractNumId w:val="33"/>
  </w:num>
  <w:num w:numId="11">
    <w:abstractNumId w:val="21"/>
  </w:num>
  <w:num w:numId="12">
    <w:abstractNumId w:val="8"/>
  </w:num>
  <w:num w:numId="13">
    <w:abstractNumId w:val="3"/>
  </w:num>
  <w:num w:numId="14">
    <w:abstractNumId w:val="24"/>
  </w:num>
  <w:num w:numId="15">
    <w:abstractNumId w:val="20"/>
  </w:num>
  <w:num w:numId="16">
    <w:abstractNumId w:val="16"/>
  </w:num>
  <w:num w:numId="17">
    <w:abstractNumId w:val="4"/>
  </w:num>
  <w:num w:numId="18">
    <w:abstractNumId w:val="27"/>
  </w:num>
  <w:num w:numId="19">
    <w:abstractNumId w:val="18"/>
  </w:num>
  <w:num w:numId="20">
    <w:abstractNumId w:val="23"/>
  </w:num>
  <w:num w:numId="21">
    <w:abstractNumId w:val="29"/>
  </w:num>
  <w:num w:numId="22">
    <w:abstractNumId w:val="30"/>
  </w:num>
  <w:num w:numId="23">
    <w:abstractNumId w:val="17"/>
  </w:num>
  <w:num w:numId="24">
    <w:abstractNumId w:val="10"/>
  </w:num>
  <w:num w:numId="25">
    <w:abstractNumId w:val="7"/>
  </w:num>
  <w:num w:numId="26">
    <w:abstractNumId w:val="28"/>
  </w:num>
  <w:num w:numId="27">
    <w:abstractNumId w:val="6"/>
  </w:num>
  <w:num w:numId="28">
    <w:abstractNumId w:val="25"/>
  </w:num>
  <w:num w:numId="29">
    <w:abstractNumId w:val="35"/>
  </w:num>
  <w:num w:numId="30">
    <w:abstractNumId w:val="14"/>
  </w:num>
  <w:num w:numId="31">
    <w:abstractNumId w:val="2"/>
  </w:num>
  <w:num w:numId="32">
    <w:abstractNumId w:val="0"/>
  </w:num>
  <w:num w:numId="33">
    <w:abstractNumId w:val="1"/>
  </w:num>
  <w:num w:numId="34">
    <w:abstractNumId w:val="37"/>
  </w:num>
  <w:num w:numId="35">
    <w:abstractNumId w:val="26"/>
  </w:num>
  <w:num w:numId="36">
    <w:abstractNumId w:val="31"/>
  </w:num>
  <w:num w:numId="37">
    <w:abstractNumId w:val="5"/>
  </w:num>
  <w:num w:numId="38">
    <w:abstractNumId w:val="15"/>
  </w:num>
  <w:num w:numId="39">
    <w:abstractNumId w:val="32"/>
  </w:num>
  <w:num w:numId="4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44"/>
    <w:rsid w:val="0000432B"/>
    <w:rsid w:val="00006BA0"/>
    <w:rsid w:val="0001607C"/>
    <w:rsid w:val="000175DE"/>
    <w:rsid w:val="00017699"/>
    <w:rsid w:val="00041A5D"/>
    <w:rsid w:val="000672D9"/>
    <w:rsid w:val="00067596"/>
    <w:rsid w:val="00073043"/>
    <w:rsid w:val="00086CA5"/>
    <w:rsid w:val="00092EB9"/>
    <w:rsid w:val="0009684F"/>
    <w:rsid w:val="000B7925"/>
    <w:rsid w:val="000F2E86"/>
    <w:rsid w:val="000F5255"/>
    <w:rsid w:val="00100F38"/>
    <w:rsid w:val="00113792"/>
    <w:rsid w:val="001317CF"/>
    <w:rsid w:val="00145A6F"/>
    <w:rsid w:val="00147B42"/>
    <w:rsid w:val="001617F5"/>
    <w:rsid w:val="00167B3F"/>
    <w:rsid w:val="001744EE"/>
    <w:rsid w:val="00182FAB"/>
    <w:rsid w:val="00190D32"/>
    <w:rsid w:val="00191542"/>
    <w:rsid w:val="0019426E"/>
    <w:rsid w:val="00194C40"/>
    <w:rsid w:val="00194FD9"/>
    <w:rsid w:val="00196925"/>
    <w:rsid w:val="001A0925"/>
    <w:rsid w:val="001A7659"/>
    <w:rsid w:val="001C3DE6"/>
    <w:rsid w:val="001C6D0B"/>
    <w:rsid w:val="001D004F"/>
    <w:rsid w:val="001D71B8"/>
    <w:rsid w:val="001E2072"/>
    <w:rsid w:val="001E2D28"/>
    <w:rsid w:val="001E55D9"/>
    <w:rsid w:val="001F08F2"/>
    <w:rsid w:val="002073F2"/>
    <w:rsid w:val="002101B5"/>
    <w:rsid w:val="002120F4"/>
    <w:rsid w:val="00223B6B"/>
    <w:rsid w:val="002549B9"/>
    <w:rsid w:val="0025681B"/>
    <w:rsid w:val="00261358"/>
    <w:rsid w:val="002670BA"/>
    <w:rsid w:val="00290C80"/>
    <w:rsid w:val="002911F5"/>
    <w:rsid w:val="002A1B96"/>
    <w:rsid w:val="002A3169"/>
    <w:rsid w:val="002A791C"/>
    <w:rsid w:val="002B036E"/>
    <w:rsid w:val="002B3681"/>
    <w:rsid w:val="002C019C"/>
    <w:rsid w:val="002D19C2"/>
    <w:rsid w:val="002D4F98"/>
    <w:rsid w:val="002F0B37"/>
    <w:rsid w:val="002F5629"/>
    <w:rsid w:val="00334432"/>
    <w:rsid w:val="0035171F"/>
    <w:rsid w:val="003559FD"/>
    <w:rsid w:val="0037201C"/>
    <w:rsid w:val="00374C77"/>
    <w:rsid w:val="003A285D"/>
    <w:rsid w:val="003A5C85"/>
    <w:rsid w:val="003A774F"/>
    <w:rsid w:val="003B1C11"/>
    <w:rsid w:val="003B3A34"/>
    <w:rsid w:val="003B62EE"/>
    <w:rsid w:val="003C47B8"/>
    <w:rsid w:val="003C4A4E"/>
    <w:rsid w:val="003C516D"/>
    <w:rsid w:val="003D39DE"/>
    <w:rsid w:val="003D40FE"/>
    <w:rsid w:val="003D4ED6"/>
    <w:rsid w:val="003F5B42"/>
    <w:rsid w:val="003F5FEF"/>
    <w:rsid w:val="003F6F81"/>
    <w:rsid w:val="0040497A"/>
    <w:rsid w:val="00411165"/>
    <w:rsid w:val="0043286E"/>
    <w:rsid w:val="0043744D"/>
    <w:rsid w:val="0044788C"/>
    <w:rsid w:val="004736C8"/>
    <w:rsid w:val="00474066"/>
    <w:rsid w:val="004827E5"/>
    <w:rsid w:val="00485753"/>
    <w:rsid w:val="00497D9E"/>
    <w:rsid w:val="004C5544"/>
    <w:rsid w:val="004C6999"/>
    <w:rsid w:val="004D0F7C"/>
    <w:rsid w:val="004D62C6"/>
    <w:rsid w:val="004E65EE"/>
    <w:rsid w:val="004F06D0"/>
    <w:rsid w:val="004F1149"/>
    <w:rsid w:val="00500512"/>
    <w:rsid w:val="0050666D"/>
    <w:rsid w:val="00514569"/>
    <w:rsid w:val="005214EA"/>
    <w:rsid w:val="00521C55"/>
    <w:rsid w:val="00523A3D"/>
    <w:rsid w:val="00525A91"/>
    <w:rsid w:val="00527948"/>
    <w:rsid w:val="00532915"/>
    <w:rsid w:val="00541142"/>
    <w:rsid w:val="005508C9"/>
    <w:rsid w:val="00552D02"/>
    <w:rsid w:val="0055461F"/>
    <w:rsid w:val="005566A6"/>
    <w:rsid w:val="0056246D"/>
    <w:rsid w:val="00566D8B"/>
    <w:rsid w:val="00571265"/>
    <w:rsid w:val="00575A7B"/>
    <w:rsid w:val="00586AB9"/>
    <w:rsid w:val="00587DAB"/>
    <w:rsid w:val="005969B4"/>
    <w:rsid w:val="005A0F49"/>
    <w:rsid w:val="005B3047"/>
    <w:rsid w:val="005B5EC2"/>
    <w:rsid w:val="005C46C7"/>
    <w:rsid w:val="005C6347"/>
    <w:rsid w:val="005E094F"/>
    <w:rsid w:val="005F1518"/>
    <w:rsid w:val="00626565"/>
    <w:rsid w:val="00627D04"/>
    <w:rsid w:val="006369CC"/>
    <w:rsid w:val="006422F0"/>
    <w:rsid w:val="00643C8C"/>
    <w:rsid w:val="0066340E"/>
    <w:rsid w:val="006741C9"/>
    <w:rsid w:val="00675564"/>
    <w:rsid w:val="00680E34"/>
    <w:rsid w:val="00696273"/>
    <w:rsid w:val="006B4325"/>
    <w:rsid w:val="006D1353"/>
    <w:rsid w:val="006E40AE"/>
    <w:rsid w:val="006F0C70"/>
    <w:rsid w:val="00704960"/>
    <w:rsid w:val="00704F5A"/>
    <w:rsid w:val="00706E06"/>
    <w:rsid w:val="007114C6"/>
    <w:rsid w:val="007134FA"/>
    <w:rsid w:val="007208E1"/>
    <w:rsid w:val="00720DEC"/>
    <w:rsid w:val="00735797"/>
    <w:rsid w:val="007368A5"/>
    <w:rsid w:val="00740350"/>
    <w:rsid w:val="00740D77"/>
    <w:rsid w:val="0074417F"/>
    <w:rsid w:val="00764CFE"/>
    <w:rsid w:val="00767EF0"/>
    <w:rsid w:val="0077344C"/>
    <w:rsid w:val="007736B7"/>
    <w:rsid w:val="007843CC"/>
    <w:rsid w:val="00785AF7"/>
    <w:rsid w:val="007917C6"/>
    <w:rsid w:val="00793DF5"/>
    <w:rsid w:val="0079689F"/>
    <w:rsid w:val="007A7928"/>
    <w:rsid w:val="007C589A"/>
    <w:rsid w:val="007D1302"/>
    <w:rsid w:val="007D7D32"/>
    <w:rsid w:val="007E51AF"/>
    <w:rsid w:val="007E7F4A"/>
    <w:rsid w:val="00800843"/>
    <w:rsid w:val="00805A40"/>
    <w:rsid w:val="00810501"/>
    <w:rsid w:val="008132DC"/>
    <w:rsid w:val="00816941"/>
    <w:rsid w:val="0082190F"/>
    <w:rsid w:val="008315E1"/>
    <w:rsid w:val="00845BAC"/>
    <w:rsid w:val="008519CE"/>
    <w:rsid w:val="00863A6F"/>
    <w:rsid w:val="00867C7A"/>
    <w:rsid w:val="008719AF"/>
    <w:rsid w:val="008759E9"/>
    <w:rsid w:val="0088164F"/>
    <w:rsid w:val="008A0F1A"/>
    <w:rsid w:val="008B3946"/>
    <w:rsid w:val="008C6492"/>
    <w:rsid w:val="008D2DC1"/>
    <w:rsid w:val="008D3D46"/>
    <w:rsid w:val="008E33E0"/>
    <w:rsid w:val="008F181A"/>
    <w:rsid w:val="008F3DF8"/>
    <w:rsid w:val="00915C76"/>
    <w:rsid w:val="00923C3A"/>
    <w:rsid w:val="00923FC1"/>
    <w:rsid w:val="0092556E"/>
    <w:rsid w:val="00927766"/>
    <w:rsid w:val="00946A3D"/>
    <w:rsid w:val="00946B77"/>
    <w:rsid w:val="009650CD"/>
    <w:rsid w:val="00994CF3"/>
    <w:rsid w:val="00996EA3"/>
    <w:rsid w:val="009A07F5"/>
    <w:rsid w:val="009A2A02"/>
    <w:rsid w:val="009B2D4D"/>
    <w:rsid w:val="009B2DEB"/>
    <w:rsid w:val="009B6E19"/>
    <w:rsid w:val="009C558F"/>
    <w:rsid w:val="009E33C7"/>
    <w:rsid w:val="009E4DF5"/>
    <w:rsid w:val="009E67DD"/>
    <w:rsid w:val="009F26DC"/>
    <w:rsid w:val="009F30BE"/>
    <w:rsid w:val="009F7198"/>
    <w:rsid w:val="00A044E7"/>
    <w:rsid w:val="00A12F07"/>
    <w:rsid w:val="00A16002"/>
    <w:rsid w:val="00A16920"/>
    <w:rsid w:val="00A21720"/>
    <w:rsid w:val="00A33834"/>
    <w:rsid w:val="00A3480F"/>
    <w:rsid w:val="00A460CB"/>
    <w:rsid w:val="00A629B1"/>
    <w:rsid w:val="00A77FFC"/>
    <w:rsid w:val="00A90CBE"/>
    <w:rsid w:val="00A93F5B"/>
    <w:rsid w:val="00AB07E5"/>
    <w:rsid w:val="00AB631A"/>
    <w:rsid w:val="00AC3AB9"/>
    <w:rsid w:val="00AC54FC"/>
    <w:rsid w:val="00AD00DE"/>
    <w:rsid w:val="00AD15CB"/>
    <w:rsid w:val="00AD71F5"/>
    <w:rsid w:val="00AE301A"/>
    <w:rsid w:val="00AE67A4"/>
    <w:rsid w:val="00AF0552"/>
    <w:rsid w:val="00AF1DC8"/>
    <w:rsid w:val="00AF5940"/>
    <w:rsid w:val="00B07B70"/>
    <w:rsid w:val="00B1371A"/>
    <w:rsid w:val="00B14219"/>
    <w:rsid w:val="00B30E94"/>
    <w:rsid w:val="00B36429"/>
    <w:rsid w:val="00B50DCD"/>
    <w:rsid w:val="00B53BBE"/>
    <w:rsid w:val="00B57296"/>
    <w:rsid w:val="00B63D09"/>
    <w:rsid w:val="00B74488"/>
    <w:rsid w:val="00B80DC9"/>
    <w:rsid w:val="00B91507"/>
    <w:rsid w:val="00B9428C"/>
    <w:rsid w:val="00BA3B07"/>
    <w:rsid w:val="00BA5861"/>
    <w:rsid w:val="00BB2799"/>
    <w:rsid w:val="00BB4CB9"/>
    <w:rsid w:val="00BD0868"/>
    <w:rsid w:val="00BD60E7"/>
    <w:rsid w:val="00BE4CF3"/>
    <w:rsid w:val="00BF1AA7"/>
    <w:rsid w:val="00BF1B44"/>
    <w:rsid w:val="00BF4B80"/>
    <w:rsid w:val="00C013E7"/>
    <w:rsid w:val="00C21D16"/>
    <w:rsid w:val="00C50682"/>
    <w:rsid w:val="00C57475"/>
    <w:rsid w:val="00C669AF"/>
    <w:rsid w:val="00C70223"/>
    <w:rsid w:val="00C7252C"/>
    <w:rsid w:val="00C762AB"/>
    <w:rsid w:val="00C8039F"/>
    <w:rsid w:val="00C80491"/>
    <w:rsid w:val="00C82F1A"/>
    <w:rsid w:val="00C85C7D"/>
    <w:rsid w:val="00C86912"/>
    <w:rsid w:val="00C90875"/>
    <w:rsid w:val="00CB1495"/>
    <w:rsid w:val="00CB19E8"/>
    <w:rsid w:val="00CB2396"/>
    <w:rsid w:val="00CC24F8"/>
    <w:rsid w:val="00CC2A09"/>
    <w:rsid w:val="00CD0B4C"/>
    <w:rsid w:val="00CD6C6C"/>
    <w:rsid w:val="00CE1A30"/>
    <w:rsid w:val="00CE5A5D"/>
    <w:rsid w:val="00D00075"/>
    <w:rsid w:val="00D07DDB"/>
    <w:rsid w:val="00D10385"/>
    <w:rsid w:val="00D2593C"/>
    <w:rsid w:val="00D345D1"/>
    <w:rsid w:val="00D46A45"/>
    <w:rsid w:val="00D46F62"/>
    <w:rsid w:val="00D523ED"/>
    <w:rsid w:val="00D53259"/>
    <w:rsid w:val="00D551D0"/>
    <w:rsid w:val="00D614B5"/>
    <w:rsid w:val="00D71825"/>
    <w:rsid w:val="00D744C7"/>
    <w:rsid w:val="00D7558D"/>
    <w:rsid w:val="00D76F01"/>
    <w:rsid w:val="00D8034D"/>
    <w:rsid w:val="00D83AF2"/>
    <w:rsid w:val="00D85E7A"/>
    <w:rsid w:val="00D942FE"/>
    <w:rsid w:val="00DA22CD"/>
    <w:rsid w:val="00DA3E55"/>
    <w:rsid w:val="00DC1D42"/>
    <w:rsid w:val="00DC5FFA"/>
    <w:rsid w:val="00DC7554"/>
    <w:rsid w:val="00DE2C1A"/>
    <w:rsid w:val="00E14090"/>
    <w:rsid w:val="00E30A28"/>
    <w:rsid w:val="00E318ED"/>
    <w:rsid w:val="00E42D77"/>
    <w:rsid w:val="00E45BCC"/>
    <w:rsid w:val="00E47734"/>
    <w:rsid w:val="00E57795"/>
    <w:rsid w:val="00E62C4C"/>
    <w:rsid w:val="00E64201"/>
    <w:rsid w:val="00E65023"/>
    <w:rsid w:val="00E701F6"/>
    <w:rsid w:val="00E84A73"/>
    <w:rsid w:val="00EA01F9"/>
    <w:rsid w:val="00EA237E"/>
    <w:rsid w:val="00EA2857"/>
    <w:rsid w:val="00EA4E97"/>
    <w:rsid w:val="00EA5AB4"/>
    <w:rsid w:val="00EB0240"/>
    <w:rsid w:val="00EC1723"/>
    <w:rsid w:val="00EC2CF9"/>
    <w:rsid w:val="00ED79DC"/>
    <w:rsid w:val="00F11D69"/>
    <w:rsid w:val="00F20B8B"/>
    <w:rsid w:val="00F2494F"/>
    <w:rsid w:val="00F26685"/>
    <w:rsid w:val="00F35D9E"/>
    <w:rsid w:val="00F47446"/>
    <w:rsid w:val="00F51EDA"/>
    <w:rsid w:val="00F5271B"/>
    <w:rsid w:val="00F57826"/>
    <w:rsid w:val="00F61891"/>
    <w:rsid w:val="00F80D2C"/>
    <w:rsid w:val="00F8178F"/>
    <w:rsid w:val="00F872A0"/>
    <w:rsid w:val="00FA16CC"/>
    <w:rsid w:val="00FA21C1"/>
    <w:rsid w:val="00FB4D35"/>
    <w:rsid w:val="00FC7CC4"/>
    <w:rsid w:val="00FE4921"/>
    <w:rsid w:val="00FF07B1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912CD1"/>
  <w15:docId w15:val="{8303F076-C49C-4CAF-9521-A340745D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1B44"/>
    <w:pPr>
      <w:spacing w:after="200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F1B4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F1B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F1B4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F1B44"/>
    <w:rPr>
      <w:rFonts w:eastAsia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F1B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F1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F1B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rsid w:val="00BF1B44"/>
    <w:pPr>
      <w:tabs>
        <w:tab w:val="left" w:pos="284"/>
      </w:tabs>
      <w:spacing w:after="0" w:line="240" w:lineRule="atLeast"/>
      <w:ind w:left="284" w:right="46" w:hanging="284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psmoodstavce1">
    <w:name w:val="Standardní písmo odstavce1"/>
    <w:basedOn w:val="Normln"/>
    <w:rsid w:val="00BF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-smlouva">
    <w:name w:val="Základní text (1) - smlouva"/>
    <w:basedOn w:val="Zkladntext"/>
    <w:autoRedefine/>
    <w:qFormat/>
    <w:rsid w:val="002D4F98"/>
    <w:pPr>
      <w:spacing w:after="40"/>
      <w:ind w:left="142"/>
      <w:jc w:val="center"/>
      <w:outlineLvl w:val="0"/>
    </w:pPr>
    <w:rPr>
      <w:rFonts w:ascii="Arial" w:hAnsi="Arial" w:cs="Arial"/>
      <w:b/>
      <w:caps/>
      <w:snapToGrid/>
      <w:color w:val="auto"/>
      <w:szCs w:val="24"/>
    </w:rPr>
  </w:style>
  <w:style w:type="paragraph" w:customStyle="1" w:styleId="Zkladntext2-smlouva">
    <w:name w:val="Základní text (2) - smlouva"/>
    <w:basedOn w:val="Zkladntext2"/>
    <w:rsid w:val="00BF1B44"/>
    <w:pPr>
      <w:numPr>
        <w:ilvl w:val="1"/>
        <w:numId w:val="3"/>
      </w:numPr>
      <w:spacing w:before="180"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Zkladntext3smlouva">
    <w:name w:val="Základní text (3) smlouva"/>
    <w:basedOn w:val="Zkladntext3"/>
    <w:rsid w:val="00BF1B44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F1B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1B44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B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B44"/>
    <w:rPr>
      <w:rFonts w:ascii="Calibri" w:eastAsia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426E"/>
    <w:pPr>
      <w:ind w:left="720"/>
      <w:contextualSpacing/>
    </w:pPr>
  </w:style>
  <w:style w:type="paragraph" w:customStyle="1" w:styleId="normlnodsazensodrkou">
    <w:name w:val="normální odsazený s odrážkou"/>
    <w:basedOn w:val="Normlnodsazen"/>
    <w:rsid w:val="005B3047"/>
    <w:pPr>
      <w:numPr>
        <w:numId w:val="5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rsid w:val="005B3047"/>
    <w:pPr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rsid w:val="005B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rsid w:val="005B30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B3047"/>
    <w:rPr>
      <w:color w:val="auto"/>
      <w:u w:val="none"/>
    </w:rPr>
  </w:style>
  <w:style w:type="paragraph" w:customStyle="1" w:styleId="Normlnodsazensodrkou2">
    <w:name w:val="Normální odsazený s odrážkou 2"/>
    <w:basedOn w:val="Normln"/>
    <w:rsid w:val="005B3047"/>
    <w:pPr>
      <w:numPr>
        <w:numId w:val="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rsid w:val="005B3047"/>
    <w:pPr>
      <w:tabs>
        <w:tab w:val="clear" w:pos="851"/>
        <w:tab w:val="num" w:pos="993"/>
      </w:tabs>
      <w:ind w:left="993" w:hanging="426"/>
    </w:pPr>
    <w:rPr>
      <w:sz w:val="24"/>
    </w:rPr>
  </w:style>
  <w:style w:type="paragraph" w:customStyle="1" w:styleId="Default">
    <w:name w:val="Default"/>
    <w:rsid w:val="005B3047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047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F47446"/>
    <w:pPr>
      <w:spacing w:line="240" w:lineRule="auto"/>
    </w:pPr>
    <w:rPr>
      <w:rFonts w:ascii="Calibri" w:eastAsia="Calibri" w:hAnsi="Calibri"/>
    </w:rPr>
  </w:style>
  <w:style w:type="character" w:customStyle="1" w:styleId="Odkaznakoment2">
    <w:name w:val="Odkaz na komentář2"/>
    <w:rsid w:val="00B53BBE"/>
    <w:rPr>
      <w:sz w:val="16"/>
      <w:szCs w:val="16"/>
    </w:rPr>
  </w:style>
  <w:style w:type="character" w:customStyle="1" w:styleId="Zmnka1">
    <w:name w:val="Zmínka1"/>
    <w:basedOn w:val="Standardnpsmoodstavce"/>
    <w:uiPriority w:val="99"/>
    <w:semiHidden/>
    <w:unhideWhenUsed/>
    <w:rsid w:val="00643C8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estolitov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vak-truhl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5887-A592-4BF7-80F2-AC992207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Dita</dc:creator>
  <cp:lastModifiedBy>Navrátil Petr</cp:lastModifiedBy>
  <cp:revision>4</cp:revision>
  <cp:lastPrinted>2018-01-25T11:28:00Z</cp:lastPrinted>
  <dcterms:created xsi:type="dcterms:W3CDTF">2019-10-21T07:28:00Z</dcterms:created>
  <dcterms:modified xsi:type="dcterms:W3CDTF">2019-11-04T08:38:00Z</dcterms:modified>
</cp:coreProperties>
</file>