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D8" w:rsidRPr="00933024" w:rsidRDefault="00297AD8" w:rsidP="00297AD8">
      <w:pPr>
        <w:rPr>
          <w:rFonts w:ascii="Tahoma" w:hAnsi="Tahoma" w:cs="Tahoma"/>
          <w:sz w:val="20"/>
          <w:szCs w:val="20"/>
        </w:rPr>
      </w:pPr>
      <w:r w:rsidRPr="00933024">
        <w:rPr>
          <w:rFonts w:ascii="Tahoma" w:hAnsi="Tahoma" w:cs="Tahoma"/>
          <w:sz w:val="20"/>
          <w:szCs w:val="20"/>
        </w:rPr>
        <w:t xml:space="preserve">Příloha č. </w:t>
      </w:r>
      <w:r w:rsidR="00F5015F">
        <w:rPr>
          <w:rFonts w:ascii="Tahoma" w:hAnsi="Tahoma" w:cs="Tahoma"/>
          <w:sz w:val="20"/>
          <w:szCs w:val="20"/>
        </w:rPr>
        <w:t>3</w:t>
      </w:r>
      <w:r w:rsidR="00531A17">
        <w:rPr>
          <w:rFonts w:ascii="Tahoma" w:hAnsi="Tahoma" w:cs="Tahoma"/>
          <w:sz w:val="20"/>
          <w:szCs w:val="20"/>
        </w:rPr>
        <w:t xml:space="preserve"> </w:t>
      </w:r>
      <w:r w:rsidR="00933024">
        <w:rPr>
          <w:rFonts w:ascii="Tahoma" w:hAnsi="Tahoma" w:cs="Tahoma"/>
          <w:sz w:val="20"/>
          <w:szCs w:val="20"/>
        </w:rPr>
        <w:t>– Technické zadání</w:t>
      </w:r>
    </w:p>
    <w:p w:rsidR="00DA653A" w:rsidRPr="00933024" w:rsidRDefault="00DA653A" w:rsidP="00DA653A">
      <w:pPr>
        <w:pStyle w:val="Bezmezer"/>
        <w:rPr>
          <w:rFonts w:ascii="Tahoma" w:eastAsia="Times New Roman" w:hAnsi="Tahoma" w:cs="Tahoma"/>
          <w:noProof/>
          <w:sz w:val="20"/>
          <w:szCs w:val="20"/>
        </w:rPr>
      </w:pPr>
    </w:p>
    <w:p w:rsidR="00DA653A" w:rsidRPr="00933024" w:rsidRDefault="00297AD8" w:rsidP="00933024">
      <w:pPr>
        <w:rPr>
          <w:rFonts w:ascii="Tahoma" w:hAnsi="Tahoma" w:cs="Tahoma"/>
          <w:b/>
          <w:sz w:val="20"/>
          <w:szCs w:val="20"/>
        </w:rPr>
      </w:pPr>
      <w:r w:rsidRPr="00933024">
        <w:rPr>
          <w:rFonts w:ascii="Tahoma" w:hAnsi="Tahoma" w:cs="Tahoma"/>
          <w:b/>
          <w:sz w:val="20"/>
          <w:szCs w:val="20"/>
        </w:rPr>
        <w:t>Technické zadání</w:t>
      </w:r>
    </w:p>
    <w:p w:rsidR="00DA653A" w:rsidRPr="00933024" w:rsidRDefault="00DA653A" w:rsidP="00297AD8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DA653A" w:rsidRPr="00933024" w:rsidRDefault="00DA653A" w:rsidP="009D2563">
      <w:pPr>
        <w:pStyle w:val="Bezmezer"/>
        <w:numPr>
          <w:ilvl w:val="0"/>
          <w:numId w:val="1"/>
        </w:numPr>
        <w:jc w:val="both"/>
        <w:rPr>
          <w:rFonts w:ascii="Tahoma" w:eastAsia="Times New Roman" w:hAnsi="Tahoma" w:cs="Tahoma"/>
          <w:b/>
          <w:noProof/>
          <w:sz w:val="20"/>
          <w:szCs w:val="20"/>
        </w:rPr>
      </w:pPr>
      <w:r w:rsidRPr="00933024">
        <w:rPr>
          <w:rFonts w:ascii="Tahoma" w:eastAsia="Times New Roman" w:hAnsi="Tahoma" w:cs="Tahoma"/>
          <w:b/>
          <w:noProof/>
          <w:sz w:val="20"/>
          <w:szCs w:val="20"/>
        </w:rPr>
        <w:t>Požadavky</w:t>
      </w:r>
      <w:r w:rsidRPr="00933024">
        <w:rPr>
          <w:rFonts w:ascii="Tahoma" w:eastAsia="Times New Roman" w:hAnsi="Tahoma" w:cs="Tahoma"/>
          <w:b/>
          <w:spacing w:val="11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b/>
          <w:noProof/>
          <w:sz w:val="20"/>
          <w:szCs w:val="20"/>
        </w:rPr>
        <w:t>na</w:t>
      </w:r>
      <w:r w:rsidRPr="00933024">
        <w:rPr>
          <w:rFonts w:ascii="Tahoma" w:eastAsia="Times New Roman" w:hAnsi="Tahoma" w:cs="Tahoma"/>
          <w:b/>
          <w:spacing w:val="2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b/>
          <w:noProof/>
          <w:sz w:val="20"/>
          <w:szCs w:val="20"/>
        </w:rPr>
        <w:t>projekční</w:t>
      </w:r>
      <w:r w:rsidRPr="00933024">
        <w:rPr>
          <w:rFonts w:ascii="Tahoma" w:eastAsia="Times New Roman" w:hAnsi="Tahoma" w:cs="Tahoma"/>
          <w:b/>
          <w:spacing w:val="3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b/>
          <w:noProof/>
          <w:sz w:val="20"/>
          <w:szCs w:val="20"/>
        </w:rPr>
        <w:t>techniku</w:t>
      </w:r>
      <w:r w:rsidR="009D2563" w:rsidRPr="00933024">
        <w:rPr>
          <w:rFonts w:ascii="Tahoma" w:eastAsia="Times New Roman" w:hAnsi="Tahoma" w:cs="Tahoma"/>
          <w:b/>
          <w:noProof/>
          <w:sz w:val="20"/>
          <w:szCs w:val="20"/>
        </w:rPr>
        <w:t xml:space="preserve"> na fasádu Historické budovy</w:t>
      </w:r>
    </w:p>
    <w:p w:rsidR="00297AD8" w:rsidRPr="00933024" w:rsidRDefault="00297AD8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 xml:space="preserve">Rovnoměrné pokrytí celého průčelí </w:t>
      </w:r>
      <w:r w:rsidR="009D2563" w:rsidRPr="00933024">
        <w:rPr>
          <w:rFonts w:ascii="Tahoma" w:eastAsia="Times New Roman" w:hAnsi="Tahoma" w:cs="Tahoma"/>
          <w:noProof/>
          <w:sz w:val="20"/>
          <w:szCs w:val="20"/>
        </w:rPr>
        <w:t>H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 xml:space="preserve">istorické budovy Národního muzea s intenzitou minimálně 85 lx. </w:t>
      </w:r>
    </w:p>
    <w:p w:rsidR="00297AD8" w:rsidRPr="00933024" w:rsidRDefault="00297AD8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>Návrh</w:t>
      </w:r>
      <w:r w:rsidRPr="00933024">
        <w:rPr>
          <w:rFonts w:ascii="Tahoma" w:eastAsia="Times New Roman" w:hAnsi="Tahoma" w:cs="Tahoma"/>
          <w:spacing w:val="9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projekční</w:t>
      </w:r>
      <w:r w:rsidRPr="00933024">
        <w:rPr>
          <w:rFonts w:ascii="Tahoma" w:eastAsia="Times New Roman" w:hAnsi="Tahoma" w:cs="Tahoma"/>
          <w:spacing w:val="3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matice</w:t>
      </w:r>
      <w:r w:rsidRPr="00933024">
        <w:rPr>
          <w:rFonts w:ascii="Tahoma" w:eastAsia="Times New Roman" w:hAnsi="Tahoma" w:cs="Tahoma"/>
          <w:spacing w:val="6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</w:t>
      </w:r>
      <w:r w:rsidRPr="00933024">
        <w:rPr>
          <w:rFonts w:ascii="Tahoma" w:eastAsia="Times New Roman" w:hAnsi="Tahoma" w:cs="Tahoma"/>
          <w:spacing w:val="3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maximálním</w:t>
      </w:r>
      <w:r w:rsidRPr="00933024">
        <w:rPr>
          <w:rFonts w:ascii="Tahoma" w:eastAsia="Times New Roman" w:hAnsi="Tahoma" w:cs="Tahoma"/>
          <w:spacing w:val="7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počtem</w:t>
      </w:r>
      <w:r w:rsidRPr="00933024">
        <w:rPr>
          <w:rFonts w:ascii="Tahoma" w:eastAsia="Times New Roman" w:hAnsi="Tahoma" w:cs="Tahoma"/>
          <w:spacing w:val="9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16</w:t>
      </w:r>
      <w:r w:rsidRPr="00933024">
        <w:rPr>
          <w:rFonts w:ascii="Tahoma" w:eastAsia="Times New Roman" w:hAnsi="Tahoma" w:cs="Tahoma"/>
          <w:spacing w:val="1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projektorů</w:t>
      </w:r>
    </w:p>
    <w:p w:rsidR="00297AD8" w:rsidRPr="00933024" w:rsidRDefault="00297AD8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>Celkové</w:t>
      </w:r>
      <w:r w:rsidRPr="00933024">
        <w:rPr>
          <w:rFonts w:ascii="Tahoma" w:eastAsia="Times New Roman" w:hAnsi="Tahoma" w:cs="Tahoma"/>
          <w:spacing w:val="8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rozlišení</w:t>
      </w:r>
      <w:r w:rsidRPr="00933024">
        <w:rPr>
          <w:rFonts w:ascii="Tahoma" w:eastAsia="Times New Roman" w:hAnsi="Tahoma" w:cs="Tahoma"/>
          <w:spacing w:val="3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projekční</w:t>
      </w:r>
      <w:r w:rsidRPr="00933024">
        <w:rPr>
          <w:rFonts w:ascii="Tahoma" w:eastAsia="Times New Roman" w:hAnsi="Tahoma" w:cs="Tahoma"/>
          <w:spacing w:val="32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matice</w:t>
      </w:r>
      <w:r w:rsidRPr="00933024">
        <w:rPr>
          <w:rFonts w:ascii="Tahoma" w:eastAsia="Times New Roman" w:hAnsi="Tahoma" w:cs="Tahoma"/>
          <w:spacing w:val="6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minimálně</w:t>
      </w:r>
      <w:r w:rsidRPr="00933024">
        <w:rPr>
          <w:rFonts w:ascii="Tahoma" w:eastAsia="Times New Roman" w:hAnsi="Tahoma" w:cs="Tahoma"/>
          <w:spacing w:val="22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5000x1920px</w:t>
      </w:r>
    </w:p>
    <w:p w:rsidR="00297AD8" w:rsidRPr="00933024" w:rsidRDefault="00297AD8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>Detailní</w:t>
      </w:r>
      <w:r w:rsidRPr="00933024">
        <w:rPr>
          <w:rFonts w:ascii="Tahoma" w:eastAsia="Times New Roman" w:hAnsi="Tahoma" w:cs="Tahoma"/>
          <w:spacing w:val="4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znalost</w:t>
      </w:r>
      <w:r w:rsidRPr="00933024">
        <w:rPr>
          <w:rFonts w:ascii="Tahoma" w:eastAsia="Times New Roman" w:hAnsi="Tahoma" w:cs="Tahoma"/>
          <w:spacing w:val="8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obsluhy</w:t>
      </w:r>
      <w:r w:rsidRPr="00933024">
        <w:rPr>
          <w:rFonts w:ascii="Tahoma" w:eastAsia="Times New Roman" w:hAnsi="Tahoma" w:cs="Tahoma"/>
          <w:spacing w:val="6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dodaných</w:t>
      </w:r>
      <w:r w:rsidRPr="00933024">
        <w:rPr>
          <w:rFonts w:ascii="Tahoma" w:eastAsia="Times New Roman" w:hAnsi="Tahoma" w:cs="Tahoma"/>
          <w:spacing w:val="11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projektorů</w:t>
      </w:r>
      <w:r w:rsidRPr="00933024">
        <w:rPr>
          <w:rFonts w:ascii="Tahoma" w:eastAsia="Times New Roman" w:hAnsi="Tahoma" w:cs="Tahoma"/>
          <w:spacing w:val="6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a</w:t>
      </w:r>
      <w:r w:rsidRPr="00933024">
        <w:rPr>
          <w:rFonts w:ascii="Tahoma" w:eastAsia="Times New Roman" w:hAnsi="Tahoma" w:cs="Tahoma"/>
          <w:spacing w:val="2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schopnost nastavení</w:t>
      </w:r>
      <w:r w:rsidRPr="00933024">
        <w:rPr>
          <w:rFonts w:ascii="Tahoma" w:eastAsia="Times New Roman" w:hAnsi="Tahoma" w:cs="Tahoma"/>
          <w:spacing w:val="9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optimálních výchozích</w:t>
      </w:r>
      <w:r w:rsidRPr="00933024">
        <w:rPr>
          <w:rFonts w:ascii="Tahoma" w:eastAsia="Times New Roman" w:hAnsi="Tahoma" w:cs="Tahoma"/>
          <w:spacing w:val="6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podmínek</w:t>
      </w:r>
      <w:r w:rsidRPr="00933024">
        <w:rPr>
          <w:rFonts w:ascii="Tahoma" w:eastAsia="Times New Roman" w:hAnsi="Tahoma" w:cs="Tahoma"/>
          <w:spacing w:val="9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</w:t>
      </w:r>
      <w:r w:rsidRPr="00933024">
        <w:rPr>
          <w:rFonts w:ascii="Tahoma" w:eastAsia="Times New Roman" w:hAnsi="Tahoma" w:cs="Tahoma"/>
          <w:spacing w:val="22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poskytovatele</w:t>
      </w:r>
      <w:r w:rsidRPr="00933024">
        <w:rPr>
          <w:rFonts w:ascii="Tahoma" w:eastAsia="Times New Roman" w:hAnsi="Tahoma" w:cs="Tahoma"/>
          <w:spacing w:val="14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media</w:t>
      </w:r>
      <w:r w:rsidRPr="00933024">
        <w:rPr>
          <w:rFonts w:ascii="Tahoma" w:eastAsia="Times New Roman" w:hAnsi="Tahoma" w:cs="Tahoma"/>
          <w:spacing w:val="6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serverů.</w:t>
      </w:r>
    </w:p>
    <w:p w:rsidR="00297AD8" w:rsidRPr="00933024" w:rsidRDefault="00297AD8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>Nastavení</w:t>
      </w:r>
      <w:r w:rsidRPr="00933024">
        <w:rPr>
          <w:rFonts w:ascii="Tahoma" w:eastAsia="Times New Roman" w:hAnsi="Tahoma" w:cs="Tahoma"/>
          <w:spacing w:val="136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projektorů</w:t>
      </w:r>
      <w:r w:rsidRPr="00933024">
        <w:rPr>
          <w:rFonts w:ascii="Tahoma" w:eastAsia="Times New Roman" w:hAnsi="Tahoma" w:cs="Tahoma"/>
          <w:spacing w:val="7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</w:t>
      </w:r>
      <w:r w:rsidRPr="00933024">
        <w:rPr>
          <w:rFonts w:ascii="Tahoma" w:eastAsia="Times New Roman" w:hAnsi="Tahoma" w:cs="Tahoma"/>
          <w:spacing w:val="1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schválení</w:t>
      </w:r>
      <w:r w:rsidRPr="00933024">
        <w:rPr>
          <w:rFonts w:ascii="Tahoma" w:eastAsia="Times New Roman" w:hAnsi="Tahoma" w:cs="Tahoma"/>
          <w:spacing w:val="72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poskytovatelem</w:t>
      </w:r>
      <w:r w:rsidRPr="00933024">
        <w:rPr>
          <w:rFonts w:ascii="Tahoma" w:eastAsia="Times New Roman" w:hAnsi="Tahoma" w:cs="Tahoma"/>
          <w:spacing w:val="16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media</w:t>
      </w:r>
      <w:r w:rsidRPr="00933024">
        <w:rPr>
          <w:rFonts w:ascii="Tahoma" w:eastAsia="Times New Roman" w:hAnsi="Tahoma" w:cs="Tahoma"/>
          <w:spacing w:val="6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serverů</w:t>
      </w:r>
      <w:r w:rsidRPr="00933024">
        <w:rPr>
          <w:rFonts w:ascii="Tahoma" w:eastAsia="Times New Roman" w:hAnsi="Tahoma" w:cs="Tahoma"/>
          <w:spacing w:val="10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musí</w:t>
      </w:r>
      <w:r w:rsidRPr="00933024">
        <w:rPr>
          <w:rFonts w:ascii="Tahoma" w:eastAsia="Times New Roman" w:hAnsi="Tahoma" w:cs="Tahoma"/>
          <w:spacing w:val="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zůstat</w:t>
      </w:r>
      <w:r w:rsidRPr="00933024">
        <w:rPr>
          <w:rFonts w:ascii="Tahoma" w:eastAsia="Times New Roman" w:hAnsi="Tahoma" w:cs="Tahoma"/>
          <w:spacing w:val="8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stejné</w:t>
      </w:r>
      <w:r w:rsidRPr="00933024">
        <w:rPr>
          <w:rFonts w:ascii="Tahoma" w:eastAsia="Times New Roman" w:hAnsi="Tahoma" w:cs="Tahoma"/>
          <w:spacing w:val="80"/>
          <w:w w:val="109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až</w:t>
      </w:r>
      <w:r w:rsidRPr="00933024">
        <w:rPr>
          <w:rFonts w:ascii="Tahoma" w:eastAsia="Times New Roman" w:hAnsi="Tahoma" w:cs="Tahoma"/>
          <w:spacing w:val="1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do</w:t>
      </w:r>
      <w:r w:rsidRPr="00933024">
        <w:rPr>
          <w:rFonts w:ascii="Tahoma" w:eastAsia="Times New Roman" w:hAnsi="Tahoma" w:cs="Tahoma"/>
          <w:spacing w:val="3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konce</w:t>
      </w:r>
      <w:r w:rsidRPr="00933024">
        <w:rPr>
          <w:rFonts w:ascii="Tahoma" w:eastAsia="Times New Roman" w:hAnsi="Tahoma" w:cs="Tahoma"/>
          <w:spacing w:val="7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realizace.</w:t>
      </w:r>
      <w:r w:rsidRPr="00933024">
        <w:rPr>
          <w:rFonts w:ascii="Tahoma" w:eastAsia="Times New Roman" w:hAnsi="Tahoma" w:cs="Tahoma"/>
          <w:spacing w:val="11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Jakékoliv</w:t>
      </w:r>
      <w:r w:rsidRPr="00933024">
        <w:rPr>
          <w:rFonts w:ascii="Tahoma" w:eastAsia="Times New Roman" w:hAnsi="Tahoma" w:cs="Tahoma"/>
          <w:spacing w:val="7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odchylky</w:t>
      </w:r>
      <w:r w:rsidRPr="00933024">
        <w:rPr>
          <w:rFonts w:ascii="Tahoma" w:eastAsia="Times New Roman" w:hAnsi="Tahoma" w:cs="Tahoma"/>
          <w:spacing w:val="4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například</w:t>
      </w:r>
      <w:r w:rsidRPr="00933024">
        <w:rPr>
          <w:rFonts w:ascii="Tahoma" w:eastAsia="Times New Roman" w:hAnsi="Tahoma" w:cs="Tahoma"/>
          <w:spacing w:val="8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</w:t>
      </w:r>
      <w:r w:rsidRPr="00933024">
        <w:rPr>
          <w:rFonts w:ascii="Tahoma" w:eastAsia="Times New Roman" w:hAnsi="Tahoma" w:cs="Tahoma"/>
          <w:spacing w:val="2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restartu</w:t>
      </w:r>
      <w:r w:rsidRPr="00933024">
        <w:rPr>
          <w:rFonts w:ascii="Tahoma" w:eastAsia="Times New Roman" w:hAnsi="Tahoma" w:cs="Tahoma"/>
          <w:spacing w:val="9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projektorů</w:t>
      </w:r>
      <w:r w:rsidRPr="00933024">
        <w:rPr>
          <w:rFonts w:ascii="Tahoma" w:eastAsia="Times New Roman" w:hAnsi="Tahoma" w:cs="Tahoma"/>
          <w:spacing w:val="4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jsou nepřípustné.</w:t>
      </w:r>
    </w:p>
    <w:p w:rsidR="00297AD8" w:rsidRPr="00933024" w:rsidRDefault="00297AD8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>Signálová</w:t>
      </w:r>
      <w:r w:rsidRPr="00933024">
        <w:rPr>
          <w:rFonts w:ascii="Tahoma" w:eastAsia="Times New Roman" w:hAnsi="Tahoma" w:cs="Tahoma"/>
          <w:spacing w:val="106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kabeláž</w:t>
      </w:r>
      <w:r w:rsidRPr="00933024">
        <w:rPr>
          <w:rFonts w:ascii="Tahoma" w:eastAsia="Times New Roman" w:hAnsi="Tahoma" w:cs="Tahoma"/>
          <w:spacing w:val="9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mezi</w:t>
      </w:r>
      <w:r w:rsidRPr="00933024">
        <w:rPr>
          <w:rFonts w:ascii="Tahoma" w:eastAsia="Times New Roman" w:hAnsi="Tahoma" w:cs="Tahoma"/>
          <w:spacing w:val="4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projektory</w:t>
      </w:r>
      <w:r w:rsidRPr="00933024">
        <w:rPr>
          <w:rFonts w:ascii="Tahoma" w:eastAsia="Times New Roman" w:hAnsi="Tahoma" w:cs="Tahoma"/>
          <w:spacing w:val="5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a</w:t>
      </w:r>
      <w:r w:rsidRPr="00933024">
        <w:rPr>
          <w:rFonts w:ascii="Tahoma" w:eastAsia="Times New Roman" w:hAnsi="Tahoma" w:cs="Tahoma"/>
          <w:spacing w:val="2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stanem</w:t>
      </w:r>
      <w:r w:rsidRPr="00933024">
        <w:rPr>
          <w:rFonts w:ascii="Tahoma" w:eastAsia="Times New Roman" w:hAnsi="Tahoma" w:cs="Tahoma"/>
          <w:spacing w:val="11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režie</w:t>
      </w:r>
      <w:r w:rsidRPr="00933024">
        <w:rPr>
          <w:rFonts w:ascii="Tahoma" w:eastAsia="Times New Roman" w:hAnsi="Tahoma" w:cs="Tahoma"/>
          <w:spacing w:val="5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</w:t>
      </w:r>
      <w:r w:rsidRPr="00933024">
        <w:rPr>
          <w:rFonts w:ascii="Tahoma" w:eastAsia="Times New Roman" w:hAnsi="Tahoma" w:cs="Tahoma"/>
          <w:spacing w:val="2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dostatečnou</w:t>
      </w:r>
      <w:r w:rsidRPr="00933024">
        <w:rPr>
          <w:rFonts w:ascii="Tahoma" w:eastAsia="Times New Roman" w:hAnsi="Tahoma" w:cs="Tahoma"/>
          <w:spacing w:val="17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rezervou</w:t>
      </w:r>
      <w:r w:rsidRPr="00933024">
        <w:rPr>
          <w:rFonts w:ascii="Tahoma" w:eastAsia="Times New Roman" w:hAnsi="Tahoma" w:cs="Tahoma"/>
          <w:spacing w:val="10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</w:t>
      </w:r>
      <w:r w:rsidR="00BB1EF5">
        <w:rPr>
          <w:rFonts w:ascii="Tahoma" w:eastAsia="Times New Roman" w:hAnsi="Tahoma" w:cs="Tahoma"/>
          <w:noProof/>
          <w:sz w:val="20"/>
          <w:szCs w:val="20"/>
        </w:rPr>
        <w:t> 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připojení</w:t>
      </w:r>
      <w:r w:rsidRPr="00933024">
        <w:rPr>
          <w:rFonts w:ascii="Tahoma" w:eastAsia="Times New Roman" w:hAnsi="Tahoma" w:cs="Tahoma"/>
          <w:spacing w:val="-22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do</w:t>
      </w:r>
      <w:r w:rsidRPr="00933024">
        <w:rPr>
          <w:rFonts w:ascii="Tahoma" w:eastAsia="Times New Roman" w:hAnsi="Tahoma" w:cs="Tahoma"/>
          <w:spacing w:val="2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systému odbavení</w:t>
      </w:r>
    </w:p>
    <w:p w:rsidR="00DA653A" w:rsidRPr="00933024" w:rsidRDefault="00DA653A" w:rsidP="009D2563">
      <w:pPr>
        <w:pStyle w:val="Bezmezer"/>
        <w:jc w:val="both"/>
        <w:rPr>
          <w:rFonts w:ascii="Tahoma" w:eastAsia="Times New Roman" w:hAnsi="Tahoma" w:cs="Tahoma"/>
          <w:b/>
          <w:spacing w:val="96"/>
          <w:w w:val="110"/>
          <w:sz w:val="20"/>
          <w:szCs w:val="20"/>
        </w:rPr>
      </w:pPr>
    </w:p>
    <w:p w:rsidR="00933024" w:rsidRDefault="00297AD8" w:rsidP="00933024">
      <w:pPr>
        <w:pStyle w:val="Bezmezer"/>
        <w:ind w:left="708"/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33024">
        <w:rPr>
          <w:rFonts w:ascii="Tahoma" w:eastAsia="Times New Roman" w:hAnsi="Tahoma" w:cs="Tahoma"/>
          <w:noProof/>
          <w:sz w:val="20"/>
          <w:szCs w:val="20"/>
        </w:rPr>
        <w:t>Obsah</w:t>
      </w:r>
      <w:r w:rsidRPr="00933024">
        <w:rPr>
          <w:rFonts w:ascii="Tahoma" w:eastAsia="Times New Roman" w:hAnsi="Tahoma" w:cs="Tahoma"/>
          <w:spacing w:val="12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projekce</w:t>
      </w:r>
      <w:r w:rsidRPr="00933024">
        <w:rPr>
          <w:rFonts w:ascii="Tahoma" w:eastAsia="Times New Roman" w:hAnsi="Tahoma" w:cs="Tahoma"/>
          <w:spacing w:val="7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a</w:t>
      </w:r>
      <w:r w:rsidRPr="00933024">
        <w:rPr>
          <w:rFonts w:ascii="Tahoma" w:eastAsia="Times New Roman" w:hAnsi="Tahoma" w:cs="Tahoma"/>
          <w:spacing w:val="1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její</w:t>
      </w:r>
      <w:r w:rsidRPr="00933024">
        <w:rPr>
          <w:rFonts w:ascii="Tahoma" w:eastAsia="Times New Roman" w:hAnsi="Tahoma" w:cs="Tahoma"/>
          <w:spacing w:val="-2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odbavení,</w:t>
      </w:r>
      <w:r w:rsidRPr="00933024">
        <w:rPr>
          <w:rFonts w:ascii="Tahoma" w:eastAsia="Times New Roman" w:hAnsi="Tahoma" w:cs="Tahoma"/>
          <w:spacing w:val="11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w w:val="104"/>
          <w:sz w:val="20"/>
          <w:szCs w:val="20"/>
        </w:rPr>
        <w:t>tj.</w:t>
      </w:r>
      <w:r w:rsidRPr="00933024">
        <w:rPr>
          <w:rFonts w:ascii="Tahoma" w:eastAsia="Times New Roman" w:hAnsi="Tahoma" w:cs="Tahoma"/>
          <w:spacing w:val="-3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media</w:t>
      </w:r>
      <w:r w:rsidRPr="00933024">
        <w:rPr>
          <w:rFonts w:ascii="Tahoma" w:eastAsia="Times New Roman" w:hAnsi="Tahoma" w:cs="Tahoma"/>
          <w:spacing w:val="60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servery</w:t>
      </w:r>
      <w:r w:rsidRPr="00933024">
        <w:rPr>
          <w:rFonts w:ascii="Tahoma" w:eastAsia="Times New Roman" w:hAnsi="Tahoma" w:cs="Tahoma"/>
          <w:spacing w:val="8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s</w:t>
      </w:r>
      <w:r w:rsidRPr="00933024">
        <w:rPr>
          <w:rFonts w:ascii="Tahoma" w:eastAsia="Times New Roman" w:hAnsi="Tahoma" w:cs="Tahoma"/>
          <w:spacing w:val="28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odpovídajícím</w:t>
      </w:r>
      <w:r w:rsidRPr="00933024">
        <w:rPr>
          <w:rFonts w:ascii="Tahoma" w:eastAsia="Times New Roman" w:hAnsi="Tahoma" w:cs="Tahoma"/>
          <w:spacing w:val="11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počtem grafických</w:t>
      </w:r>
      <w:r w:rsidRPr="00933024">
        <w:rPr>
          <w:rFonts w:ascii="Tahoma" w:eastAsia="Times New Roman" w:hAnsi="Tahoma" w:cs="Tahoma"/>
          <w:spacing w:val="27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výstupů</w:t>
      </w:r>
      <w:r w:rsidRPr="00933024">
        <w:rPr>
          <w:rFonts w:ascii="Tahoma" w:eastAsia="Times New Roman" w:hAnsi="Tahoma" w:cs="Tahoma"/>
          <w:spacing w:val="72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a</w:t>
      </w:r>
      <w:r w:rsidRPr="00933024">
        <w:rPr>
          <w:rFonts w:ascii="Tahoma" w:eastAsia="Times New Roman" w:hAnsi="Tahoma" w:cs="Tahoma"/>
          <w:spacing w:val="25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zajištění</w:t>
      </w:r>
      <w:r w:rsidRPr="00933024">
        <w:rPr>
          <w:rFonts w:ascii="Tahoma" w:eastAsia="Times New Roman" w:hAnsi="Tahoma" w:cs="Tahoma"/>
          <w:spacing w:val="44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zvukové</w:t>
      </w:r>
      <w:r w:rsidRPr="00933024">
        <w:rPr>
          <w:rFonts w:ascii="Tahoma" w:eastAsia="Times New Roman" w:hAnsi="Tahoma" w:cs="Tahoma"/>
          <w:spacing w:val="4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reprodukce</w:t>
      </w:r>
      <w:r w:rsidRPr="00933024">
        <w:rPr>
          <w:rFonts w:ascii="Tahoma" w:eastAsia="Times New Roman" w:hAnsi="Tahoma" w:cs="Tahoma"/>
          <w:spacing w:val="12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nejsou</w:t>
      </w:r>
      <w:r w:rsidRPr="00933024">
        <w:rPr>
          <w:rFonts w:ascii="Tahoma" w:eastAsia="Times New Roman" w:hAnsi="Tahoma" w:cs="Tahoma"/>
          <w:spacing w:val="81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předmětem</w:t>
      </w:r>
      <w:r w:rsidRPr="00933024">
        <w:rPr>
          <w:rFonts w:ascii="Tahoma" w:eastAsia="Times New Roman" w:hAnsi="Tahoma" w:cs="Tahoma"/>
          <w:spacing w:val="129"/>
          <w:w w:val="110"/>
          <w:sz w:val="20"/>
          <w:szCs w:val="20"/>
        </w:rPr>
        <w:t xml:space="preserve"> </w:t>
      </w:r>
      <w:r w:rsidRPr="00933024">
        <w:rPr>
          <w:rFonts w:ascii="Tahoma" w:eastAsia="Times New Roman" w:hAnsi="Tahoma" w:cs="Tahoma"/>
          <w:noProof/>
          <w:sz w:val="20"/>
          <w:szCs w:val="20"/>
        </w:rPr>
        <w:t>zakázky.</w:t>
      </w:r>
    </w:p>
    <w:p w:rsidR="00933024" w:rsidRDefault="00933024" w:rsidP="00933024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933024" w:rsidRPr="00933024" w:rsidRDefault="00933024" w:rsidP="00933024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933024" w:rsidRPr="00933024" w:rsidRDefault="00933024" w:rsidP="009D2563">
      <w:pPr>
        <w:pStyle w:val="Bezmezer"/>
        <w:ind w:left="708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68"/>
        <w:gridCol w:w="6241"/>
        <w:gridCol w:w="1063"/>
      </w:tblGrid>
      <w:tr w:rsidR="00933024" w:rsidRPr="00933024" w:rsidTr="00933024">
        <w:trPr>
          <w:trHeight w:val="54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Soupis techniky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Technický popis (minimální požadavky)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933024" w:rsidRPr="00933024" w:rsidTr="00933024">
        <w:trPr>
          <w:trHeight w:val="54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projektor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projektor o svítivosti 30.000 </w:t>
            </w:r>
            <w:proofErr w:type="spellStart"/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ANSIlm</w:t>
            </w:r>
            <w:proofErr w:type="spellEnd"/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s optikou na dlouhou vzdálenost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9 ks</w:t>
            </w:r>
          </w:p>
        </w:tc>
      </w:tr>
      <w:tr w:rsidR="00933024" w:rsidRPr="00933024" w:rsidTr="00933024">
        <w:trPr>
          <w:trHeight w:val="54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933024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ozvučení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FB67EA">
            <w:pPr>
              <w:spacing w:before="120" w:after="120"/>
              <w:ind w:right="-6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hAnsi="Tahoma" w:cs="Tahoma"/>
                <w:sz w:val="20"/>
                <w:szCs w:val="20"/>
              </w:rPr>
              <w:t>hlavn</w:t>
            </w:r>
            <w:r w:rsidR="00FB67EA">
              <w:rPr>
                <w:rFonts w:ascii="Tahoma" w:hAnsi="Tahoma" w:cs="Tahoma"/>
                <w:sz w:val="20"/>
                <w:szCs w:val="20"/>
              </w:rPr>
              <w:t>í</w:t>
            </w:r>
            <w:r w:rsidRPr="00933024">
              <w:rPr>
                <w:rFonts w:ascii="Tahoma" w:hAnsi="Tahoma" w:cs="Tahoma"/>
                <w:sz w:val="20"/>
                <w:szCs w:val="20"/>
              </w:rPr>
              <w:t xml:space="preserve"> ozvučen</w:t>
            </w:r>
            <w:r w:rsidR="00FB67EA">
              <w:rPr>
                <w:rFonts w:ascii="Tahoma" w:hAnsi="Tahoma" w:cs="Tahoma"/>
                <w:sz w:val="20"/>
                <w:szCs w:val="20"/>
              </w:rPr>
              <w:t>í</w:t>
            </w:r>
            <w:r w:rsidRPr="00933024">
              <w:rPr>
                <w:rFonts w:ascii="Tahoma" w:hAnsi="Tahoma" w:cs="Tahoma"/>
                <w:sz w:val="20"/>
                <w:szCs w:val="20"/>
              </w:rPr>
              <w:t xml:space="preserve"> um</w:t>
            </w:r>
            <w:r w:rsidR="00FB67EA">
              <w:rPr>
                <w:rFonts w:ascii="Tahoma" w:hAnsi="Tahoma" w:cs="Tahoma"/>
                <w:sz w:val="20"/>
                <w:szCs w:val="20"/>
              </w:rPr>
              <w:t>í</w:t>
            </w:r>
            <w:r w:rsidRPr="00933024">
              <w:rPr>
                <w:rFonts w:ascii="Tahoma" w:hAnsi="Tahoma" w:cs="Tahoma"/>
                <w:sz w:val="20"/>
                <w:szCs w:val="20"/>
              </w:rPr>
              <w:t>stěn</w:t>
            </w:r>
            <w:r w:rsidR="00FB67EA">
              <w:rPr>
                <w:rFonts w:ascii="Tahoma" w:hAnsi="Tahoma" w:cs="Tahoma"/>
                <w:sz w:val="20"/>
                <w:szCs w:val="20"/>
              </w:rPr>
              <w:t>é</w:t>
            </w:r>
            <w:r w:rsidRPr="00933024">
              <w:rPr>
                <w:rFonts w:ascii="Tahoma" w:hAnsi="Tahoma" w:cs="Tahoma"/>
                <w:sz w:val="20"/>
                <w:szCs w:val="20"/>
              </w:rPr>
              <w:t xml:space="preserve"> v horn</w:t>
            </w:r>
            <w:r w:rsidR="00FB67EA">
              <w:rPr>
                <w:rFonts w:ascii="Tahoma" w:hAnsi="Tahoma" w:cs="Tahoma"/>
                <w:sz w:val="20"/>
                <w:szCs w:val="20"/>
              </w:rPr>
              <w:t>í</w:t>
            </w:r>
            <w:r w:rsidRPr="00933024">
              <w:rPr>
                <w:rFonts w:ascii="Tahoma" w:hAnsi="Tahoma" w:cs="Tahoma"/>
                <w:sz w:val="20"/>
                <w:szCs w:val="20"/>
              </w:rPr>
              <w:t xml:space="preserve"> č</w:t>
            </w:r>
            <w:r w:rsidR="00FB67EA">
              <w:rPr>
                <w:rFonts w:ascii="Tahoma" w:hAnsi="Tahoma" w:cs="Tahoma"/>
                <w:sz w:val="20"/>
                <w:szCs w:val="20"/>
              </w:rPr>
              <w:t>á</w:t>
            </w:r>
            <w:r w:rsidRPr="00933024">
              <w:rPr>
                <w:rFonts w:ascii="Tahoma" w:hAnsi="Tahoma" w:cs="Tahoma"/>
                <w:sz w:val="20"/>
                <w:szCs w:val="20"/>
              </w:rPr>
              <w:t xml:space="preserve">sti + </w:t>
            </w:r>
            <w:proofErr w:type="spellStart"/>
            <w:r w:rsidRPr="00933024">
              <w:rPr>
                <w:rFonts w:ascii="Tahoma" w:hAnsi="Tahoma" w:cs="Tahoma"/>
                <w:sz w:val="20"/>
                <w:szCs w:val="20"/>
              </w:rPr>
              <w:t>delay</w:t>
            </w:r>
            <w:proofErr w:type="spellEnd"/>
            <w:r w:rsidRPr="00933024">
              <w:rPr>
                <w:rFonts w:ascii="Tahoma" w:hAnsi="Tahoma" w:cs="Tahoma"/>
                <w:sz w:val="20"/>
                <w:szCs w:val="20"/>
              </w:rPr>
              <w:t xml:space="preserve"> věže do půlky V</w:t>
            </w:r>
            <w:r w:rsidR="00FB67EA">
              <w:rPr>
                <w:rFonts w:ascii="Tahoma" w:hAnsi="Tahoma" w:cs="Tahoma"/>
                <w:sz w:val="20"/>
                <w:szCs w:val="20"/>
              </w:rPr>
              <w:t>á</w:t>
            </w:r>
            <w:r w:rsidRPr="00933024">
              <w:rPr>
                <w:rFonts w:ascii="Tahoma" w:hAnsi="Tahoma" w:cs="Tahoma"/>
                <w:sz w:val="20"/>
                <w:szCs w:val="20"/>
              </w:rPr>
              <w:t>clavsk</w:t>
            </w:r>
            <w:r w:rsidR="00FB67EA">
              <w:rPr>
                <w:rFonts w:ascii="Tahoma" w:hAnsi="Tahoma" w:cs="Tahoma"/>
                <w:sz w:val="20"/>
                <w:szCs w:val="20"/>
              </w:rPr>
              <w:t>é</w:t>
            </w:r>
            <w:r w:rsidRPr="00933024">
              <w:rPr>
                <w:rFonts w:ascii="Tahoma" w:hAnsi="Tahoma" w:cs="Tahoma"/>
                <w:sz w:val="20"/>
                <w:szCs w:val="20"/>
              </w:rPr>
              <w:t>ho n</w:t>
            </w:r>
            <w:r w:rsidR="00FB67EA">
              <w:rPr>
                <w:rFonts w:ascii="Tahoma" w:hAnsi="Tahoma" w:cs="Tahoma"/>
                <w:sz w:val="20"/>
                <w:szCs w:val="20"/>
              </w:rPr>
              <w:t>áměstí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933024" w:rsidRPr="00933024" w:rsidTr="00933024">
        <w:trPr>
          <w:trHeight w:val="54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933024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elektrocentrály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9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33024">
              <w:rPr>
                <w:rFonts w:ascii="Tahoma" w:hAnsi="Tahoma" w:cs="Tahoma"/>
                <w:sz w:val="20"/>
                <w:szCs w:val="20"/>
              </w:rPr>
              <w:t xml:space="preserve">250kVA </w:t>
            </w:r>
            <w:proofErr w:type="spellStart"/>
            <w:r w:rsidRPr="00933024">
              <w:rPr>
                <w:rFonts w:ascii="Tahoma" w:hAnsi="Tahoma" w:cs="Tahoma"/>
                <w:sz w:val="20"/>
                <w:szCs w:val="20"/>
              </w:rPr>
              <w:t>twin</w:t>
            </w:r>
            <w:proofErr w:type="spellEnd"/>
            <w:r w:rsidRPr="0093302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33024">
              <w:rPr>
                <w:rFonts w:ascii="Tahoma" w:hAnsi="Tahoma" w:cs="Tahoma"/>
                <w:sz w:val="20"/>
                <w:szCs w:val="20"/>
              </w:rPr>
              <w:t>pack</w:t>
            </w:r>
            <w:proofErr w:type="spellEnd"/>
            <w:r w:rsidRPr="00933024">
              <w:rPr>
                <w:rFonts w:ascii="Tahoma" w:hAnsi="Tahoma" w:cs="Tahoma"/>
                <w:sz w:val="20"/>
                <w:szCs w:val="20"/>
              </w:rPr>
              <w:t xml:space="preserve"> - 2 synchronní elektrocentrály jako záloha proti výpadku elektrického napětí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933024" w:rsidRDefault="00933024" w:rsidP="00E364A6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E364A6" w:rsidRDefault="00E364A6" w:rsidP="00E364A6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E364A6" w:rsidRDefault="00E364A6" w:rsidP="00E364A6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>Objednatel požaduje instalovat mobilní zatemnění oken na čelní straně kopule s možností okamžitého operativního odstranění po ukončení videomappingu.</w:t>
      </w:r>
      <w:bookmarkStart w:id="0" w:name="_GoBack"/>
      <w:bookmarkEnd w:id="0"/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</w:p>
    <w:p w:rsidR="00933024" w:rsidRDefault="00933024">
      <w:pPr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br w:type="page"/>
      </w:r>
    </w:p>
    <w:p w:rsidR="00933024" w:rsidRPr="00933024" w:rsidRDefault="00933024" w:rsidP="009D2563">
      <w:pPr>
        <w:pStyle w:val="Bezmezer"/>
        <w:ind w:left="708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9D2563" w:rsidRPr="009D2563" w:rsidRDefault="009D2563" w:rsidP="009D2563">
      <w:pPr>
        <w:pStyle w:val="Bezmezer"/>
        <w:numPr>
          <w:ilvl w:val="0"/>
          <w:numId w:val="1"/>
        </w:numPr>
        <w:jc w:val="both"/>
        <w:rPr>
          <w:rFonts w:ascii="Tahoma" w:eastAsia="Times New Roman" w:hAnsi="Tahoma" w:cs="Tahoma"/>
          <w:b/>
          <w:noProof/>
          <w:sz w:val="20"/>
          <w:szCs w:val="20"/>
        </w:rPr>
      </w:pPr>
      <w:r w:rsidRPr="009D2563">
        <w:rPr>
          <w:rFonts w:ascii="Tahoma" w:eastAsia="Times New Roman" w:hAnsi="Tahoma" w:cs="Tahoma"/>
          <w:b/>
          <w:noProof/>
          <w:sz w:val="20"/>
          <w:szCs w:val="20"/>
        </w:rPr>
        <w:t>Požadavky</w:t>
      </w:r>
      <w:r w:rsidR="00933024">
        <w:rPr>
          <w:rFonts w:ascii="Tahoma" w:eastAsia="Times New Roman" w:hAnsi="Tahoma" w:cs="Tahoma"/>
          <w:b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b/>
          <w:noProof/>
          <w:sz w:val="20"/>
          <w:szCs w:val="20"/>
        </w:rPr>
        <w:t>na</w:t>
      </w:r>
      <w:r w:rsidR="00933024">
        <w:rPr>
          <w:rFonts w:ascii="Tahoma" w:eastAsia="Times New Roman" w:hAnsi="Tahoma" w:cs="Tahoma"/>
          <w:b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b/>
          <w:noProof/>
          <w:sz w:val="20"/>
          <w:szCs w:val="20"/>
        </w:rPr>
        <w:t>projekční</w:t>
      </w:r>
      <w:r w:rsidR="00933024">
        <w:rPr>
          <w:rFonts w:ascii="Tahoma" w:eastAsia="Times New Roman" w:hAnsi="Tahoma" w:cs="Tahoma"/>
          <w:b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b/>
          <w:noProof/>
          <w:sz w:val="20"/>
          <w:szCs w:val="20"/>
        </w:rPr>
        <w:t>techniku</w:t>
      </w:r>
      <w:r w:rsidRPr="00933024">
        <w:rPr>
          <w:rFonts w:ascii="Tahoma" w:eastAsia="Times New Roman" w:hAnsi="Tahoma" w:cs="Tahoma"/>
          <w:b/>
          <w:noProof/>
          <w:sz w:val="20"/>
          <w:szCs w:val="20"/>
        </w:rPr>
        <w:t xml:space="preserve"> do dvorany Historické budovy</w:t>
      </w:r>
    </w:p>
    <w:p w:rsidR="009D2563" w:rsidRPr="009D2563" w:rsidRDefault="009D2563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D2563">
        <w:rPr>
          <w:rFonts w:ascii="Tahoma" w:eastAsia="Times New Roman" w:hAnsi="Tahoma" w:cs="Tahoma"/>
          <w:noProof/>
          <w:sz w:val="20"/>
          <w:szCs w:val="20"/>
        </w:rPr>
        <w:t>Rovnoměrné pokrytí celé delší stěny dvorany Národního muzea s intenzitou minimálně 150</w:t>
      </w:r>
      <w:r w:rsidR="00BB1EF5">
        <w:rPr>
          <w:rFonts w:ascii="Tahoma" w:eastAsia="Times New Roman" w:hAnsi="Tahoma" w:cs="Tahoma"/>
          <w:noProof/>
          <w:sz w:val="20"/>
          <w:szCs w:val="20"/>
        </w:rPr>
        <w:t> 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lx. </w:t>
      </w:r>
    </w:p>
    <w:p w:rsidR="009D2563" w:rsidRPr="009D2563" w:rsidRDefault="009D2563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D2563">
        <w:rPr>
          <w:rFonts w:ascii="Tahoma" w:eastAsia="Times New Roman" w:hAnsi="Tahoma" w:cs="Tahoma"/>
          <w:noProof/>
          <w:sz w:val="20"/>
          <w:szCs w:val="20"/>
        </w:rPr>
        <w:t>Návrh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projekční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matice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</w:t>
      </w:r>
      <w:r w:rsidR="00933024">
        <w:rPr>
          <w:rFonts w:ascii="Tahoma" w:eastAsia="Times New Roman" w:hAnsi="Tahoma" w:cs="Tahoma"/>
          <w:noProof/>
          <w:sz w:val="20"/>
          <w:szCs w:val="20"/>
        </w:rPr>
        <w:t> 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maximálním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počtem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6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projektorů</w:t>
      </w:r>
    </w:p>
    <w:p w:rsidR="009D2563" w:rsidRPr="009D2563" w:rsidRDefault="009D2563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D2563">
        <w:rPr>
          <w:rFonts w:ascii="Tahoma" w:eastAsia="Times New Roman" w:hAnsi="Tahoma" w:cs="Tahoma"/>
          <w:noProof/>
          <w:sz w:val="20"/>
          <w:szCs w:val="20"/>
        </w:rPr>
        <w:t>Celkový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minimální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rozměr projekční plochy 40x13m</w:t>
      </w:r>
    </w:p>
    <w:p w:rsidR="009D2563" w:rsidRPr="009D2563" w:rsidRDefault="009D2563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D2563">
        <w:rPr>
          <w:rFonts w:ascii="Tahoma" w:eastAsia="Times New Roman" w:hAnsi="Tahoma" w:cs="Tahoma"/>
          <w:noProof/>
          <w:sz w:val="20"/>
          <w:szCs w:val="20"/>
        </w:rPr>
        <w:t>Detailní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znalost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obsluhy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dodaných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projektorů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a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schopnost nastavení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optimálních výchozích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podmínek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poskytovatele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media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serverů.</w:t>
      </w:r>
    </w:p>
    <w:p w:rsidR="009D2563" w:rsidRPr="009D2563" w:rsidRDefault="009D2563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D2563">
        <w:rPr>
          <w:rFonts w:ascii="Tahoma" w:eastAsia="Times New Roman" w:hAnsi="Tahoma" w:cs="Tahoma"/>
          <w:noProof/>
          <w:sz w:val="20"/>
          <w:szCs w:val="20"/>
        </w:rPr>
        <w:t>Nastavení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projektorů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po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schválení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poskytovatelem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media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serverů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musí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zůstat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stejné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až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do</w:t>
      </w:r>
      <w:r w:rsidR="00BB1EF5">
        <w:rPr>
          <w:rFonts w:ascii="Tahoma" w:eastAsia="Times New Roman" w:hAnsi="Tahoma" w:cs="Tahoma"/>
          <w:noProof/>
          <w:sz w:val="20"/>
          <w:szCs w:val="20"/>
        </w:rPr>
        <w:t> 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konce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realizace.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Jakékoliv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odchylky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například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po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restartu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projektorů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jsou nepřípustné.</w:t>
      </w:r>
    </w:p>
    <w:p w:rsidR="009D2563" w:rsidRPr="009D2563" w:rsidRDefault="009D2563" w:rsidP="009D2563">
      <w:pPr>
        <w:pStyle w:val="Bezmezer"/>
        <w:numPr>
          <w:ilvl w:val="1"/>
          <w:numId w:val="1"/>
        </w:numPr>
        <w:jc w:val="both"/>
        <w:rPr>
          <w:rFonts w:ascii="Tahoma" w:eastAsia="Times New Roman" w:hAnsi="Tahoma" w:cs="Tahoma"/>
          <w:noProof/>
          <w:sz w:val="20"/>
          <w:szCs w:val="20"/>
        </w:rPr>
      </w:pPr>
      <w:r w:rsidRPr="009D2563">
        <w:rPr>
          <w:rFonts w:ascii="Tahoma" w:eastAsia="Times New Roman" w:hAnsi="Tahoma" w:cs="Tahoma"/>
          <w:noProof/>
          <w:sz w:val="20"/>
          <w:szCs w:val="20"/>
        </w:rPr>
        <w:t>Signálová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kabeláž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mezi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projektory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a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režií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</w:t>
      </w:r>
      <w:r w:rsidR="00933024">
        <w:rPr>
          <w:rFonts w:ascii="Tahoma" w:eastAsia="Times New Roman" w:hAnsi="Tahoma" w:cs="Tahoma"/>
          <w:noProof/>
          <w:sz w:val="20"/>
          <w:szCs w:val="20"/>
        </w:rPr>
        <w:t> 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dostatečnou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rezervou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pro připojení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do</w:t>
      </w:r>
      <w:r w:rsidR="00933024"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Pr="009D2563">
        <w:rPr>
          <w:rFonts w:ascii="Tahoma" w:eastAsia="Times New Roman" w:hAnsi="Tahoma" w:cs="Tahoma"/>
          <w:noProof/>
          <w:sz w:val="20"/>
          <w:szCs w:val="20"/>
        </w:rPr>
        <w:t>systému odbavení</w:t>
      </w:r>
    </w:p>
    <w:p w:rsidR="009D2563" w:rsidRPr="009D2563" w:rsidRDefault="009D2563" w:rsidP="009D256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9D2563" w:rsidRDefault="00933024" w:rsidP="009D2563">
      <w:pPr>
        <w:pStyle w:val="Bezmezer"/>
        <w:ind w:left="708"/>
        <w:jc w:val="both"/>
        <w:rPr>
          <w:rFonts w:ascii="Tahoma" w:eastAsia="Times New Roman" w:hAnsi="Tahoma" w:cs="Tahoma"/>
          <w:noProof/>
          <w:sz w:val="20"/>
          <w:szCs w:val="20"/>
        </w:rPr>
      </w:pPr>
      <w:r>
        <w:rPr>
          <w:rFonts w:ascii="Tahoma" w:eastAsia="Times New Roman" w:hAnsi="Tahoma" w:cs="Tahoma"/>
          <w:noProof/>
          <w:sz w:val="20"/>
          <w:szCs w:val="20"/>
        </w:rPr>
        <w:t>Obsah projekce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a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její odbavení,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tj.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media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servery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s</w:t>
      </w:r>
      <w:r>
        <w:rPr>
          <w:rFonts w:ascii="Tahoma" w:eastAsia="Times New Roman" w:hAnsi="Tahoma" w:cs="Tahoma"/>
          <w:noProof/>
          <w:sz w:val="20"/>
          <w:szCs w:val="20"/>
        </w:rPr>
        <w:t> 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odpo</w:t>
      </w:r>
      <w:r>
        <w:rPr>
          <w:rFonts w:ascii="Tahoma" w:eastAsia="Times New Roman" w:hAnsi="Tahoma" w:cs="Tahoma"/>
          <w:noProof/>
          <w:sz w:val="20"/>
          <w:szCs w:val="20"/>
        </w:rPr>
        <w:t>vídajícím počtem g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rafických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výstupů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nejsou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předmětem</w:t>
      </w:r>
      <w:r>
        <w:rPr>
          <w:rFonts w:ascii="Tahoma" w:eastAsia="Times New Roman" w:hAnsi="Tahoma" w:cs="Tahoma"/>
          <w:noProof/>
          <w:sz w:val="20"/>
          <w:szCs w:val="20"/>
        </w:rPr>
        <w:t xml:space="preserve"> </w:t>
      </w:r>
      <w:r w:rsidR="009D2563" w:rsidRPr="009D2563">
        <w:rPr>
          <w:rFonts w:ascii="Tahoma" w:eastAsia="Times New Roman" w:hAnsi="Tahoma" w:cs="Tahoma"/>
          <w:noProof/>
          <w:sz w:val="20"/>
          <w:szCs w:val="20"/>
        </w:rPr>
        <w:t>zakázky</w:t>
      </w:r>
    </w:p>
    <w:p w:rsidR="00933024" w:rsidRDefault="00933024" w:rsidP="00933024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D72BFD" w:rsidRPr="009D2563" w:rsidRDefault="00D72BFD" w:rsidP="00933024">
      <w:pPr>
        <w:pStyle w:val="Bezmezer"/>
        <w:jc w:val="both"/>
        <w:rPr>
          <w:rFonts w:ascii="Tahoma" w:eastAsia="Times New Roman" w:hAnsi="Tahoma" w:cs="Tahoma"/>
          <w:noProof/>
          <w:sz w:val="20"/>
          <w:szCs w:val="20"/>
        </w:rPr>
      </w:pPr>
    </w:p>
    <w:p w:rsidR="009D2563" w:rsidRDefault="009D2563" w:rsidP="009D2563">
      <w:pPr>
        <w:pStyle w:val="Bezmezer"/>
        <w:rPr>
          <w:rFonts w:ascii="Tahoma" w:eastAsia="Times New Roman" w:hAnsi="Tahoma" w:cs="Tahoma"/>
          <w:noProof/>
        </w:rPr>
      </w:pPr>
    </w:p>
    <w:tbl>
      <w:tblPr>
        <w:tblW w:w="9072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68"/>
        <w:gridCol w:w="6241"/>
        <w:gridCol w:w="1063"/>
      </w:tblGrid>
      <w:tr w:rsidR="00933024" w:rsidRPr="00933024" w:rsidTr="00616106">
        <w:trPr>
          <w:trHeight w:val="54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Soupis techniky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Technický popis (minimální požadavky)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933024" w:rsidRPr="00933024" w:rsidTr="00616106">
        <w:trPr>
          <w:trHeight w:val="540"/>
        </w:trPr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933024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projektor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FB67EA" w:rsidP="00616106">
            <w:pPr>
              <w:spacing w:before="120" w:after="120"/>
              <w:ind w:right="-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FB67EA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projektor o svítivosti 20.000 </w:t>
            </w:r>
            <w:proofErr w:type="spellStart"/>
            <w:r w:rsidRPr="00FB67EA">
              <w:rPr>
                <w:rFonts w:ascii="Tahoma" w:eastAsia="Tahoma" w:hAnsi="Tahoma" w:cs="Tahoma"/>
                <w:color w:val="000000"/>
                <w:sz w:val="20"/>
                <w:szCs w:val="20"/>
              </w:rPr>
              <w:t>ANSIlm</w:t>
            </w:r>
            <w:proofErr w:type="spellEnd"/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33024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5</w:t>
            </w:r>
            <w:r w:rsidR="00933024"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ks</w:t>
            </w:r>
          </w:p>
        </w:tc>
      </w:tr>
      <w:tr w:rsidR="00FB67EA" w:rsidRPr="00933024" w:rsidTr="00037839">
        <w:trPr>
          <w:trHeight w:val="540"/>
        </w:trPr>
        <w:tc>
          <w:tcPr>
            <w:tcW w:w="17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93302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ozvučení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FB67EA" w:rsidRDefault="00FB67EA" w:rsidP="00616106">
            <w:pPr>
              <w:spacing w:before="120" w:after="120"/>
              <w:ind w:right="-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Pr="00FB67EA">
              <w:rPr>
                <w:rFonts w:ascii="Tahoma" w:eastAsia="Tahoma" w:hAnsi="Tahoma" w:cs="Tahoma"/>
                <w:color w:val="000000"/>
                <w:sz w:val="20"/>
                <w:szCs w:val="20"/>
              </w:rPr>
              <w:t>ktivní repro na stativech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FB67EA" w:rsidRPr="00933024" w:rsidTr="00037839">
        <w:trPr>
          <w:trHeight w:val="540"/>
        </w:trPr>
        <w:tc>
          <w:tcPr>
            <w:tcW w:w="17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 w:rsidRPr="00FB67EA">
              <w:rPr>
                <w:rFonts w:ascii="Tahoma" w:hAnsi="Tahoma" w:cs="Tahoma"/>
                <w:sz w:val="20"/>
                <w:szCs w:val="20"/>
              </w:rPr>
              <w:t>bezdrátový mikrofon pro řečníky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4 ks</w:t>
            </w:r>
          </w:p>
        </w:tc>
      </w:tr>
      <w:tr w:rsidR="00FB67EA" w:rsidRPr="00933024" w:rsidTr="00761396">
        <w:trPr>
          <w:trHeight w:val="540"/>
        </w:trPr>
        <w:tc>
          <w:tcPr>
            <w:tcW w:w="17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světla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rPr>
                <w:rFonts w:ascii="Tahoma" w:hAnsi="Tahoma" w:cs="Tahoma"/>
                <w:sz w:val="20"/>
                <w:szCs w:val="20"/>
              </w:rPr>
            </w:pPr>
            <w:r w:rsidRPr="00FB67EA">
              <w:rPr>
                <w:rFonts w:ascii="Tahoma" w:hAnsi="Tahoma" w:cs="Tahoma"/>
                <w:sz w:val="20"/>
                <w:szCs w:val="20"/>
              </w:rPr>
              <w:t>BMFL pro efektové svícení a pro nasvícení řečníků na podiu</w:t>
            </w:r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4 ks</w:t>
            </w:r>
          </w:p>
        </w:tc>
      </w:tr>
      <w:tr w:rsidR="00FB67EA" w:rsidRPr="00933024" w:rsidTr="00761396">
        <w:trPr>
          <w:trHeight w:val="540"/>
        </w:trPr>
        <w:tc>
          <w:tcPr>
            <w:tcW w:w="17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B67EA">
              <w:rPr>
                <w:rFonts w:ascii="Tahoma" w:hAnsi="Tahoma" w:cs="Tahoma"/>
                <w:sz w:val="20"/>
                <w:szCs w:val="20"/>
              </w:rPr>
              <w:t xml:space="preserve">LED </w:t>
            </w:r>
            <w:proofErr w:type="spellStart"/>
            <w:r w:rsidRPr="00FB67EA">
              <w:rPr>
                <w:rFonts w:ascii="Tahoma" w:hAnsi="Tahoma" w:cs="Tahoma"/>
                <w:sz w:val="20"/>
                <w:szCs w:val="20"/>
              </w:rPr>
              <w:t>wash</w:t>
            </w:r>
            <w:proofErr w:type="spellEnd"/>
            <w:r w:rsidRPr="00FB67EA">
              <w:rPr>
                <w:rFonts w:ascii="Tahoma" w:hAnsi="Tahoma" w:cs="Tahoma"/>
                <w:sz w:val="20"/>
                <w:szCs w:val="20"/>
              </w:rPr>
              <w:t xml:space="preserve"> pro nasvícení zbylých 3 stěn kde nebude </w:t>
            </w:r>
            <w:proofErr w:type="spellStart"/>
            <w:r w:rsidRPr="00FB67EA">
              <w:rPr>
                <w:rFonts w:ascii="Tahoma" w:hAnsi="Tahoma" w:cs="Tahoma"/>
                <w:sz w:val="20"/>
                <w:szCs w:val="20"/>
              </w:rPr>
              <w:t>videomapping</w:t>
            </w:r>
            <w:proofErr w:type="spellEnd"/>
          </w:p>
        </w:tc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B67EA" w:rsidRPr="00933024" w:rsidRDefault="00FB67EA" w:rsidP="00616106">
            <w:pPr>
              <w:spacing w:before="120" w:after="120"/>
              <w:ind w:right="-6"/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16 ks</w:t>
            </w:r>
          </w:p>
        </w:tc>
      </w:tr>
    </w:tbl>
    <w:p w:rsidR="00933024" w:rsidRPr="00933024" w:rsidRDefault="00933024" w:rsidP="009D2563">
      <w:pPr>
        <w:pStyle w:val="Bezmezer"/>
        <w:rPr>
          <w:rFonts w:ascii="Tahoma" w:eastAsia="Times New Roman" w:hAnsi="Tahoma" w:cs="Tahoma"/>
          <w:noProof/>
        </w:rPr>
      </w:pPr>
    </w:p>
    <w:sectPr w:rsidR="00933024" w:rsidRPr="00933024" w:rsidSect="004A78ED">
      <w:pgSz w:w="12240" w:h="15840"/>
      <w:pgMar w:top="1140" w:right="1420" w:bottom="0" w:left="144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02EE"/>
    <w:multiLevelType w:val="hybridMultilevel"/>
    <w:tmpl w:val="1E5C2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6AC6"/>
    <w:multiLevelType w:val="multilevel"/>
    <w:tmpl w:val="F620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3A"/>
    <w:rsid w:val="00297AD8"/>
    <w:rsid w:val="002C56E9"/>
    <w:rsid w:val="003D3EBC"/>
    <w:rsid w:val="004E4D15"/>
    <w:rsid w:val="004E688E"/>
    <w:rsid w:val="005106E5"/>
    <w:rsid w:val="00531A17"/>
    <w:rsid w:val="00537F7B"/>
    <w:rsid w:val="00635F61"/>
    <w:rsid w:val="008345C0"/>
    <w:rsid w:val="009125CD"/>
    <w:rsid w:val="00933024"/>
    <w:rsid w:val="009D2563"/>
    <w:rsid w:val="00A45D59"/>
    <w:rsid w:val="00B22202"/>
    <w:rsid w:val="00B57140"/>
    <w:rsid w:val="00B65113"/>
    <w:rsid w:val="00BB1EF5"/>
    <w:rsid w:val="00D252F1"/>
    <w:rsid w:val="00D72BFD"/>
    <w:rsid w:val="00DA653A"/>
    <w:rsid w:val="00E21DFB"/>
    <w:rsid w:val="00E26133"/>
    <w:rsid w:val="00E364A6"/>
    <w:rsid w:val="00E54539"/>
    <w:rsid w:val="00F425F5"/>
    <w:rsid w:val="00F5015F"/>
    <w:rsid w:val="00F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99A96-A179-4B8A-8BE0-D6E9D202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vorisekmi</dc:creator>
  <cp:lastModifiedBy>Markéta Lubovská</cp:lastModifiedBy>
  <cp:revision>2</cp:revision>
  <cp:lastPrinted>2018-09-26T09:16:00Z</cp:lastPrinted>
  <dcterms:created xsi:type="dcterms:W3CDTF">2019-11-01T13:47:00Z</dcterms:created>
  <dcterms:modified xsi:type="dcterms:W3CDTF">2019-11-01T13:47:00Z</dcterms:modified>
</cp:coreProperties>
</file>