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1BA" w:rsidRDefault="003B0D63">
      <w:pPr>
        <w:pStyle w:val="Nadpis20"/>
        <w:keepNext/>
        <w:keepLines/>
        <w:shd w:val="clear" w:color="auto" w:fill="auto"/>
        <w:spacing w:after="171" w:line="200" w:lineRule="exact"/>
        <w:ind w:left="580"/>
      </w:pPr>
      <w:bookmarkStart w:id="0" w:name="bookmark0"/>
      <w:r>
        <w:t>Smluvní strany:</w:t>
      </w:r>
      <w:bookmarkEnd w:id="0"/>
    </w:p>
    <w:p w:rsidR="003671BA" w:rsidRDefault="003B0D63">
      <w:pPr>
        <w:pStyle w:val="Nadpis20"/>
        <w:keepNext/>
        <w:keepLines/>
        <w:shd w:val="clear" w:color="auto" w:fill="auto"/>
        <w:spacing w:after="0" w:line="240" w:lineRule="exact"/>
        <w:ind w:left="580"/>
      </w:pPr>
      <w:bookmarkStart w:id="1" w:name="bookmark1"/>
      <w:r>
        <w:rPr>
          <w:rStyle w:val="Nadpis2dkovn2pt"/>
          <w:b/>
          <w:bCs/>
        </w:rPr>
        <w:t xml:space="preserve">První české gymnázium v Karlových Varech, </w:t>
      </w:r>
      <w:proofErr w:type="spellStart"/>
      <w:proofErr w:type="gramStart"/>
      <w:r>
        <w:rPr>
          <w:rStyle w:val="Nadpis2dkovn2pt"/>
          <w:b/>
          <w:bCs/>
        </w:rPr>
        <w:t>p.o</w:t>
      </w:r>
      <w:proofErr w:type="spellEnd"/>
      <w:r>
        <w:rPr>
          <w:rStyle w:val="Nadpis2dkovn2pt"/>
          <w:b/>
          <w:bCs/>
        </w:rPr>
        <w:t>.</w:t>
      </w:r>
      <w:bookmarkEnd w:id="1"/>
      <w:proofErr w:type="gramEnd"/>
    </w:p>
    <w:p w:rsidR="003671BA" w:rsidRDefault="003B0D63">
      <w:pPr>
        <w:pStyle w:val="Zkladntext20"/>
        <w:shd w:val="clear" w:color="auto" w:fill="auto"/>
        <w:ind w:right="4660" w:firstLine="0"/>
      </w:pPr>
      <w:r>
        <w:t>Sídlo: Národní 445/25, 360 01 Karlovy Vary IČO: 70845417</w:t>
      </w:r>
    </w:p>
    <w:p w:rsidR="003671BA" w:rsidRDefault="003B0D63">
      <w:pPr>
        <w:pStyle w:val="Zkladntext20"/>
        <w:shd w:val="clear" w:color="auto" w:fill="auto"/>
        <w:spacing w:line="485" w:lineRule="exact"/>
        <w:ind w:right="4380" w:firstLine="0"/>
      </w:pPr>
      <w:r>
        <w:t xml:space="preserve">zastoupen: RNDr. Zdeněk Papež, ředitel školy (dále jen </w:t>
      </w:r>
      <w:r>
        <w:rPr>
          <w:rStyle w:val="Zkladntext2Tun"/>
        </w:rPr>
        <w:t>„kupující")</w:t>
      </w:r>
    </w:p>
    <w:p w:rsidR="003671BA" w:rsidRDefault="003B0D63">
      <w:pPr>
        <w:pStyle w:val="Nadpis20"/>
        <w:keepNext/>
        <w:keepLines/>
        <w:shd w:val="clear" w:color="auto" w:fill="auto"/>
        <w:spacing w:after="0" w:line="485" w:lineRule="exact"/>
        <w:ind w:left="580"/>
      </w:pPr>
      <w:bookmarkStart w:id="2" w:name="bookmark2"/>
      <w:r>
        <w:rPr>
          <w:rStyle w:val="Nadpis2dkovn2pt"/>
          <w:b/>
          <w:bCs/>
        </w:rPr>
        <w:t>A</w:t>
      </w:r>
      <w:bookmarkEnd w:id="2"/>
    </w:p>
    <w:p w:rsidR="003671BA" w:rsidRDefault="003B0D63">
      <w:pPr>
        <w:pStyle w:val="Nadpis20"/>
        <w:keepNext/>
        <w:keepLines/>
        <w:shd w:val="clear" w:color="auto" w:fill="auto"/>
        <w:spacing w:after="0" w:line="485" w:lineRule="exact"/>
        <w:ind w:left="580"/>
      </w:pPr>
      <w:bookmarkStart w:id="3" w:name="bookmark3"/>
      <w:r>
        <w:rPr>
          <w:rStyle w:val="Nadpis2dkovn2pt"/>
          <w:b/>
          <w:bCs/>
        </w:rPr>
        <w:t xml:space="preserve">Centrum služeb pro zdravotně postižené Karlovy </w:t>
      </w:r>
      <w:proofErr w:type="gramStart"/>
      <w:r>
        <w:rPr>
          <w:rStyle w:val="Nadpis2dkovn2pt"/>
          <w:b/>
          <w:bCs/>
        </w:rPr>
        <w:t>Vary, z.s.</w:t>
      </w:r>
      <w:bookmarkEnd w:id="3"/>
      <w:proofErr w:type="gramEnd"/>
    </w:p>
    <w:p w:rsidR="003671BA" w:rsidRDefault="003B0D63">
      <w:pPr>
        <w:pStyle w:val="Zkladntext20"/>
        <w:shd w:val="clear" w:color="auto" w:fill="auto"/>
        <w:ind w:right="4380" w:firstLine="0"/>
      </w:pPr>
      <w:r>
        <w:t>Sídlo: Vítězná 117/56, 360 01 Karlovy Vary IČO: 70870942</w:t>
      </w:r>
    </w:p>
    <w:p w:rsidR="003671BA" w:rsidRDefault="003B0D63">
      <w:pPr>
        <w:pStyle w:val="Zkladntext30"/>
        <w:shd w:val="clear" w:color="auto" w:fill="auto"/>
        <w:spacing w:after="220"/>
        <w:ind w:left="580" w:hanging="580"/>
      </w:pPr>
      <w:r>
        <w:rPr>
          <w:rStyle w:val="Zkladntext3dkovn2pt"/>
          <w:b/>
          <w:bCs/>
        </w:rPr>
        <w:t xml:space="preserve">zastoupen: Petr </w:t>
      </w:r>
      <w:proofErr w:type="spellStart"/>
      <w:r>
        <w:rPr>
          <w:rStyle w:val="Zkladntext3dkovn2pt"/>
          <w:b/>
          <w:bCs/>
        </w:rPr>
        <w:t>Končel</w:t>
      </w:r>
      <w:proofErr w:type="spellEnd"/>
      <w:r>
        <w:rPr>
          <w:rStyle w:val="Zkladntext3dkovn2pt"/>
          <w:b/>
          <w:bCs/>
        </w:rPr>
        <w:t>, předseda spolku</w:t>
      </w:r>
    </w:p>
    <w:p w:rsidR="003671BA" w:rsidRDefault="003B0D63">
      <w:pPr>
        <w:pStyle w:val="Zkladntext20"/>
        <w:shd w:val="clear" w:color="auto" w:fill="auto"/>
        <w:spacing w:after="260" w:line="490" w:lineRule="exact"/>
        <w:ind w:right="4380" w:firstLine="0"/>
      </w:pPr>
      <w:r>
        <w:t xml:space="preserve">(dále jen </w:t>
      </w:r>
      <w:r>
        <w:rPr>
          <w:rStyle w:val="Zkladntext2Tun"/>
        </w:rPr>
        <w:t>„</w:t>
      </w:r>
      <w:proofErr w:type="gramStart"/>
      <w:r>
        <w:rPr>
          <w:rStyle w:val="Zkladntext2Tun"/>
        </w:rPr>
        <w:t xml:space="preserve">prodávající") </w:t>
      </w:r>
      <w:r>
        <w:t>(společně</w:t>
      </w:r>
      <w:proofErr w:type="gramEnd"/>
      <w:r>
        <w:t xml:space="preserve"> jako „smluvní strany")</w:t>
      </w:r>
    </w:p>
    <w:p w:rsidR="003671BA" w:rsidRDefault="003B0D63">
      <w:pPr>
        <w:pStyle w:val="Zkladntext20"/>
        <w:shd w:val="clear" w:color="auto" w:fill="auto"/>
        <w:spacing w:after="628"/>
        <w:ind w:right="20" w:firstLine="0"/>
        <w:jc w:val="center"/>
      </w:pPr>
      <w:r>
        <w:t xml:space="preserve">uzavřely níže uvedeného dne dle ustanovení § 2079 a </w:t>
      </w:r>
      <w:proofErr w:type="spellStart"/>
      <w:r>
        <w:t>násl</w:t>
      </w:r>
      <w:proofErr w:type="spellEnd"/>
      <w:r>
        <w:t>. zákona č. 89/2012 Sb.,</w:t>
      </w:r>
      <w:r>
        <w:br/>
        <w:t>občanský zákoník (dále jen „občanský zákoník"), na uzavření této</w:t>
      </w:r>
    </w:p>
    <w:p w:rsidR="003671BA" w:rsidRDefault="003B0D63">
      <w:pPr>
        <w:pStyle w:val="Nadpis10"/>
        <w:keepNext/>
        <w:keepLines/>
        <w:shd w:val="clear" w:color="auto" w:fill="auto"/>
        <w:spacing w:before="0" w:after="1684"/>
        <w:ind w:right="20"/>
      </w:pPr>
      <w:bookmarkStart w:id="4" w:name="bookmark4"/>
      <w:r>
        <w:t>RÁMCOVÉ KUPNÍ SMLOUVY</w:t>
      </w:r>
      <w:r>
        <w:br/>
        <w:t>(DÁLE JEN „SMLOUVA")</w:t>
      </w:r>
      <w:bookmarkEnd w:id="4"/>
    </w:p>
    <w:p w:rsidR="003671BA" w:rsidRDefault="003B0D63">
      <w:pPr>
        <w:pStyle w:val="Nadpis20"/>
        <w:keepNext/>
        <w:keepLines/>
        <w:numPr>
          <w:ilvl w:val="0"/>
          <w:numId w:val="1"/>
        </w:numPr>
        <w:shd w:val="clear" w:color="auto" w:fill="auto"/>
        <w:tabs>
          <w:tab w:val="left" w:pos="3686"/>
        </w:tabs>
        <w:spacing w:after="214" w:line="200" w:lineRule="exact"/>
        <w:ind w:left="3340" w:firstLine="0"/>
      </w:pPr>
      <w:bookmarkStart w:id="5" w:name="bookmark5"/>
      <w:r>
        <w:rPr>
          <w:rStyle w:val="Nadpis21"/>
          <w:b/>
          <w:bCs/>
        </w:rPr>
        <w:t>Předmět smlouvy</w:t>
      </w:r>
      <w:bookmarkEnd w:id="5"/>
    </w:p>
    <w:p w:rsidR="003671BA" w:rsidRDefault="003B0D63">
      <w:pPr>
        <w:pStyle w:val="Zkladntext20"/>
        <w:shd w:val="clear" w:color="auto" w:fill="auto"/>
        <w:spacing w:after="56" w:line="235" w:lineRule="exact"/>
        <w:ind w:left="580"/>
        <w:jc w:val="both"/>
      </w:pPr>
      <w:r>
        <w:t>1.1 Účelem a předmětem této smlouvy je závazek prodávajícího, po dobu trvání této smlouvy, dodávat kupujícímu zboží, na základě dílčích objednávek a závazek prodávajícího převést na kupujícího vlastnické právo k tomuto zboží a závazek kupujícího od prodávajícího zboží odebrat a zaplatit mu za něj kupní cenu, to vše způsobem v této smlouvě uvedeným.</w:t>
      </w:r>
    </w:p>
    <w:p w:rsidR="003671BA" w:rsidRDefault="003B0D63">
      <w:pPr>
        <w:pStyle w:val="Zkladntext20"/>
        <w:numPr>
          <w:ilvl w:val="1"/>
          <w:numId w:val="1"/>
        </w:numPr>
        <w:shd w:val="clear" w:color="auto" w:fill="auto"/>
        <w:tabs>
          <w:tab w:val="left" w:pos="535"/>
        </w:tabs>
        <w:spacing w:after="932"/>
        <w:ind w:left="580"/>
        <w:jc w:val="both"/>
      </w:pPr>
      <w:r>
        <w:t xml:space="preserve">Tato smlouva je rámcovou kupní smlouvou, kdy dílčí dodávky zboží budou realizovány na základě dílčích smluv. Dílčí smlouvy budou uzavírány postupem dle článku 3 </w:t>
      </w:r>
      <w:proofErr w:type="gramStart"/>
      <w:r>
        <w:t>této</w:t>
      </w:r>
      <w:proofErr w:type="gramEnd"/>
      <w:r>
        <w:t xml:space="preserve"> smlouvy, pokud se smluvní strany, nedohodnou ad hoc jinak.</w:t>
      </w:r>
    </w:p>
    <w:p w:rsidR="003671BA" w:rsidRDefault="003B0D63">
      <w:pPr>
        <w:pStyle w:val="Nadpis20"/>
        <w:keepNext/>
        <w:keepLines/>
        <w:numPr>
          <w:ilvl w:val="0"/>
          <w:numId w:val="1"/>
        </w:numPr>
        <w:shd w:val="clear" w:color="auto" w:fill="auto"/>
        <w:tabs>
          <w:tab w:val="left" w:pos="3986"/>
        </w:tabs>
        <w:spacing w:after="176" w:line="200" w:lineRule="exact"/>
        <w:ind w:left="3640" w:firstLine="0"/>
      </w:pPr>
      <w:bookmarkStart w:id="6" w:name="bookmark6"/>
      <w:r>
        <w:rPr>
          <w:rStyle w:val="Nadpis21"/>
          <w:b/>
          <w:bCs/>
        </w:rPr>
        <w:t>Kupní cena</w:t>
      </w:r>
      <w:bookmarkEnd w:id="6"/>
    </w:p>
    <w:p w:rsidR="003671BA" w:rsidRDefault="003B0D63">
      <w:pPr>
        <w:pStyle w:val="Zkladntext20"/>
        <w:numPr>
          <w:ilvl w:val="0"/>
          <w:numId w:val="2"/>
        </w:numPr>
        <w:shd w:val="clear" w:color="auto" w:fill="auto"/>
        <w:tabs>
          <w:tab w:val="left" w:pos="535"/>
        </w:tabs>
        <w:spacing w:after="56"/>
        <w:ind w:left="580"/>
        <w:jc w:val="both"/>
      </w:pPr>
      <w:r>
        <w:t xml:space="preserve">Smluvní strany se dohodly, že prodávající dodá kupujícímu zboží za cenu, dle ceníku prodávajícího, platného ke dni přijetí objednávky kupujícího, pokud se smluvní strany nedohodnou ad hoc jinak. Ceník platný ke dni podpisu této smlouvy tvoří přílohu č. 1 této smlouvy. V případě, že dojde ke změně ceny zboží, je prodávající povinen kupujícího o tomto </w:t>
      </w:r>
      <w:r>
        <w:lastRenderedPageBreak/>
        <w:t>bez zbytečného odkladu informovat, a to způsobem telefonicky nebo mailem.</w:t>
      </w:r>
    </w:p>
    <w:p w:rsidR="003671BA" w:rsidRDefault="003B0D63">
      <w:pPr>
        <w:pStyle w:val="Zkladntext20"/>
        <w:numPr>
          <w:ilvl w:val="0"/>
          <w:numId w:val="2"/>
        </w:numPr>
        <w:shd w:val="clear" w:color="auto" w:fill="auto"/>
        <w:tabs>
          <w:tab w:val="left" w:pos="543"/>
        </w:tabs>
        <w:spacing w:after="576" w:line="245" w:lineRule="exact"/>
        <w:ind w:left="560" w:hanging="560"/>
        <w:jc w:val="both"/>
      </w:pPr>
      <w:r>
        <w:t>Kupní cena bude uhrazena kupujícím na účet prodávajícího č. 104977393/0300 vedeného u ČSOB, a.s., pobočka Karlovy Vary způsobem bezhotovostní převod fakturou</w:t>
      </w:r>
    </w:p>
    <w:p w:rsidR="003671BA" w:rsidRDefault="003B0D63">
      <w:pPr>
        <w:pStyle w:val="Nadpis20"/>
        <w:keepNext/>
        <w:keepLines/>
        <w:numPr>
          <w:ilvl w:val="0"/>
          <w:numId w:val="1"/>
        </w:numPr>
        <w:shd w:val="clear" w:color="auto" w:fill="auto"/>
        <w:tabs>
          <w:tab w:val="left" w:pos="3320"/>
        </w:tabs>
        <w:spacing w:after="171" w:line="200" w:lineRule="exact"/>
        <w:ind w:left="3020" w:firstLine="0"/>
      </w:pPr>
      <w:bookmarkStart w:id="7" w:name="bookmark7"/>
      <w:r>
        <w:rPr>
          <w:rStyle w:val="Nadpis21"/>
          <w:b/>
          <w:bCs/>
        </w:rPr>
        <w:t>Uzavírání dílčích smluv</w:t>
      </w:r>
      <w:bookmarkEnd w:id="7"/>
    </w:p>
    <w:p w:rsidR="003671BA" w:rsidRDefault="003B0D63">
      <w:pPr>
        <w:pStyle w:val="Zkladntext20"/>
        <w:numPr>
          <w:ilvl w:val="0"/>
          <w:numId w:val="3"/>
        </w:numPr>
        <w:shd w:val="clear" w:color="auto" w:fill="auto"/>
        <w:tabs>
          <w:tab w:val="left" w:pos="543"/>
        </w:tabs>
        <w:spacing w:after="56"/>
        <w:ind w:left="560" w:hanging="560"/>
        <w:jc w:val="both"/>
      </w:pPr>
      <w:r>
        <w:t>Smluvní strany se dohodly, že jednotlivá dílčí plnění (dílčí kupní smlouvy) budou mezi smluvními stranami sjednávány na základě dílčích smluv tak, že objednatel zašle zhotoviteli objednávku na dodání dílčího plnění (objednávku zboží).</w:t>
      </w:r>
    </w:p>
    <w:p w:rsidR="003671BA" w:rsidRDefault="003B0D63">
      <w:pPr>
        <w:pStyle w:val="Zkladntext20"/>
        <w:shd w:val="clear" w:color="auto" w:fill="auto"/>
        <w:spacing w:line="245" w:lineRule="exact"/>
        <w:ind w:left="560" w:hanging="560"/>
        <w:jc w:val="both"/>
      </w:pPr>
      <w:r>
        <w:t>Objednávka objednatele na základě předchozího odstavce tohoto článku smlouvy na dodání</w:t>
      </w:r>
    </w:p>
    <w:p w:rsidR="003671BA" w:rsidRDefault="003B0D63">
      <w:pPr>
        <w:pStyle w:val="Zkladntext20"/>
        <w:shd w:val="clear" w:color="auto" w:fill="auto"/>
        <w:spacing w:line="245" w:lineRule="exact"/>
        <w:ind w:right="160" w:firstLine="0"/>
        <w:jc w:val="both"/>
      </w:pPr>
      <w:r>
        <w:t>dílčího plnění prodávajícím může být uskutečněna písemnou formou v listinné nebo elektro</w:t>
      </w:r>
      <w:r>
        <w:softHyphen/>
        <w:t>nické podobě nebo telefonicky. Vždy musí obsahovat alespoň:</w:t>
      </w:r>
    </w:p>
    <w:p w:rsidR="003671BA" w:rsidRDefault="003B0D63">
      <w:pPr>
        <w:pStyle w:val="Zkladntext20"/>
        <w:numPr>
          <w:ilvl w:val="0"/>
          <w:numId w:val="4"/>
        </w:numPr>
        <w:shd w:val="clear" w:color="auto" w:fill="auto"/>
        <w:tabs>
          <w:tab w:val="left" w:pos="906"/>
        </w:tabs>
        <w:spacing w:line="245" w:lineRule="exact"/>
        <w:ind w:left="560" w:firstLine="0"/>
        <w:jc w:val="both"/>
      </w:pPr>
      <w:r>
        <w:t>Specifikaci zboží v rozsahu,</w:t>
      </w:r>
    </w:p>
    <w:p w:rsidR="003671BA" w:rsidRDefault="003B0D63">
      <w:pPr>
        <w:pStyle w:val="Zkladntext20"/>
        <w:numPr>
          <w:ilvl w:val="0"/>
          <w:numId w:val="4"/>
        </w:numPr>
        <w:shd w:val="clear" w:color="auto" w:fill="auto"/>
        <w:tabs>
          <w:tab w:val="left" w:pos="906"/>
        </w:tabs>
        <w:spacing w:line="245" w:lineRule="exact"/>
        <w:ind w:left="560" w:firstLine="0"/>
        <w:jc w:val="both"/>
      </w:pPr>
      <w:r>
        <w:t>množství,</w:t>
      </w:r>
    </w:p>
    <w:p w:rsidR="003671BA" w:rsidRDefault="003B0D63">
      <w:pPr>
        <w:pStyle w:val="Zkladntext20"/>
        <w:numPr>
          <w:ilvl w:val="0"/>
          <w:numId w:val="4"/>
        </w:numPr>
        <w:shd w:val="clear" w:color="auto" w:fill="auto"/>
        <w:tabs>
          <w:tab w:val="left" w:pos="906"/>
        </w:tabs>
        <w:spacing w:after="106" w:line="200" w:lineRule="exact"/>
        <w:ind w:left="560" w:firstLine="0"/>
        <w:jc w:val="both"/>
      </w:pPr>
      <w:r>
        <w:t>termín dodání</w:t>
      </w:r>
    </w:p>
    <w:p w:rsidR="003671BA" w:rsidRDefault="003B0D63">
      <w:pPr>
        <w:pStyle w:val="Zkladntext20"/>
        <w:numPr>
          <w:ilvl w:val="0"/>
          <w:numId w:val="3"/>
        </w:numPr>
        <w:shd w:val="clear" w:color="auto" w:fill="auto"/>
        <w:spacing w:after="212"/>
        <w:ind w:left="560" w:hanging="560"/>
        <w:jc w:val="both"/>
      </w:pPr>
      <w:r>
        <w:t xml:space="preserve"> Prodávající se zavazuje objednávku kupujícího na dodání dílčího plnění bez zbytečného prodlení přijmout. Na základě přijetí objednávky dojde mezi smluvními stranami k uzavření dílčí smlouvy (dále jen „dílčí kupní smlouva").</w:t>
      </w:r>
    </w:p>
    <w:p w:rsidR="003671BA" w:rsidRDefault="003B0D63">
      <w:pPr>
        <w:pStyle w:val="Nadpis20"/>
        <w:keepNext/>
        <w:keepLines/>
        <w:numPr>
          <w:ilvl w:val="0"/>
          <w:numId w:val="1"/>
        </w:numPr>
        <w:shd w:val="clear" w:color="auto" w:fill="auto"/>
        <w:tabs>
          <w:tab w:val="left" w:pos="3861"/>
        </w:tabs>
        <w:spacing w:after="166" w:line="200" w:lineRule="exact"/>
        <w:ind w:left="3520" w:firstLine="0"/>
      </w:pPr>
      <w:bookmarkStart w:id="8" w:name="bookmark8"/>
      <w:r>
        <w:rPr>
          <w:rStyle w:val="Nadpis21"/>
          <w:b/>
          <w:bCs/>
        </w:rPr>
        <w:t>Dodáni zboží</w:t>
      </w:r>
      <w:bookmarkEnd w:id="8"/>
    </w:p>
    <w:p w:rsidR="003671BA" w:rsidRDefault="003B0D63">
      <w:pPr>
        <w:pStyle w:val="Zkladntext20"/>
        <w:numPr>
          <w:ilvl w:val="0"/>
          <w:numId w:val="5"/>
        </w:numPr>
        <w:shd w:val="clear" w:color="auto" w:fill="auto"/>
        <w:spacing w:after="56"/>
        <w:ind w:left="560" w:hanging="560"/>
        <w:jc w:val="both"/>
      </w:pPr>
      <w:r>
        <w:t xml:space="preserve"> Zboží bude prodávajícím dodáváno řádně zabalené tak, vybylo chráněno proti poškození, a to do sídla kupujícího. Cena sjednaná dle této smlouvy v sobě zahrnuje i cenu dopravy zboží ke kupujícímu.</w:t>
      </w:r>
    </w:p>
    <w:p w:rsidR="003671BA" w:rsidRDefault="003B0D63">
      <w:pPr>
        <w:pStyle w:val="Zkladntext20"/>
        <w:numPr>
          <w:ilvl w:val="0"/>
          <w:numId w:val="5"/>
        </w:numPr>
        <w:shd w:val="clear" w:color="auto" w:fill="auto"/>
        <w:tabs>
          <w:tab w:val="left" w:pos="543"/>
        </w:tabs>
        <w:spacing w:after="64" w:line="245" w:lineRule="exact"/>
        <w:ind w:left="560" w:hanging="560"/>
        <w:jc w:val="both"/>
      </w:pPr>
      <w:r>
        <w:t>Prodávající se zavazuje dodat kupujícímu zboží bez zbytečného prodlení, a to v pracovních dnech v časovém období od 6.00 do 15:00 hodin.</w:t>
      </w:r>
    </w:p>
    <w:p w:rsidR="003671BA" w:rsidRDefault="003B0D63">
      <w:pPr>
        <w:pStyle w:val="Zkladntext20"/>
        <w:numPr>
          <w:ilvl w:val="0"/>
          <w:numId w:val="5"/>
        </w:numPr>
        <w:shd w:val="clear" w:color="auto" w:fill="auto"/>
        <w:tabs>
          <w:tab w:val="left" w:pos="543"/>
        </w:tabs>
        <w:spacing w:after="212"/>
        <w:ind w:left="560" w:hanging="560"/>
        <w:jc w:val="both"/>
      </w:pPr>
      <w:r>
        <w:t>Zboží je pokládáno za dodané, když bude doklad vystavený dopravcem a dodací list a když budou potvrzeny odpovědnou osobou kupujícího.</w:t>
      </w:r>
    </w:p>
    <w:p w:rsidR="003671BA" w:rsidRDefault="003B0D63">
      <w:pPr>
        <w:pStyle w:val="Nadpis20"/>
        <w:keepNext/>
        <w:keepLines/>
        <w:numPr>
          <w:ilvl w:val="0"/>
          <w:numId w:val="1"/>
        </w:numPr>
        <w:shd w:val="clear" w:color="auto" w:fill="auto"/>
        <w:tabs>
          <w:tab w:val="left" w:pos="3291"/>
        </w:tabs>
        <w:spacing w:after="166" w:line="200" w:lineRule="exact"/>
        <w:ind w:left="2880" w:firstLine="0"/>
      </w:pPr>
      <w:bookmarkStart w:id="9" w:name="bookmark9"/>
      <w:r>
        <w:rPr>
          <w:rStyle w:val="Nadpis21"/>
          <w:b/>
          <w:bCs/>
        </w:rPr>
        <w:t>Nabytí vlastnického práva</w:t>
      </w:r>
      <w:bookmarkEnd w:id="9"/>
    </w:p>
    <w:p w:rsidR="003671BA" w:rsidRDefault="003B0D63">
      <w:pPr>
        <w:pStyle w:val="Zkladntext20"/>
        <w:numPr>
          <w:ilvl w:val="0"/>
          <w:numId w:val="6"/>
        </w:numPr>
        <w:shd w:val="clear" w:color="auto" w:fill="auto"/>
        <w:tabs>
          <w:tab w:val="left" w:pos="543"/>
        </w:tabs>
        <w:spacing w:after="60"/>
        <w:ind w:left="560" w:hanging="560"/>
        <w:jc w:val="both"/>
      </w:pPr>
      <w:r>
        <w:t>Prodávající výslovné prohlašuje, že k datu předání zboží prodávajícím kupujícímu bude výlučným vlastníkem zboží. Vlastnické právo ke zboží kupující nabývá okamžikem převzetí řádně dodaného zboží prodávajícím kupujícímu.</w:t>
      </w:r>
    </w:p>
    <w:p w:rsidR="003671BA" w:rsidRDefault="003B0D63">
      <w:pPr>
        <w:pStyle w:val="Zkladntext20"/>
        <w:numPr>
          <w:ilvl w:val="0"/>
          <w:numId w:val="6"/>
        </w:numPr>
        <w:shd w:val="clear" w:color="auto" w:fill="auto"/>
        <w:tabs>
          <w:tab w:val="left" w:pos="543"/>
        </w:tabs>
        <w:spacing w:after="60"/>
        <w:ind w:left="560" w:hanging="560"/>
        <w:jc w:val="both"/>
      </w:pPr>
      <w:r>
        <w:t>Smluvní strany se ve smyslu ustanovení § 1099 občanského zákoníku dohodly, že k přechodu vlastnického práva dojde až předáním zboží prodávajícím kupujícímu způsobem dle této smlouvy.</w:t>
      </w:r>
    </w:p>
    <w:p w:rsidR="003671BA" w:rsidRDefault="003B0D63">
      <w:pPr>
        <w:pStyle w:val="Zkladntext20"/>
        <w:numPr>
          <w:ilvl w:val="0"/>
          <w:numId w:val="6"/>
        </w:numPr>
        <w:shd w:val="clear" w:color="auto" w:fill="auto"/>
        <w:tabs>
          <w:tab w:val="left" w:pos="543"/>
        </w:tabs>
        <w:spacing w:after="212"/>
        <w:ind w:left="560" w:hanging="560"/>
        <w:jc w:val="both"/>
      </w:pPr>
      <w:r>
        <w:t>Nebezpečí škody na zboží přechází na kupujícího v době, kdy zboží řádně převezme od prodávajícího nebo v případné prodlení kupujícího s řádným převzetím zboží v době, kdy mu prodávající zboží v souladu s touto smlouvou dodá a kupující poruší svou povinnost zboží převzít.</w:t>
      </w:r>
    </w:p>
    <w:p w:rsidR="003671BA" w:rsidRDefault="003B0D63">
      <w:pPr>
        <w:pStyle w:val="Nadpis20"/>
        <w:keepNext/>
        <w:keepLines/>
        <w:numPr>
          <w:ilvl w:val="0"/>
          <w:numId w:val="1"/>
        </w:numPr>
        <w:shd w:val="clear" w:color="auto" w:fill="auto"/>
        <w:tabs>
          <w:tab w:val="left" w:pos="3691"/>
        </w:tabs>
        <w:spacing w:after="166" w:line="200" w:lineRule="exact"/>
        <w:ind w:left="3360" w:firstLine="0"/>
      </w:pPr>
      <w:bookmarkStart w:id="10" w:name="bookmark10"/>
      <w:r>
        <w:rPr>
          <w:rStyle w:val="Nadpis21"/>
          <w:b/>
          <w:bCs/>
        </w:rPr>
        <w:t>Záruka za jakost</w:t>
      </w:r>
      <w:bookmarkEnd w:id="10"/>
    </w:p>
    <w:p w:rsidR="003671BA" w:rsidRDefault="003B0D63">
      <w:pPr>
        <w:pStyle w:val="Zkladntext20"/>
        <w:numPr>
          <w:ilvl w:val="0"/>
          <w:numId w:val="7"/>
        </w:numPr>
        <w:shd w:val="clear" w:color="auto" w:fill="auto"/>
        <w:tabs>
          <w:tab w:val="left" w:pos="543"/>
        </w:tabs>
        <w:spacing w:after="60"/>
        <w:ind w:left="560" w:hanging="560"/>
        <w:jc w:val="both"/>
      </w:pPr>
      <w:r>
        <w:t xml:space="preserve">Prodávající se zavazuje, že dodané zboží bude prosté jakýchkoli vad a bude </w:t>
      </w:r>
      <w:proofErr w:type="spellStart"/>
      <w:r>
        <w:t>mit</w:t>
      </w:r>
      <w:proofErr w:type="spellEnd"/>
      <w:r>
        <w:t xml:space="preserve"> vlastnosti dle obecně závazných právních předpisů, ČSN, této smlouvy a dále vlastnosti v první jakosti kvality provedení a bude provedeno v souladu s </w:t>
      </w:r>
      <w:proofErr w:type="gramStart"/>
      <w:r>
        <w:t>ověřenou</w:t>
      </w:r>
      <w:proofErr w:type="gramEnd"/>
      <w:r>
        <w:t xml:space="preserve"> technickou praxi. Prodávající dále prohlašuje a zavazuje se, že zboží není zatíženo právem třetí osoby či osob, tedy že zboží nemá žádné právní vady.</w:t>
      </w:r>
    </w:p>
    <w:p w:rsidR="003671BA" w:rsidRDefault="003B0D63">
      <w:pPr>
        <w:pStyle w:val="Zkladntext20"/>
        <w:shd w:val="clear" w:color="auto" w:fill="auto"/>
        <w:spacing w:after="60"/>
        <w:ind w:left="580"/>
        <w:jc w:val="both"/>
      </w:pPr>
      <w:r>
        <w:t>6 2 Prodávající poskytuje kupujícímu záruku za jakost zboží, v rozsahu odpovídajícím typu zboží</w:t>
      </w:r>
    </w:p>
    <w:p w:rsidR="003671BA" w:rsidRDefault="003B0D63">
      <w:pPr>
        <w:pStyle w:val="Zkladntext20"/>
        <w:numPr>
          <w:ilvl w:val="0"/>
          <w:numId w:val="8"/>
        </w:numPr>
        <w:shd w:val="clear" w:color="auto" w:fill="auto"/>
        <w:tabs>
          <w:tab w:val="left" w:pos="541"/>
        </w:tabs>
        <w:spacing w:after="212"/>
        <w:ind w:left="580"/>
        <w:jc w:val="both"/>
      </w:pPr>
      <w:r>
        <w:t xml:space="preserve">V případě, že budou kupujícím po převzetí zboží na tomto zjištěny vady, má kupující právo uplatnit vůči prodávajícímu nároky v souladu s </w:t>
      </w:r>
      <w:proofErr w:type="spellStart"/>
      <w:r>
        <w:t>ust</w:t>
      </w:r>
      <w:proofErr w:type="spellEnd"/>
      <w:r>
        <w:t>. § 2099 až 2117 občanského zákoníku</w:t>
      </w:r>
    </w:p>
    <w:p w:rsidR="003671BA" w:rsidRDefault="003B0D63">
      <w:pPr>
        <w:pStyle w:val="Nadpis20"/>
        <w:keepNext/>
        <w:keepLines/>
        <w:numPr>
          <w:ilvl w:val="0"/>
          <w:numId w:val="1"/>
        </w:numPr>
        <w:shd w:val="clear" w:color="auto" w:fill="auto"/>
        <w:tabs>
          <w:tab w:val="left" w:pos="3986"/>
        </w:tabs>
        <w:spacing w:after="114" w:line="200" w:lineRule="exact"/>
        <w:ind w:left="3640" w:firstLine="0"/>
      </w:pPr>
      <w:bookmarkStart w:id="11" w:name="bookmark11"/>
      <w:r>
        <w:rPr>
          <w:rStyle w:val="Nadpis21"/>
          <w:b/>
          <w:bCs/>
        </w:rPr>
        <w:lastRenderedPageBreak/>
        <w:t>Doručování</w:t>
      </w:r>
      <w:bookmarkEnd w:id="11"/>
    </w:p>
    <w:p w:rsidR="003671BA" w:rsidRDefault="003B0D63">
      <w:pPr>
        <w:pStyle w:val="Zkladntext20"/>
        <w:numPr>
          <w:ilvl w:val="0"/>
          <w:numId w:val="9"/>
        </w:numPr>
        <w:shd w:val="clear" w:color="auto" w:fill="auto"/>
        <w:tabs>
          <w:tab w:val="left" w:pos="541"/>
        </w:tabs>
        <w:spacing w:after="52" w:line="230" w:lineRule="exact"/>
        <w:ind w:left="580"/>
        <w:jc w:val="both"/>
      </w:pPr>
      <w:r>
        <w:t xml:space="preserve">Veškerá podání a jiná oznámení, která se doručují smluvním stranám, je třeba doručit </w:t>
      </w:r>
      <w:proofErr w:type="spellStart"/>
      <w:r>
        <w:t>osobné</w:t>
      </w:r>
      <w:proofErr w:type="spellEnd"/>
      <w:r>
        <w:t>, elektronicky (mailem nebo datovou schránkou) nebo listovní zásilkou.</w:t>
      </w:r>
    </w:p>
    <w:p w:rsidR="003671BA" w:rsidRDefault="003B0D63">
      <w:pPr>
        <w:pStyle w:val="Zkladntext20"/>
        <w:numPr>
          <w:ilvl w:val="0"/>
          <w:numId w:val="9"/>
        </w:numPr>
        <w:shd w:val="clear" w:color="auto" w:fill="auto"/>
        <w:tabs>
          <w:tab w:val="left" w:pos="541"/>
        </w:tabs>
        <w:spacing w:after="60"/>
        <w:ind w:left="580"/>
        <w:jc w:val="both"/>
      </w:pPr>
      <w:r>
        <w:t xml:space="preserve">Aniž by tím byly dotčeny další prostředky, kterými lze prokázat doručeni, má se za to, že </w:t>
      </w:r>
      <w:proofErr w:type="gramStart"/>
      <w:r>
        <w:t>oznámeni</w:t>
      </w:r>
      <w:proofErr w:type="gramEnd"/>
      <w:r>
        <w:t xml:space="preserve"> </w:t>
      </w:r>
      <w:proofErr w:type="gramStart"/>
      <w:r>
        <w:t>bylo</w:t>
      </w:r>
      <w:proofErr w:type="gramEnd"/>
      <w:r>
        <w:t xml:space="preserve"> řádně doručené:</w:t>
      </w:r>
    </w:p>
    <w:p w:rsidR="003671BA" w:rsidRDefault="003B0D63">
      <w:pPr>
        <w:pStyle w:val="Zkladntext20"/>
        <w:numPr>
          <w:ilvl w:val="0"/>
          <w:numId w:val="10"/>
        </w:numPr>
        <w:shd w:val="clear" w:color="auto" w:fill="auto"/>
        <w:tabs>
          <w:tab w:val="left" w:pos="1426"/>
        </w:tabs>
        <w:ind w:left="1080" w:firstLine="0"/>
        <w:jc w:val="both"/>
      </w:pPr>
      <w:r>
        <w:t>pří doručováni osobně:</w:t>
      </w:r>
    </w:p>
    <w:p w:rsidR="003671BA" w:rsidRDefault="003B0D63">
      <w:pPr>
        <w:pStyle w:val="Zkladntext20"/>
        <w:numPr>
          <w:ilvl w:val="0"/>
          <w:numId w:val="11"/>
        </w:numPr>
        <w:shd w:val="clear" w:color="auto" w:fill="auto"/>
        <w:tabs>
          <w:tab w:val="left" w:pos="1774"/>
        </w:tabs>
        <w:ind w:left="1760" w:hanging="320"/>
        <w:jc w:val="both"/>
      </w:pPr>
      <w:r>
        <w:t>dnem faktického přijetí oznámení příjemcem; nebo</w:t>
      </w:r>
    </w:p>
    <w:p w:rsidR="003671BA" w:rsidRDefault="003B0D63">
      <w:pPr>
        <w:pStyle w:val="Zkladntext20"/>
        <w:numPr>
          <w:ilvl w:val="0"/>
          <w:numId w:val="11"/>
        </w:numPr>
        <w:shd w:val="clear" w:color="auto" w:fill="auto"/>
        <w:ind w:left="1760" w:hanging="320"/>
        <w:jc w:val="both"/>
      </w:pPr>
      <w:r>
        <w:t xml:space="preserve"> dnem, v němž bylo doručeno osobě příjemcově adrese, která je oprávněna k přebírání listovních zásilek; nebo</w:t>
      </w:r>
    </w:p>
    <w:p w:rsidR="003671BA" w:rsidRDefault="003B0D63">
      <w:pPr>
        <w:pStyle w:val="Zkladntext20"/>
        <w:numPr>
          <w:ilvl w:val="0"/>
          <w:numId w:val="11"/>
        </w:numPr>
        <w:shd w:val="clear" w:color="auto" w:fill="auto"/>
        <w:ind w:left="1760" w:hanging="320"/>
        <w:jc w:val="both"/>
      </w:pPr>
      <w:r>
        <w:t xml:space="preserve"> dnem, kdy bylo doručováno osobě na </w:t>
      </w:r>
      <w:proofErr w:type="gramStart"/>
      <w:r>
        <w:t>příjemcové</w:t>
      </w:r>
      <w:proofErr w:type="gramEnd"/>
      <w:r>
        <w:t xml:space="preserve"> adrese určené k přebírání listovních zásilek, a tato osoba odmítla listovní zásilku převzít.</w:t>
      </w:r>
    </w:p>
    <w:p w:rsidR="003671BA" w:rsidRDefault="003B0D63">
      <w:pPr>
        <w:pStyle w:val="Zkladntext20"/>
        <w:numPr>
          <w:ilvl w:val="0"/>
          <w:numId w:val="11"/>
        </w:numPr>
        <w:shd w:val="clear" w:color="auto" w:fill="auto"/>
        <w:tabs>
          <w:tab w:val="left" w:pos="1774"/>
        </w:tabs>
        <w:ind w:left="1760" w:hanging="320"/>
        <w:jc w:val="both"/>
      </w:pPr>
      <w:r>
        <w:t xml:space="preserve">dnem, kdy příjemce při prvním pokusu o doručení zásilku z jakýchkoli důvodů </w:t>
      </w:r>
      <w:proofErr w:type="gramStart"/>
      <w:r>
        <w:t>nepřevzal čí</w:t>
      </w:r>
      <w:proofErr w:type="gramEnd"/>
      <w:r>
        <w:t xml:space="preserve"> odmítl zásilku převzít, a to i přesto, že se v místě doručení nezdržuje, pokud byla na zásilce uvedena adresa pro doručování dle této smlouvy.</w:t>
      </w:r>
    </w:p>
    <w:p w:rsidR="003671BA" w:rsidRDefault="003B0D63">
      <w:pPr>
        <w:pStyle w:val="Zkladntext20"/>
        <w:numPr>
          <w:ilvl w:val="0"/>
          <w:numId w:val="10"/>
        </w:numPr>
        <w:shd w:val="clear" w:color="auto" w:fill="auto"/>
        <w:tabs>
          <w:tab w:val="left" w:pos="1426"/>
        </w:tabs>
        <w:ind w:left="1080" w:firstLine="0"/>
        <w:jc w:val="both"/>
      </w:pPr>
      <w:r>
        <w:t>při doručování prostřednictvím držitele poštovní licence:</w:t>
      </w:r>
    </w:p>
    <w:p w:rsidR="003671BA" w:rsidRDefault="003B0D63">
      <w:pPr>
        <w:pStyle w:val="Zkladntext20"/>
        <w:numPr>
          <w:ilvl w:val="0"/>
          <w:numId w:val="11"/>
        </w:numPr>
        <w:shd w:val="clear" w:color="auto" w:fill="auto"/>
        <w:tabs>
          <w:tab w:val="left" w:pos="1774"/>
        </w:tabs>
        <w:ind w:left="1760" w:hanging="320"/>
        <w:jc w:val="both"/>
      </w:pPr>
      <w:r>
        <w:t>dnem předání listovní zásilky příjemci; nebo</w:t>
      </w:r>
    </w:p>
    <w:p w:rsidR="003671BA" w:rsidRDefault="003B0D63">
      <w:pPr>
        <w:pStyle w:val="Zkladntext20"/>
        <w:numPr>
          <w:ilvl w:val="0"/>
          <w:numId w:val="11"/>
        </w:numPr>
        <w:shd w:val="clear" w:color="auto" w:fill="auto"/>
        <w:tabs>
          <w:tab w:val="left" w:pos="1774"/>
        </w:tabs>
        <w:spacing w:after="92"/>
        <w:ind w:left="1760" w:hanging="320"/>
        <w:jc w:val="both"/>
      </w:pPr>
      <w:r>
        <w:t>dnem, kdy příjemce při prvním pokusu o doručení zásilku z jakýchkoli důvodů nepřevzal či odmítl zásilku převzít, a to i přesto, že se v místě doručení nezdržuje, pokud byla na zásilce uvedena adresa pro doručování dle této smlouvy</w:t>
      </w:r>
    </w:p>
    <w:p w:rsidR="003671BA" w:rsidRDefault="003B0D63">
      <w:pPr>
        <w:pStyle w:val="Zkladntext20"/>
        <w:numPr>
          <w:ilvl w:val="0"/>
          <w:numId w:val="9"/>
        </w:numPr>
        <w:shd w:val="clear" w:color="auto" w:fill="auto"/>
        <w:tabs>
          <w:tab w:val="left" w:pos="541"/>
        </w:tabs>
        <w:spacing w:after="111" w:line="200" w:lineRule="exact"/>
        <w:ind w:left="580"/>
        <w:jc w:val="both"/>
      </w:pPr>
      <w:r>
        <w:t>Adresy pro doručování</w:t>
      </w:r>
    </w:p>
    <w:p w:rsidR="003671BA" w:rsidRDefault="003B0D63">
      <w:pPr>
        <w:pStyle w:val="Zkladntext20"/>
        <w:shd w:val="clear" w:color="auto" w:fill="auto"/>
        <w:ind w:left="580" w:firstLine="0"/>
        <w:jc w:val="both"/>
      </w:pPr>
      <w:r>
        <w:t>Ke dni podpisu této smlouvy je adresou pro doručování prodávajícímu:</w:t>
      </w:r>
    </w:p>
    <w:p w:rsidR="003671BA" w:rsidRDefault="003B0D63">
      <w:pPr>
        <w:pStyle w:val="Zkladntext20"/>
        <w:shd w:val="clear" w:color="auto" w:fill="auto"/>
        <w:ind w:left="580" w:firstLine="0"/>
        <w:jc w:val="both"/>
      </w:pPr>
      <w:r>
        <w:t>Vítězná 117/56, 360 01 Karlovy Vary</w:t>
      </w:r>
    </w:p>
    <w:p w:rsidR="003671BA" w:rsidRDefault="003B0D63">
      <w:pPr>
        <w:pStyle w:val="Zkladntext20"/>
        <w:shd w:val="clear" w:color="auto" w:fill="auto"/>
        <w:ind w:left="580" w:firstLine="0"/>
        <w:jc w:val="both"/>
      </w:pPr>
      <w:r>
        <w:t>Ke dni podpisu této smlouvy je adresou pro doručování kupujícímu:</w:t>
      </w:r>
    </w:p>
    <w:p w:rsidR="003671BA" w:rsidRDefault="003B0D63">
      <w:pPr>
        <w:pStyle w:val="Zkladntext20"/>
        <w:shd w:val="clear" w:color="auto" w:fill="auto"/>
        <w:spacing w:after="68"/>
        <w:ind w:left="580" w:firstLine="0"/>
        <w:jc w:val="both"/>
      </w:pPr>
      <w:r>
        <w:t>Národní 445/25, 360 01 Karlovy Vary</w:t>
      </w:r>
    </w:p>
    <w:p w:rsidR="003671BA" w:rsidRDefault="003B0D63">
      <w:pPr>
        <w:pStyle w:val="Zkladntext20"/>
        <w:numPr>
          <w:ilvl w:val="0"/>
          <w:numId w:val="9"/>
        </w:numPr>
        <w:shd w:val="clear" w:color="auto" w:fill="auto"/>
        <w:tabs>
          <w:tab w:val="left" w:pos="541"/>
        </w:tabs>
        <w:spacing w:after="204" w:line="230" w:lineRule="exact"/>
        <w:ind w:left="580"/>
        <w:jc w:val="both"/>
      </w:pPr>
      <w:r>
        <w:t>Smluvní strany se dohodly, že v případě změny sídla či místa pro doručování, a tím i adresy pro doručování, budou písemné informovat o této skutečnosti bez zbytečného odkladu druhou smluvní stranu.</w:t>
      </w:r>
    </w:p>
    <w:p w:rsidR="003671BA" w:rsidRDefault="003B0D63">
      <w:pPr>
        <w:pStyle w:val="Nadpis20"/>
        <w:keepNext/>
        <w:keepLines/>
        <w:numPr>
          <w:ilvl w:val="0"/>
          <w:numId w:val="1"/>
        </w:numPr>
        <w:shd w:val="clear" w:color="auto" w:fill="auto"/>
        <w:tabs>
          <w:tab w:val="left" w:pos="3436"/>
        </w:tabs>
        <w:spacing w:after="124" w:line="200" w:lineRule="exact"/>
        <w:ind w:left="3100" w:firstLine="0"/>
      </w:pPr>
      <w:bookmarkStart w:id="12" w:name="bookmark12"/>
      <w:r>
        <w:rPr>
          <w:rStyle w:val="Nadpis21"/>
          <w:b/>
          <w:bCs/>
        </w:rPr>
        <w:t>Závěrečná ustanovení</w:t>
      </w:r>
      <w:bookmarkEnd w:id="12"/>
    </w:p>
    <w:p w:rsidR="003671BA" w:rsidRDefault="003B0D63">
      <w:pPr>
        <w:pStyle w:val="Zkladntext20"/>
        <w:numPr>
          <w:ilvl w:val="0"/>
          <w:numId w:val="12"/>
        </w:numPr>
        <w:shd w:val="clear" w:color="auto" w:fill="auto"/>
        <w:tabs>
          <w:tab w:val="left" w:pos="541"/>
        </w:tabs>
        <w:spacing w:after="60" w:line="230" w:lineRule="exact"/>
        <w:ind w:left="580"/>
        <w:jc w:val="both"/>
      </w:pPr>
      <w:r>
        <w:t>Smlouva je vyhotovena ve čtyřech stejnopisech, z nichž prodávající obdrží dva a kupující dva.</w:t>
      </w:r>
    </w:p>
    <w:p w:rsidR="003671BA" w:rsidRDefault="003B0D63">
      <w:pPr>
        <w:pStyle w:val="Zkladntext20"/>
        <w:numPr>
          <w:ilvl w:val="0"/>
          <w:numId w:val="12"/>
        </w:numPr>
        <w:shd w:val="clear" w:color="auto" w:fill="auto"/>
        <w:tabs>
          <w:tab w:val="left" w:pos="541"/>
        </w:tabs>
        <w:spacing w:after="56" w:line="230" w:lineRule="exact"/>
        <w:ind w:left="580"/>
        <w:jc w:val="both"/>
      </w:pPr>
      <w:r>
        <w:t>Smlouva nabývá platnosti a účinnosti okamžikem jejího podpisu oběma smluvními stranami.</w:t>
      </w:r>
    </w:p>
    <w:p w:rsidR="003671BA" w:rsidRDefault="003B0D63">
      <w:pPr>
        <w:pStyle w:val="Zkladntext20"/>
        <w:numPr>
          <w:ilvl w:val="0"/>
          <w:numId w:val="12"/>
        </w:numPr>
        <w:shd w:val="clear" w:color="auto" w:fill="auto"/>
        <w:tabs>
          <w:tab w:val="left" w:pos="541"/>
        </w:tabs>
        <w:spacing w:line="235" w:lineRule="exact"/>
        <w:ind w:left="580"/>
        <w:jc w:val="both"/>
        <w:sectPr w:rsidR="003671BA">
          <w:footerReference w:type="default" r:id="rId7"/>
          <w:pgSz w:w="11900" w:h="16840"/>
          <w:pgMar w:top="1662" w:right="1372" w:bottom="1997" w:left="1811" w:header="0" w:footer="3" w:gutter="0"/>
          <w:cols w:space="720"/>
          <w:noEndnote/>
          <w:docGrid w:linePitch="360"/>
        </w:sectPr>
      </w:pPr>
      <w:r>
        <w:t>Smluvní strany potvrzují autentičnost smlouvy a prohlašují, že si smlouvu (včetně příloh) přečetly, s jejím obsahem (včetně obsahu příloh) souhlasí, což stvrzují podpisem oprávněné osoby.</w:t>
      </w:r>
    </w:p>
    <w:p w:rsidR="003671BA" w:rsidRDefault="002C283C">
      <w:pPr>
        <w:pStyle w:val="Zkladntext20"/>
        <w:shd w:val="clear" w:color="auto" w:fill="auto"/>
        <w:spacing w:line="200" w:lineRule="exact"/>
        <w:ind w:right="260" w:firstLine="0"/>
        <w:jc w:val="right"/>
      </w:pPr>
      <w:r w:rsidRPr="00811890">
        <w:rPr>
          <w:w w:val="60"/>
        </w:rPr>
        <w:lastRenderedPageBreak/>
        <w:pict>
          <v:shapetype id="_x0000_t202" coordsize="21600,21600" o:spt="202" path="m,l,21600r21600,l21600,xe">
            <v:stroke joinstyle="miter"/>
            <v:path gradientshapeok="t" o:connecttype="rect"/>
          </v:shapetype>
          <v:shape id="_x0000_s2051" type="#_x0000_t202" style="position:absolute;left:0;text-align:left;margin-left:232.8pt;margin-top:-35.35pt;width:167.75pt;height:83.8pt;z-index:-125829376;mso-wrap-distance-left:50.9pt;mso-wrap-distance-right:5pt;mso-wrap-distance-bottom:71.1pt;mso-position-horizontal-relative:margin" wrapcoords="0 0 21600 0 21600 9816 18696 9816 18696 14869 19900 16797 19900 21600 4017 21600 4017 16797 798 14869 798 9816 0 9816 0 0" filled="f" stroked="f">
            <v:textbox inset="0,0,0,0">
              <w:txbxContent>
                <w:p w:rsidR="003671BA" w:rsidRDefault="003671BA">
                  <w:pPr>
                    <w:jc w:val="center"/>
                    <w:rPr>
                      <w:sz w:val="2"/>
                      <w:szCs w:val="2"/>
                    </w:rPr>
                  </w:pPr>
                </w:p>
                <w:p w:rsidR="003671BA" w:rsidRDefault="003B0D63">
                  <w:pPr>
                    <w:pStyle w:val="Titulekobrzku"/>
                    <w:shd w:val="clear" w:color="auto" w:fill="auto"/>
                    <w:ind w:firstLine="0"/>
                  </w:pPr>
                  <w:proofErr w:type="spellStart"/>
                  <w:r>
                    <w:rPr>
                      <w:rStyle w:val="TitulekobrzkuArial7ptTunExact"/>
                    </w:rPr>
                    <w:t>příspévková</w:t>
                  </w:r>
                  <w:proofErr w:type="spellEnd"/>
                  <w:r>
                    <w:rPr>
                      <w:rStyle w:val="TitulekobrzkuArial7ptTunExact"/>
                    </w:rPr>
                    <w:t xml:space="preserve"> orgml</w:t>
                  </w:r>
                  <w:r>
                    <w:rPr>
                      <w:rStyle w:val="TitulekobrzkuCorbelExact"/>
                    </w:rPr>
                    <w:t>2</w:t>
                  </w:r>
                  <w:r>
                    <w:rPr>
                      <w:rStyle w:val="TitulekobrzkuArial7ptTunExact"/>
                    </w:rPr>
                    <w:t xml:space="preserve">acc (4) </w:t>
                  </w:r>
                  <w:r>
                    <w:rPr>
                      <w:rStyle w:val="TitulekobrzkuExact0"/>
                    </w:rPr>
                    <w:t xml:space="preserve">360 </w:t>
                  </w:r>
                  <w:r>
                    <w:rPr>
                      <w:rStyle w:val="TitulekobrzkuArial75ptTunExact"/>
                    </w:rPr>
                    <w:t xml:space="preserve">01 </w:t>
                  </w:r>
                  <w:r>
                    <w:rPr>
                      <w:rStyle w:val="TitulekobrzkuExact0"/>
                    </w:rPr>
                    <w:t xml:space="preserve">Karlovy </w:t>
                  </w:r>
                  <w:r>
                    <w:rPr>
                      <w:rStyle w:val="TitulekobrzkuGaramond85ptdkovn1ptExact"/>
                    </w:rPr>
                    <w:t xml:space="preserve">Vary, </w:t>
                  </w:r>
                  <w:r>
                    <w:rPr>
                      <w:rStyle w:val="TitulekobrzkuExact0"/>
                    </w:rPr>
                    <w:t xml:space="preserve">Národní 445/25 IC:708 4S417 - IZO: 000 076 970 </w:t>
                  </w:r>
                  <w:proofErr w:type="spellStart"/>
                  <w:r>
                    <w:rPr>
                      <w:rStyle w:val="TitulekobrzkuArial75ptTunExact"/>
                    </w:rPr>
                    <w:t>tí</w:t>
                  </w:r>
                  <w:proofErr w:type="spellEnd"/>
                  <w:r>
                    <w:rPr>
                      <w:rStyle w:val="TitulekobrzkuArial75ptTunExact"/>
                    </w:rPr>
                    <w:t xml:space="preserve"> 353 501 </w:t>
                  </w:r>
                  <w:r>
                    <w:rPr>
                      <w:rStyle w:val="TitulekobrzkuArial65ptTunExact"/>
                      <w:lang w:val="cs-CZ" w:eastAsia="cs-CZ" w:bidi="cs-CZ"/>
                    </w:rPr>
                    <w:t xml:space="preserve">111 „ </w:t>
                  </w:r>
                  <w:hyperlink r:id="rId8" w:history="1">
                    <w:r>
                      <w:rPr>
                        <w:rStyle w:val="Hypertextovodkaz"/>
                      </w:rPr>
                      <w:t>www.gynakvsry.cz</w:t>
                    </w:r>
                  </w:hyperlink>
                </w:p>
              </w:txbxContent>
            </v:textbox>
            <w10:wrap type="square" side="left" anchorx="margin"/>
          </v:shape>
        </w:pict>
      </w:r>
      <w:r w:rsidR="003B0D63">
        <w:t>V Karlových Varech dne 30. 6. 2017</w:t>
      </w:r>
    </w:p>
    <w:p w:rsidR="003671BA" w:rsidRDefault="00811890">
      <w:pPr>
        <w:pStyle w:val="Zkladntext40"/>
        <w:shd w:val="clear" w:color="auto" w:fill="auto"/>
        <w:spacing w:line="220" w:lineRule="exact"/>
        <w:ind w:right="260"/>
      </w:pPr>
      <w:r w:rsidRPr="00811890">
        <w:pict>
          <v:shape id="_x0000_s2050" type="#_x0000_t202" style="position:absolute;left:0;text-align:left;margin-left:264pt;margin-top:80.8pt;width:123.35pt;height:38.2pt;z-index:-125829375;mso-wrap-distance-left:82.1pt;mso-wrap-distance-top:126.2pt;mso-wrap-distance-right:13.2pt;mso-wrap-distance-bottom:19.8pt;mso-position-horizontal-relative:margin" filled="f" stroked="f">
            <v:textbox style="mso-fit-shape-to-text:t" inset="0,0,0,0">
              <w:txbxContent>
                <w:p w:rsidR="003671BA" w:rsidRDefault="003B0D63">
                  <w:pPr>
                    <w:pStyle w:val="Zkladntext20"/>
                    <w:shd w:val="clear" w:color="auto" w:fill="auto"/>
                    <w:spacing w:line="235" w:lineRule="exact"/>
                    <w:ind w:firstLine="0"/>
                    <w:jc w:val="center"/>
                  </w:pPr>
                  <w:r>
                    <w:rPr>
                      <w:rStyle w:val="Zkladntext2Exact"/>
                    </w:rPr>
                    <w:t>Kupující</w:t>
                  </w:r>
                </w:p>
                <w:p w:rsidR="003671BA" w:rsidRDefault="003B0D63">
                  <w:pPr>
                    <w:pStyle w:val="Zkladntext30"/>
                    <w:shd w:val="clear" w:color="auto" w:fill="auto"/>
                    <w:spacing w:after="0" w:line="235" w:lineRule="exact"/>
                    <w:ind w:firstLine="0"/>
                  </w:pPr>
                  <w:r>
                    <w:rPr>
                      <w:rStyle w:val="Zkladntext3Exact"/>
                      <w:b/>
                      <w:bCs/>
                    </w:rPr>
                    <w:t xml:space="preserve">První české gymnázium v Karlových Varech, </w:t>
                  </w:r>
                  <w:proofErr w:type="spellStart"/>
                  <w:proofErr w:type="gramStart"/>
                  <w:r>
                    <w:rPr>
                      <w:rStyle w:val="Zkladntext3Exact"/>
                      <w:b/>
                      <w:bCs/>
                    </w:rPr>
                    <w:t>p.o</w:t>
                  </w:r>
                  <w:proofErr w:type="spellEnd"/>
                  <w:r>
                    <w:rPr>
                      <w:rStyle w:val="Zkladntext3Exact"/>
                      <w:b/>
                      <w:bCs/>
                    </w:rPr>
                    <w:t>.</w:t>
                  </w:r>
                  <w:proofErr w:type="gramEnd"/>
                </w:p>
              </w:txbxContent>
            </v:textbox>
            <w10:wrap type="square" side="left" anchorx="margin"/>
          </v:shape>
        </w:pict>
      </w:r>
      <w:r w:rsidR="003B0D63">
        <w:rPr>
          <w:rStyle w:val="Zkladntext41"/>
          <w:b/>
          <w:bCs/>
        </w:rPr>
        <w:t>Centrum služeb pro zdravotně postižené</w:t>
      </w:r>
    </w:p>
    <w:p w:rsidR="003671BA" w:rsidRDefault="003B0D63">
      <w:pPr>
        <w:pStyle w:val="Zkladntext50"/>
        <w:shd w:val="clear" w:color="auto" w:fill="auto"/>
        <w:ind w:left="1740"/>
      </w:pPr>
      <w:r>
        <w:rPr>
          <w:rStyle w:val="Zkladntext51"/>
        </w:rPr>
        <w:t xml:space="preserve">Karlovy </w:t>
      </w:r>
      <w:proofErr w:type="gramStart"/>
      <w:r>
        <w:rPr>
          <w:rStyle w:val="Zkladntext51"/>
        </w:rPr>
        <w:t>Vary, z.s.</w:t>
      </w:r>
      <w:proofErr w:type="gramEnd"/>
    </w:p>
    <w:p w:rsidR="003671BA" w:rsidRDefault="003B0D63">
      <w:pPr>
        <w:pStyle w:val="Zkladntext60"/>
        <w:shd w:val="clear" w:color="auto" w:fill="auto"/>
        <w:spacing w:after="419"/>
        <w:ind w:left="1200" w:right="260"/>
      </w:pPr>
      <w:r>
        <w:rPr>
          <w:rStyle w:val="Zkladntext61"/>
          <w:b/>
          <w:bCs/>
        </w:rPr>
        <w:t xml:space="preserve">Vítězná 117/56, tel.: 603 725 000 360 01 Karlovy Vary, </w:t>
      </w:r>
      <w:proofErr w:type="spellStart"/>
      <w:r>
        <w:rPr>
          <w:rStyle w:val="Zkladntext61"/>
          <w:b/>
          <w:bCs/>
        </w:rPr>
        <w:t>Drahovice</w:t>
      </w:r>
      <w:proofErr w:type="spellEnd"/>
      <w:r>
        <w:rPr>
          <w:rStyle w:val="Zkladntext61"/>
          <w:b/>
          <w:bCs/>
        </w:rPr>
        <w:t xml:space="preserve"> </w:t>
      </w:r>
      <w:r>
        <w:rPr>
          <w:rStyle w:val="Zkladntext665pt"/>
          <w:b/>
          <w:bCs/>
        </w:rPr>
        <w:t>ICO: 708 70 942 DIČ 077,0870942</w:t>
      </w:r>
    </w:p>
    <w:p w:rsidR="003671BA" w:rsidRDefault="003B0D63">
      <w:pPr>
        <w:pStyle w:val="Zkladntext70"/>
        <w:shd w:val="clear" w:color="auto" w:fill="auto"/>
        <w:tabs>
          <w:tab w:val="left" w:leader="dot" w:pos="3637"/>
        </w:tabs>
        <w:spacing w:before="0"/>
        <w:ind w:left="3080"/>
      </w:pPr>
      <w:r>
        <w:tab/>
      </w:r>
    </w:p>
    <w:p w:rsidR="003671BA" w:rsidRDefault="003B0D63">
      <w:pPr>
        <w:pStyle w:val="Zkladntext20"/>
        <w:shd w:val="clear" w:color="auto" w:fill="auto"/>
        <w:spacing w:line="235" w:lineRule="exact"/>
        <w:ind w:left="120" w:firstLine="0"/>
        <w:jc w:val="center"/>
      </w:pPr>
      <w:r>
        <w:rPr>
          <w:rStyle w:val="Zkladntext21"/>
        </w:rPr>
        <w:t xml:space="preserve">/ </w:t>
      </w:r>
      <w:r>
        <w:t>Prodávající</w:t>
      </w:r>
    </w:p>
    <w:p w:rsidR="003671BA" w:rsidRDefault="003B0D63">
      <w:pPr>
        <w:pStyle w:val="Zkladntext30"/>
        <w:shd w:val="clear" w:color="auto" w:fill="auto"/>
        <w:spacing w:after="0" w:line="235" w:lineRule="exact"/>
        <w:ind w:left="1400"/>
        <w:jc w:val="left"/>
      </w:pPr>
      <w:r>
        <w:t xml:space="preserve">Centrum služeb pro zdravotně postižené Karlovy </w:t>
      </w:r>
      <w:proofErr w:type="gramStart"/>
      <w:r>
        <w:t>Vary, z.s.</w:t>
      </w:r>
      <w:proofErr w:type="gramEnd"/>
    </w:p>
    <w:sectPr w:rsidR="003671BA" w:rsidSect="003671BA">
      <w:footerReference w:type="default" r:id="rId9"/>
      <w:pgSz w:w="11900" w:h="16840"/>
      <w:pgMar w:top="1662" w:right="1372" w:bottom="1997" w:left="181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F67" w:rsidRDefault="00F47F67" w:rsidP="003671BA">
      <w:r>
        <w:separator/>
      </w:r>
    </w:p>
  </w:endnote>
  <w:endnote w:type="continuationSeparator" w:id="0">
    <w:p w:rsidR="00F47F67" w:rsidRDefault="00F47F67" w:rsidP="00367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rbel">
    <w:panose1 w:val="020B0503020204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BA" w:rsidRDefault="00811890">
    <w:pPr>
      <w:rPr>
        <w:sz w:val="2"/>
        <w:szCs w:val="2"/>
      </w:rPr>
    </w:pPr>
    <w:r w:rsidRPr="00811890">
      <w:pict>
        <v:shapetype id="_x0000_t202" coordsize="21600,21600" o:spt="202" path="m,l,21600r21600,l21600,xe">
          <v:stroke joinstyle="miter"/>
          <v:path gradientshapeok="t" o:connecttype="rect"/>
        </v:shapetype>
        <v:shape id="_x0000_s1026" type="#_x0000_t202" style="position:absolute;margin-left:455.25pt;margin-top:762.8pt;width:65.75pt;height:10.55pt;z-index:-188744064;mso-wrap-style:none;mso-wrap-distance-left:5pt;mso-wrap-distance-right:5pt;mso-position-horizontal-relative:page;mso-position-vertical-relative:page" wrapcoords="0 0" filled="f" stroked="f">
          <v:textbox style="mso-fit-shape-to-text:t" inset="0,0,0,0">
            <w:txbxContent>
              <w:p w:rsidR="003671BA" w:rsidRDefault="00811890">
                <w:pPr>
                  <w:pStyle w:val="ZhlavneboZpat0"/>
                  <w:shd w:val="clear" w:color="auto" w:fill="auto"/>
                  <w:spacing w:line="240" w:lineRule="auto"/>
                </w:pPr>
                <w:fldSimple w:instr=" PAGE \* MERGEFORMAT ">
                  <w:r w:rsidR="002C283C" w:rsidRPr="002C283C">
                    <w:rPr>
                      <w:rStyle w:val="ZhlavneboZpat1"/>
                      <w:noProof/>
                    </w:rPr>
                    <w:t>3</w:t>
                  </w:r>
                </w:fldSimple>
                <w:r w:rsidR="003B0D63">
                  <w:rPr>
                    <w:rStyle w:val="ZhlavneboZpat1"/>
                  </w:rPr>
                  <w:t xml:space="preserve"> | S t r á n k a</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BA" w:rsidRDefault="00811890">
    <w:pPr>
      <w:rPr>
        <w:sz w:val="2"/>
        <w:szCs w:val="2"/>
      </w:rPr>
    </w:pPr>
    <w:r w:rsidRPr="00811890">
      <w:pict>
        <v:shapetype id="_x0000_t202" coordsize="21600,21600" o:spt="202" path="m,l,21600r21600,l21600,xe">
          <v:stroke joinstyle="miter"/>
          <v:path gradientshapeok="t" o:connecttype="rect"/>
        </v:shapetype>
        <v:shape id="_x0000_s1030" type="#_x0000_t202" style="position:absolute;margin-left:452pt;margin-top:762.55pt;width:67.2pt;height:7.7pt;z-index:-188744063;mso-wrap-style:none;mso-wrap-distance-left:5pt;mso-wrap-distance-right:5pt;mso-position-horizontal-relative:page;mso-position-vertical-relative:page" wrapcoords="0 0" filled="f" stroked="f">
          <v:textbox style="mso-fit-shape-to-text:t" inset="0,0,0,0">
            <w:txbxContent>
              <w:p w:rsidR="003671BA" w:rsidRDefault="00811890">
                <w:pPr>
                  <w:pStyle w:val="ZhlavneboZpat0"/>
                  <w:shd w:val="clear" w:color="auto" w:fill="auto"/>
                  <w:spacing w:line="240" w:lineRule="auto"/>
                </w:pPr>
                <w:fldSimple w:instr=" PAGE \* MERGEFORMAT ">
                  <w:r w:rsidR="002C283C" w:rsidRPr="002C283C">
                    <w:rPr>
                      <w:rStyle w:val="ZhlavneboZpat1"/>
                      <w:noProof/>
                    </w:rPr>
                    <w:t>4</w:t>
                  </w:r>
                </w:fldSimple>
                <w:r w:rsidR="003B0D63">
                  <w:rPr>
                    <w:rStyle w:val="ZhlavneboZpat1"/>
                  </w:rPr>
                  <w:t xml:space="preserve"> I S t r á n k a</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F67" w:rsidRDefault="00F47F67"/>
  </w:footnote>
  <w:footnote w:type="continuationSeparator" w:id="0">
    <w:p w:rsidR="00F47F67" w:rsidRDefault="00F47F6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1168"/>
    <w:multiLevelType w:val="multilevel"/>
    <w:tmpl w:val="02AAAEF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245FC"/>
    <w:multiLevelType w:val="multilevel"/>
    <w:tmpl w:val="304AF142"/>
    <w:lvl w:ilvl="0">
      <w:start w:val="3"/>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67B75"/>
    <w:multiLevelType w:val="multilevel"/>
    <w:tmpl w:val="2EB43188"/>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B3013F"/>
    <w:multiLevelType w:val="multilevel"/>
    <w:tmpl w:val="0BBEE37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020FD4"/>
    <w:multiLevelType w:val="multilevel"/>
    <w:tmpl w:val="F13E8D4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F5290F"/>
    <w:multiLevelType w:val="multilevel"/>
    <w:tmpl w:val="018EFF6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BC5CDF"/>
    <w:multiLevelType w:val="multilevel"/>
    <w:tmpl w:val="21344A9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7169D5"/>
    <w:multiLevelType w:val="multilevel"/>
    <w:tmpl w:val="D4B4BDF0"/>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953F88"/>
    <w:multiLevelType w:val="multilevel"/>
    <w:tmpl w:val="1646DC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3A6EBB"/>
    <w:multiLevelType w:val="multilevel"/>
    <w:tmpl w:val="AECA296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357B62"/>
    <w:multiLevelType w:val="multilevel"/>
    <w:tmpl w:val="65CE2B9E"/>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256001"/>
    <w:multiLevelType w:val="multilevel"/>
    <w:tmpl w:val="B5D4F90C"/>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0"/>
  </w:num>
  <w:num w:numId="5">
    <w:abstractNumId w:val="9"/>
  </w:num>
  <w:num w:numId="6">
    <w:abstractNumId w:val="2"/>
  </w:num>
  <w:num w:numId="7">
    <w:abstractNumId w:val="7"/>
  </w:num>
  <w:num w:numId="8">
    <w:abstractNumId w:val="1"/>
  </w:num>
  <w:num w:numId="9">
    <w:abstractNumId w:val="11"/>
  </w:num>
  <w:num w:numId="10">
    <w:abstractNumId w:val="8"/>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useFELayout/>
  </w:compat>
  <w:rsids>
    <w:rsidRoot w:val="003671BA"/>
    <w:rsid w:val="002C283C"/>
    <w:rsid w:val="00355F69"/>
    <w:rsid w:val="003671BA"/>
    <w:rsid w:val="003B0D63"/>
    <w:rsid w:val="00811890"/>
    <w:rsid w:val="00F47F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671BA"/>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671BA"/>
    <w:rPr>
      <w:color w:val="0066CC"/>
      <w:u w:val="single"/>
    </w:rPr>
  </w:style>
  <w:style w:type="character" w:customStyle="1" w:styleId="TitulekobrzkuExact">
    <w:name w:val="Titulek obrázku Exact"/>
    <w:basedOn w:val="Standardnpsmoodstavce"/>
    <w:link w:val="Titulekobrzku"/>
    <w:rsid w:val="003671BA"/>
    <w:rPr>
      <w:rFonts w:ascii="Cambria" w:eastAsia="Cambria" w:hAnsi="Cambria" w:cs="Cambria"/>
      <w:b w:val="0"/>
      <w:bCs w:val="0"/>
      <w:i w:val="0"/>
      <w:iCs w:val="0"/>
      <w:smallCaps w:val="0"/>
      <w:strike w:val="0"/>
      <w:spacing w:val="0"/>
      <w:sz w:val="16"/>
      <w:szCs w:val="16"/>
      <w:u w:val="none"/>
    </w:rPr>
  </w:style>
  <w:style w:type="character" w:customStyle="1" w:styleId="TitulekobrzkuArial7ptTunExact">
    <w:name w:val="Titulek obrázku + Arial;7 pt;Tučné Exact"/>
    <w:basedOn w:val="TitulekobrzkuExact"/>
    <w:rsid w:val="003671BA"/>
    <w:rPr>
      <w:rFonts w:ascii="Arial" w:eastAsia="Arial" w:hAnsi="Arial" w:cs="Arial"/>
      <w:b/>
      <w:bCs/>
      <w:color w:val="000000"/>
      <w:spacing w:val="0"/>
      <w:w w:val="100"/>
      <w:position w:val="0"/>
      <w:sz w:val="14"/>
      <w:szCs w:val="14"/>
      <w:lang w:val="cs-CZ" w:eastAsia="cs-CZ" w:bidi="cs-CZ"/>
    </w:rPr>
  </w:style>
  <w:style w:type="character" w:customStyle="1" w:styleId="TitulekobrzkuCorbelExact">
    <w:name w:val="Titulek obrázku + Corbel Exact"/>
    <w:basedOn w:val="TitulekobrzkuExact"/>
    <w:rsid w:val="003671BA"/>
    <w:rPr>
      <w:rFonts w:ascii="Corbel" w:eastAsia="Corbel" w:hAnsi="Corbel" w:cs="Corbel"/>
      <w:color w:val="000000"/>
      <w:spacing w:val="0"/>
      <w:w w:val="100"/>
      <w:position w:val="0"/>
      <w:sz w:val="16"/>
      <w:szCs w:val="16"/>
      <w:lang w:val="cs-CZ" w:eastAsia="cs-CZ" w:bidi="cs-CZ"/>
    </w:rPr>
  </w:style>
  <w:style w:type="character" w:customStyle="1" w:styleId="TitulekobrzkuExact0">
    <w:name w:val="Titulek obrázku Exact"/>
    <w:basedOn w:val="TitulekobrzkuExact"/>
    <w:rsid w:val="003671BA"/>
    <w:rPr>
      <w:color w:val="000000"/>
      <w:w w:val="100"/>
      <w:position w:val="0"/>
      <w:lang w:val="cs-CZ" w:eastAsia="cs-CZ" w:bidi="cs-CZ"/>
    </w:rPr>
  </w:style>
  <w:style w:type="character" w:customStyle="1" w:styleId="TitulekobrzkuArial75ptTunExact">
    <w:name w:val="Titulek obrázku + Arial;7;5 pt;Tučné Exact"/>
    <w:basedOn w:val="TitulekobrzkuExact"/>
    <w:rsid w:val="003671BA"/>
    <w:rPr>
      <w:rFonts w:ascii="Arial" w:eastAsia="Arial" w:hAnsi="Arial" w:cs="Arial"/>
      <w:b/>
      <w:bCs/>
      <w:color w:val="000000"/>
      <w:spacing w:val="0"/>
      <w:w w:val="100"/>
      <w:position w:val="0"/>
      <w:sz w:val="15"/>
      <w:szCs w:val="15"/>
      <w:lang w:val="cs-CZ" w:eastAsia="cs-CZ" w:bidi="cs-CZ"/>
    </w:rPr>
  </w:style>
  <w:style w:type="character" w:customStyle="1" w:styleId="TitulekobrzkuGaramond85ptdkovn1ptExact">
    <w:name w:val="Titulek obrázku + Garamond;8;5 pt;Řádkování 1 pt Exact"/>
    <w:basedOn w:val="TitulekobrzkuExact"/>
    <w:rsid w:val="003671BA"/>
    <w:rPr>
      <w:rFonts w:ascii="Garamond" w:eastAsia="Garamond" w:hAnsi="Garamond" w:cs="Garamond"/>
      <w:color w:val="000000"/>
      <w:spacing w:val="20"/>
      <w:w w:val="100"/>
      <w:position w:val="0"/>
      <w:sz w:val="17"/>
      <w:szCs w:val="17"/>
      <w:lang w:val="cs-CZ" w:eastAsia="cs-CZ" w:bidi="cs-CZ"/>
    </w:rPr>
  </w:style>
  <w:style w:type="character" w:customStyle="1" w:styleId="TitulekobrzkuArial65ptTunExact">
    <w:name w:val="Titulek obrázku + Arial;6;5 pt;Tučné Exact"/>
    <w:basedOn w:val="TitulekobrzkuExact"/>
    <w:rsid w:val="003671BA"/>
    <w:rPr>
      <w:rFonts w:ascii="Arial" w:eastAsia="Arial" w:hAnsi="Arial" w:cs="Arial"/>
      <w:b/>
      <w:bCs/>
      <w:color w:val="000000"/>
      <w:w w:val="100"/>
      <w:position w:val="0"/>
      <w:sz w:val="13"/>
      <w:szCs w:val="13"/>
      <w:lang w:val="en-US" w:eastAsia="en-US" w:bidi="en-US"/>
    </w:rPr>
  </w:style>
  <w:style w:type="character" w:customStyle="1" w:styleId="Zkladntext2Exact">
    <w:name w:val="Základní text (2) Exact"/>
    <w:basedOn w:val="Standardnpsmoodstavce"/>
    <w:rsid w:val="003671BA"/>
    <w:rPr>
      <w:rFonts w:ascii="Arial" w:eastAsia="Arial" w:hAnsi="Arial" w:cs="Arial"/>
      <w:b w:val="0"/>
      <w:bCs w:val="0"/>
      <w:i w:val="0"/>
      <w:iCs w:val="0"/>
      <w:smallCaps w:val="0"/>
      <w:strike w:val="0"/>
      <w:sz w:val="20"/>
      <w:szCs w:val="20"/>
      <w:u w:val="none"/>
    </w:rPr>
  </w:style>
  <w:style w:type="character" w:customStyle="1" w:styleId="Zkladntext3Exact">
    <w:name w:val="Základní text (3) Exact"/>
    <w:basedOn w:val="Standardnpsmoodstavce"/>
    <w:rsid w:val="003671BA"/>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sid w:val="003671BA"/>
    <w:rPr>
      <w:rFonts w:ascii="Arial" w:eastAsia="Arial" w:hAnsi="Arial" w:cs="Arial"/>
      <w:b/>
      <w:bCs/>
      <w:i w:val="0"/>
      <w:iCs w:val="0"/>
      <w:smallCaps w:val="0"/>
      <w:strike w:val="0"/>
      <w:sz w:val="20"/>
      <w:szCs w:val="20"/>
      <w:u w:val="none"/>
    </w:rPr>
  </w:style>
  <w:style w:type="character" w:customStyle="1" w:styleId="ZhlavneboZpat">
    <w:name w:val="Záhlaví nebo Zápatí_"/>
    <w:basedOn w:val="Standardnpsmoodstavce"/>
    <w:link w:val="ZhlavneboZpat0"/>
    <w:rsid w:val="003671BA"/>
    <w:rPr>
      <w:rFonts w:ascii="Arial" w:eastAsia="Arial" w:hAnsi="Arial" w:cs="Arial"/>
      <w:b w:val="0"/>
      <w:bCs w:val="0"/>
      <w:i w:val="0"/>
      <w:iCs w:val="0"/>
      <w:smallCaps w:val="0"/>
      <w:strike w:val="0"/>
      <w:sz w:val="20"/>
      <w:szCs w:val="20"/>
      <w:u w:val="none"/>
    </w:rPr>
  </w:style>
  <w:style w:type="character" w:customStyle="1" w:styleId="ZhlavneboZpat1">
    <w:name w:val="Záhlaví nebo Zápatí"/>
    <w:basedOn w:val="ZhlavneboZpat"/>
    <w:rsid w:val="003671BA"/>
    <w:rPr>
      <w:color w:val="000000"/>
      <w:spacing w:val="0"/>
      <w:w w:val="100"/>
      <w:position w:val="0"/>
      <w:lang w:val="cs-CZ" w:eastAsia="cs-CZ" w:bidi="cs-CZ"/>
    </w:rPr>
  </w:style>
  <w:style w:type="character" w:customStyle="1" w:styleId="Nadpis2dkovn2pt">
    <w:name w:val="Nadpis #2 + Řádkování 2 pt"/>
    <w:basedOn w:val="Nadpis2"/>
    <w:rsid w:val="003671BA"/>
    <w:rPr>
      <w:color w:val="000000"/>
      <w:spacing w:val="40"/>
      <w:w w:val="100"/>
      <w:position w:val="0"/>
      <w:lang w:val="cs-CZ" w:eastAsia="cs-CZ" w:bidi="cs-CZ"/>
    </w:rPr>
  </w:style>
  <w:style w:type="character" w:customStyle="1" w:styleId="Zkladntext2">
    <w:name w:val="Základní text (2)_"/>
    <w:basedOn w:val="Standardnpsmoodstavce"/>
    <w:link w:val="Zkladntext20"/>
    <w:rsid w:val="003671BA"/>
    <w:rPr>
      <w:rFonts w:ascii="Arial" w:eastAsia="Arial" w:hAnsi="Arial" w:cs="Arial"/>
      <w:b w:val="0"/>
      <w:bCs w:val="0"/>
      <w:i w:val="0"/>
      <w:iCs w:val="0"/>
      <w:smallCaps w:val="0"/>
      <w:strike w:val="0"/>
      <w:sz w:val="20"/>
      <w:szCs w:val="20"/>
      <w:u w:val="none"/>
    </w:rPr>
  </w:style>
  <w:style w:type="character" w:customStyle="1" w:styleId="Zkladntext2Tun">
    <w:name w:val="Základní text (2) + Tučné"/>
    <w:basedOn w:val="Zkladntext2"/>
    <w:rsid w:val="003671BA"/>
    <w:rPr>
      <w:b/>
      <w:bCs/>
      <w:color w:val="000000"/>
      <w:spacing w:val="0"/>
      <w:w w:val="100"/>
      <w:position w:val="0"/>
      <w:lang w:val="cs-CZ" w:eastAsia="cs-CZ" w:bidi="cs-CZ"/>
    </w:rPr>
  </w:style>
  <w:style w:type="character" w:customStyle="1" w:styleId="Zkladntext3">
    <w:name w:val="Základní text (3)_"/>
    <w:basedOn w:val="Standardnpsmoodstavce"/>
    <w:link w:val="Zkladntext30"/>
    <w:rsid w:val="003671BA"/>
    <w:rPr>
      <w:rFonts w:ascii="Arial" w:eastAsia="Arial" w:hAnsi="Arial" w:cs="Arial"/>
      <w:b/>
      <w:bCs/>
      <w:i w:val="0"/>
      <w:iCs w:val="0"/>
      <w:smallCaps w:val="0"/>
      <w:strike w:val="0"/>
      <w:sz w:val="20"/>
      <w:szCs w:val="20"/>
      <w:u w:val="none"/>
    </w:rPr>
  </w:style>
  <w:style w:type="character" w:customStyle="1" w:styleId="Zkladntext3dkovn2pt">
    <w:name w:val="Základní text (3) + Řádkování 2 pt"/>
    <w:basedOn w:val="Zkladntext3"/>
    <w:rsid w:val="003671BA"/>
    <w:rPr>
      <w:color w:val="000000"/>
      <w:spacing w:val="40"/>
      <w:w w:val="100"/>
      <w:position w:val="0"/>
      <w:lang w:val="cs-CZ" w:eastAsia="cs-CZ" w:bidi="cs-CZ"/>
    </w:rPr>
  </w:style>
  <w:style w:type="character" w:customStyle="1" w:styleId="Nadpis1">
    <w:name w:val="Nadpis #1_"/>
    <w:basedOn w:val="Standardnpsmoodstavce"/>
    <w:link w:val="Nadpis10"/>
    <w:rsid w:val="003671BA"/>
    <w:rPr>
      <w:rFonts w:ascii="Cambria" w:eastAsia="Cambria" w:hAnsi="Cambria" w:cs="Cambria"/>
      <w:b/>
      <w:bCs/>
      <w:i w:val="0"/>
      <w:iCs w:val="0"/>
      <w:smallCaps w:val="0"/>
      <w:strike w:val="0"/>
      <w:sz w:val="30"/>
      <w:szCs w:val="30"/>
      <w:u w:val="none"/>
    </w:rPr>
  </w:style>
  <w:style w:type="character" w:customStyle="1" w:styleId="Nadpis21">
    <w:name w:val="Nadpis #2"/>
    <w:basedOn w:val="Nadpis2"/>
    <w:rsid w:val="003671BA"/>
    <w:rPr>
      <w:color w:val="000000"/>
      <w:spacing w:val="0"/>
      <w:w w:val="100"/>
      <w:position w:val="0"/>
      <w:u w:val="single"/>
      <w:lang w:val="cs-CZ" w:eastAsia="cs-CZ" w:bidi="cs-CZ"/>
    </w:rPr>
  </w:style>
  <w:style w:type="character" w:customStyle="1" w:styleId="Zkladntext2Georgia12ptTunKurzva">
    <w:name w:val="Základní text (2) + Georgia;12 pt;Tučné;Kurzíva"/>
    <w:basedOn w:val="Zkladntext2"/>
    <w:rsid w:val="003671BA"/>
    <w:rPr>
      <w:rFonts w:ascii="Georgia" w:eastAsia="Georgia" w:hAnsi="Georgia" w:cs="Georgia"/>
      <w:b/>
      <w:bCs/>
      <w:i/>
      <w:iCs/>
      <w:color w:val="000000"/>
      <w:spacing w:val="0"/>
      <w:w w:val="100"/>
      <w:position w:val="0"/>
      <w:sz w:val="24"/>
      <w:szCs w:val="24"/>
      <w:lang w:val="cs-CZ" w:eastAsia="cs-CZ" w:bidi="cs-CZ"/>
    </w:rPr>
  </w:style>
  <w:style w:type="character" w:customStyle="1" w:styleId="Zkladntext4">
    <w:name w:val="Základní text (4)_"/>
    <w:basedOn w:val="Standardnpsmoodstavce"/>
    <w:link w:val="Zkladntext40"/>
    <w:rsid w:val="003671BA"/>
    <w:rPr>
      <w:rFonts w:ascii="Trebuchet MS" w:eastAsia="Trebuchet MS" w:hAnsi="Trebuchet MS" w:cs="Trebuchet MS"/>
      <w:b/>
      <w:bCs/>
      <w:i w:val="0"/>
      <w:iCs w:val="0"/>
      <w:smallCaps w:val="0"/>
      <w:strike w:val="0"/>
      <w:w w:val="60"/>
      <w:sz w:val="22"/>
      <w:szCs w:val="22"/>
      <w:u w:val="none"/>
    </w:rPr>
  </w:style>
  <w:style w:type="character" w:customStyle="1" w:styleId="Zkladntext41">
    <w:name w:val="Základní text (4)"/>
    <w:basedOn w:val="Zkladntext4"/>
    <w:rsid w:val="003671BA"/>
    <w:rPr>
      <w:color w:val="000000"/>
      <w:spacing w:val="0"/>
      <w:position w:val="0"/>
      <w:lang w:val="cs-CZ" w:eastAsia="cs-CZ" w:bidi="cs-CZ"/>
    </w:rPr>
  </w:style>
  <w:style w:type="character" w:customStyle="1" w:styleId="Zkladntext5">
    <w:name w:val="Základní text (5)_"/>
    <w:basedOn w:val="Standardnpsmoodstavce"/>
    <w:link w:val="Zkladntext50"/>
    <w:rsid w:val="003671BA"/>
    <w:rPr>
      <w:rFonts w:ascii="Cambria" w:eastAsia="Cambria" w:hAnsi="Cambria" w:cs="Cambria"/>
      <w:b w:val="0"/>
      <w:bCs w:val="0"/>
      <w:i w:val="0"/>
      <w:iCs w:val="0"/>
      <w:smallCaps w:val="0"/>
      <w:strike w:val="0"/>
      <w:w w:val="60"/>
      <w:sz w:val="22"/>
      <w:szCs w:val="22"/>
      <w:u w:val="none"/>
    </w:rPr>
  </w:style>
  <w:style w:type="character" w:customStyle="1" w:styleId="Zkladntext51">
    <w:name w:val="Základní text (5)"/>
    <w:basedOn w:val="Zkladntext5"/>
    <w:rsid w:val="003671BA"/>
    <w:rPr>
      <w:color w:val="000000"/>
      <w:spacing w:val="0"/>
      <w:position w:val="0"/>
      <w:lang w:val="cs-CZ" w:eastAsia="cs-CZ" w:bidi="cs-CZ"/>
    </w:rPr>
  </w:style>
  <w:style w:type="character" w:customStyle="1" w:styleId="Zkladntext6">
    <w:name w:val="Základní text (6)_"/>
    <w:basedOn w:val="Standardnpsmoodstavce"/>
    <w:link w:val="Zkladntext60"/>
    <w:rsid w:val="003671BA"/>
    <w:rPr>
      <w:rFonts w:ascii="Arial" w:eastAsia="Arial" w:hAnsi="Arial" w:cs="Arial"/>
      <w:b/>
      <w:bCs/>
      <w:i w:val="0"/>
      <w:iCs w:val="0"/>
      <w:smallCaps w:val="0"/>
      <w:strike w:val="0"/>
      <w:sz w:val="15"/>
      <w:szCs w:val="15"/>
      <w:u w:val="none"/>
    </w:rPr>
  </w:style>
  <w:style w:type="character" w:customStyle="1" w:styleId="Zkladntext61">
    <w:name w:val="Základní text (6)"/>
    <w:basedOn w:val="Zkladntext6"/>
    <w:rsid w:val="003671BA"/>
    <w:rPr>
      <w:color w:val="000000"/>
      <w:spacing w:val="0"/>
      <w:w w:val="100"/>
      <w:position w:val="0"/>
      <w:lang w:val="cs-CZ" w:eastAsia="cs-CZ" w:bidi="cs-CZ"/>
    </w:rPr>
  </w:style>
  <w:style w:type="character" w:customStyle="1" w:styleId="Zkladntext665pt">
    <w:name w:val="Základní text (6) + 6;5 pt"/>
    <w:basedOn w:val="Zkladntext6"/>
    <w:rsid w:val="003671BA"/>
    <w:rPr>
      <w:color w:val="000000"/>
      <w:spacing w:val="0"/>
      <w:w w:val="100"/>
      <w:position w:val="0"/>
      <w:sz w:val="13"/>
      <w:szCs w:val="13"/>
      <w:lang w:val="cs-CZ" w:eastAsia="cs-CZ" w:bidi="cs-CZ"/>
    </w:rPr>
  </w:style>
  <w:style w:type="character" w:customStyle="1" w:styleId="Zkladntext7">
    <w:name w:val="Základní text (7)_"/>
    <w:basedOn w:val="Standardnpsmoodstavce"/>
    <w:link w:val="Zkladntext70"/>
    <w:rsid w:val="003671BA"/>
    <w:rPr>
      <w:rFonts w:ascii="Cambria" w:eastAsia="Cambria" w:hAnsi="Cambria" w:cs="Cambria"/>
      <w:b w:val="0"/>
      <w:bCs w:val="0"/>
      <w:i w:val="0"/>
      <w:iCs w:val="0"/>
      <w:smallCaps w:val="0"/>
      <w:strike w:val="0"/>
      <w:sz w:val="20"/>
      <w:szCs w:val="20"/>
      <w:u w:val="none"/>
    </w:rPr>
  </w:style>
  <w:style w:type="character" w:customStyle="1" w:styleId="Zkladntext21">
    <w:name w:val="Základní text (2)"/>
    <w:basedOn w:val="Zkladntext2"/>
    <w:rsid w:val="003671BA"/>
    <w:rPr>
      <w:color w:val="000000"/>
      <w:spacing w:val="0"/>
      <w:w w:val="100"/>
      <w:position w:val="0"/>
      <w:lang w:val="cs-CZ" w:eastAsia="cs-CZ" w:bidi="cs-CZ"/>
    </w:rPr>
  </w:style>
  <w:style w:type="paragraph" w:customStyle="1" w:styleId="Titulekobrzku">
    <w:name w:val="Titulek obrázku"/>
    <w:basedOn w:val="Normln"/>
    <w:link w:val="TitulekobrzkuExact"/>
    <w:rsid w:val="003671BA"/>
    <w:pPr>
      <w:shd w:val="clear" w:color="auto" w:fill="FFFFFF"/>
      <w:spacing w:line="182" w:lineRule="exact"/>
      <w:ind w:firstLine="560"/>
    </w:pPr>
    <w:rPr>
      <w:rFonts w:ascii="Cambria" w:eastAsia="Cambria" w:hAnsi="Cambria" w:cs="Cambria"/>
      <w:sz w:val="16"/>
      <w:szCs w:val="16"/>
    </w:rPr>
  </w:style>
  <w:style w:type="paragraph" w:customStyle="1" w:styleId="Zkladntext20">
    <w:name w:val="Základní text (2)"/>
    <w:basedOn w:val="Normln"/>
    <w:link w:val="Zkladntext2"/>
    <w:rsid w:val="003671BA"/>
    <w:pPr>
      <w:shd w:val="clear" w:color="auto" w:fill="FFFFFF"/>
      <w:spacing w:line="240" w:lineRule="exact"/>
      <w:ind w:hanging="580"/>
    </w:pPr>
    <w:rPr>
      <w:rFonts w:ascii="Arial" w:eastAsia="Arial" w:hAnsi="Arial" w:cs="Arial"/>
      <w:sz w:val="20"/>
      <w:szCs w:val="20"/>
    </w:rPr>
  </w:style>
  <w:style w:type="paragraph" w:customStyle="1" w:styleId="Zkladntext30">
    <w:name w:val="Základní text (3)"/>
    <w:basedOn w:val="Normln"/>
    <w:link w:val="Zkladntext3"/>
    <w:rsid w:val="003671BA"/>
    <w:pPr>
      <w:shd w:val="clear" w:color="auto" w:fill="FFFFFF"/>
      <w:spacing w:after="420" w:line="240" w:lineRule="exact"/>
      <w:ind w:hanging="1160"/>
      <w:jc w:val="both"/>
    </w:pPr>
    <w:rPr>
      <w:rFonts w:ascii="Arial" w:eastAsia="Arial" w:hAnsi="Arial" w:cs="Arial"/>
      <w:b/>
      <w:bCs/>
      <w:sz w:val="20"/>
      <w:szCs w:val="20"/>
    </w:rPr>
  </w:style>
  <w:style w:type="paragraph" w:customStyle="1" w:styleId="Nadpis20">
    <w:name w:val="Nadpis #2"/>
    <w:basedOn w:val="Normln"/>
    <w:link w:val="Nadpis2"/>
    <w:rsid w:val="003671BA"/>
    <w:pPr>
      <w:shd w:val="clear" w:color="auto" w:fill="FFFFFF"/>
      <w:spacing w:after="240" w:line="0" w:lineRule="atLeast"/>
      <w:ind w:hanging="580"/>
      <w:jc w:val="both"/>
      <w:outlineLvl w:val="1"/>
    </w:pPr>
    <w:rPr>
      <w:rFonts w:ascii="Arial" w:eastAsia="Arial" w:hAnsi="Arial" w:cs="Arial"/>
      <w:b/>
      <w:bCs/>
      <w:sz w:val="20"/>
      <w:szCs w:val="20"/>
    </w:rPr>
  </w:style>
  <w:style w:type="paragraph" w:customStyle="1" w:styleId="ZhlavneboZpat0">
    <w:name w:val="Záhlaví nebo Zápatí"/>
    <w:basedOn w:val="Normln"/>
    <w:link w:val="ZhlavneboZpat"/>
    <w:rsid w:val="003671BA"/>
    <w:pPr>
      <w:shd w:val="clear" w:color="auto" w:fill="FFFFFF"/>
      <w:spacing w:line="0" w:lineRule="atLeast"/>
    </w:pPr>
    <w:rPr>
      <w:rFonts w:ascii="Arial" w:eastAsia="Arial" w:hAnsi="Arial" w:cs="Arial"/>
      <w:sz w:val="20"/>
      <w:szCs w:val="20"/>
    </w:rPr>
  </w:style>
  <w:style w:type="paragraph" w:customStyle="1" w:styleId="Nadpis10">
    <w:name w:val="Nadpis #1"/>
    <w:basedOn w:val="Normln"/>
    <w:link w:val="Nadpis1"/>
    <w:rsid w:val="003671BA"/>
    <w:pPr>
      <w:shd w:val="clear" w:color="auto" w:fill="FFFFFF"/>
      <w:spacing w:before="720" w:after="1560" w:line="355" w:lineRule="exact"/>
      <w:jc w:val="center"/>
      <w:outlineLvl w:val="0"/>
    </w:pPr>
    <w:rPr>
      <w:rFonts w:ascii="Cambria" w:eastAsia="Cambria" w:hAnsi="Cambria" w:cs="Cambria"/>
      <w:b/>
      <w:bCs/>
      <w:sz w:val="30"/>
      <w:szCs w:val="30"/>
    </w:rPr>
  </w:style>
  <w:style w:type="paragraph" w:customStyle="1" w:styleId="Zkladntext40">
    <w:name w:val="Základní text (4)"/>
    <w:basedOn w:val="Normln"/>
    <w:link w:val="Zkladntext4"/>
    <w:rsid w:val="003671BA"/>
    <w:pPr>
      <w:shd w:val="clear" w:color="auto" w:fill="FFFFFF"/>
      <w:spacing w:line="0" w:lineRule="atLeast"/>
      <w:jc w:val="right"/>
    </w:pPr>
    <w:rPr>
      <w:rFonts w:ascii="Trebuchet MS" w:eastAsia="Trebuchet MS" w:hAnsi="Trebuchet MS" w:cs="Trebuchet MS"/>
      <w:b/>
      <w:bCs/>
      <w:w w:val="60"/>
      <w:sz w:val="22"/>
      <w:szCs w:val="22"/>
    </w:rPr>
  </w:style>
  <w:style w:type="paragraph" w:customStyle="1" w:styleId="Zkladntext50">
    <w:name w:val="Základní text (5)"/>
    <w:basedOn w:val="Normln"/>
    <w:link w:val="Zkladntext5"/>
    <w:rsid w:val="003671BA"/>
    <w:pPr>
      <w:shd w:val="clear" w:color="auto" w:fill="FFFFFF"/>
      <w:spacing w:line="158" w:lineRule="exact"/>
    </w:pPr>
    <w:rPr>
      <w:rFonts w:ascii="Cambria" w:eastAsia="Cambria" w:hAnsi="Cambria" w:cs="Cambria"/>
      <w:w w:val="60"/>
      <w:sz w:val="22"/>
      <w:szCs w:val="22"/>
    </w:rPr>
  </w:style>
  <w:style w:type="paragraph" w:customStyle="1" w:styleId="Zkladntext60">
    <w:name w:val="Základní text (6)"/>
    <w:basedOn w:val="Normln"/>
    <w:link w:val="Zkladntext6"/>
    <w:rsid w:val="003671BA"/>
    <w:pPr>
      <w:shd w:val="clear" w:color="auto" w:fill="FFFFFF"/>
      <w:spacing w:after="480" w:line="158" w:lineRule="exact"/>
      <w:ind w:hanging="80"/>
      <w:jc w:val="both"/>
    </w:pPr>
    <w:rPr>
      <w:rFonts w:ascii="Arial" w:eastAsia="Arial" w:hAnsi="Arial" w:cs="Arial"/>
      <w:b/>
      <w:bCs/>
      <w:sz w:val="15"/>
      <w:szCs w:val="15"/>
    </w:rPr>
  </w:style>
  <w:style w:type="paragraph" w:customStyle="1" w:styleId="Zkladntext70">
    <w:name w:val="Základní text (7)"/>
    <w:basedOn w:val="Normln"/>
    <w:link w:val="Zkladntext7"/>
    <w:rsid w:val="003671BA"/>
    <w:pPr>
      <w:shd w:val="clear" w:color="auto" w:fill="FFFFFF"/>
      <w:spacing w:before="480" w:line="235" w:lineRule="exact"/>
      <w:jc w:val="both"/>
    </w:pPr>
    <w:rPr>
      <w:rFonts w:ascii="Cambria" w:eastAsia="Cambria" w:hAnsi="Cambria" w:cs="Cambri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ynakvsry.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967</Words>
  <Characters>5707</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kunzova</dc:creator>
  <cp:lastModifiedBy>kunzova</cp:lastModifiedBy>
  <cp:revision>2</cp:revision>
  <dcterms:created xsi:type="dcterms:W3CDTF">2017-07-28T08:49:00Z</dcterms:created>
  <dcterms:modified xsi:type="dcterms:W3CDTF">2017-09-05T09:22:00Z</dcterms:modified>
</cp:coreProperties>
</file>