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98" w:rsidRDefault="00D56658">
      <w:pPr>
        <w:pStyle w:val="NoList1"/>
        <w:jc w:val="right"/>
        <w:rPr>
          <w:rFonts w:eastAsia="Arial"/>
          <w:b/>
          <w:i/>
          <w:spacing w:val="8"/>
          <w:sz w:val="28"/>
          <w:lang w:val="cs-CZ"/>
        </w:rPr>
      </w:pPr>
      <w:r>
        <w:rPr>
          <w:rFonts w:eastAsia="Arial"/>
          <w:spacing w:val="8"/>
          <w:lang w:val="cs-CZ" w:eastAsia="cs-CZ"/>
        </w:rPr>
        <w:pict w14:anchorId="2E006F10">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057AE6" w:rsidRDefault="00D56658"/>
              </w:txbxContent>
            </v:textbox>
            <w10:wrap anchorx="page" anchory="page"/>
          </v:shape>
        </w:pict>
      </w:r>
      <w:r w:rsidR="00387EEB">
        <w:rPr>
          <w:rFonts w:eastAsia="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eastAsia="Arial"/>
          <w:lang w:val="cs-CZ"/>
        </w:rPr>
        <w:pict w14:anchorId="2E006F13">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387EEB">
        <w:rPr>
          <w:rFonts w:eastAsia="Arial"/>
          <w:spacing w:val="14"/>
          <w:lang w:val="cs-CZ"/>
        </w:rPr>
        <w:t xml:space="preserve"> </w:t>
      </w:r>
      <w:r w:rsidR="00387EEB">
        <w:rPr>
          <w:rFonts w:eastAsia="Arial"/>
          <w:b/>
          <w:i/>
          <w:spacing w:val="8"/>
          <w:sz w:val="28"/>
          <w:lang w:val="cs-CZ"/>
        </w:rPr>
        <w:t xml:space="preserve"> </w:t>
      </w:r>
    </w:p>
    <w:p w:rsidR="00662998" w:rsidRDefault="00387EEB">
      <w:pPr>
        <w:pStyle w:val="Nadpis2"/>
        <w:ind w:left="5664" w:firstLine="708"/>
        <w:jc w:val="left"/>
        <w:rPr>
          <w:rFonts w:ascii="Times New Roman" w:eastAsia="Times New Roman" w:hAnsi="Times New Roman" w:cs="Times New Roman"/>
          <w:i w:val="0"/>
        </w:rPr>
      </w:pPr>
      <w:r>
        <w:rPr>
          <w:rFonts w:ascii="Times New Roman" w:eastAsia="Times New Roman" w:hAnsi="Times New Roman" w:cs="Times New Roman"/>
          <w:i w:val="0"/>
        </w:rPr>
        <w:t xml:space="preserve"> </w:t>
      </w:r>
      <w:proofErr w:type="spellStart"/>
      <w:r>
        <w:rPr>
          <w:rFonts w:ascii="Times New Roman" w:eastAsia="Times New Roman" w:hAnsi="Times New Roman" w:cs="Times New Roman"/>
          <w:i w:val="0"/>
        </w:rPr>
        <w:t>č.sml</w:t>
      </w:r>
      <w:proofErr w:type="spellEnd"/>
      <w:r>
        <w:rPr>
          <w:rFonts w:ascii="Times New Roman" w:eastAsia="Times New Roman" w:hAnsi="Times New Roman" w:cs="Times New Roman"/>
          <w:i w:val="0"/>
        </w:rPr>
        <w:t xml:space="preserve">.: </w:t>
      </w:r>
      <w:bookmarkStart w:id="0" w:name="_GoBack"/>
      <w:r>
        <w:rPr>
          <w:rFonts w:ascii="Times New Roman" w:eastAsia="Times New Roman" w:hAnsi="Times New Roman" w:cs="Times New Roman"/>
          <w:i w:val="0"/>
        </w:rPr>
        <w:t xml:space="preserve">526-2019-11141 </w:t>
      </w:r>
      <w:bookmarkEnd w:id="0"/>
    </w:p>
    <w:p w:rsidR="00662998" w:rsidRDefault="00662998">
      <w:pPr>
        <w:pStyle w:val="Nadpis2"/>
        <w:jc w:val="center"/>
        <w:rPr>
          <w:rFonts w:ascii="Times New Roman" w:eastAsia="Times New Roman" w:hAnsi="Times New Roman" w:cs="Times New Roman"/>
          <w:i w:val="0"/>
        </w:rPr>
      </w:pPr>
    </w:p>
    <w:p w:rsidR="00662998" w:rsidRDefault="00662998">
      <w:pPr>
        <w:pStyle w:val="Nadpis2"/>
        <w:jc w:val="center"/>
        <w:rPr>
          <w:rFonts w:ascii="Times New Roman" w:eastAsia="Times New Roman" w:hAnsi="Times New Roman" w:cs="Times New Roman"/>
          <w:i w:val="0"/>
        </w:rPr>
      </w:pPr>
    </w:p>
    <w:p w:rsidR="00662998" w:rsidRDefault="00387EEB">
      <w:pPr>
        <w:pStyle w:val="Nadpis2"/>
        <w:jc w:val="center"/>
        <w:rPr>
          <w:rFonts w:ascii="Times New Roman" w:eastAsia="Times New Roman" w:hAnsi="Times New Roman" w:cs="Times New Roman"/>
          <w:b/>
          <w:i w:val="0"/>
        </w:rPr>
      </w:pPr>
      <w:r>
        <w:rPr>
          <w:rFonts w:ascii="Times New Roman" w:eastAsia="Times New Roman" w:hAnsi="Times New Roman" w:cs="Times New Roman"/>
          <w:b/>
          <w:i w:val="0"/>
        </w:rPr>
        <w:t>Smlouva o nájmu prostoru sloužícího podnikání</w:t>
      </w:r>
    </w:p>
    <w:p w:rsidR="00662998" w:rsidRDefault="00387EEB">
      <w:pPr>
        <w:jc w:val="center"/>
        <w:rPr>
          <w:rFonts w:ascii="Times New Roman" w:eastAsia="Times New Roman" w:hAnsi="Times New Roman" w:cs="Times New Roman"/>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662998" w:rsidRDefault="00387EEB">
      <w:pPr>
        <w:rPr>
          <w:rFonts w:ascii="Times New Roman" w:eastAsia="Times New Roman" w:hAnsi="Times New Roman" w:cs="Times New Roman"/>
        </w:rPr>
      </w:pPr>
      <w:r>
        <w:rPr>
          <w:rFonts w:ascii="Times New Roman" w:eastAsia="Times New Roman" w:hAnsi="Times New Roman" w:cs="Times New Roman"/>
        </w:rPr>
        <w:t>mezi stranami:</w:t>
      </w:r>
    </w:p>
    <w:p w:rsidR="00662998" w:rsidRDefault="00662998">
      <w:pPr>
        <w:rPr>
          <w:rFonts w:ascii="Times New Roman" w:eastAsia="Times New Roman" w:hAnsi="Times New Roman" w:cs="Times New Roman"/>
        </w:rPr>
      </w:pPr>
    </w:p>
    <w:p w:rsidR="00662998" w:rsidRDefault="00387EEB">
      <w:pPr>
        <w:pStyle w:val="Zkladntext"/>
        <w:rPr>
          <w:sz w:val="22"/>
          <w:szCs w:val="22"/>
        </w:rPr>
      </w:pPr>
      <w:r>
        <w:rPr>
          <w:b/>
          <w:sz w:val="22"/>
          <w:szCs w:val="22"/>
        </w:rPr>
        <w:t xml:space="preserve">Česká republika - Ministerstvo zemědělství </w:t>
      </w:r>
      <w:r>
        <w:rPr>
          <w:sz w:val="22"/>
          <w:szCs w:val="22"/>
        </w:rPr>
        <w:t xml:space="preserve"> </w:t>
      </w:r>
    </w:p>
    <w:p w:rsidR="00662998" w:rsidRDefault="00387EEB">
      <w:pPr>
        <w:pStyle w:val="Zkladntext"/>
        <w:rPr>
          <w:sz w:val="22"/>
          <w:szCs w:val="22"/>
        </w:rPr>
      </w:pPr>
      <w:r>
        <w:rPr>
          <w:sz w:val="22"/>
          <w:szCs w:val="22"/>
        </w:rPr>
        <w:t xml:space="preserve">se sídlem </w:t>
      </w:r>
      <w:proofErr w:type="spellStart"/>
      <w:r>
        <w:rPr>
          <w:sz w:val="22"/>
          <w:szCs w:val="22"/>
        </w:rPr>
        <w:t>Těšnov</w:t>
      </w:r>
      <w:proofErr w:type="spellEnd"/>
      <w:r>
        <w:rPr>
          <w:sz w:val="22"/>
          <w:szCs w:val="22"/>
        </w:rPr>
        <w:t xml:space="preserve"> 65/17, Nové Město, 110 00 Praha 1, </w:t>
      </w:r>
    </w:p>
    <w:p w:rsidR="00662998" w:rsidRDefault="00387EEB">
      <w:pPr>
        <w:pStyle w:val="Zkladntext"/>
        <w:rPr>
          <w:sz w:val="22"/>
          <w:szCs w:val="22"/>
        </w:rPr>
      </w:pPr>
      <w:r>
        <w:rPr>
          <w:sz w:val="22"/>
          <w:szCs w:val="22"/>
        </w:rPr>
        <w:t xml:space="preserve">za kterou právně jedná Mgr. Pavel Brokeš, ředitel odboru vnitřní správy, na základě organizačního řádu </w:t>
      </w:r>
      <w:proofErr w:type="spellStart"/>
      <w:r>
        <w:rPr>
          <w:sz w:val="22"/>
          <w:szCs w:val="22"/>
        </w:rPr>
        <w:t>MZe</w:t>
      </w:r>
      <w:proofErr w:type="spellEnd"/>
      <w:r>
        <w:rPr>
          <w:sz w:val="22"/>
          <w:szCs w:val="22"/>
        </w:rPr>
        <w:t xml:space="preserve"> v platném znění </w:t>
      </w:r>
    </w:p>
    <w:p w:rsidR="00662998" w:rsidRDefault="00387EEB">
      <w:pPr>
        <w:pStyle w:val="Zkladntext"/>
        <w:rPr>
          <w:sz w:val="22"/>
          <w:szCs w:val="22"/>
        </w:rPr>
      </w:pPr>
      <w:r>
        <w:rPr>
          <w:sz w:val="22"/>
          <w:szCs w:val="22"/>
        </w:rPr>
        <w:t>IČ: 00020478</w:t>
      </w:r>
    </w:p>
    <w:p w:rsidR="00662998" w:rsidRDefault="00387EEB">
      <w:pPr>
        <w:pStyle w:val="Zkladntext"/>
        <w:rPr>
          <w:sz w:val="22"/>
          <w:szCs w:val="22"/>
        </w:rPr>
      </w:pPr>
      <w:r>
        <w:rPr>
          <w:sz w:val="22"/>
          <w:szCs w:val="22"/>
        </w:rPr>
        <w:t>DIČ: CZ00020478</w:t>
      </w:r>
      <w:r>
        <w:rPr>
          <w:b/>
          <w:color w:val="7030A0"/>
          <w:sz w:val="22"/>
          <w:szCs w:val="22"/>
        </w:rPr>
        <w:t xml:space="preserve"> </w:t>
      </w:r>
      <w:r>
        <w:rPr>
          <w:sz w:val="22"/>
          <w:szCs w:val="22"/>
        </w:rPr>
        <w:t>(v postavení výkonu samostatné ekonomické činnosti, osoba povinná k dani, s odkazem na § 5 odst. 1 a 2 a plátce dle § 6 zákona č. 235/2004 Sb.,  o dani z přidané hodnoty, ve znění pozdějších předpisů)</w:t>
      </w:r>
    </w:p>
    <w:p w:rsidR="00662998" w:rsidRDefault="00387EEB">
      <w:pPr>
        <w:pStyle w:val="Zkladntext"/>
        <w:rPr>
          <w:sz w:val="22"/>
          <w:szCs w:val="22"/>
        </w:rPr>
      </w:pPr>
      <w:r>
        <w:rPr>
          <w:sz w:val="22"/>
          <w:szCs w:val="22"/>
        </w:rPr>
        <w:t>bankovní spojení: ČNB Praha 1</w:t>
      </w:r>
    </w:p>
    <w:p w:rsidR="00662998" w:rsidRDefault="00387EEB">
      <w:pPr>
        <w:pStyle w:val="Zkladntext"/>
        <w:rPr>
          <w:sz w:val="22"/>
          <w:szCs w:val="22"/>
        </w:rPr>
      </w:pPr>
      <w:r>
        <w:rPr>
          <w:sz w:val="22"/>
          <w:szCs w:val="22"/>
        </w:rPr>
        <w:t>číslo účtu:</w:t>
      </w:r>
      <w:r w:rsidR="00FA61BE">
        <w:rPr>
          <w:sz w:val="22"/>
          <w:szCs w:val="22"/>
        </w:rPr>
        <w:tab/>
      </w:r>
      <w:r>
        <w:rPr>
          <w:sz w:val="22"/>
          <w:szCs w:val="22"/>
        </w:rPr>
        <w:t xml:space="preserve"> </w:t>
      </w:r>
      <w:proofErr w:type="spellStart"/>
      <w:r w:rsidR="00FA61BE">
        <w:rPr>
          <w:sz w:val="22"/>
          <w:szCs w:val="22"/>
        </w:rPr>
        <w:t>xxx</w:t>
      </w:r>
      <w:proofErr w:type="spellEnd"/>
      <w:r>
        <w:rPr>
          <w:sz w:val="22"/>
          <w:szCs w:val="22"/>
        </w:rPr>
        <w:t xml:space="preserve"> - nájem</w:t>
      </w:r>
    </w:p>
    <w:p w:rsidR="00662998" w:rsidRDefault="00FA61BE" w:rsidP="00FA61BE">
      <w:pPr>
        <w:pStyle w:val="Zkladntext"/>
        <w:ind w:left="708" w:firstLine="708"/>
        <w:rPr>
          <w:sz w:val="22"/>
          <w:szCs w:val="22"/>
        </w:rPr>
      </w:pPr>
      <w:proofErr w:type="spellStart"/>
      <w:r>
        <w:rPr>
          <w:sz w:val="22"/>
          <w:szCs w:val="22"/>
        </w:rPr>
        <w:t>xxx</w:t>
      </w:r>
      <w:proofErr w:type="spellEnd"/>
      <w:r w:rsidR="00387EEB">
        <w:rPr>
          <w:sz w:val="22"/>
          <w:szCs w:val="22"/>
        </w:rPr>
        <w:t xml:space="preserve"> – služby</w:t>
      </w:r>
    </w:p>
    <w:p w:rsidR="00FA61BE" w:rsidRDefault="00FA61BE">
      <w:pPr>
        <w:pStyle w:val="Zkladntext"/>
        <w:rPr>
          <w:sz w:val="22"/>
          <w:szCs w:val="22"/>
        </w:rPr>
      </w:pPr>
    </w:p>
    <w:p w:rsidR="00662998" w:rsidRDefault="00FA61BE">
      <w:pPr>
        <w:pStyle w:val="Zkladntext"/>
        <w:rPr>
          <w:sz w:val="22"/>
          <w:szCs w:val="22"/>
        </w:rPr>
      </w:pPr>
      <w:r>
        <w:rPr>
          <w:sz w:val="22"/>
          <w:szCs w:val="22"/>
        </w:rPr>
        <w:t xml:space="preserve"> </w:t>
      </w:r>
      <w:r w:rsidR="00387EEB">
        <w:rPr>
          <w:sz w:val="22"/>
          <w:szCs w:val="22"/>
        </w:rPr>
        <w:t>(dále jen „</w:t>
      </w:r>
      <w:r w:rsidR="00387EEB">
        <w:rPr>
          <w:b/>
          <w:sz w:val="22"/>
          <w:szCs w:val="22"/>
        </w:rPr>
        <w:t>pronajímatel“</w:t>
      </w:r>
      <w:r w:rsidR="00387EEB">
        <w:rPr>
          <w:sz w:val="22"/>
          <w:szCs w:val="22"/>
        </w:rPr>
        <w:t xml:space="preserve"> na straně jedné) </w:t>
      </w:r>
    </w:p>
    <w:p w:rsidR="00662998" w:rsidRDefault="00662998">
      <w:pPr>
        <w:rPr>
          <w:rFonts w:ascii="Times New Roman" w:eastAsia="Times New Roman" w:hAnsi="Times New Roman" w:cs="Times New Roman"/>
          <w:szCs w:val="22"/>
        </w:rPr>
      </w:pPr>
    </w:p>
    <w:p w:rsidR="00662998" w:rsidRDefault="00387EEB">
      <w:pPr>
        <w:rPr>
          <w:rFonts w:ascii="Times New Roman" w:eastAsia="Times New Roman" w:hAnsi="Times New Roman" w:cs="Times New Roman"/>
          <w:szCs w:val="22"/>
        </w:rPr>
      </w:pPr>
      <w:r>
        <w:rPr>
          <w:rFonts w:ascii="Times New Roman" w:eastAsia="Times New Roman" w:hAnsi="Times New Roman" w:cs="Times New Roman"/>
          <w:szCs w:val="22"/>
        </w:rPr>
        <w:t>a</w:t>
      </w:r>
    </w:p>
    <w:p w:rsidR="00662998" w:rsidRDefault="00662998">
      <w:pPr>
        <w:pStyle w:val="Default"/>
        <w:rPr>
          <w:rFonts w:ascii="Times New Roman" w:eastAsia="Times New Roman" w:hAnsi="Times New Roman" w:cs="Times New Roman"/>
          <w:sz w:val="22"/>
          <w:szCs w:val="22"/>
        </w:rPr>
      </w:pPr>
    </w:p>
    <w:p w:rsidR="00662998" w:rsidRDefault="00387EEB">
      <w:pPr>
        <w:pStyle w:val="Zkladntext2"/>
        <w:jc w:val="left"/>
        <w:rPr>
          <w:i/>
          <w:sz w:val="22"/>
          <w:szCs w:val="22"/>
        </w:rPr>
      </w:pPr>
      <w:r>
        <w:rPr>
          <w:b/>
          <w:i/>
          <w:sz w:val="22"/>
          <w:szCs w:val="22"/>
        </w:rPr>
        <w:t>REAL plus ENERGY, s.r.o.</w:t>
      </w:r>
    </w:p>
    <w:p w:rsidR="00662998" w:rsidRDefault="00387EEB">
      <w:pPr>
        <w:pStyle w:val="Zkladntext2"/>
        <w:jc w:val="left"/>
        <w:rPr>
          <w:sz w:val="22"/>
          <w:szCs w:val="22"/>
        </w:rPr>
      </w:pPr>
      <w:r>
        <w:rPr>
          <w:sz w:val="22"/>
          <w:szCs w:val="22"/>
        </w:rPr>
        <w:t xml:space="preserve">se sídlem: </w:t>
      </w:r>
      <w:r w:rsidR="00FC42F3">
        <w:rPr>
          <w:sz w:val="22"/>
          <w:szCs w:val="22"/>
        </w:rPr>
        <w:t>xxx,</w:t>
      </w:r>
      <w:r>
        <w:rPr>
          <w:sz w:val="22"/>
          <w:szCs w:val="22"/>
        </w:rPr>
        <w:t xml:space="preserve"> Teplice</w:t>
      </w:r>
    </w:p>
    <w:p w:rsidR="00662998" w:rsidRDefault="00387EEB">
      <w:pPr>
        <w:pStyle w:val="Zkladntext2"/>
        <w:tabs>
          <w:tab w:val="left" w:pos="2282"/>
        </w:tabs>
        <w:jc w:val="left"/>
        <w:rPr>
          <w:sz w:val="22"/>
          <w:szCs w:val="22"/>
        </w:rPr>
      </w:pPr>
      <w:r>
        <w:rPr>
          <w:sz w:val="22"/>
          <w:szCs w:val="22"/>
        </w:rPr>
        <w:t>IČ: 02086671</w:t>
      </w:r>
      <w:r>
        <w:rPr>
          <w:sz w:val="22"/>
          <w:szCs w:val="22"/>
        </w:rPr>
        <w:tab/>
      </w:r>
    </w:p>
    <w:p w:rsidR="00662998" w:rsidRDefault="00387EEB">
      <w:pPr>
        <w:pStyle w:val="Zkladntext2"/>
        <w:jc w:val="left"/>
        <w:rPr>
          <w:color w:val="000000"/>
          <w:sz w:val="22"/>
          <w:szCs w:val="22"/>
        </w:rPr>
      </w:pPr>
      <w:r>
        <w:rPr>
          <w:sz w:val="22"/>
          <w:szCs w:val="22"/>
        </w:rPr>
        <w:t>DIČ</w:t>
      </w:r>
      <w:r>
        <w:rPr>
          <w:color w:val="000000"/>
          <w:sz w:val="22"/>
          <w:szCs w:val="22"/>
        </w:rPr>
        <w:t>: CZ02086671</w:t>
      </w:r>
    </w:p>
    <w:p w:rsidR="00662998" w:rsidRDefault="00387EEB">
      <w:pPr>
        <w:pStyle w:val="Zkladntext2"/>
        <w:jc w:val="left"/>
        <w:rPr>
          <w:i/>
          <w:color w:val="000000"/>
          <w:sz w:val="22"/>
          <w:szCs w:val="22"/>
        </w:rPr>
      </w:pPr>
      <w:r>
        <w:rPr>
          <w:color w:val="000000"/>
          <w:sz w:val="22"/>
          <w:szCs w:val="22"/>
        </w:rPr>
        <w:t xml:space="preserve">zastoupená: </w:t>
      </w:r>
      <w:proofErr w:type="spellStart"/>
      <w:r w:rsidR="00FA61BE">
        <w:rPr>
          <w:color w:val="000000"/>
          <w:sz w:val="22"/>
          <w:szCs w:val="22"/>
        </w:rPr>
        <w:t>xxx</w:t>
      </w:r>
      <w:proofErr w:type="spellEnd"/>
    </w:p>
    <w:p w:rsidR="00662998" w:rsidRDefault="00387EEB">
      <w:pPr>
        <w:pStyle w:val="Zkladntext"/>
        <w:rPr>
          <w:sz w:val="22"/>
          <w:szCs w:val="22"/>
        </w:rPr>
      </w:pPr>
      <w:r>
        <w:rPr>
          <w:color w:val="000000"/>
          <w:sz w:val="22"/>
          <w:szCs w:val="22"/>
        </w:rPr>
        <w:t>bankovní spojení:</w:t>
      </w:r>
      <w:r>
        <w:rPr>
          <w:sz w:val="22"/>
          <w:szCs w:val="22"/>
        </w:rPr>
        <w:t xml:space="preserve"> KB Teplice</w:t>
      </w:r>
    </w:p>
    <w:p w:rsidR="00662998" w:rsidRDefault="00387EEB">
      <w:pPr>
        <w:pStyle w:val="Zkladntext2"/>
        <w:jc w:val="left"/>
        <w:rPr>
          <w:sz w:val="22"/>
          <w:szCs w:val="22"/>
          <w:highlight w:val="yellow"/>
        </w:rPr>
      </w:pPr>
      <w:r>
        <w:rPr>
          <w:sz w:val="22"/>
          <w:szCs w:val="22"/>
        </w:rPr>
        <w:t xml:space="preserve">číslo účtu: </w:t>
      </w:r>
      <w:proofErr w:type="spellStart"/>
      <w:r w:rsidR="00FA61BE">
        <w:rPr>
          <w:sz w:val="22"/>
          <w:szCs w:val="22"/>
        </w:rPr>
        <w:t>xxx</w:t>
      </w:r>
      <w:proofErr w:type="spellEnd"/>
    </w:p>
    <w:p w:rsidR="00662998" w:rsidRDefault="00387EEB">
      <w:pPr>
        <w:rPr>
          <w:rFonts w:ascii="Times New Roman" w:eastAsia="Times New Roman" w:hAnsi="Times New Roman" w:cs="Times New Roman"/>
          <w:szCs w:val="22"/>
        </w:rPr>
      </w:pPr>
      <w:r>
        <w:rPr>
          <w:rFonts w:ascii="Times New Roman" w:eastAsia="Times New Roman" w:hAnsi="Times New Roman" w:cs="Times New Roman"/>
          <w:szCs w:val="22"/>
        </w:rPr>
        <w:t>(dále jen „</w:t>
      </w:r>
      <w:r>
        <w:rPr>
          <w:rFonts w:ascii="Times New Roman" w:eastAsia="Times New Roman" w:hAnsi="Times New Roman" w:cs="Times New Roman"/>
          <w:b/>
          <w:szCs w:val="22"/>
        </w:rPr>
        <w:t>nájemce“</w:t>
      </w:r>
      <w:r>
        <w:rPr>
          <w:rFonts w:ascii="Times New Roman" w:eastAsia="Times New Roman" w:hAnsi="Times New Roman" w:cs="Times New Roman"/>
          <w:szCs w:val="22"/>
        </w:rPr>
        <w:t xml:space="preserve"> na straně druhé)</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(a oba společně </w:t>
      </w:r>
      <w:r>
        <w:rPr>
          <w:rFonts w:ascii="Times New Roman" w:eastAsia="Times New Roman" w:hAnsi="Times New Roman" w:cs="Times New Roman"/>
          <w:b/>
        </w:rPr>
        <w:t>„smluvní strany“</w:t>
      </w:r>
      <w:r>
        <w:rPr>
          <w:rFonts w:ascii="Times New Roman" w:eastAsia="Times New Roman" w:hAnsi="Times New Roman" w:cs="Times New Roman"/>
        </w:rPr>
        <w:t>)</w:t>
      </w:r>
    </w:p>
    <w:p w:rsidR="00662998" w:rsidRDefault="00662998">
      <w:pPr>
        <w:rPr>
          <w:rFonts w:ascii="Times New Roman" w:eastAsia="Times New Roman" w:hAnsi="Times New Roman" w:cs="Times New Roman"/>
        </w:rPr>
      </w:pPr>
    </w:p>
    <w:p w:rsidR="00662998" w:rsidRDefault="00662998">
      <w:pPr>
        <w:jc w:val="center"/>
        <w:rPr>
          <w:rFonts w:ascii="Times New Roman" w:eastAsia="Times New Roman" w:hAnsi="Times New Roman" w:cs="Times New Roman"/>
          <w:b/>
        </w:rPr>
      </w:pP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Článek I.</w:t>
      </w: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Úvodní ustanovení</w:t>
      </w:r>
    </w:p>
    <w:p w:rsidR="00662998" w:rsidRDefault="00662998">
      <w:pPr>
        <w:jc w:val="center"/>
        <w:rPr>
          <w:rFonts w:ascii="Times New Roman" w:eastAsia="Times New Roman" w:hAnsi="Times New Roman" w:cs="Times New Roman"/>
          <w:b/>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Tato smlouva je uzavírána v souladu se zákonem č 219/2000 Sb. a je jí pronajímán dočasně nepotřebný majetek ve vlastnictví České republiky a  příslušnosti hospodařit Ministerstva zemědělství.</w:t>
      </w:r>
    </w:p>
    <w:p w:rsidR="00662998" w:rsidRDefault="00662998">
      <w:pPr>
        <w:jc w:val="center"/>
        <w:rPr>
          <w:rFonts w:ascii="Times New Roman" w:eastAsia="Times New Roman" w:hAnsi="Times New Roman" w:cs="Times New Roman"/>
          <w:b/>
        </w:rPr>
      </w:pPr>
    </w:p>
    <w:p w:rsidR="00662998" w:rsidRDefault="00662998">
      <w:pPr>
        <w:jc w:val="center"/>
        <w:rPr>
          <w:rFonts w:ascii="Times New Roman" w:eastAsia="Times New Roman" w:hAnsi="Times New Roman" w:cs="Times New Roman"/>
          <w:b/>
        </w:rPr>
      </w:pP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Článek II.</w:t>
      </w: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Předmět nájmu</w:t>
      </w:r>
    </w:p>
    <w:p w:rsidR="00662998" w:rsidRDefault="00662998">
      <w:pPr>
        <w:jc w:val="center"/>
        <w:rPr>
          <w:rFonts w:ascii="Times New Roman" w:eastAsia="Times New Roman" w:hAnsi="Times New Roman" w:cs="Times New Roman"/>
          <w:b/>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1) Česká republika je vlastníkem a Ministerstvo zemědělství je příslušné hospodařit </w:t>
      </w: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s pozemkem p. č. 1165, jehož součástí je budova </w:t>
      </w:r>
      <w:proofErr w:type="gramStart"/>
      <w:r>
        <w:rPr>
          <w:rFonts w:ascii="Times New Roman" w:eastAsia="Times New Roman" w:hAnsi="Times New Roman" w:cs="Times New Roman"/>
        </w:rPr>
        <w:t>č.p.</w:t>
      </w:r>
      <w:proofErr w:type="gramEnd"/>
      <w:r>
        <w:rPr>
          <w:rFonts w:ascii="Times New Roman" w:eastAsia="Times New Roman" w:hAnsi="Times New Roman" w:cs="Times New Roman"/>
        </w:rPr>
        <w:t xml:space="preserve"> 2421 v k. </w:t>
      </w:r>
      <w:proofErr w:type="spellStart"/>
      <w:r>
        <w:rPr>
          <w:rFonts w:ascii="Times New Roman" w:eastAsia="Times New Roman" w:hAnsi="Times New Roman" w:cs="Times New Roman"/>
        </w:rPr>
        <w:t>ú.</w:t>
      </w:r>
      <w:proofErr w:type="spellEnd"/>
      <w:r>
        <w:rPr>
          <w:rFonts w:ascii="Times New Roman" w:eastAsia="Times New Roman" w:hAnsi="Times New Roman" w:cs="Times New Roman"/>
        </w:rPr>
        <w:t xml:space="preserve">  Teplice, zapsaným na LV č. 8552, vedeným u Katastrálního úřadu pro Ústecký kraj, Katastrální pracoviště Teplice.</w:t>
      </w:r>
    </w:p>
    <w:p w:rsidR="00662998" w:rsidRDefault="00387EEB">
      <w:pPr>
        <w:rPr>
          <w:rFonts w:ascii="Times New Roman" w:eastAsia="Times New Roman" w:hAnsi="Times New Roman" w:cs="Times New Roman"/>
        </w:rPr>
      </w:pPr>
      <w:r>
        <w:rPr>
          <w:rFonts w:ascii="Times New Roman" w:eastAsia="Times New Roman" w:hAnsi="Times New Roman" w:cs="Times New Roman"/>
        </w:rPr>
        <w:lastRenderedPageBreak/>
        <w:t xml:space="preserve">Pronajímatel touto smlouvou přenechává za úplatu nájemci k dočasnému užívání nebytové prostory v  budově </w:t>
      </w:r>
      <w:proofErr w:type="gramStart"/>
      <w:r>
        <w:rPr>
          <w:rFonts w:ascii="Times New Roman" w:eastAsia="Times New Roman" w:hAnsi="Times New Roman" w:cs="Times New Roman"/>
        </w:rPr>
        <w:t>č.p.</w:t>
      </w:r>
      <w:proofErr w:type="gramEnd"/>
      <w:r>
        <w:rPr>
          <w:rFonts w:ascii="Times New Roman" w:eastAsia="Times New Roman" w:hAnsi="Times New Roman" w:cs="Times New Roman"/>
        </w:rPr>
        <w:t xml:space="preserve"> 2421/66  </w:t>
      </w:r>
      <w:r>
        <w:rPr>
          <w:rFonts w:ascii="Times New Roman" w:eastAsia="Times New Roman" w:hAnsi="Times New Roman" w:cs="Times New Roman"/>
          <w:bCs/>
        </w:rPr>
        <w:t xml:space="preserve">(dále jen </w:t>
      </w:r>
      <w:r>
        <w:rPr>
          <w:rFonts w:ascii="Times New Roman" w:eastAsia="Times New Roman" w:hAnsi="Times New Roman" w:cs="Times New Roman"/>
          <w:bCs/>
          <w:i/>
        </w:rPr>
        <w:t>„</w:t>
      </w:r>
      <w:r>
        <w:rPr>
          <w:rFonts w:ascii="Times New Roman" w:eastAsia="Times New Roman" w:hAnsi="Times New Roman" w:cs="Times New Roman"/>
          <w:bCs/>
        </w:rPr>
        <w:t>Budova</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Nájemní právo vzniklé touto smlouvou je možné zapsat do veřejného seznamu pouze na návrh pronajímatele nebo s jeho souhlasem.</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2) Předmětem nájmu upraveného touto smlouvou jsou nebytové prostory v Budově o celkové</w:t>
      </w:r>
      <w:r>
        <w:rPr>
          <w:rFonts w:ascii="Times New Roman" w:eastAsia="Times New Roman" w:hAnsi="Times New Roman" w:cs="Times New Roman"/>
          <w:b/>
          <w:bCs/>
        </w:rPr>
        <w:t xml:space="preserve"> výměře 39,26 </w:t>
      </w:r>
      <w:r>
        <w:rPr>
          <w:rFonts w:ascii="Times New Roman" w:eastAsia="Times New Roman" w:hAnsi="Times New Roman" w:cs="Times New Roman"/>
          <w:b/>
        </w:rPr>
        <w:t>m</w:t>
      </w:r>
      <w:r>
        <w:rPr>
          <w:rFonts w:ascii="Times New Roman" w:eastAsia="Times New Roman" w:hAnsi="Times New Roman" w:cs="Times New Roman"/>
          <w:b/>
          <w:vertAlign w:val="superscript"/>
        </w:rPr>
        <w:t>2</w:t>
      </w:r>
      <w:r>
        <w:rPr>
          <w:rFonts w:ascii="Times New Roman" w:eastAsia="Times New Roman" w:hAnsi="Times New Roman" w:cs="Times New Roman"/>
        </w:rPr>
        <w:t xml:space="preserve">, kancelář č. 3 (dále také jen </w:t>
      </w:r>
      <w:r>
        <w:rPr>
          <w:rFonts w:ascii="Times New Roman" w:eastAsia="Times New Roman" w:hAnsi="Times New Roman" w:cs="Times New Roman"/>
          <w:b/>
        </w:rPr>
        <w:t>„pronajímané prostory“</w:t>
      </w:r>
      <w:r>
        <w:rPr>
          <w:rFonts w:ascii="Times New Roman" w:eastAsia="Times New Roman" w:hAnsi="Times New Roman" w:cs="Times New Roman"/>
        </w:rPr>
        <w:t>).</w:t>
      </w:r>
    </w:p>
    <w:p w:rsidR="00662998" w:rsidRDefault="00662998">
      <w:pPr>
        <w:tabs>
          <w:tab w:val="left" w:pos="2462"/>
        </w:tabs>
        <w:ind w:left="426"/>
        <w:rPr>
          <w:rFonts w:ascii="Times New Roman" w:eastAsia="Times New Roman" w:hAnsi="Times New Roman" w:cs="Times New Roman"/>
          <w:b/>
          <w:bCs/>
        </w:rPr>
      </w:pPr>
    </w:p>
    <w:p w:rsidR="00662998" w:rsidRDefault="00387EEB">
      <w:pPr>
        <w:rPr>
          <w:rFonts w:ascii="Times New Roman" w:eastAsia="Times New Roman" w:hAnsi="Times New Roman" w:cs="Times New Roman"/>
          <w:b/>
          <w:color w:val="FF0000"/>
        </w:rPr>
      </w:pPr>
      <w:r>
        <w:rPr>
          <w:rFonts w:ascii="Times New Roman" w:eastAsia="Times New Roman" w:hAnsi="Times New Roman" w:cs="Times New Roman"/>
        </w:rPr>
        <w:t>3) Přesný popis předmětu nájmu, umístění a výměry podlahové plochy jsou uvedeny v  </w:t>
      </w:r>
      <w:r>
        <w:rPr>
          <w:rFonts w:ascii="Times New Roman" w:eastAsia="Times New Roman" w:hAnsi="Times New Roman" w:cs="Times New Roman"/>
          <w:b/>
        </w:rPr>
        <w:t>Příloze č. 1</w:t>
      </w:r>
      <w:r>
        <w:rPr>
          <w:rFonts w:ascii="Times New Roman" w:eastAsia="Times New Roman" w:hAnsi="Times New Roman" w:cs="Times New Roman"/>
        </w:rPr>
        <w:t>.</w:t>
      </w:r>
    </w:p>
    <w:p w:rsidR="00662998" w:rsidRDefault="00387EEB">
      <w:pPr>
        <w:overflowPunct w:val="0"/>
        <w:autoSpaceDE w:val="0"/>
        <w:autoSpaceDN w:val="0"/>
        <w:adjustRightInd w:val="0"/>
        <w:textAlignment w:val="baseline"/>
        <w:rPr>
          <w:rFonts w:ascii="Times New Roman" w:eastAsia="Times New Roman" w:hAnsi="Times New Roman" w:cs="Times New Roman"/>
          <w:b/>
          <w:color w:val="FF0000"/>
        </w:rPr>
      </w:pPr>
      <w:r>
        <w:rPr>
          <w:rFonts w:ascii="Times New Roman" w:eastAsia="Times New Roman" w:hAnsi="Times New Roman" w:cs="Times New Roman"/>
        </w:rPr>
        <w:t>Pronajímatel se zavazuje přenechat předmět nájmu nájemci k dočasnému užívání a nájemce se zavazuje platit za to sjednané nájemné a služby v souladu s článkem V. a VI. této smlouvy.</w:t>
      </w:r>
    </w:p>
    <w:p w:rsidR="00662998" w:rsidRDefault="00662998">
      <w:pPr>
        <w:tabs>
          <w:tab w:val="left" w:pos="426"/>
        </w:tabs>
        <w:rPr>
          <w:rFonts w:ascii="Times New Roman" w:eastAsia="Times New Roman" w:hAnsi="Times New Roman" w:cs="Times New Roman"/>
        </w:rPr>
      </w:pPr>
    </w:p>
    <w:p w:rsidR="00662998" w:rsidRDefault="00387EEB">
      <w:pPr>
        <w:tabs>
          <w:tab w:val="left" w:pos="426"/>
        </w:tabs>
        <w:rPr>
          <w:rFonts w:ascii="Times New Roman" w:eastAsia="Times New Roman" w:hAnsi="Times New Roman" w:cs="Times New Roman"/>
        </w:rPr>
      </w:pPr>
      <w:r>
        <w:rPr>
          <w:rFonts w:ascii="Times New Roman" w:eastAsia="Times New Roman" w:hAnsi="Times New Roman" w:cs="Times New Roman"/>
        </w:rPr>
        <w:t xml:space="preserve">4) Smluvní strany konstatují, že předmět nájmu je způsobilý k řádnému užívání. Nájemce se detailně seznámil se stavem předmětu nájmu a v tomto stavu jej přejímá do svého užívání. </w:t>
      </w:r>
    </w:p>
    <w:p w:rsidR="00662998" w:rsidRDefault="00662998">
      <w:pPr>
        <w:tabs>
          <w:tab w:val="left" w:pos="426"/>
        </w:tabs>
        <w:rPr>
          <w:rFonts w:ascii="Times New Roman" w:eastAsia="Times New Roman" w:hAnsi="Times New Roman" w:cs="Times New Roman"/>
        </w:rPr>
      </w:pPr>
    </w:p>
    <w:p w:rsidR="00662998" w:rsidRDefault="00662998">
      <w:pPr>
        <w:jc w:val="center"/>
        <w:rPr>
          <w:rFonts w:ascii="Times New Roman" w:eastAsia="Times New Roman" w:hAnsi="Times New Roman" w:cs="Times New Roman"/>
          <w:b/>
        </w:rPr>
      </w:pP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Článek III.</w:t>
      </w: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Účel nájmu</w:t>
      </w:r>
    </w:p>
    <w:p w:rsidR="00662998" w:rsidRDefault="00662998">
      <w:pPr>
        <w:jc w:val="center"/>
        <w:rPr>
          <w:rFonts w:ascii="Times New Roman" w:eastAsia="Times New Roman" w:hAnsi="Times New Roman" w:cs="Times New Roman"/>
          <w:b/>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1) Nájemce bude pronajaté prostory využívat jako kanceláře k provozování administrativní činnosti.  Nájemce se zavazuje využívat předmět nájmu sloužící podnikání pouze pro tento účel. Výpis z obchodního (živnostenského</w:t>
      </w:r>
      <w:r>
        <w:rPr>
          <w:rFonts w:ascii="Times New Roman" w:eastAsia="Times New Roman" w:hAnsi="Times New Roman" w:cs="Times New Roman"/>
          <w:b/>
          <w:color w:val="7030A0"/>
        </w:rPr>
        <w:t xml:space="preserve"> </w:t>
      </w:r>
      <w:r>
        <w:rPr>
          <w:rFonts w:ascii="Times New Roman" w:eastAsia="Times New Roman" w:hAnsi="Times New Roman" w:cs="Times New Roman"/>
        </w:rPr>
        <w:t xml:space="preserve">nebo jiného veřejného) rejstříku nájemce tvoří </w:t>
      </w:r>
      <w:r>
        <w:rPr>
          <w:rFonts w:ascii="Times New Roman" w:eastAsia="Times New Roman" w:hAnsi="Times New Roman" w:cs="Times New Roman"/>
          <w:b/>
        </w:rPr>
        <w:t xml:space="preserve">Přílohu č. 2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w:t>
      </w:r>
    </w:p>
    <w:p w:rsidR="00662998" w:rsidRDefault="00662998">
      <w:pPr>
        <w:widowControl w:val="0"/>
        <w:autoSpaceDE w:val="0"/>
        <w:autoSpaceDN w:val="0"/>
        <w:adjustRightInd w:val="0"/>
        <w:rPr>
          <w:rFonts w:ascii="Times New Roman" w:eastAsia="Times New Roman" w:hAnsi="Times New Roman" w:cs="Times New Roman"/>
        </w:rPr>
      </w:pPr>
    </w:p>
    <w:p w:rsidR="00662998" w:rsidRDefault="00387EEB">
      <w:pPr>
        <w:rPr>
          <w:rFonts w:ascii="Times New Roman" w:eastAsia="Times New Roman" w:hAnsi="Times New Roman" w:cs="Times New Roman"/>
          <w:iCs/>
          <w:szCs w:val="22"/>
        </w:rPr>
      </w:pPr>
      <w:r>
        <w:rPr>
          <w:rFonts w:ascii="Times New Roman" w:eastAsia="Times New Roman" w:hAnsi="Times New Roman" w:cs="Times New Roman"/>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Cs w:val="22"/>
        </w:rPr>
        <w:t xml:space="preserve"> </w:t>
      </w:r>
    </w:p>
    <w:p w:rsidR="00662998" w:rsidRDefault="00662998">
      <w:pPr>
        <w:rPr>
          <w:rFonts w:ascii="Times New Roman" w:eastAsia="Times New Roman" w:hAnsi="Times New Roman" w:cs="Times New Roman"/>
          <w:iCs/>
          <w:szCs w:val="22"/>
        </w:rPr>
      </w:pPr>
    </w:p>
    <w:p w:rsidR="00662998" w:rsidRDefault="00387EEB">
      <w:pPr>
        <w:tabs>
          <w:tab w:val="left" w:pos="426"/>
        </w:tabs>
        <w:rPr>
          <w:rFonts w:ascii="Times New Roman" w:eastAsia="Times New Roman" w:hAnsi="Times New Roman" w:cs="Times New Roman"/>
          <w:sz w:val="24"/>
        </w:rPr>
      </w:pPr>
      <w:r>
        <w:rPr>
          <w:rFonts w:ascii="Times New Roman" w:eastAsia="Times New Roman" w:hAnsi="Times New Roman" w:cs="Times New Roman"/>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662998" w:rsidRDefault="00662998">
      <w:pPr>
        <w:rPr>
          <w:rFonts w:ascii="Times New Roman" w:eastAsia="Times New Roman" w:hAnsi="Times New Roman" w:cs="Times New Roman"/>
          <w:szCs w:val="20"/>
        </w:rPr>
      </w:pPr>
    </w:p>
    <w:p w:rsidR="00662998" w:rsidRDefault="00387EEB">
      <w:pPr>
        <w:rPr>
          <w:rFonts w:ascii="Times New Roman" w:eastAsia="Times New Roman" w:hAnsi="Times New Roman" w:cs="Times New Roman"/>
          <w:b/>
        </w:rPr>
      </w:pPr>
      <w:r>
        <w:rPr>
          <w:rFonts w:ascii="Times New Roman" w:eastAsia="Times New Roman" w:hAnsi="Times New Roman" w:cs="Times New Roman"/>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rPr>
        <w:t xml:space="preserve"> </w:t>
      </w:r>
      <w:r>
        <w:rPr>
          <w:rFonts w:ascii="Times New Roman" w:eastAsia="Times New Roman" w:hAnsi="Times New Roman" w:cs="Times New Roman"/>
        </w:rPr>
        <w:t>nerušené užívání po dobu nájmu.</w:t>
      </w:r>
    </w:p>
    <w:p w:rsidR="00662998" w:rsidRDefault="00662998">
      <w:pPr>
        <w:pStyle w:val="Default"/>
        <w:ind w:left="426"/>
        <w:jc w:val="both"/>
        <w:rPr>
          <w:rFonts w:ascii="Times New Roman" w:eastAsia="Times New Roman" w:hAnsi="Times New Roman" w:cs="Times New Roman"/>
          <w:b/>
        </w:rPr>
      </w:pPr>
    </w:p>
    <w:p w:rsidR="00662998" w:rsidRDefault="00387EEB">
      <w:pPr>
        <w:rPr>
          <w:rFonts w:ascii="Times New Roman" w:eastAsia="Times New Roman" w:hAnsi="Times New Roman" w:cs="Times New Roman"/>
          <w:b/>
        </w:rPr>
      </w:pPr>
      <w:r>
        <w:rPr>
          <w:rFonts w:ascii="Times New Roman" w:eastAsia="Times New Roman" w:hAnsi="Times New Roman" w:cs="Times New Roman"/>
        </w:rPr>
        <w:t xml:space="preserve">4) Nájemce se zavazuje, že bude pronajímané prostory užívat pro vlastní potřebu odpovídajícím způsobem, a to výlučně jako kanceláře. </w:t>
      </w:r>
    </w:p>
    <w:p w:rsidR="00662998" w:rsidRDefault="00662998">
      <w:pPr>
        <w:ind w:left="426"/>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5) Nájemce se zavazuje, že nebude předmět nájmu užívat k jiným účelům, než ke kterým je dle této smlouvy určen. Porušení tohoto závazku zakládá právo pronajímatele odstoupit od této smlouvy.</w:t>
      </w:r>
    </w:p>
    <w:p w:rsidR="00662998" w:rsidRDefault="00662998">
      <w:pPr>
        <w:pStyle w:val="Odstavecseseznamem1"/>
        <w:ind w:left="426"/>
        <w:rPr>
          <w:sz w:val="24"/>
          <w:szCs w:val="24"/>
        </w:rPr>
      </w:pPr>
    </w:p>
    <w:p w:rsidR="00662998" w:rsidRDefault="00387EEB">
      <w:pPr>
        <w:pStyle w:val="Odstavecseseznamem1"/>
        <w:ind w:left="0"/>
        <w:jc w:val="both"/>
        <w:rPr>
          <w:sz w:val="24"/>
          <w:szCs w:val="24"/>
        </w:rPr>
      </w:pPr>
      <w:r>
        <w:rPr>
          <w:sz w:val="24"/>
          <w:szCs w:val="24"/>
        </w:rPr>
        <w:t xml:space="preserve">6) Nájemce je oprávněn umístit v předmětu nájmu své sídlo zapisované do obchodního rejstříku či místo podnikání zapisované do živnostenského rejstříku. </w:t>
      </w:r>
    </w:p>
    <w:p w:rsidR="00662998" w:rsidRDefault="00662998">
      <w:pPr>
        <w:ind w:left="540"/>
        <w:jc w:val="center"/>
        <w:rPr>
          <w:rFonts w:ascii="Times New Roman" w:eastAsia="Times New Roman" w:hAnsi="Times New Roman" w:cs="Times New Roman"/>
          <w:b/>
          <w:sz w:val="24"/>
          <w:szCs w:val="20"/>
        </w:rPr>
      </w:pPr>
    </w:p>
    <w:p w:rsidR="00662998" w:rsidRDefault="00662998">
      <w:pPr>
        <w:ind w:left="540"/>
        <w:jc w:val="center"/>
        <w:rPr>
          <w:rFonts w:ascii="Times New Roman" w:eastAsia="Times New Roman" w:hAnsi="Times New Roman" w:cs="Times New Roman"/>
          <w:b/>
        </w:rPr>
      </w:pPr>
    </w:p>
    <w:p w:rsidR="00662998" w:rsidRDefault="00387EEB">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IV.</w:t>
      </w:r>
    </w:p>
    <w:p w:rsidR="00662998" w:rsidRDefault="00387EEB">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t>Doba trvání nájmu</w:t>
      </w:r>
    </w:p>
    <w:p w:rsidR="00662998" w:rsidRDefault="00662998">
      <w:pPr>
        <w:ind w:left="540"/>
        <w:jc w:val="center"/>
        <w:rPr>
          <w:rFonts w:ascii="Times New Roman" w:eastAsia="Times New Roman" w:hAnsi="Times New Roman" w:cs="Times New Roman"/>
          <w:b/>
        </w:rPr>
      </w:pPr>
    </w:p>
    <w:p w:rsidR="00662998" w:rsidRDefault="00387EEB">
      <w:pPr>
        <w:tabs>
          <w:tab w:val="left" w:pos="426"/>
        </w:tabs>
        <w:rPr>
          <w:rFonts w:ascii="Times New Roman" w:eastAsia="Times New Roman" w:hAnsi="Times New Roman" w:cs="Times New Roman"/>
          <w:b/>
          <w:i/>
          <w:color w:val="FF0000"/>
        </w:rPr>
      </w:pPr>
      <w:r>
        <w:rPr>
          <w:rFonts w:ascii="Times New Roman" w:eastAsia="Times New Roman" w:hAnsi="Times New Roman" w:cs="Times New Roman"/>
        </w:rPr>
        <w:t xml:space="preserve">1) Nájem podle této smlouvy se sjednává </w:t>
      </w:r>
      <w:r>
        <w:rPr>
          <w:rFonts w:ascii="Times New Roman" w:eastAsia="Times New Roman" w:hAnsi="Times New Roman" w:cs="Times New Roman"/>
          <w:b/>
        </w:rPr>
        <w:t>na dobu určitou od 1. 11. 2019 do 30. 9. 2023</w:t>
      </w:r>
      <w:r>
        <w:rPr>
          <w:rFonts w:ascii="Times New Roman" w:eastAsia="Times New Roman" w:hAnsi="Times New Roman" w:cs="Times New Roman"/>
          <w:i/>
          <w:color w:val="FF0000"/>
        </w:rPr>
        <w:t xml:space="preserve"> </w:t>
      </w:r>
    </w:p>
    <w:p w:rsidR="00662998" w:rsidRDefault="00662998">
      <w:pPr>
        <w:ind w:firstLine="426"/>
        <w:rPr>
          <w:rFonts w:ascii="Times New Roman" w:eastAsia="Times New Roman" w:hAnsi="Times New Roman" w:cs="Times New Roman"/>
          <w:b/>
        </w:rPr>
      </w:pPr>
    </w:p>
    <w:p w:rsidR="00662998" w:rsidRDefault="00387EEB">
      <w:pPr>
        <w:tabs>
          <w:tab w:val="left" w:pos="426"/>
        </w:tabs>
        <w:rPr>
          <w:rFonts w:ascii="Times New Roman" w:eastAsia="Times New Roman" w:hAnsi="Times New Roman" w:cs="Times New Roman"/>
        </w:rPr>
      </w:pPr>
      <w:r>
        <w:rPr>
          <w:rFonts w:ascii="Times New Roman" w:eastAsia="Times New Roman" w:hAnsi="Times New Roman" w:cs="Times New Roman"/>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pokud by proto nájemce užíval předmět nájmu i po uplynutí nájemní doby a pronajímatel by jej ani nevyzval do jednoho měsíce </w:t>
      </w:r>
      <w:r>
        <w:rPr>
          <w:rFonts w:ascii="Times New Roman" w:eastAsia="Times New Roman" w:hAnsi="Times New Roman" w:cs="Times New Roman"/>
        </w:rPr>
        <w:lastRenderedPageBreak/>
        <w:t xml:space="preserve">k odevzdání předmětu nájmu, nemůže za žádných okolností platit, že nájemní smlouva byla znovu uzavřena za podmínek ujednaných původně. </w:t>
      </w:r>
    </w:p>
    <w:p w:rsidR="00662998" w:rsidRDefault="00662998">
      <w:pPr>
        <w:pStyle w:val="Zkladntext"/>
        <w:jc w:val="center"/>
        <w:rPr>
          <w:b/>
          <w:szCs w:val="24"/>
        </w:rPr>
      </w:pPr>
    </w:p>
    <w:p w:rsidR="00662998" w:rsidRDefault="00662998">
      <w:pPr>
        <w:pStyle w:val="Zkladntext"/>
        <w:jc w:val="center"/>
        <w:rPr>
          <w:b/>
          <w:szCs w:val="24"/>
        </w:rPr>
      </w:pPr>
    </w:p>
    <w:p w:rsidR="00662998" w:rsidRDefault="00387EEB">
      <w:pPr>
        <w:pStyle w:val="Zkladntext"/>
        <w:jc w:val="center"/>
        <w:rPr>
          <w:b/>
          <w:sz w:val="22"/>
          <w:szCs w:val="22"/>
        </w:rPr>
      </w:pPr>
      <w:r>
        <w:rPr>
          <w:b/>
          <w:sz w:val="22"/>
          <w:szCs w:val="22"/>
        </w:rPr>
        <w:t>Článek V.</w:t>
      </w:r>
    </w:p>
    <w:p w:rsidR="00662998" w:rsidRDefault="00387EEB">
      <w:pPr>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Nájemné </w:t>
      </w:r>
    </w:p>
    <w:p w:rsidR="00662998" w:rsidRDefault="00662998">
      <w:pPr>
        <w:jc w:val="center"/>
        <w:rPr>
          <w:rFonts w:ascii="Times New Roman" w:eastAsia="Times New Roman" w:hAnsi="Times New Roman" w:cs="Times New Roman"/>
        </w:rPr>
      </w:pPr>
    </w:p>
    <w:p w:rsidR="00662998" w:rsidRDefault="00387EEB">
      <w:pPr>
        <w:pStyle w:val="Zkladntext"/>
        <w:rPr>
          <w:b/>
          <w:color w:val="7030A0"/>
          <w:sz w:val="22"/>
          <w:szCs w:val="24"/>
        </w:rPr>
      </w:pPr>
      <w:r>
        <w:rPr>
          <w:sz w:val="22"/>
        </w:rPr>
        <w:t>1) Nájemné za předmět nájmu činí</w:t>
      </w:r>
      <w:r>
        <w:rPr>
          <w:b/>
          <w:sz w:val="22"/>
        </w:rPr>
        <w:t xml:space="preserve"> 919 </w:t>
      </w:r>
      <w:proofErr w:type="gramStart"/>
      <w:r>
        <w:rPr>
          <w:b/>
          <w:sz w:val="22"/>
        </w:rPr>
        <w:t>Kč,-bez</w:t>
      </w:r>
      <w:proofErr w:type="gramEnd"/>
      <w:r>
        <w:rPr>
          <w:b/>
          <w:sz w:val="22"/>
        </w:rPr>
        <w:t xml:space="preserve"> DPH za 1m</w:t>
      </w:r>
      <w:r>
        <w:rPr>
          <w:b/>
          <w:sz w:val="22"/>
          <w:vertAlign w:val="superscript"/>
        </w:rPr>
        <w:t>2</w:t>
      </w:r>
      <w:r>
        <w:rPr>
          <w:b/>
          <w:sz w:val="22"/>
        </w:rPr>
        <w:t xml:space="preserve">/rok, tj. 36.080,- </w:t>
      </w:r>
      <w:r>
        <w:rPr>
          <w:b/>
          <w:bCs/>
          <w:sz w:val="22"/>
        </w:rPr>
        <w:t>Kč bez DPH</w:t>
      </w:r>
      <w:r>
        <w:rPr>
          <w:b/>
          <w:sz w:val="22"/>
        </w:rPr>
        <w:t xml:space="preserve"> ročně</w:t>
      </w:r>
      <w:r>
        <w:rPr>
          <w:sz w:val="22"/>
        </w:rPr>
        <w:t>.   Nájemné je stanoveno po dohodě smluvních stran nejméně ve výši v místě obvyklé v době uzavření nájemní smlouvy s přihlédnutím k nájemnému za nájem obdobných nebytových prostor za obdobných podmínek.</w:t>
      </w:r>
    </w:p>
    <w:p w:rsidR="00662998" w:rsidRDefault="00387EEB">
      <w:pPr>
        <w:pStyle w:val="Zkladntext"/>
        <w:rPr>
          <w:i/>
          <w:color w:val="FF0000"/>
          <w:sz w:val="22"/>
        </w:rPr>
      </w:pPr>
      <w:r>
        <w:rPr>
          <w:sz w:val="22"/>
          <w:szCs w:val="24"/>
        </w:rPr>
        <w:t xml:space="preserve">V souladu s ustanovením § 56a zákona </w:t>
      </w:r>
      <w:r>
        <w:rPr>
          <w:sz w:val="22"/>
        </w:rPr>
        <w:t xml:space="preserve">č. 235/2004 Sb.,  o dani z přidané hodnoty, ve znění pozdějších předpisů, je nájem nemovité věci osvobozen od DPH. </w:t>
      </w:r>
    </w:p>
    <w:p w:rsidR="00662998" w:rsidRDefault="00662998">
      <w:pPr>
        <w:pStyle w:val="Odstavecseseznamem1"/>
        <w:ind w:left="426"/>
        <w:jc w:val="both"/>
        <w:rPr>
          <w:sz w:val="24"/>
          <w:szCs w:val="24"/>
        </w:rPr>
      </w:pPr>
    </w:p>
    <w:p w:rsidR="00662998" w:rsidRDefault="00387EEB">
      <w:pPr>
        <w:rPr>
          <w:rFonts w:ascii="Times New Roman" w:eastAsia="Times New Roman" w:hAnsi="Times New Roman" w:cs="Times New Roman"/>
          <w:sz w:val="24"/>
          <w:szCs w:val="20"/>
        </w:rPr>
      </w:pPr>
      <w:r>
        <w:rPr>
          <w:rFonts w:ascii="Times New Roman" w:eastAsia="Times New Roman" w:hAnsi="Times New Roman" w:cs="Times New Roman"/>
        </w:rPr>
        <w:t>2) Nájemné bude hrazeno čtvrtletně na základě faktur vystavených pronajímatelem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s náležitostmi daňového dokladu dle zákona č.563/1991Sb., o účetnictví a zákona </w:t>
      </w:r>
      <w:r>
        <w:rPr>
          <w:rFonts w:ascii="Times New Roman" w:eastAsia="Times New Roman" w:hAnsi="Times New Roman" w:cs="Times New Roman"/>
          <w:b/>
        </w:rPr>
        <w:t>č.</w:t>
      </w:r>
      <w:r>
        <w:rPr>
          <w:rFonts w:ascii="Times New Roman" w:eastAsia="Times New Roman" w:hAnsi="Times New Roman" w:cs="Times New Roman"/>
        </w:rPr>
        <w:t xml:space="preserve">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rPr>
        <w:t xml:space="preserve"> </w:t>
      </w:r>
      <w:r>
        <w:rPr>
          <w:rFonts w:ascii="Times New Roman" w:eastAsia="Times New Roman" w:hAnsi="Times New Roman" w:cs="Times New Roman"/>
        </w:rPr>
        <w:t xml:space="preserve">pronajímatele vedený u ČNB Praha 1, </w:t>
      </w:r>
      <w:r>
        <w:rPr>
          <w:rFonts w:ascii="Times New Roman" w:eastAsia="Times New Roman" w:hAnsi="Times New Roman" w:cs="Times New Roman"/>
          <w:b/>
        </w:rPr>
        <w:t xml:space="preserve">č. </w:t>
      </w:r>
      <w:proofErr w:type="spellStart"/>
      <w:r>
        <w:rPr>
          <w:rFonts w:ascii="Times New Roman" w:eastAsia="Times New Roman" w:hAnsi="Times New Roman" w:cs="Times New Roman"/>
          <w:b/>
        </w:rPr>
        <w:t>ú.</w:t>
      </w:r>
      <w:proofErr w:type="spellEnd"/>
      <w:r>
        <w:rPr>
          <w:rFonts w:ascii="Times New Roman" w:eastAsia="Times New Roman" w:hAnsi="Times New Roman" w:cs="Times New Roman"/>
          <w:b/>
        </w:rPr>
        <w:t xml:space="preserve"> </w:t>
      </w:r>
      <w:proofErr w:type="spellStart"/>
      <w:r w:rsidR="00FA61BE">
        <w:rPr>
          <w:rFonts w:ascii="Times New Roman" w:eastAsia="Times New Roman" w:hAnsi="Times New Roman" w:cs="Times New Roman"/>
          <w:b/>
        </w:rPr>
        <w:t>xxx</w:t>
      </w:r>
      <w:proofErr w:type="spellEnd"/>
      <w:r>
        <w:rPr>
          <w:rFonts w:ascii="Times New Roman" w:eastAsia="Times New Roman" w:hAnsi="Times New Roman" w:cs="Times New Roman"/>
          <w:b/>
        </w:rPr>
        <w:t>.</w:t>
      </w:r>
      <w:r>
        <w:rPr>
          <w:rFonts w:ascii="Times New Roman" w:eastAsia="Times New Roman" w:hAnsi="Times New Roman" w:cs="Times New Roman"/>
        </w:rPr>
        <w:t xml:space="preserve"> Nájemné za období kratší než kalendářní čtvrtletí (měsíc) činí alikvótní část čtvrtletního (měsíčního) nájemného.</w:t>
      </w:r>
    </w:p>
    <w:p w:rsidR="00662998" w:rsidRDefault="00662998">
      <w:pPr>
        <w:tabs>
          <w:tab w:val="left" w:pos="426"/>
        </w:tabs>
        <w:ind w:left="-142"/>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662998" w:rsidRDefault="00662998">
      <w:pPr>
        <w:pStyle w:val="Odstavecseseznamem1"/>
        <w:ind w:left="426"/>
        <w:rPr>
          <w:sz w:val="24"/>
          <w:szCs w:val="24"/>
        </w:rPr>
      </w:pPr>
    </w:p>
    <w:p w:rsidR="00662998" w:rsidRDefault="00387EEB">
      <w:pPr>
        <w:rPr>
          <w:rFonts w:ascii="Times New Roman" w:eastAsia="Times New Roman" w:hAnsi="Times New Roman" w:cs="Times New Roman"/>
          <w:sz w:val="24"/>
          <w:szCs w:val="20"/>
        </w:rPr>
      </w:pPr>
      <w:r>
        <w:rPr>
          <w:rFonts w:ascii="Times New Roman" w:eastAsia="Times New Roman" w:hAnsi="Times New Roman" w:cs="Times New Roman"/>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662998" w:rsidRDefault="00662998">
      <w:pPr>
        <w:pStyle w:val="Odstavecseseznamem1"/>
        <w:ind w:left="426"/>
        <w:rPr>
          <w:sz w:val="24"/>
          <w:szCs w:val="24"/>
        </w:rPr>
      </w:pPr>
    </w:p>
    <w:p w:rsidR="00662998" w:rsidRDefault="00387EEB">
      <w:pPr>
        <w:rPr>
          <w:rFonts w:ascii="Times New Roman" w:eastAsia="Times New Roman" w:hAnsi="Times New Roman" w:cs="Times New Roman"/>
          <w:sz w:val="24"/>
          <w:szCs w:val="20"/>
        </w:rPr>
      </w:pPr>
      <w:r>
        <w:rPr>
          <w:rFonts w:ascii="Times New Roman" w:eastAsia="Times New Roman" w:hAnsi="Times New Roman" w:cs="Times New Roman"/>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 1970 občanského zákoníku.</w:t>
      </w:r>
    </w:p>
    <w:p w:rsidR="00662998" w:rsidRDefault="00662998">
      <w:pPr>
        <w:pStyle w:val="Zkladntext"/>
        <w:jc w:val="center"/>
        <w:rPr>
          <w:b/>
          <w:szCs w:val="24"/>
        </w:rPr>
      </w:pPr>
    </w:p>
    <w:p w:rsidR="00662998" w:rsidRDefault="00662998">
      <w:pPr>
        <w:pStyle w:val="Zkladntext"/>
        <w:jc w:val="center"/>
        <w:rPr>
          <w:b/>
          <w:szCs w:val="24"/>
        </w:rPr>
      </w:pPr>
    </w:p>
    <w:p w:rsidR="00662998" w:rsidRDefault="00387EEB">
      <w:pPr>
        <w:pStyle w:val="Zkladntext"/>
        <w:jc w:val="center"/>
        <w:rPr>
          <w:b/>
          <w:sz w:val="22"/>
          <w:szCs w:val="22"/>
        </w:rPr>
      </w:pPr>
      <w:r>
        <w:rPr>
          <w:b/>
          <w:sz w:val="22"/>
          <w:szCs w:val="22"/>
        </w:rPr>
        <w:t>Článek VI.</w:t>
      </w:r>
    </w:p>
    <w:p w:rsidR="00662998" w:rsidRDefault="00387EEB">
      <w:pPr>
        <w:jc w:val="center"/>
        <w:rPr>
          <w:rFonts w:ascii="Times New Roman" w:eastAsia="Times New Roman" w:hAnsi="Times New Roman" w:cs="Times New Roman"/>
          <w:b/>
          <w:szCs w:val="22"/>
        </w:rPr>
      </w:pPr>
      <w:r>
        <w:rPr>
          <w:rFonts w:ascii="Times New Roman" w:eastAsia="Times New Roman" w:hAnsi="Times New Roman" w:cs="Times New Roman"/>
          <w:b/>
          <w:szCs w:val="22"/>
        </w:rPr>
        <w:t>Služby</w:t>
      </w:r>
    </w:p>
    <w:p w:rsidR="00662998" w:rsidRDefault="00662998">
      <w:pPr>
        <w:pStyle w:val="Zkladntext3"/>
        <w:ind w:firstLine="708"/>
        <w:jc w:val="both"/>
        <w:rPr>
          <w:b/>
          <w:sz w:val="24"/>
          <w:szCs w:val="24"/>
        </w:rPr>
      </w:pPr>
    </w:p>
    <w:p w:rsidR="00662998" w:rsidRDefault="00387EEB">
      <w:pPr>
        <w:rPr>
          <w:rFonts w:ascii="Times New Roman" w:eastAsia="Times New Roman" w:hAnsi="Times New Roman" w:cs="Times New Roman"/>
          <w:sz w:val="24"/>
          <w:szCs w:val="20"/>
        </w:rPr>
      </w:pPr>
      <w:r>
        <w:rPr>
          <w:rFonts w:ascii="Times New Roman" w:eastAsia="Times New Roman" w:hAnsi="Times New Roman" w:cs="Times New Roman"/>
        </w:rPr>
        <w:t>1) Úhrada za služby, poskytované v souvislosti s užíváním pronajímaných prostor</w:t>
      </w:r>
      <w:r>
        <w:rPr>
          <w:rFonts w:ascii="Times New Roman" w:eastAsia="Times New Roman" w:hAnsi="Times New Roman" w:cs="Times New Roman"/>
          <w:i/>
          <w:color w:val="FF0000"/>
        </w:rPr>
        <w:t xml:space="preserve"> </w:t>
      </w:r>
      <w:r>
        <w:rPr>
          <w:rFonts w:ascii="Times New Roman" w:eastAsia="Times New Roman" w:hAnsi="Times New Roman" w:cs="Times New Roman"/>
        </w:rPr>
        <w:t xml:space="preserve">je stanovena ve výši, která bude odpovídat podílu nájemce na </w:t>
      </w:r>
      <w:r>
        <w:rPr>
          <w:rFonts w:ascii="Times New Roman" w:eastAsia="Times New Roman" w:hAnsi="Times New Roman" w:cs="Times New Roman"/>
          <w:color w:val="000000"/>
        </w:rPr>
        <w:t>skutečných nákladech zjištěných</w:t>
      </w:r>
      <w:r>
        <w:rPr>
          <w:rFonts w:ascii="Times New Roman" w:eastAsia="Times New Roman" w:hAnsi="Times New Roman" w:cs="Times New Roman"/>
        </w:rPr>
        <w:t xml:space="preserve"> </w:t>
      </w:r>
      <w:r>
        <w:rPr>
          <w:rFonts w:ascii="Times New Roman" w:eastAsia="Times New Roman" w:hAnsi="Times New Roman" w:cs="Times New Roman"/>
          <w:color w:val="000000"/>
        </w:rPr>
        <w:t>z faktur</w:t>
      </w:r>
      <w:r>
        <w:rPr>
          <w:rFonts w:ascii="Times New Roman" w:eastAsia="Times New Roman" w:hAnsi="Times New Roman" w:cs="Times New Roman"/>
          <w:color w:val="FF6600"/>
        </w:rPr>
        <w:t xml:space="preserve"> </w:t>
      </w:r>
      <w:r>
        <w:rPr>
          <w:rFonts w:ascii="Times New Roman" w:eastAsia="Times New Roman" w:hAnsi="Times New Roman" w:cs="Times New Roman"/>
          <w:color w:val="000000"/>
        </w:rPr>
        <w:t xml:space="preserve">bez DPH </w:t>
      </w:r>
      <w:r>
        <w:rPr>
          <w:rFonts w:ascii="Times New Roman" w:eastAsia="Times New Roman" w:hAnsi="Times New Roman" w:cs="Times New Roman"/>
        </w:rPr>
        <w:t>od prvotních dodavatelů a příslušné sazby DPH.</w:t>
      </w:r>
    </w:p>
    <w:p w:rsidR="00662998" w:rsidRDefault="00387EEB">
      <w:pPr>
        <w:rPr>
          <w:rFonts w:ascii="Times New Roman" w:eastAsia="Times New Roman" w:hAnsi="Times New Roman" w:cs="Times New Roman"/>
        </w:rPr>
      </w:pPr>
      <w:r>
        <w:rPr>
          <w:rFonts w:ascii="Times New Roman" w:eastAsia="Times New Roman" w:hAnsi="Times New Roman" w:cs="Times New Roman"/>
        </w:rPr>
        <w:t>Způsob rozúčtování cen a úhrady za poskytované služby je stanoven podílem pronajímané plochy k celkové užívané ploše objektu.</w:t>
      </w:r>
    </w:p>
    <w:p w:rsidR="00662998" w:rsidRDefault="00662998">
      <w:pPr>
        <w:rPr>
          <w:rFonts w:ascii="Times New Roman" w:eastAsia="Times New Roman" w:hAnsi="Times New Roman" w:cs="Times New Roman"/>
          <w:color w:val="FF0000"/>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2) Tyto služby budou nájemcem</w:t>
      </w:r>
      <w:r>
        <w:rPr>
          <w:rFonts w:ascii="Times New Roman" w:eastAsia="Times New Roman" w:hAnsi="Times New Roman" w:cs="Times New Roman"/>
          <w:bCs/>
        </w:rPr>
        <w:t xml:space="preserve"> </w:t>
      </w:r>
      <w:r>
        <w:rPr>
          <w:rFonts w:ascii="Times New Roman" w:eastAsia="Times New Roman" w:hAnsi="Times New Roman" w:cs="Times New Roman"/>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rFonts w:ascii="Times New Roman" w:eastAsia="Times New Roman" w:hAnsi="Times New Roman" w:cs="Times New Roman"/>
          <w:b/>
        </w:rPr>
        <w:t>č. </w:t>
      </w:r>
      <w:proofErr w:type="spellStart"/>
      <w:r>
        <w:rPr>
          <w:rFonts w:ascii="Times New Roman" w:eastAsia="Times New Roman" w:hAnsi="Times New Roman" w:cs="Times New Roman"/>
          <w:b/>
        </w:rPr>
        <w:t>ú.</w:t>
      </w:r>
      <w:proofErr w:type="spellEnd"/>
      <w:r>
        <w:rPr>
          <w:rFonts w:ascii="Times New Roman" w:eastAsia="Times New Roman" w:hAnsi="Times New Roman" w:cs="Times New Roman"/>
          <w:b/>
        </w:rPr>
        <w:t> </w:t>
      </w:r>
      <w:proofErr w:type="spellStart"/>
      <w:r w:rsidR="00FA61BE">
        <w:rPr>
          <w:rFonts w:ascii="Times New Roman" w:eastAsia="Times New Roman" w:hAnsi="Times New Roman" w:cs="Times New Roman"/>
          <w:b/>
        </w:rPr>
        <w:t>xxx</w:t>
      </w:r>
      <w:proofErr w:type="spellEnd"/>
      <w:r>
        <w:rPr>
          <w:rFonts w:ascii="Times New Roman" w:eastAsia="Times New Roman" w:hAnsi="Times New Roman" w:cs="Times New Roman"/>
        </w:rPr>
        <w:t xml:space="preserve">. </w:t>
      </w:r>
    </w:p>
    <w:p w:rsidR="00662998" w:rsidRDefault="00662998">
      <w:pPr>
        <w:pStyle w:val="Zkladntext"/>
        <w:rPr>
          <w:bCs/>
          <w:szCs w:val="24"/>
        </w:rPr>
      </w:pPr>
    </w:p>
    <w:p w:rsidR="00662998" w:rsidRDefault="00387EEB">
      <w:pPr>
        <w:rPr>
          <w:rFonts w:ascii="Times New Roman" w:eastAsia="Times New Roman" w:hAnsi="Times New Roman" w:cs="Times New Roman"/>
          <w:szCs w:val="20"/>
        </w:rPr>
      </w:pPr>
      <w:r>
        <w:rPr>
          <w:rFonts w:ascii="Times New Roman" w:eastAsia="Times New Roman" w:hAnsi="Times New Roman" w:cs="Times New Roman"/>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 1970 občanského zákoníku.</w:t>
      </w:r>
    </w:p>
    <w:p w:rsidR="00662998" w:rsidRDefault="00662998">
      <w:pPr>
        <w:pStyle w:val="Zkladntext"/>
        <w:rPr>
          <w:szCs w:val="24"/>
        </w:rPr>
      </w:pPr>
    </w:p>
    <w:p w:rsidR="00662998" w:rsidRDefault="00662998">
      <w:pPr>
        <w:ind w:left="540"/>
        <w:jc w:val="center"/>
        <w:outlineLvl w:val="0"/>
        <w:rPr>
          <w:rFonts w:ascii="Times New Roman" w:eastAsia="Times New Roman" w:hAnsi="Times New Roman" w:cs="Times New Roman"/>
          <w:b/>
          <w:szCs w:val="20"/>
        </w:rPr>
      </w:pPr>
    </w:p>
    <w:p w:rsidR="00662998" w:rsidRDefault="00387EEB">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Článek VII.</w:t>
      </w:r>
    </w:p>
    <w:p w:rsidR="00662998" w:rsidRDefault="00387EEB">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Práva a povinnosti smluvních stran</w:t>
      </w:r>
    </w:p>
    <w:p w:rsidR="00662998" w:rsidRDefault="00662998">
      <w:pPr>
        <w:ind w:left="540"/>
        <w:jc w:val="center"/>
        <w:outlineLvl w:val="0"/>
        <w:rPr>
          <w:rFonts w:ascii="Times New Roman" w:eastAsia="Times New Roman" w:hAnsi="Times New Roman" w:cs="Times New Roman"/>
          <w:b/>
        </w:rPr>
      </w:pPr>
    </w:p>
    <w:p w:rsidR="00662998" w:rsidRDefault="00387EEB">
      <w:pPr>
        <w:rPr>
          <w:rFonts w:ascii="Times New Roman" w:eastAsia="Times New Roman" w:hAnsi="Times New Roman" w:cs="Times New Roman"/>
          <w:szCs w:val="22"/>
        </w:rPr>
      </w:pPr>
      <w:r>
        <w:rPr>
          <w:rFonts w:ascii="Times New Roman" w:eastAsia="Times New Roman" w:hAnsi="Times New Roman" w:cs="Times New Roman"/>
        </w:rPr>
        <w:t>1) Nájemce se zavazuje platit za pronajatý předmět nájmu sjednané nájemné ve výši, způsobem a v termínech   uvedených v článku V. této smlouvy, jakož i hradit v souladu s článkem VI. této smlouvy náklady služeb spojených s užíváním předmětu nájmu.</w:t>
      </w:r>
      <w:r>
        <w:rPr>
          <w:rFonts w:ascii="Times New Roman" w:eastAsia="Times New Roman" w:hAnsi="Times New Roman" w:cs="Times New Roman"/>
          <w:szCs w:val="22"/>
        </w:rPr>
        <w:t xml:space="preserve"> </w:t>
      </w:r>
    </w:p>
    <w:p w:rsidR="00662998" w:rsidRDefault="00662998">
      <w:pPr>
        <w:rPr>
          <w:rFonts w:ascii="Times New Roman" w:eastAsia="Times New Roman" w:hAnsi="Times New Roman" w:cs="Times New Roman"/>
          <w:sz w:val="24"/>
          <w:szCs w:val="20"/>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2) Nájemce je oprávněn užívat předmět nájmu v souladu a k účelu dle této smlouvy, a to po celou dobu nájemního vztahu. Bude užívat předmět nájmu jako řádný hospodář v souladu </w:t>
      </w:r>
    </w:p>
    <w:p w:rsidR="00662998" w:rsidRDefault="00387EEB">
      <w:pPr>
        <w:rPr>
          <w:rFonts w:ascii="Times New Roman" w:eastAsia="Times New Roman" w:hAnsi="Times New Roman" w:cs="Times New Roman"/>
        </w:rPr>
      </w:pPr>
      <w:r>
        <w:rPr>
          <w:rFonts w:ascii="Times New Roman" w:eastAsia="Times New Roman" w:hAnsi="Times New Roman" w:cs="Times New Roman"/>
        </w:rPr>
        <w:t>s právními předpisy a touto smlouvou, zejména chránit předmět nájmu před poškozením, zničením nebo nepřiměřeným opotřebením.</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szCs w:val="20"/>
        </w:rPr>
      </w:pPr>
      <w:r>
        <w:rPr>
          <w:rFonts w:ascii="Times New Roman" w:eastAsia="Times New Roman" w:hAnsi="Times New Roman" w:cs="Times New Roman"/>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662998" w:rsidRDefault="00662998">
      <w:pPr>
        <w:rPr>
          <w:rFonts w:ascii="Times New Roman" w:eastAsia="Times New Roman" w:hAnsi="Times New Roman" w:cs="Times New Roman"/>
          <w:szCs w:val="20"/>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7) Nájemce se zavazuje zajistit u svých zaměstnanců dodržování obecně závazných právních </w:t>
      </w:r>
    </w:p>
    <w:p w:rsidR="00662998" w:rsidRDefault="00387EEB">
      <w:pPr>
        <w:rPr>
          <w:rFonts w:ascii="Times New Roman" w:eastAsia="Times New Roman" w:hAnsi="Times New Roman" w:cs="Times New Roman"/>
        </w:rPr>
      </w:pPr>
      <w:r>
        <w:rPr>
          <w:rFonts w:ascii="Times New Roman" w:eastAsia="Times New Roman" w:hAnsi="Times New Roman" w:cs="Times New Roman"/>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662998" w:rsidRDefault="00662998">
      <w:pPr>
        <w:rPr>
          <w:rFonts w:ascii="Times New Roman" w:eastAsia="Times New Roman" w:hAnsi="Times New Roman" w:cs="Times New Roman"/>
          <w:i/>
          <w:iCs/>
        </w:rPr>
      </w:pPr>
    </w:p>
    <w:p w:rsidR="00662998" w:rsidRDefault="00387EEB">
      <w:pPr>
        <w:rPr>
          <w:rFonts w:ascii="Times New Roman" w:eastAsia="Times New Roman" w:hAnsi="Times New Roman" w:cs="Times New Roman"/>
        </w:rPr>
      </w:pPr>
      <w:r>
        <w:rPr>
          <w:rFonts w:ascii="Times New Roman" w:eastAsia="Times New Roman" w:hAnsi="Times New Roman" w:cs="Times New Roman"/>
          <w:szCs w:val="22"/>
        </w:rPr>
        <w:t xml:space="preserve">8) </w:t>
      </w:r>
      <w:r>
        <w:rPr>
          <w:rFonts w:ascii="Times New Roman" w:eastAsia="Times New Roman" w:hAnsi="Times New Roman" w:cs="Times New Roman"/>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662998" w:rsidRDefault="00662998">
      <w:pPr>
        <w:rPr>
          <w:rFonts w:ascii="Times New Roman" w:eastAsia="Times New Roman" w:hAnsi="Times New Roman" w:cs="Times New Roman"/>
          <w:color w:val="FF0000"/>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lastRenderedPageBreak/>
        <w:t>10) Pronajímatel je povinen informovat nájemce o jakýchkoli stavebních či jiných zásazích v Budově, které by se mohly dotknout nebo omezit nájemce.</w:t>
      </w:r>
    </w:p>
    <w:p w:rsidR="00662998" w:rsidRDefault="00662998">
      <w:pPr>
        <w:rPr>
          <w:rFonts w:ascii="Times New Roman" w:eastAsia="Times New Roman" w:hAnsi="Times New Roman" w:cs="Times New Roman"/>
          <w:szCs w:val="20"/>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11) Zřízení užívacího práva nebo užívání předmětu nájmu jiným subjektem je vyloučeno.</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13) Nájemce je povinen snášet omezení v užívání předmětu nájmu v rozsahu nutném pro provedení oprav a ostatní údržby předmětu nájmu, k němuž je povinen pronajímatel.</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Pr>
          <w:rFonts w:ascii="Times New Roman" w:eastAsia="Times New Roman" w:hAnsi="Times New Roman" w:cs="Times New Roman"/>
        </w:rPr>
        <w:t>škodních</w:t>
      </w:r>
      <w:proofErr w:type="spellEnd"/>
      <w:r>
        <w:rPr>
          <w:rFonts w:ascii="Times New Roman" w:eastAsia="Times New Roman" w:hAnsi="Times New Roman" w:cs="Times New Roman"/>
        </w:rPr>
        <w:t xml:space="preserve"> událostí v pronajímaných prostorách.</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i/>
          <w:iCs/>
        </w:rPr>
      </w:pPr>
      <w:r>
        <w:rPr>
          <w:rFonts w:ascii="Times New Roman" w:eastAsia="Times New Roman" w:hAnsi="Times New Roman" w:cs="Times New Roman"/>
        </w:rPr>
        <w:t>16) Nájemce i pronajímatel se zavazují k povinnosti mlčenlivosti a ochrany neveřejných informací získaných v souvislosti s užíváním předmětu nájmu.</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snapToGrid w:val="0"/>
          <w:color w:val="FF0000"/>
        </w:rPr>
      </w:pPr>
      <w:r>
        <w:rPr>
          <w:rFonts w:ascii="Times New Roman" w:eastAsia="Times New Roman" w:hAnsi="Times New Roman" w:cs="Times New Roman"/>
          <w:snapToGrid w:val="0"/>
        </w:rPr>
        <w:t>17) Pronajímatel má právo na úhradu pohledávky vůči nájemci zadržet movité věci, které má nájemce v pronajímaných prostorách</w:t>
      </w:r>
      <w:r>
        <w:rPr>
          <w:rFonts w:ascii="Times New Roman" w:eastAsia="Times New Roman" w:hAnsi="Times New Roman" w:cs="Times New Roman"/>
          <w:i/>
          <w:snapToGrid w:val="0"/>
        </w:rPr>
        <w:t>.</w:t>
      </w:r>
    </w:p>
    <w:p w:rsidR="00662998" w:rsidRDefault="00662998">
      <w:pPr>
        <w:rPr>
          <w:rFonts w:ascii="Times New Roman" w:eastAsia="Times New Roman" w:hAnsi="Times New Roman" w:cs="Times New Roman"/>
        </w:rPr>
      </w:pP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Článek VIII.</w:t>
      </w:r>
    </w:p>
    <w:p w:rsidR="00662998" w:rsidRDefault="00387EEB">
      <w:pPr>
        <w:jc w:val="center"/>
        <w:rPr>
          <w:rFonts w:ascii="Times New Roman" w:eastAsia="Times New Roman" w:hAnsi="Times New Roman" w:cs="Times New Roman"/>
          <w:b/>
        </w:rPr>
      </w:pPr>
      <w:r>
        <w:rPr>
          <w:rFonts w:ascii="Times New Roman" w:eastAsia="Times New Roman" w:hAnsi="Times New Roman" w:cs="Times New Roman"/>
          <w:b/>
        </w:rPr>
        <w:t>Skončení nájmu</w:t>
      </w:r>
    </w:p>
    <w:p w:rsidR="00662998" w:rsidRDefault="00662998">
      <w:pPr>
        <w:jc w:val="center"/>
        <w:rPr>
          <w:rFonts w:ascii="Times New Roman" w:eastAsia="Times New Roman" w:hAnsi="Times New Roman" w:cs="Times New Roman"/>
          <w:b/>
        </w:rPr>
      </w:pPr>
    </w:p>
    <w:p w:rsidR="00662998" w:rsidRDefault="00387EEB">
      <w:pPr>
        <w:pStyle w:val="Odstavecseseznamem1"/>
        <w:ind w:left="0"/>
        <w:jc w:val="both"/>
        <w:rPr>
          <w:color w:val="FF0000"/>
          <w:sz w:val="24"/>
          <w:szCs w:val="24"/>
        </w:rPr>
      </w:pPr>
      <w:r>
        <w:rPr>
          <w:sz w:val="24"/>
          <w:szCs w:val="24"/>
        </w:rPr>
        <w:t>1) Nájemní vztah dle této smlouvy skončí, není-li v této smlouvě stanoveno jinak, pouze:</w:t>
      </w:r>
    </w:p>
    <w:p w:rsidR="00662998" w:rsidRDefault="00387EEB">
      <w:pPr>
        <w:pStyle w:val="Nadpis3"/>
        <w:keepNext w:val="0"/>
        <w:numPr>
          <w:ilvl w:val="0"/>
          <w:numId w:val="35"/>
        </w:numPr>
        <w:tabs>
          <w:tab w:val="left" w:pos="709"/>
        </w:tabs>
        <w:rPr>
          <w:rFonts w:ascii="Times New Roman" w:eastAsia="Times New Roman" w:hAnsi="Times New Roman" w:cs="Times New Roman"/>
          <w:sz w:val="24"/>
        </w:rPr>
      </w:pPr>
      <w:r>
        <w:rPr>
          <w:rFonts w:ascii="Times New Roman" w:eastAsia="Times New Roman" w:hAnsi="Times New Roman" w:cs="Times New Roman"/>
          <w:b/>
        </w:rPr>
        <w:t>uplynutím doby, na kterou byl sjednán,</w:t>
      </w:r>
    </w:p>
    <w:p w:rsidR="00662998" w:rsidRDefault="00662998">
      <w:pPr>
        <w:rPr>
          <w:rFonts w:ascii="Times New Roman" w:eastAsia="Times New Roman" w:hAnsi="Times New Roman" w:cs="Times New Roman"/>
          <w:szCs w:val="20"/>
        </w:rPr>
      </w:pPr>
    </w:p>
    <w:p w:rsidR="00662998" w:rsidRDefault="00387EEB">
      <w:pPr>
        <w:pStyle w:val="Nadpis3"/>
        <w:keepNext w:val="0"/>
        <w:numPr>
          <w:ilvl w:val="0"/>
          <w:numId w:val="35"/>
        </w:numPr>
        <w:tabs>
          <w:tab w:val="left" w:pos="709"/>
        </w:tabs>
        <w:ind w:left="709" w:hanging="283"/>
        <w:rPr>
          <w:rFonts w:ascii="Times New Roman" w:eastAsia="Times New Roman" w:hAnsi="Times New Roman" w:cs="Times New Roman"/>
          <w:lang w:eastAsia="cs-CZ"/>
        </w:rPr>
      </w:pPr>
      <w:r>
        <w:rPr>
          <w:rFonts w:ascii="Times New Roman" w:eastAsia="Times New Roman" w:hAnsi="Times New Roman" w:cs="Times New Roman"/>
          <w:b/>
        </w:rPr>
        <w:t xml:space="preserve">písemnou dohodou smluvních stran; platnost nájemní smlouvy zanikne v takovém případě ke dni určenému v písemné dohodě, </w:t>
      </w:r>
    </w:p>
    <w:p w:rsidR="00662998" w:rsidRDefault="00662998">
      <w:pPr>
        <w:rPr>
          <w:rFonts w:ascii="Times New Roman" w:eastAsia="Times New Roman" w:hAnsi="Times New Roman" w:cs="Times New Roman"/>
          <w:szCs w:val="20"/>
        </w:rPr>
      </w:pPr>
    </w:p>
    <w:p w:rsidR="00662998" w:rsidRDefault="00387EEB">
      <w:pPr>
        <w:pStyle w:val="Nadpis3"/>
        <w:keepNext w:val="0"/>
        <w:numPr>
          <w:ilvl w:val="0"/>
          <w:numId w:val="35"/>
        </w:numPr>
        <w:ind w:left="709" w:hanging="283"/>
        <w:rPr>
          <w:rFonts w:ascii="Times New Roman" w:eastAsia="Times New Roman" w:hAnsi="Times New Roman" w:cs="Times New Roman"/>
          <w:lang w:eastAsia="cs-CZ"/>
        </w:rPr>
      </w:pPr>
      <w:r>
        <w:rPr>
          <w:rFonts w:ascii="Times New Roman" w:eastAsia="Times New Roman" w:hAnsi="Times New Roman" w:cs="Times New Roman"/>
          <w:b/>
        </w:rPr>
        <w:t xml:space="preserve">výpovědí pronajímatele nebo nájemce i před uplynutím ujednané doby z následujících sjednaných důvodů: </w:t>
      </w:r>
    </w:p>
    <w:p w:rsidR="00662998" w:rsidRDefault="00387EEB">
      <w:pPr>
        <w:numPr>
          <w:ilvl w:val="1"/>
          <w:numId w:val="36"/>
        </w:numPr>
        <w:ind w:left="1134" w:hanging="425"/>
        <w:jc w:val="left"/>
        <w:rPr>
          <w:rFonts w:ascii="Times New Roman" w:eastAsia="Times New Roman" w:hAnsi="Times New Roman" w:cs="Times New Roman"/>
          <w:szCs w:val="20"/>
        </w:rPr>
      </w:pPr>
      <w:r>
        <w:rPr>
          <w:rFonts w:ascii="Times New Roman" w:eastAsia="Times New Roman" w:hAnsi="Times New Roman" w:cs="Times New Roman"/>
        </w:rPr>
        <w:t>poruší-li nájemce hrubě svou povinnost vyplývající z nájmu,</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t>bylo rozhodnuto o odstranění stavby nebo o změnách stavby, jež brání užívání předmětu nájmu,</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t>nájemce změnil v objektu předmět podnikání bez předchozího souhlasu pronajímatele,</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t>ztratí-li nájemce způsobilost k činnosti, k jejímuž výkonu je předmět nájmu sloužící podnikání určen,</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t>objekt přestane být z objektivních důvodů způsobilý k výkonu činnosti, k němuž byl určen, a pronajímatel nezajistí nájemci odpovídající náhradní prostor,</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t>porušuje-li pronajímatel hrubě své povinnosti vůči nájemci,</w:t>
      </w:r>
    </w:p>
    <w:p w:rsidR="00662998" w:rsidRDefault="00387EEB">
      <w:pPr>
        <w:numPr>
          <w:ilvl w:val="1"/>
          <w:numId w:val="36"/>
        </w:numPr>
        <w:ind w:left="1134" w:hanging="425"/>
        <w:jc w:val="left"/>
        <w:rPr>
          <w:rFonts w:ascii="Times New Roman" w:eastAsia="Times New Roman" w:hAnsi="Times New Roman" w:cs="Times New Roman"/>
        </w:rPr>
      </w:pPr>
      <w:r>
        <w:rPr>
          <w:rFonts w:ascii="Times New Roman" w:eastAsia="Times New Roman" w:hAnsi="Times New Roman" w:cs="Times New Roman"/>
        </w:rPr>
        <w:lastRenderedPageBreak/>
        <w:t xml:space="preserve">výpovědí pronajímatele nebo nájemce i bez udání důvodů, v tříměsíční výpovědní lhůtě. </w:t>
      </w:r>
    </w:p>
    <w:p w:rsidR="00662998" w:rsidRDefault="00662998">
      <w:pPr>
        <w:ind w:left="1134"/>
        <w:rPr>
          <w:rFonts w:ascii="Times New Roman" w:eastAsia="Times New Roman" w:hAnsi="Times New Roman" w:cs="Times New Roman"/>
        </w:rPr>
      </w:pPr>
    </w:p>
    <w:p w:rsidR="00662998" w:rsidRDefault="00387EEB">
      <w:pPr>
        <w:pStyle w:val="Nadpis3"/>
        <w:keepNext w:val="0"/>
        <w:numPr>
          <w:ilvl w:val="0"/>
          <w:numId w:val="35"/>
        </w:numPr>
        <w:tabs>
          <w:tab w:val="left" w:pos="709"/>
        </w:tabs>
        <w:ind w:left="709" w:hanging="283"/>
        <w:rPr>
          <w:rFonts w:ascii="Times New Roman" w:eastAsia="Times New Roman" w:hAnsi="Times New Roman" w:cs="Times New Roman"/>
        </w:rPr>
      </w:pPr>
      <w:r>
        <w:rPr>
          <w:rFonts w:ascii="Times New Roman" w:eastAsia="Times New Roman" w:hAnsi="Times New Roman" w:cs="Times New Roman"/>
          <w:b/>
        </w:rPr>
        <w:t xml:space="preserve">výpovědí pronajímatele i před uplynutím ujednané doby z následujících sjednaných důvodů: </w:t>
      </w:r>
    </w:p>
    <w:p w:rsidR="00662998" w:rsidRDefault="00387EEB">
      <w:pPr>
        <w:numPr>
          <w:ilvl w:val="0"/>
          <w:numId w:val="37"/>
        </w:numPr>
        <w:ind w:left="1134" w:hanging="425"/>
        <w:jc w:val="left"/>
        <w:rPr>
          <w:rFonts w:ascii="Times New Roman" w:eastAsia="Times New Roman" w:hAnsi="Times New Roman" w:cs="Times New Roman"/>
          <w:szCs w:val="20"/>
        </w:rPr>
      </w:pPr>
      <w:r>
        <w:rPr>
          <w:rFonts w:ascii="Times New Roman" w:eastAsia="Times New Roman" w:hAnsi="Times New Roman" w:cs="Times New Roman"/>
        </w:rPr>
        <w:t xml:space="preserve">nezaplatí-li nájemce nájemné nebo služby ani do splatnosti příští splátky nájemného nebo služeb, </w:t>
      </w:r>
    </w:p>
    <w:p w:rsidR="00662998" w:rsidRDefault="00387EEB">
      <w:pPr>
        <w:ind w:left="709"/>
        <w:rPr>
          <w:rFonts w:ascii="Times New Roman" w:eastAsia="Times New Roman" w:hAnsi="Times New Roman" w:cs="Times New Roman"/>
        </w:rPr>
      </w:pPr>
      <w:r>
        <w:rPr>
          <w:rFonts w:ascii="Times New Roman" w:eastAsia="Times New Roman" w:hAnsi="Times New Roman" w:cs="Times New Roman"/>
        </w:rPr>
        <w:t xml:space="preserve">b.    </w:t>
      </w:r>
      <w:proofErr w:type="gramStart"/>
      <w:r>
        <w:rPr>
          <w:rFonts w:ascii="Times New Roman" w:eastAsia="Times New Roman" w:hAnsi="Times New Roman" w:cs="Times New Roman"/>
        </w:rPr>
        <w:t>nájemce</w:t>
      </w:r>
      <w:proofErr w:type="gramEnd"/>
      <w:r>
        <w:rPr>
          <w:rFonts w:ascii="Times New Roman" w:eastAsia="Times New Roman" w:hAnsi="Times New Roman" w:cs="Times New Roman"/>
        </w:rPr>
        <w:t xml:space="preserve"> přenechá předmět nájmu nebo jeho část do užívání jinému subjektu, </w:t>
      </w:r>
    </w:p>
    <w:p w:rsidR="00662998" w:rsidRDefault="00387EEB">
      <w:pPr>
        <w:ind w:left="709"/>
        <w:rPr>
          <w:rFonts w:ascii="Times New Roman" w:eastAsia="Times New Roman" w:hAnsi="Times New Roman" w:cs="Times New Roman"/>
        </w:rPr>
      </w:pPr>
      <w:proofErr w:type="gramStart"/>
      <w:r>
        <w:rPr>
          <w:rFonts w:ascii="Times New Roman" w:eastAsia="Times New Roman" w:hAnsi="Times New Roman" w:cs="Times New Roman"/>
        </w:rPr>
        <w:t>c.    jestliže</w:t>
      </w:r>
      <w:proofErr w:type="gramEnd"/>
      <w:r>
        <w:rPr>
          <w:rFonts w:ascii="Times New Roman" w:eastAsia="Times New Roman" w:hAnsi="Times New Roman" w:cs="Times New Roman"/>
        </w:rPr>
        <w:t xml:space="preserve"> nájemce neplní řádně a včas své povinnosti nebo přestane plnit dojednané   </w:t>
      </w:r>
    </w:p>
    <w:p w:rsidR="00662998" w:rsidRDefault="00387EEB">
      <w:pPr>
        <w:tabs>
          <w:tab w:val="left" w:pos="1134"/>
        </w:tabs>
        <w:ind w:left="709"/>
        <w:rPr>
          <w:rFonts w:ascii="Times New Roman" w:eastAsia="Times New Roman" w:hAnsi="Times New Roman" w:cs="Times New Roman"/>
          <w:color w:val="FF0000"/>
        </w:rPr>
      </w:pPr>
      <w:r>
        <w:rPr>
          <w:rFonts w:ascii="Times New Roman" w:eastAsia="Times New Roman" w:hAnsi="Times New Roman" w:cs="Times New Roman"/>
        </w:rPr>
        <w:t xml:space="preserve">       podmínky, </w:t>
      </w:r>
    </w:p>
    <w:p w:rsidR="00662998" w:rsidRDefault="00387EEB">
      <w:pPr>
        <w:tabs>
          <w:tab w:val="left" w:pos="1134"/>
        </w:tabs>
        <w:ind w:left="666"/>
        <w:rPr>
          <w:rFonts w:ascii="Times New Roman" w:eastAsia="Times New Roman" w:hAnsi="Times New Roman" w:cs="Times New Roman"/>
        </w:rPr>
      </w:pPr>
      <w:proofErr w:type="gramStart"/>
      <w:r>
        <w:rPr>
          <w:rFonts w:ascii="Times New Roman" w:eastAsia="Times New Roman" w:hAnsi="Times New Roman" w:cs="Times New Roman"/>
        </w:rPr>
        <w:t>d.    jestliže</w:t>
      </w:r>
      <w:proofErr w:type="gramEnd"/>
      <w:r>
        <w:rPr>
          <w:rFonts w:ascii="Times New Roman" w:eastAsia="Times New Roman" w:hAnsi="Times New Roman" w:cs="Times New Roman"/>
        </w:rPr>
        <w:t xml:space="preserve"> nájemce podstatným způsobem poruší povinnost, kterou na sebe vzal dle     </w:t>
      </w:r>
    </w:p>
    <w:p w:rsidR="00662998" w:rsidRDefault="00387EEB">
      <w:pPr>
        <w:ind w:left="666"/>
        <w:rPr>
          <w:rFonts w:ascii="Times New Roman" w:eastAsia="Times New Roman" w:hAnsi="Times New Roman" w:cs="Times New Roman"/>
        </w:rPr>
      </w:pPr>
      <w:r>
        <w:rPr>
          <w:rFonts w:ascii="Times New Roman" w:eastAsia="Times New Roman" w:hAnsi="Times New Roman" w:cs="Times New Roman"/>
        </w:rPr>
        <w:t xml:space="preserve">       této smlouvy a nesjedná nápravu do doby, kdy byl k tomu pronajímatelem vyzván. </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2) Pronajímatel může od této smlouvy odstoupit z následujících důvodů:</w:t>
      </w: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       a) nájemce neplní řádně a včas své povinnosti, a tyto nesplní ani v přiměřené dodatečné   </w:t>
      </w:r>
    </w:p>
    <w:p w:rsidR="00662998" w:rsidRDefault="00387EEB">
      <w:pPr>
        <w:rPr>
          <w:rFonts w:ascii="Times New Roman" w:eastAsia="Times New Roman" w:hAnsi="Times New Roman" w:cs="Times New Roman"/>
        </w:rPr>
      </w:pPr>
      <w:r>
        <w:rPr>
          <w:rFonts w:ascii="Times New Roman" w:eastAsia="Times New Roman" w:hAnsi="Times New Roman" w:cs="Times New Roman"/>
        </w:rPr>
        <w:t xml:space="preserve">           lhůtě, stanovené mu písemně pronajímatelem,</w:t>
      </w:r>
    </w:p>
    <w:p w:rsidR="00662998" w:rsidRDefault="00387EEB">
      <w:pPr>
        <w:ind w:left="426"/>
        <w:rPr>
          <w:rFonts w:ascii="Times New Roman" w:eastAsia="Times New Roman" w:hAnsi="Times New Roman" w:cs="Times New Roman"/>
        </w:rPr>
      </w:pPr>
      <w:r>
        <w:rPr>
          <w:rFonts w:ascii="Times New Roman" w:eastAsia="Times New Roman" w:hAnsi="Times New Roman" w:cs="Times New Roman"/>
        </w:rPr>
        <w:t xml:space="preserve">b) nájemce zvlášť závažným způsobem porušuje své povinnosti, a tím působí značnou       </w:t>
      </w:r>
    </w:p>
    <w:p w:rsidR="00662998" w:rsidRDefault="00387EEB">
      <w:pPr>
        <w:ind w:left="708"/>
        <w:rPr>
          <w:rFonts w:ascii="Times New Roman" w:eastAsia="Times New Roman" w:hAnsi="Times New Roman" w:cs="Times New Roman"/>
        </w:rPr>
      </w:pPr>
      <w:r>
        <w:rPr>
          <w:rFonts w:ascii="Times New Roman" w:eastAsia="Times New Roman" w:hAnsi="Times New Roman" w:cs="Times New Roman"/>
        </w:rPr>
        <w:t>újmu druhé smluvní straně,</w:t>
      </w:r>
    </w:p>
    <w:p w:rsidR="00662998" w:rsidRDefault="00387EEB">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c) přes doručenou písemnou výzvu užívá nájemce předmět nájmu takovým způsobem, že    </w:t>
      </w:r>
    </w:p>
    <w:p w:rsidR="00662998" w:rsidRDefault="00387EEB">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se opotřebovává</w:t>
      </w:r>
      <w:proofErr w:type="gramEnd"/>
      <w:r>
        <w:rPr>
          <w:rFonts w:ascii="Times New Roman" w:eastAsia="Times New Roman" w:hAnsi="Times New Roman" w:cs="Times New Roman"/>
        </w:rPr>
        <w:t xml:space="preserve">  nad míru přiměřenou okolnostem.</w:t>
      </w:r>
    </w:p>
    <w:p w:rsidR="00662998" w:rsidRDefault="00662998">
      <w:pPr>
        <w:rPr>
          <w:rFonts w:ascii="Times New Roman" w:eastAsia="Times New Roman" w:hAnsi="Times New Roman" w:cs="Times New Roman"/>
        </w:rPr>
      </w:pPr>
    </w:p>
    <w:p w:rsidR="00662998" w:rsidRDefault="00387EEB">
      <w:pPr>
        <w:rPr>
          <w:rFonts w:ascii="Times New Roman" w:eastAsia="Times New Roman" w:hAnsi="Times New Roman" w:cs="Times New Roman"/>
        </w:rPr>
      </w:pPr>
      <w:r>
        <w:rPr>
          <w:rFonts w:ascii="Times New Roman" w:eastAsia="Times New Roman" w:hAnsi="Times New Roman" w:cs="Times New Roman"/>
        </w:rPr>
        <w:t>3) Speciální výpovědní důvod a odstoupení od smlouvy dle § 27 odst. 2 zák. č. 219/2000 Sb.:</w:t>
      </w:r>
    </w:p>
    <w:p w:rsidR="00662998" w:rsidRDefault="00387EEB">
      <w:pPr>
        <w:rPr>
          <w:rFonts w:ascii="Times New Roman" w:eastAsia="Times New Roman" w:hAnsi="Times New Roman" w:cs="Times New Roman"/>
        </w:rPr>
      </w:pPr>
      <w:r>
        <w:rPr>
          <w:rFonts w:ascii="Times New Roman" w:eastAsia="Times New Roman" w:hAnsi="Times New Roman" w:cs="Times New Roman"/>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662998" w:rsidRDefault="00662998">
      <w:pPr>
        <w:ind w:left="420"/>
        <w:rPr>
          <w:rFonts w:ascii="Times New Roman" w:eastAsia="Times New Roman" w:hAnsi="Times New Roman" w:cs="Times New Roman"/>
        </w:rPr>
      </w:pPr>
    </w:p>
    <w:p w:rsidR="00662998" w:rsidRDefault="00662998">
      <w:pPr>
        <w:pStyle w:val="Odstavecseseznamem1"/>
        <w:numPr>
          <w:ilvl w:val="0"/>
          <w:numId w:val="38"/>
        </w:numPr>
        <w:ind w:left="426" w:hanging="426"/>
        <w:jc w:val="both"/>
        <w:rPr>
          <w:rFonts w:eastAsia="Calibri"/>
          <w:vanish/>
          <w:sz w:val="24"/>
          <w:szCs w:val="24"/>
        </w:rPr>
      </w:pPr>
    </w:p>
    <w:p w:rsidR="00662998" w:rsidRDefault="00387EEB">
      <w:pPr>
        <w:rPr>
          <w:rFonts w:ascii="Times New Roman" w:eastAsia="Times New Roman" w:hAnsi="Times New Roman" w:cs="Times New Roman"/>
          <w:snapToGrid w:val="0"/>
          <w:sz w:val="24"/>
          <w:szCs w:val="20"/>
          <w:lang w:eastAsia="cs-CZ"/>
        </w:rPr>
      </w:pPr>
      <w:r>
        <w:rPr>
          <w:rFonts w:ascii="Times New Roman" w:eastAsia="Times New Roman" w:hAnsi="Times New Roman" w:cs="Times New Roman"/>
        </w:rPr>
        <w:t>4) Neuposlechne-li nájemce výzvy k zaplacení nájemného a služeb ani do splatnosti příštího nájemného nebo služeb podle odstavce 1. písm. d)a. tohoto článku smlouvy, má pronajímatel právo nájem vypovědět bez výpovědní doby.</w:t>
      </w:r>
    </w:p>
    <w:p w:rsidR="00662998" w:rsidRDefault="00662998">
      <w:pPr>
        <w:ind w:left="426"/>
        <w:rPr>
          <w:rFonts w:ascii="Times New Roman" w:eastAsia="Times New Roman" w:hAnsi="Times New Roman" w:cs="Times New Roman"/>
          <w:snapToGrid w:val="0"/>
        </w:rPr>
      </w:pPr>
    </w:p>
    <w:p w:rsidR="00662998" w:rsidRDefault="00387EEB">
      <w:pPr>
        <w:rPr>
          <w:rFonts w:ascii="Times New Roman" w:eastAsia="Times New Roman" w:hAnsi="Times New Roman" w:cs="Times New Roman"/>
          <w:snapToGrid w:val="0"/>
        </w:rPr>
      </w:pPr>
      <w:r>
        <w:rPr>
          <w:rFonts w:ascii="Times New Roman" w:eastAsia="Times New Roman" w:hAnsi="Times New Roman" w:cs="Times New Roman"/>
          <w:snapToGrid w:val="0"/>
        </w:rPr>
        <w:t xml:space="preserve">5) Výpovědní lhůta činí tři měsíce a </w:t>
      </w:r>
      <w:r>
        <w:rPr>
          <w:rFonts w:ascii="Times New Roman" w:eastAsia="Times New Roman" w:hAnsi="Times New Roman" w:cs="Times New Roman"/>
        </w:rPr>
        <w:t xml:space="preserve">začíná běžet od prvního dne kalendářního měsíce následujícího po dni, kdy byla písemná výpověď prokazatelně doručena druhé smluvní straně. </w:t>
      </w:r>
    </w:p>
    <w:p w:rsidR="00662998" w:rsidRDefault="00662998">
      <w:pPr>
        <w:rPr>
          <w:rFonts w:ascii="Times New Roman" w:eastAsia="Times New Roman" w:hAnsi="Times New Roman" w:cs="Times New Roman"/>
          <w:snapToGrid w:val="0"/>
        </w:rPr>
      </w:pPr>
    </w:p>
    <w:p w:rsidR="00662998" w:rsidRDefault="00387EEB">
      <w:pPr>
        <w:rPr>
          <w:rFonts w:ascii="Times New Roman" w:eastAsia="Times New Roman" w:hAnsi="Times New Roman" w:cs="Times New Roman"/>
          <w:snapToGrid w:val="0"/>
        </w:rPr>
      </w:pPr>
      <w:r>
        <w:rPr>
          <w:rFonts w:ascii="Times New Roman" w:eastAsia="Times New Roman" w:hAnsi="Times New Roman" w:cs="Times New Roman"/>
        </w:rPr>
        <w:t xml:space="preserve">6) Výpověď musí být odůvodněna, vyjma odst. 1) písm. c)g. </w:t>
      </w:r>
      <w:proofErr w:type="gramStart"/>
      <w:r>
        <w:rPr>
          <w:rFonts w:ascii="Times New Roman" w:eastAsia="Times New Roman" w:hAnsi="Times New Roman" w:cs="Times New Roman"/>
        </w:rPr>
        <w:t>tohoto</w:t>
      </w:r>
      <w:proofErr w:type="gramEnd"/>
      <w:r>
        <w:rPr>
          <w:rFonts w:ascii="Times New Roman" w:eastAsia="Times New Roman" w:hAnsi="Times New Roman" w:cs="Times New Roman"/>
        </w:rPr>
        <w:t xml:space="preserve"> článku smlouvy; to neplatí, má-li smluvní strana na základě ustanovení občanského zákoníku nebo této smlouvy právo vypovědět nájem bez výpovědní doby.</w:t>
      </w:r>
    </w:p>
    <w:p w:rsidR="00662998" w:rsidRDefault="00662998">
      <w:pPr>
        <w:pStyle w:val="Odstavecseseznamem1"/>
        <w:rPr>
          <w:snapToGrid w:val="0"/>
          <w:sz w:val="24"/>
          <w:szCs w:val="24"/>
        </w:rPr>
      </w:pPr>
    </w:p>
    <w:p w:rsidR="00662998" w:rsidRDefault="00387EEB">
      <w:pPr>
        <w:rPr>
          <w:rFonts w:ascii="Times New Roman" w:eastAsia="Times New Roman" w:hAnsi="Times New Roman" w:cs="Times New Roman"/>
          <w:snapToGrid w:val="0"/>
          <w:sz w:val="24"/>
          <w:szCs w:val="20"/>
        </w:rPr>
      </w:pPr>
      <w:r>
        <w:rPr>
          <w:rFonts w:ascii="Times New Roman" w:eastAsia="Times New Roman" w:hAnsi="Times New Roman" w:cs="Times New Roman"/>
        </w:rPr>
        <w:t>7) Na základě dohody smluvních stran není strana, která nájem vypoví, povinna poskytnout druhé straně přiměřené odstupné. Je vyloučeno použití § 2315 občanského zákoníku.</w:t>
      </w:r>
    </w:p>
    <w:p w:rsidR="00662998" w:rsidRDefault="00662998">
      <w:pPr>
        <w:pStyle w:val="Odstavecseseznamem1"/>
        <w:rPr>
          <w:sz w:val="24"/>
          <w:szCs w:val="24"/>
        </w:rPr>
      </w:pPr>
    </w:p>
    <w:p w:rsidR="00662998" w:rsidRDefault="00387EEB">
      <w:pPr>
        <w:rPr>
          <w:rFonts w:ascii="Times New Roman" w:eastAsia="Times New Roman" w:hAnsi="Times New Roman" w:cs="Times New Roman"/>
          <w:snapToGrid w:val="0"/>
          <w:sz w:val="24"/>
          <w:szCs w:val="20"/>
        </w:rPr>
      </w:pPr>
      <w:r>
        <w:rPr>
          <w:rFonts w:ascii="Times New Roman" w:eastAsia="Times New Roman" w:hAnsi="Times New Roman" w:cs="Times New Roman"/>
        </w:rPr>
        <w:t>8) Pronajímatel má právo na náhradu ve výši sjednaného nájemného, neodevzdá-li nájemce pronajímateli v den skončení nájmu předmět nájmu až do dne, kdy jej nájemce pronajímateli skutečně odevzdá.</w:t>
      </w:r>
    </w:p>
    <w:p w:rsidR="00662998" w:rsidRDefault="00662998">
      <w:pPr>
        <w:pStyle w:val="Odstavecseseznamem1"/>
        <w:rPr>
          <w:sz w:val="24"/>
          <w:szCs w:val="24"/>
        </w:rPr>
      </w:pPr>
    </w:p>
    <w:p w:rsidR="00662998" w:rsidRDefault="00387EEB">
      <w:pPr>
        <w:rPr>
          <w:rFonts w:ascii="Times New Roman" w:eastAsia="Times New Roman" w:hAnsi="Times New Roman" w:cs="Times New Roman"/>
          <w:sz w:val="24"/>
          <w:szCs w:val="20"/>
        </w:rPr>
      </w:pPr>
      <w:r>
        <w:rPr>
          <w:rFonts w:ascii="Times New Roman" w:eastAsia="Times New Roman" w:hAnsi="Times New Roman" w:cs="Times New Roman"/>
        </w:rP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w:t>
      </w:r>
      <w:r>
        <w:rPr>
          <w:rFonts w:ascii="Times New Roman" w:eastAsia="Times New Roman" w:hAnsi="Times New Roman" w:cs="Times New Roman"/>
        </w:rPr>
        <w:lastRenderedPageBreak/>
        <w:t>však neplatí, pokud pronajímatel svým jednáním předání zmaří nebo odmítne nebo neposkytne k němu dostatečnou součinnost.</w:t>
      </w:r>
    </w:p>
    <w:p w:rsidR="00662998" w:rsidRDefault="00662998">
      <w:pPr>
        <w:pStyle w:val="Zkladntext"/>
        <w:jc w:val="center"/>
        <w:rPr>
          <w:b/>
          <w:szCs w:val="24"/>
        </w:rPr>
      </w:pPr>
    </w:p>
    <w:p w:rsidR="00662998" w:rsidRDefault="00387EEB">
      <w:pPr>
        <w:pStyle w:val="Zkladntext"/>
        <w:jc w:val="center"/>
        <w:rPr>
          <w:b/>
          <w:sz w:val="22"/>
          <w:szCs w:val="22"/>
        </w:rPr>
      </w:pPr>
      <w:r>
        <w:rPr>
          <w:b/>
          <w:sz w:val="22"/>
          <w:szCs w:val="22"/>
        </w:rPr>
        <w:t>Článek IX.</w:t>
      </w:r>
    </w:p>
    <w:p w:rsidR="00662998" w:rsidRDefault="00387EEB">
      <w:pPr>
        <w:pStyle w:val="Zkladntext"/>
        <w:jc w:val="center"/>
        <w:rPr>
          <w:b/>
          <w:sz w:val="22"/>
          <w:szCs w:val="22"/>
        </w:rPr>
      </w:pPr>
      <w:r>
        <w:rPr>
          <w:b/>
          <w:sz w:val="22"/>
          <w:szCs w:val="22"/>
        </w:rPr>
        <w:t>Závěrečná ustanovení</w:t>
      </w:r>
    </w:p>
    <w:p w:rsidR="00662998" w:rsidRDefault="00662998">
      <w:pPr>
        <w:pStyle w:val="Zkladntext"/>
        <w:jc w:val="center"/>
        <w:rPr>
          <w:b/>
          <w:szCs w:val="24"/>
        </w:rPr>
      </w:pPr>
    </w:p>
    <w:p w:rsidR="00662998" w:rsidRDefault="00387EEB">
      <w:pPr>
        <w:pStyle w:val="Zkladntext"/>
      </w:pPr>
      <w:r>
        <w:rPr>
          <w:szCs w:val="24"/>
        </w:rPr>
        <w:t xml:space="preserve">1) </w:t>
      </w:r>
      <w:r>
        <w:t>Tato smlouva nabývá  platnosti dnem jejího podpisu oběma smluvními stranami a sjednává se s účinností od 1. 11. 2019 za předpokladu, že smlouva bude neprodleně</w:t>
      </w:r>
      <w:r>
        <w:rPr>
          <w:i/>
          <w:iCs/>
        </w:rPr>
        <w:t xml:space="preserve"> </w:t>
      </w:r>
      <w:r>
        <w:t>po jejím podpisu, nejpozději dnem 1. 11. 2019, zveřejněna v registru smluv v souladu s odst. 5 tohoto článku smlouvy. Pokud nebude smlouva do dne účinnosti zveřejněna v registru smluv v souladu s odst. 5 tohoto článku smlouvy, nabývá účinnosti dnem jejího zveřejnění v registru smluv.</w:t>
      </w:r>
    </w:p>
    <w:p w:rsidR="00662998" w:rsidRDefault="00662998">
      <w:pPr>
        <w:pStyle w:val="Zkladntext"/>
        <w:rPr>
          <w:szCs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2) Smlouvu lze měnit pouze vzestupně číslovanými písemnými dodatky podepsanými oprávněnými zástupci pronajímatele a nájemce.</w:t>
      </w:r>
    </w:p>
    <w:p w:rsidR="00662998" w:rsidRDefault="00662998">
      <w:pPr>
        <w:pStyle w:val="Zkladntext"/>
        <w:ind w:left="426"/>
        <w:rPr>
          <w:szCs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3) Smlouva je vyhotovena ve čtyřech stejnopisech, z nichž pronajímatel obdrží tři stejnopisy a nájemce jeden stejnopis.</w:t>
      </w:r>
    </w:p>
    <w:p w:rsidR="00662998" w:rsidRDefault="00662998">
      <w:pPr>
        <w:rPr>
          <w:rFonts w:ascii="Times New Roman" w:eastAsia="Times New Roman" w:hAnsi="Times New Roman" w:cs="Times New Roman"/>
          <w:sz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4)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662998" w:rsidRDefault="00662998">
      <w:pPr>
        <w:rPr>
          <w:rFonts w:ascii="Times New Roman" w:eastAsia="Times New Roman" w:hAnsi="Times New Roman" w:cs="Times New Roman"/>
          <w:sz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 xml:space="preserve">5) Nájemce svým podpisem níže potvrzuje, že souhlasí s tím, aby obraz této smlouvy včetně jejích příloh a příp. dodatků a </w:t>
      </w:r>
      <w:proofErr w:type="spellStart"/>
      <w:r>
        <w:rPr>
          <w:rFonts w:ascii="Times New Roman" w:eastAsia="Times New Roman" w:hAnsi="Times New Roman" w:cs="Times New Roman"/>
          <w:sz w:val="24"/>
        </w:rPr>
        <w:t>metadat</w:t>
      </w:r>
      <w:proofErr w:type="spellEnd"/>
      <w:r>
        <w:rPr>
          <w:rFonts w:ascii="Times New Roman" w:eastAsia="Times New Roman" w:hAnsi="Times New Roman" w:cs="Times New Roman"/>
          <w:sz w:val="24"/>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Times New Roman" w:hAnsi="Times New Roman" w:cs="Times New Roman"/>
          <w:b/>
          <w:bCs/>
          <w:i/>
          <w:iCs/>
          <w:sz w:val="24"/>
        </w:rPr>
        <w:t>.</w:t>
      </w:r>
      <w:r>
        <w:rPr>
          <w:rFonts w:ascii="Times New Roman" w:eastAsia="Times New Roman" w:hAnsi="Times New Roman" w:cs="Times New Roman"/>
          <w:color w:val="984806"/>
          <w:sz w:val="24"/>
        </w:rPr>
        <w:t xml:space="preserve"> </w:t>
      </w:r>
      <w:r>
        <w:rPr>
          <w:rFonts w:ascii="Times New Roman" w:eastAsia="Times New Roman" w:hAnsi="Times New Roman" w:cs="Times New Roman"/>
          <w:sz w:val="24"/>
        </w:rPr>
        <w:t>Nájemce bere na vědomí, že tato smlouva nabude účinnosti nejdříve dnem uveřejnění v registru smluv.</w:t>
      </w:r>
    </w:p>
    <w:p w:rsidR="00662998" w:rsidRDefault="00662998">
      <w:pPr>
        <w:rPr>
          <w:rFonts w:ascii="Times New Roman" w:eastAsia="Times New Roman" w:hAnsi="Times New Roman" w:cs="Times New Roman"/>
          <w:sz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 xml:space="preserve">6) </w:t>
      </w:r>
      <w:r>
        <w:rPr>
          <w:rFonts w:ascii="Times New Roman" w:eastAsia="Times New Roman" w:hAnsi="Times New Roman" w:cs="Times New Roman"/>
          <w:sz w:val="24"/>
          <w:lang w:eastAsia="cs-CZ"/>
        </w:rPr>
        <w:t xml:space="preserve">Smluvní strany souhlasně prohlašují, že v období mezi </w:t>
      </w:r>
      <w:r>
        <w:rPr>
          <w:rFonts w:ascii="Times New Roman" w:eastAsia="Times New Roman" w:hAnsi="Times New Roman" w:cs="Times New Roman"/>
          <w:sz w:val="24"/>
        </w:rPr>
        <w:t>1. 10. 2019</w:t>
      </w:r>
      <w:r>
        <w:rPr>
          <w:rFonts w:ascii="Times New Roman" w:eastAsia="Times New Roman" w:hAnsi="Times New Roman" w:cs="Times New Roman"/>
          <w:sz w:val="24"/>
          <w:lang w:eastAsia="cs-CZ"/>
        </w:rPr>
        <w:t xml:space="preserve"> až do nabytí účinnosti této smlouvy nájemce užíval předmět nájmu a pronajímatel poskytoval související služby shodně a za stejných podmínek, jako bylo sjednáno ve smlouvě č. </w:t>
      </w:r>
      <w:r>
        <w:rPr>
          <w:rFonts w:ascii="Times New Roman" w:eastAsia="Times New Roman" w:hAnsi="Times New Roman" w:cs="Times New Roman"/>
          <w:sz w:val="24"/>
        </w:rPr>
        <w:t>946-2014-121344</w:t>
      </w:r>
      <w:r>
        <w:rPr>
          <w:rFonts w:ascii="Times New Roman" w:eastAsia="Times New Roman" w:hAnsi="Times New Roman" w:cs="Times New Roman"/>
          <w:sz w:val="24"/>
          <w:lang w:eastAsia="cs-CZ"/>
        </w:rPr>
        <w:t xml:space="preserve"> ze dne </w:t>
      </w:r>
      <w:r>
        <w:rPr>
          <w:rFonts w:ascii="Times New Roman" w:eastAsia="Times New Roman" w:hAnsi="Times New Roman" w:cs="Times New Roman"/>
          <w:sz w:val="24"/>
        </w:rPr>
        <w:t>15. 9. 2014 a Dodatku č. 1</w:t>
      </w:r>
      <w:r>
        <w:rPr>
          <w:rFonts w:ascii="Times New Roman" w:eastAsia="Times New Roman" w:hAnsi="Times New Roman" w:cs="Times New Roman"/>
          <w:sz w:val="24"/>
          <w:lang w:eastAsia="cs-CZ"/>
        </w:rPr>
        <w:t xml:space="preserve"> ze dne </w:t>
      </w:r>
      <w:r>
        <w:rPr>
          <w:rFonts w:ascii="Times New Roman" w:eastAsia="Times New Roman" w:hAnsi="Times New Roman" w:cs="Times New Roman"/>
          <w:sz w:val="24"/>
        </w:rPr>
        <w:t>6. 3. 2015</w:t>
      </w:r>
      <w:r>
        <w:rPr>
          <w:rFonts w:ascii="Times New Roman" w:eastAsia="Times New Roman" w:hAnsi="Times New Roman" w:cs="Times New Roman"/>
          <w:sz w:val="24"/>
          <w:lang w:eastAsia="cs-CZ"/>
        </w:rPr>
        <w:t>,  a nájemce se zavazuje za toto období uhradit pronajímateli odpovídající náklady služeb a nájemné.</w:t>
      </w:r>
    </w:p>
    <w:p w:rsidR="00662998" w:rsidRDefault="00662998">
      <w:pPr>
        <w:rPr>
          <w:rFonts w:ascii="Times New Roman" w:eastAsia="Times New Roman" w:hAnsi="Times New Roman" w:cs="Times New Roman"/>
          <w:sz w:val="24"/>
        </w:rPr>
      </w:pPr>
    </w:p>
    <w:p w:rsidR="00662998" w:rsidRDefault="00387EEB">
      <w:pPr>
        <w:rPr>
          <w:rFonts w:ascii="Times New Roman" w:eastAsia="Times New Roman" w:hAnsi="Times New Roman" w:cs="Times New Roman"/>
          <w:sz w:val="24"/>
        </w:rPr>
      </w:pPr>
      <w:r>
        <w:rPr>
          <w:rFonts w:ascii="Times New Roman" w:eastAsia="Times New Roman" w:hAnsi="Times New Roman" w:cs="Times New Roman"/>
          <w:sz w:val="24"/>
        </w:rPr>
        <w:t>7) Smluvní strany prohlašují, že se s touto smlouvou seznámily a na důkaz své svobodné a určité vůle ji níže uvedeného dne, měsíce a roku podepisují.</w:t>
      </w:r>
    </w:p>
    <w:p w:rsidR="00662998" w:rsidRDefault="00662998">
      <w:pPr>
        <w:pStyle w:val="Zkladntext"/>
        <w:rPr>
          <w:b/>
          <w:szCs w:val="24"/>
        </w:rPr>
      </w:pPr>
    </w:p>
    <w:p w:rsidR="00662998" w:rsidRDefault="00387EEB">
      <w:pPr>
        <w:pStyle w:val="Zkladntext"/>
        <w:rPr>
          <w:b/>
          <w:sz w:val="22"/>
          <w:szCs w:val="24"/>
        </w:rPr>
      </w:pPr>
      <w:r>
        <w:rPr>
          <w:b/>
          <w:sz w:val="22"/>
          <w:szCs w:val="24"/>
        </w:rPr>
        <w:t>Přílohy:</w:t>
      </w:r>
    </w:p>
    <w:p w:rsidR="00662998" w:rsidRDefault="00387EEB">
      <w:pPr>
        <w:pStyle w:val="Zkladntext"/>
        <w:rPr>
          <w:sz w:val="22"/>
          <w:szCs w:val="24"/>
        </w:rPr>
      </w:pPr>
      <w:r>
        <w:rPr>
          <w:sz w:val="22"/>
          <w:szCs w:val="24"/>
        </w:rPr>
        <w:t>Příloha č. 1:</w:t>
      </w:r>
      <w:r>
        <w:rPr>
          <w:b/>
          <w:sz w:val="22"/>
          <w:szCs w:val="24"/>
        </w:rPr>
        <w:t xml:space="preserve"> </w:t>
      </w:r>
      <w:r>
        <w:rPr>
          <w:sz w:val="22"/>
          <w:szCs w:val="24"/>
        </w:rPr>
        <w:t>Popis předmětu nájmu s výměrami.</w:t>
      </w:r>
    </w:p>
    <w:p w:rsidR="00662998" w:rsidRDefault="00387EEB">
      <w:pPr>
        <w:pStyle w:val="Zkladntext"/>
        <w:rPr>
          <w:sz w:val="22"/>
          <w:szCs w:val="24"/>
        </w:rPr>
      </w:pPr>
      <w:r>
        <w:rPr>
          <w:sz w:val="22"/>
          <w:szCs w:val="24"/>
        </w:rPr>
        <w:t>Příloha č. 2: Výpis z obchodního rejstříku nájemce.</w:t>
      </w:r>
    </w:p>
    <w:p w:rsidR="00662998" w:rsidRDefault="00662998">
      <w:pPr>
        <w:pStyle w:val="Zkladntext"/>
        <w:rPr>
          <w:szCs w:val="24"/>
        </w:rPr>
      </w:pPr>
    </w:p>
    <w:p w:rsidR="00662998" w:rsidRDefault="00662998">
      <w:pPr>
        <w:ind w:left="567" w:hanging="283"/>
        <w:rPr>
          <w:rFonts w:ascii="Times New Roman" w:eastAsia="Times New Roman" w:hAnsi="Times New Roman" w:cs="Times New Roman"/>
          <w:szCs w:val="20"/>
        </w:rPr>
      </w:pPr>
    </w:p>
    <w:p w:rsidR="00662998" w:rsidRDefault="00662998">
      <w:pPr>
        <w:ind w:left="567" w:hanging="283"/>
        <w:rPr>
          <w:rFonts w:ascii="Times New Roman" w:eastAsia="Times New Roman" w:hAnsi="Times New Roman" w:cs="Times New Roman"/>
        </w:rPr>
      </w:pPr>
    </w:p>
    <w:p w:rsidR="00662998" w:rsidRDefault="00662998">
      <w:pPr>
        <w:ind w:left="567" w:hanging="283"/>
        <w:rPr>
          <w:rFonts w:ascii="Times New Roman" w:eastAsia="Times New Roman" w:hAnsi="Times New Roman" w:cs="Times New Roman"/>
        </w:rPr>
      </w:pPr>
    </w:p>
    <w:p w:rsidR="00662998" w:rsidRDefault="00387EEB">
      <w:pPr>
        <w:ind w:left="567" w:hanging="283"/>
        <w:rPr>
          <w:rFonts w:ascii="Times New Roman" w:eastAsia="Times New Roman" w:hAnsi="Times New Roman" w:cs="Times New Roman"/>
          <w:szCs w:val="22"/>
        </w:rPr>
      </w:pPr>
      <w:r>
        <w:rPr>
          <w:rFonts w:ascii="Times New Roman" w:eastAsia="Times New Roman" w:hAnsi="Times New Roman" w:cs="Times New Roman"/>
          <w:szCs w:val="22"/>
        </w:rPr>
        <w:t xml:space="preserve">V Praze dne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V ………</w:t>
      </w:r>
      <w:proofErr w:type="gramStart"/>
      <w:r>
        <w:rPr>
          <w:rFonts w:ascii="Times New Roman" w:eastAsia="Times New Roman" w:hAnsi="Times New Roman" w:cs="Times New Roman"/>
          <w:szCs w:val="22"/>
        </w:rPr>
        <w:t>…... dne</w:t>
      </w:r>
      <w:proofErr w:type="gramEnd"/>
      <w:r>
        <w:rPr>
          <w:rFonts w:ascii="Times New Roman" w:eastAsia="Times New Roman" w:hAnsi="Times New Roman" w:cs="Times New Roman"/>
          <w:szCs w:val="22"/>
        </w:rPr>
        <w:tab/>
      </w:r>
      <w:r>
        <w:rPr>
          <w:rFonts w:ascii="Times New Roman" w:eastAsia="Times New Roman" w:hAnsi="Times New Roman" w:cs="Times New Roman"/>
          <w:szCs w:val="22"/>
        </w:rPr>
        <w:tab/>
      </w:r>
    </w:p>
    <w:p w:rsidR="00662998" w:rsidRDefault="00662998">
      <w:pPr>
        <w:rPr>
          <w:rFonts w:ascii="Times New Roman" w:eastAsia="Times New Roman" w:hAnsi="Times New Roman" w:cs="Times New Roman"/>
          <w:szCs w:val="22"/>
        </w:rPr>
      </w:pPr>
    </w:p>
    <w:p w:rsidR="00662998" w:rsidRDefault="00387EEB">
      <w:pPr>
        <w:pStyle w:val="Defaul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Pronajímatel: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Nájemce:                            </w:t>
      </w:r>
    </w:p>
    <w:p w:rsidR="00662998" w:rsidRDefault="00662998">
      <w:pPr>
        <w:pStyle w:val="Default"/>
        <w:rPr>
          <w:rFonts w:ascii="Times New Roman" w:eastAsia="Times New Roman" w:hAnsi="Times New Roman" w:cs="Times New Roman"/>
          <w:sz w:val="22"/>
          <w:szCs w:val="22"/>
        </w:rPr>
      </w:pPr>
    </w:p>
    <w:p w:rsidR="00662998" w:rsidRDefault="00662998">
      <w:pPr>
        <w:pStyle w:val="Default"/>
        <w:rPr>
          <w:rFonts w:ascii="Times New Roman" w:eastAsia="Times New Roman" w:hAnsi="Times New Roman" w:cs="Times New Roman"/>
          <w:sz w:val="22"/>
          <w:szCs w:val="22"/>
        </w:rPr>
      </w:pPr>
    </w:p>
    <w:p w:rsidR="00662998" w:rsidRDefault="00662998">
      <w:pPr>
        <w:pStyle w:val="Default"/>
        <w:rPr>
          <w:rFonts w:ascii="Times New Roman" w:eastAsia="Times New Roman" w:hAnsi="Times New Roman" w:cs="Times New Roman"/>
          <w:sz w:val="22"/>
          <w:szCs w:val="22"/>
        </w:rPr>
      </w:pPr>
    </w:p>
    <w:p w:rsidR="00662998" w:rsidRDefault="00662998">
      <w:pPr>
        <w:pStyle w:val="Default"/>
        <w:rPr>
          <w:rFonts w:ascii="Times New Roman" w:eastAsia="Times New Roman" w:hAnsi="Times New Roman" w:cs="Times New Roman"/>
          <w:sz w:val="22"/>
          <w:szCs w:val="22"/>
        </w:rPr>
      </w:pPr>
    </w:p>
    <w:p w:rsidR="00662998" w:rsidRDefault="00662998">
      <w:pPr>
        <w:pStyle w:val="Default"/>
        <w:rPr>
          <w:rFonts w:ascii="Times New Roman" w:eastAsia="Times New Roman" w:hAnsi="Times New Roman" w:cs="Times New Roman"/>
          <w:b/>
          <w:sz w:val="22"/>
          <w:szCs w:val="22"/>
        </w:rPr>
      </w:pPr>
    </w:p>
    <w:p w:rsidR="00662998" w:rsidRDefault="00662998">
      <w:pPr>
        <w:pStyle w:val="Default"/>
        <w:rPr>
          <w:rFonts w:ascii="Times New Roman" w:eastAsia="Times New Roman" w:hAnsi="Times New Roman" w:cs="Times New Roman"/>
          <w:b/>
          <w:sz w:val="22"/>
          <w:szCs w:val="22"/>
        </w:rPr>
      </w:pPr>
    </w:p>
    <w:p w:rsidR="00662998" w:rsidRDefault="00387EEB">
      <w:pPr>
        <w:pStyle w:val="Defaul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Česká republika – Ministerstvo zemědělství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         </w:t>
      </w:r>
      <w:r>
        <w:rPr>
          <w:rFonts w:ascii="Times New Roman" w:eastAsia="Times New Roman" w:hAnsi="Times New Roman" w:cs="Times New Roman"/>
          <w:b/>
          <w:sz w:val="22"/>
          <w:szCs w:val="22"/>
        </w:rPr>
        <w:t>REAL plus ENERGY s.r.o.</w:t>
      </w:r>
    </w:p>
    <w:p w:rsidR="00662998" w:rsidRDefault="00387EEB">
      <w:pPr>
        <w:rPr>
          <w:rFonts w:ascii="Times New Roman" w:eastAsia="Times New Roman" w:hAnsi="Times New Roman" w:cs="Times New Roman"/>
          <w:szCs w:val="22"/>
        </w:rPr>
      </w:pPr>
      <w:r>
        <w:rPr>
          <w:rFonts w:ascii="Times New Roman" w:eastAsia="Times New Roman" w:hAnsi="Times New Roman" w:cs="Times New Roman"/>
          <w:szCs w:val="22"/>
        </w:rPr>
        <w:tab/>
        <w:t xml:space="preserve">    Mgr. Pavel Brokeš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proofErr w:type="spellStart"/>
      <w:r w:rsidR="00FA61BE">
        <w:rPr>
          <w:rFonts w:ascii="Times New Roman" w:eastAsia="Times New Roman" w:hAnsi="Times New Roman" w:cs="Times New Roman"/>
          <w:szCs w:val="22"/>
        </w:rPr>
        <w:t>xxx</w:t>
      </w:r>
      <w:proofErr w:type="spellEnd"/>
    </w:p>
    <w:p w:rsidR="00662998" w:rsidRDefault="00387EEB">
      <w:pPr>
        <w:pStyle w:val="Zkladntext"/>
        <w:rPr>
          <w:sz w:val="22"/>
          <w:szCs w:val="22"/>
        </w:rPr>
      </w:pPr>
      <w:r>
        <w:rPr>
          <w:sz w:val="22"/>
          <w:szCs w:val="22"/>
        </w:rPr>
        <w:t xml:space="preserve">      ředitel odboru vnitřní správy</w:t>
      </w:r>
      <w:r>
        <w:rPr>
          <w:sz w:val="22"/>
          <w:szCs w:val="22"/>
        </w:rPr>
        <w:tab/>
      </w:r>
      <w:r>
        <w:rPr>
          <w:sz w:val="22"/>
          <w:szCs w:val="22"/>
        </w:rPr>
        <w:tab/>
      </w:r>
      <w:r>
        <w:rPr>
          <w:sz w:val="22"/>
          <w:szCs w:val="22"/>
        </w:rPr>
        <w:tab/>
      </w:r>
      <w:r>
        <w:rPr>
          <w:sz w:val="22"/>
          <w:szCs w:val="22"/>
        </w:rPr>
        <w:tab/>
        <w:t xml:space="preserve">         jednatel </w:t>
      </w:r>
    </w:p>
    <w:p w:rsidR="00662998" w:rsidRDefault="00662998">
      <w:pPr>
        <w:rPr>
          <w:rFonts w:ascii="Times New Roman" w:eastAsia="Times New Roman" w:hAnsi="Times New Roman" w:cs="Times New Roman"/>
          <w:szCs w:val="22"/>
        </w:rPr>
      </w:pPr>
    </w:p>
    <w:sectPr w:rsidR="00662998">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58" w:rsidRDefault="00D56658">
      <w:r>
        <w:separator/>
      </w:r>
    </w:p>
  </w:endnote>
  <w:endnote w:type="continuationSeparator" w:id="0">
    <w:p w:rsidR="00D56658" w:rsidRDefault="00D5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98" w:rsidRDefault="00D56658">
    <w:pPr>
      <w:pStyle w:val="Zpat"/>
    </w:pPr>
    <w:r>
      <w:fldChar w:fldCharType="begin"/>
    </w:r>
    <w:r>
      <w:instrText xml:space="preserve"> DOCVARIABLE  dms_cj  \* MERGEFORMAT </w:instrText>
    </w:r>
    <w:r>
      <w:fldChar w:fldCharType="separate"/>
    </w:r>
    <w:r w:rsidR="00387EEB">
      <w:rPr>
        <w:bCs/>
      </w:rPr>
      <w:t>47870/2019-MZE-11141</w:t>
    </w:r>
    <w:r>
      <w:rPr>
        <w:bCs/>
      </w:rPr>
      <w:fldChar w:fldCharType="end"/>
    </w:r>
    <w:r w:rsidR="00387EEB">
      <w:tab/>
    </w:r>
    <w:r w:rsidR="00387EEB">
      <w:fldChar w:fldCharType="begin"/>
    </w:r>
    <w:r w:rsidR="00387EEB">
      <w:instrText>PAGE   \* MERGEFORMAT</w:instrText>
    </w:r>
    <w:r w:rsidR="00387EEB">
      <w:fldChar w:fldCharType="separate"/>
    </w:r>
    <w:r w:rsidR="00FB5E38">
      <w:rPr>
        <w:noProof/>
      </w:rPr>
      <w:t>8</w:t>
    </w:r>
    <w:r w:rsidR="00387EEB">
      <w:fldChar w:fldCharType="end"/>
    </w:r>
  </w:p>
  <w:p w:rsidR="00662998" w:rsidRDefault="006629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58" w:rsidRDefault="00D56658">
      <w:r>
        <w:separator/>
      </w:r>
    </w:p>
  </w:footnote>
  <w:footnote w:type="continuationSeparator" w:id="0">
    <w:p w:rsidR="00D56658" w:rsidRDefault="00D56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98" w:rsidRDefault="00D5665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c7d08fa-a31d-411a-aa45-d02533cf1f69"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98" w:rsidRDefault="00D5665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f0b0873-a068-45b1-b5d6-cd3da4758f6f"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98" w:rsidRDefault="00D5665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da3f534-8e81-4683-b430-1e8345500334"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CED"/>
    <w:multiLevelType w:val="multilevel"/>
    <w:tmpl w:val="969694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D52C63"/>
    <w:multiLevelType w:val="multilevel"/>
    <w:tmpl w:val="F72012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45B4EFB"/>
    <w:multiLevelType w:val="multilevel"/>
    <w:tmpl w:val="649047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8FB3CC0"/>
    <w:multiLevelType w:val="multilevel"/>
    <w:tmpl w:val="ACB05D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08E4A08"/>
    <w:multiLevelType w:val="multilevel"/>
    <w:tmpl w:val="9A5E7C88"/>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4D14F9E"/>
    <w:multiLevelType w:val="multilevel"/>
    <w:tmpl w:val="529EF7B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6BA1FFE"/>
    <w:multiLevelType w:val="multilevel"/>
    <w:tmpl w:val="33F467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BEF4439"/>
    <w:multiLevelType w:val="multilevel"/>
    <w:tmpl w:val="FB3CBE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C812B75"/>
    <w:multiLevelType w:val="multilevel"/>
    <w:tmpl w:val="A4FCF9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EBB35A0"/>
    <w:multiLevelType w:val="multilevel"/>
    <w:tmpl w:val="D0B092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27A6C50"/>
    <w:multiLevelType w:val="multilevel"/>
    <w:tmpl w:val="FAD2DD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29D2C93"/>
    <w:multiLevelType w:val="multilevel"/>
    <w:tmpl w:val="820EE1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62D38BD"/>
    <w:multiLevelType w:val="multilevel"/>
    <w:tmpl w:val="CE60B5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AE0050F"/>
    <w:multiLevelType w:val="multilevel"/>
    <w:tmpl w:val="5A0E31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31FE1C69"/>
    <w:multiLevelType w:val="multilevel"/>
    <w:tmpl w:val="3A5E80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4CC30F1"/>
    <w:multiLevelType w:val="multilevel"/>
    <w:tmpl w:val="8CA038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5BE076B"/>
    <w:multiLevelType w:val="multilevel"/>
    <w:tmpl w:val="7B96C9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6D6657E"/>
    <w:multiLevelType w:val="multilevel"/>
    <w:tmpl w:val="C504A8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FF31B37"/>
    <w:multiLevelType w:val="multilevel"/>
    <w:tmpl w:val="8C1478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44356414"/>
    <w:multiLevelType w:val="multilevel"/>
    <w:tmpl w:val="2A5EBA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8A76FCE"/>
    <w:multiLevelType w:val="multilevel"/>
    <w:tmpl w:val="014E53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9160382"/>
    <w:multiLevelType w:val="multilevel"/>
    <w:tmpl w:val="6D1066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A7833EA"/>
    <w:multiLevelType w:val="multilevel"/>
    <w:tmpl w:val="969094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B400934"/>
    <w:multiLevelType w:val="multilevel"/>
    <w:tmpl w:val="6FAEF5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4DAC730B"/>
    <w:multiLevelType w:val="multilevel"/>
    <w:tmpl w:val="90E662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508D6CB6"/>
    <w:multiLevelType w:val="multilevel"/>
    <w:tmpl w:val="9880DC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55E462D"/>
    <w:multiLevelType w:val="multilevel"/>
    <w:tmpl w:val="E4063B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99612A2"/>
    <w:multiLevelType w:val="multilevel"/>
    <w:tmpl w:val="1660A5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16D5723"/>
    <w:multiLevelType w:val="multilevel"/>
    <w:tmpl w:val="55760A24"/>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nsid w:val="6E83670D"/>
    <w:multiLevelType w:val="multilevel"/>
    <w:tmpl w:val="3162E2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77694531"/>
    <w:multiLevelType w:val="multilevel"/>
    <w:tmpl w:val="427872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7811691F"/>
    <w:multiLevelType w:val="multilevel"/>
    <w:tmpl w:val="31D414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7A501EA6"/>
    <w:multiLevelType w:val="multilevel"/>
    <w:tmpl w:val="DE1C87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D5C042D"/>
    <w:multiLevelType w:val="multilevel"/>
    <w:tmpl w:val="C2E2E45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32"/>
  </w:num>
  <w:num w:numId="2">
    <w:abstractNumId w:val="29"/>
  </w:num>
  <w:num w:numId="3">
    <w:abstractNumId w:val="8"/>
  </w:num>
  <w:num w:numId="4">
    <w:abstractNumId w:val="13"/>
  </w:num>
  <w:num w:numId="5">
    <w:abstractNumId w:val="31"/>
  </w:num>
  <w:num w:numId="6">
    <w:abstractNumId w:val="11"/>
  </w:num>
  <w:num w:numId="7">
    <w:abstractNumId w:val="33"/>
  </w:num>
  <w:num w:numId="8">
    <w:abstractNumId w:val="25"/>
  </w:num>
  <w:num w:numId="9">
    <w:abstractNumId w:val="9"/>
  </w:num>
  <w:num w:numId="10">
    <w:abstractNumId w:val="12"/>
  </w:num>
  <w:num w:numId="11">
    <w:abstractNumId w:val="6"/>
  </w:num>
  <w:num w:numId="12">
    <w:abstractNumId w:val="23"/>
  </w:num>
  <w:num w:numId="13">
    <w:abstractNumId w:val="1"/>
  </w:num>
  <w:num w:numId="14">
    <w:abstractNumId w:val="17"/>
  </w:num>
  <w:num w:numId="15">
    <w:abstractNumId w:val="26"/>
  </w:num>
  <w:num w:numId="16">
    <w:abstractNumId w:val="18"/>
  </w:num>
  <w:num w:numId="17">
    <w:abstractNumId w:val="5"/>
  </w:num>
  <w:num w:numId="18">
    <w:abstractNumId w:val="7"/>
  </w:num>
  <w:num w:numId="19">
    <w:abstractNumId w:val="19"/>
  </w:num>
  <w:num w:numId="20">
    <w:abstractNumId w:val="0"/>
  </w:num>
  <w:num w:numId="21">
    <w:abstractNumId w:val="24"/>
  </w:num>
  <w:num w:numId="22">
    <w:abstractNumId w:val="10"/>
  </w:num>
  <w:num w:numId="23">
    <w:abstractNumId w:val="28"/>
  </w:num>
  <w:num w:numId="24">
    <w:abstractNumId w:val="15"/>
  </w:num>
  <w:num w:numId="25">
    <w:abstractNumId w:val="4"/>
  </w:num>
  <w:num w:numId="26">
    <w:abstractNumId w:val="3"/>
  </w:num>
  <w:num w:numId="27">
    <w:abstractNumId w:val="21"/>
  </w:num>
  <w:num w:numId="28">
    <w:abstractNumId w:val="22"/>
  </w:num>
  <w:num w:numId="29">
    <w:abstractNumId w:val="30"/>
  </w:num>
  <w:num w:numId="30">
    <w:abstractNumId w:val="2"/>
  </w:num>
  <w:num w:numId="31">
    <w:abstractNumId w:val="27"/>
  </w:num>
  <w:num w:numId="32">
    <w:abstractNumId w:val="20"/>
  </w:num>
  <w:num w:numId="33">
    <w:abstractNumId w:val="16"/>
  </w:num>
  <w:num w:numId="34">
    <w:abstractNumId w:val="1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1965288747870/2019-MZE-11141"/>
    <w:docVar w:name="dms_cj" w:val="47870/2019-MZE-11141"/>
    <w:docVar w:name="dms_datum" w:val="31. 10. 2019"/>
    <w:docVar w:name="dms_datum_textem" w:val="31. října 2019"/>
    <w:docVar w:name="dms_datum_vzniku" w:val="17. 9. 2019 14:00:58"/>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říloha č.1_x000d__x000a_ 2. příloha č.2_x000d__x000a_ 3. rozhodnutí ŘO o dočasné nepotřebnosti"/>
    <w:docVar w:name="dms_pripojene_dokumenty" w:val=" "/>
    <w:docVar w:name="dms_spisova_znacka" w:val="50VD18355/2019-11141"/>
    <w:docVar w:name="dms_spravce_jmeno" w:val="Bc. Lucie Panznerová"/>
    <w:docVar w:name="dms_spravce_mail" w:val="Lucie.Panznerova@mze.cz"/>
    <w:docVar w:name="dms_spravce_telefon" w:val="475651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REAL plus ENERGY s.r.o., Teplice"/>
    <w:docVar w:name="dms_VNVSpravce" w:val=" "/>
    <w:docVar w:name="dms_zpracoval_jmeno" w:val="Bc. Lucie Panznerová"/>
    <w:docVar w:name="dms_zpracoval_mail" w:val="Lucie.Panznerova@mze.cz"/>
    <w:docVar w:name="dms_zpracoval_telefon" w:val="475651107"/>
  </w:docVars>
  <w:rsids>
    <w:rsidRoot w:val="00662998"/>
    <w:rsid w:val="00387EEB"/>
    <w:rsid w:val="00662998"/>
    <w:rsid w:val="00755DC5"/>
    <w:rsid w:val="00B339D6"/>
    <w:rsid w:val="00D56658"/>
    <w:rsid w:val="00FA61BE"/>
    <w:rsid w:val="00FB5E38"/>
    <w:rsid w:val="00FC4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3022</Words>
  <Characters>17831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2019-11-01T10:41:00Z</dcterms:created>
  <dcterms:modified xsi:type="dcterms:W3CDTF">2019-11-01T10:41:00Z</dcterms:modified>
</cp:coreProperties>
</file>