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:rsidR="00DB0B96" w:rsidRDefault="00DB0B96" w:rsidP="00EC678C">
      <w:pPr>
        <w:spacing w:after="0" w:line="240" w:lineRule="auto"/>
        <w:contextualSpacing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b/>
          <w:sz w:val="24"/>
        </w:rPr>
        <w:t>Střední škola polytechnická Brno, Jílová, příspěvková organizace</w:t>
      </w:r>
      <w:r w:rsidR="00EC678C" w:rsidRPr="00CD2E41">
        <w:rPr>
          <w:rFonts w:asciiTheme="majorHAnsi" w:hAnsiTheme="majorHAnsi" w:cs="Times New Roman"/>
          <w:sz w:val="24"/>
        </w:rPr>
        <w:t xml:space="preserve">, </w:t>
      </w:r>
    </w:p>
    <w:p w:rsidR="00EC678C" w:rsidRPr="00DB0B96" w:rsidRDefault="00EC678C" w:rsidP="00EC678C">
      <w:pPr>
        <w:spacing w:after="0" w:line="240" w:lineRule="auto"/>
        <w:contextualSpacing/>
        <w:jc w:val="both"/>
        <w:rPr>
          <w:rFonts w:asciiTheme="majorHAnsi" w:hAnsiTheme="majorHAnsi" w:cs="Times New Roman"/>
          <w:sz w:val="24"/>
        </w:rPr>
      </w:pPr>
      <w:r w:rsidRPr="00DB0B96">
        <w:rPr>
          <w:rFonts w:asciiTheme="majorHAnsi" w:hAnsiTheme="majorHAnsi" w:cs="Times New Roman"/>
          <w:sz w:val="24"/>
        </w:rPr>
        <w:t xml:space="preserve">IČO: </w:t>
      </w:r>
      <w:r w:rsidR="00DB0B96" w:rsidRPr="00DB0B96">
        <w:rPr>
          <w:rFonts w:asciiTheme="majorHAnsi" w:hAnsiTheme="majorHAnsi" w:cs="Times New Roman"/>
          <w:sz w:val="24"/>
        </w:rPr>
        <w:t>00638013</w:t>
      </w:r>
    </w:p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DB0B96">
        <w:rPr>
          <w:rFonts w:asciiTheme="majorHAnsi" w:hAnsiTheme="majorHAnsi" w:cs="Times New Roman"/>
          <w:sz w:val="24"/>
        </w:rPr>
        <w:t xml:space="preserve">se sídlem: </w:t>
      </w:r>
      <w:r w:rsidR="00DB0B96" w:rsidRPr="00DB0B96">
        <w:rPr>
          <w:rFonts w:asciiTheme="majorHAnsi" w:hAnsiTheme="majorHAnsi" w:cs="Times New Roman"/>
          <w:sz w:val="24"/>
        </w:rPr>
        <w:t>639 00 Brno, Jílová 164/36g</w:t>
      </w:r>
    </w:p>
    <w:p w:rsidR="00EC678C" w:rsidRPr="00CD2E41" w:rsidRDefault="00DB0B96" w:rsidP="00EC678C">
      <w:pPr>
        <w:pStyle w:val="Zkladntext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zastoupená ing. Andrzejem Bartośem, ředitelem</w:t>
      </w:r>
    </w:p>
    <w:p w:rsidR="00BD6914" w:rsidRPr="00CD2E41" w:rsidRDefault="00BD6914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 xml:space="preserve">“) níže uvedeného dne, měsíce a roku v souladu s ust.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:rsidR="00937D1D" w:rsidRPr="00375FB9" w:rsidRDefault="007B1305" w:rsidP="00375FB9">
      <w:pPr>
        <w:pStyle w:val="Normlnweb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375FB9">
        <w:rPr>
          <w:rFonts w:asciiTheme="majorHAnsi" w:hAnsiTheme="majorHAnsi"/>
          <w:color w:val="000000"/>
        </w:rPr>
        <w:t>(A)</w:t>
      </w:r>
      <w:r w:rsidRPr="00375FB9">
        <w:rPr>
          <w:rFonts w:asciiTheme="majorHAnsi" w:hAnsiTheme="majorHAnsi"/>
          <w:color w:val="000000"/>
        </w:rPr>
        <w:tab/>
        <w:t>Uby</w:t>
      </w:r>
      <w:r w:rsidR="00A9060B" w:rsidRPr="00375FB9">
        <w:rPr>
          <w:rFonts w:asciiTheme="majorHAnsi" w:hAnsiTheme="majorHAnsi"/>
          <w:color w:val="000000"/>
        </w:rPr>
        <w:t xml:space="preserve">tovatel je výlučným vlastníkem </w:t>
      </w:r>
      <w:r w:rsidR="00A9060B" w:rsidRPr="00375FB9">
        <w:rPr>
          <w:rFonts w:asciiTheme="majorHAnsi" w:hAnsiTheme="majorHAnsi"/>
        </w:rPr>
        <w:t>objektu</w:t>
      </w:r>
      <w:r w:rsidR="00E4087D" w:rsidRPr="00375FB9">
        <w:rPr>
          <w:rFonts w:asciiTheme="majorHAnsi" w:hAnsiTheme="majorHAnsi"/>
        </w:rPr>
        <w:t xml:space="preserve">: </w:t>
      </w:r>
      <w:r w:rsidR="00375FB9" w:rsidRPr="00213A18">
        <w:rPr>
          <w:rFonts w:asciiTheme="majorHAnsi" w:hAnsiTheme="majorHAnsi"/>
          <w:sz w:val="22"/>
          <w:szCs w:val="22"/>
        </w:rPr>
        <w:t>chata Marion, situovaná v oblasti Jeseníky - Karlov pod Pradědem č.p. 29, Malá Morávka</w:t>
      </w:r>
      <w:r w:rsidR="00937D1D" w:rsidRPr="00375FB9">
        <w:rPr>
          <w:rFonts w:asciiTheme="majorHAnsi" w:hAnsiTheme="majorHAnsi"/>
          <w:color w:val="000000"/>
          <w:sz w:val="22"/>
          <w:szCs w:val="22"/>
        </w:rPr>
        <w:t xml:space="preserve"> (dále jen „</w:t>
      </w:r>
      <w:r w:rsidR="00937D1D" w:rsidRPr="00375FB9">
        <w:rPr>
          <w:rFonts w:asciiTheme="majorHAnsi" w:hAnsiTheme="majorHAnsi"/>
          <w:b/>
          <w:color w:val="000000"/>
          <w:sz w:val="22"/>
          <w:szCs w:val="22"/>
        </w:rPr>
        <w:t>ubytovací zařízení</w:t>
      </w:r>
      <w:r w:rsidR="00937D1D" w:rsidRPr="00375FB9">
        <w:rPr>
          <w:rFonts w:asciiTheme="majorHAnsi" w:hAnsiTheme="majorHAnsi"/>
          <w:color w:val="000000"/>
          <w:sz w:val="22"/>
          <w:szCs w:val="22"/>
        </w:rPr>
        <w:t>“).</w:t>
      </w:r>
    </w:p>
    <w:p w:rsidR="007B1305" w:rsidRPr="00CD2E41" w:rsidRDefault="00DC29A0" w:rsidP="00937D1D">
      <w:pPr>
        <w:pStyle w:val="Normlnweb"/>
        <w:spacing w:after="0" w:line="240" w:lineRule="auto"/>
        <w:ind w:left="1070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:rsidR="00E4087D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3400E6">
        <w:rPr>
          <w:rFonts w:asciiTheme="majorHAnsi" w:hAnsiTheme="majorHAnsi"/>
          <w:color w:val="000000"/>
        </w:rPr>
        <w:t>u</w:t>
      </w:r>
      <w:r w:rsidR="00AB3111">
        <w:rPr>
          <w:rFonts w:asciiTheme="majorHAnsi" w:hAnsiTheme="majorHAnsi"/>
          <w:color w:val="000000"/>
        </w:rPr>
        <w:t>bytovacím zařízení na dobu od 20.1.2020</w:t>
      </w:r>
      <w:r w:rsidR="00B457F7" w:rsidRPr="00CD2E41">
        <w:rPr>
          <w:rFonts w:asciiTheme="majorHAnsi" w:hAnsiTheme="majorHAnsi"/>
          <w:color w:val="000000"/>
        </w:rPr>
        <w:t xml:space="preserve"> od 14.00 hodin</w:t>
      </w:r>
      <w:r w:rsidR="00AB3111">
        <w:rPr>
          <w:rFonts w:asciiTheme="majorHAnsi" w:hAnsiTheme="majorHAnsi"/>
          <w:color w:val="000000"/>
        </w:rPr>
        <w:t xml:space="preserve"> do 24.1.2020</w:t>
      </w:r>
      <w:r w:rsidR="00B457F7" w:rsidRPr="00CD2E41">
        <w:rPr>
          <w:rFonts w:asciiTheme="majorHAnsi" w:hAnsiTheme="majorHAnsi"/>
          <w:color w:val="000000"/>
        </w:rPr>
        <w:t xml:space="preserve"> do 10:00, </w:t>
      </w:r>
      <w:r w:rsidR="003400E6">
        <w:rPr>
          <w:rFonts w:asciiTheme="majorHAnsi" w:hAnsiTheme="majorHAnsi"/>
          <w:color w:val="000000"/>
        </w:rPr>
        <w:t>celkem 38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3400E6">
        <w:rPr>
          <w:rFonts w:asciiTheme="majorHAnsi" w:hAnsiTheme="majorHAnsi"/>
          <w:color w:val="000000"/>
        </w:rPr>
        <w:t>toho 34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3400E6">
        <w:rPr>
          <w:rFonts w:asciiTheme="majorHAnsi" w:hAnsiTheme="majorHAnsi"/>
          <w:color w:val="000000"/>
        </w:rPr>
        <w:t>žáků a 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:rsidR="009320EC" w:rsidRPr="009320EC" w:rsidRDefault="009320EC" w:rsidP="009320EC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Součástí ubytovacích služeb je doplnění zásob hygienických potřeb, parko</w:t>
      </w:r>
      <w:r>
        <w:rPr>
          <w:rFonts w:asciiTheme="majorHAnsi" w:hAnsiTheme="majorHAnsi"/>
          <w:color w:val="000000"/>
        </w:rPr>
        <w:t>vání před ubytovacím zařízením.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 do úschovy </w:t>
      </w:r>
      <w:r w:rsidR="00DB0B96">
        <w:rPr>
          <w:rFonts w:asciiTheme="majorHAnsi" w:hAnsiTheme="majorHAnsi"/>
          <w:color w:val="000000"/>
        </w:rPr>
        <w:t>peněžní prostředky, kle</w:t>
      </w:r>
      <w:r w:rsidRPr="00CD2E41">
        <w:rPr>
          <w:rFonts w:asciiTheme="majorHAnsi" w:hAnsiTheme="majorHAnsi"/>
          <w:color w:val="000000"/>
        </w:rPr>
        <w:t>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II.</w:t>
      </w: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lastRenderedPageBreak/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B47414">
        <w:rPr>
          <w:rFonts w:asciiTheme="majorHAnsi" w:hAnsiTheme="majorHAnsi"/>
          <w:color w:val="000000"/>
        </w:rPr>
        <w:t>7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9320EC">
        <w:rPr>
          <w:rFonts w:asciiTheme="majorHAnsi" w:hAnsiTheme="majorHAnsi"/>
          <w:color w:val="000000"/>
        </w:rPr>
        <w:t>3</w:t>
      </w:r>
      <w:r w:rsidR="00AB3111">
        <w:rPr>
          <w:rFonts w:asciiTheme="majorHAnsi" w:hAnsiTheme="majorHAnsi"/>
          <w:color w:val="000000"/>
        </w:rPr>
        <w:t>5</w:t>
      </w:r>
      <w:r w:rsidR="0073587C">
        <w:rPr>
          <w:rFonts w:asciiTheme="majorHAnsi" w:hAnsiTheme="majorHAnsi"/>
          <w:color w:val="000000"/>
        </w:rPr>
        <w:t xml:space="preserve"> pevných lůžek a </w:t>
      </w:r>
      <w:r w:rsidR="009320EC">
        <w:rPr>
          <w:rFonts w:asciiTheme="majorHAnsi" w:hAnsiTheme="majorHAnsi"/>
          <w:color w:val="000000"/>
        </w:rPr>
        <w:t>4</w:t>
      </w:r>
      <w:r w:rsidR="0073587C">
        <w:rPr>
          <w:rFonts w:asciiTheme="majorHAnsi" w:hAnsiTheme="majorHAnsi"/>
          <w:color w:val="000000"/>
        </w:rPr>
        <w:t xml:space="preserve"> 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:rsidR="00B457F7" w:rsidRPr="00CD2E41" w:rsidRDefault="00EE521E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:rsidR="009320EC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9320EC">
        <w:rPr>
          <w:rFonts w:asciiTheme="majorHAnsi" w:hAnsiTheme="majorHAnsi"/>
          <w:color w:val="000000"/>
        </w:rPr>
        <w:t>Soc</w:t>
      </w:r>
      <w:r w:rsidR="0073587C" w:rsidRPr="009320EC">
        <w:rPr>
          <w:rFonts w:asciiTheme="majorHAnsi" w:hAnsiTheme="majorHAnsi"/>
          <w:color w:val="000000"/>
        </w:rPr>
        <w:t xml:space="preserve">iální zařízení /sprcha, WC/ 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jsou v</w:t>
      </w:r>
      <w:r w:rsidR="009320E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 </w:t>
      </w:r>
      <w:r w:rsidR="009320EC" w:rsidRPr="001B1576">
        <w:rPr>
          <w:rFonts w:asciiTheme="majorHAnsi" w:hAnsiTheme="majorHAnsi"/>
          <w:color w:val="000000"/>
          <w:sz w:val="22"/>
          <w:szCs w:val="22"/>
        </w:rPr>
        <w:t>některých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 xml:space="preserve"> pokojích vlastní </w:t>
      </w:r>
      <w:r w:rsidR="009320EC" w:rsidRPr="001B1576">
        <w:rPr>
          <w:rFonts w:asciiTheme="majorHAnsi" w:hAnsiTheme="majorHAnsi"/>
          <w:color w:val="000000"/>
          <w:sz w:val="22"/>
          <w:szCs w:val="22"/>
        </w:rPr>
        <w:t>a některé pokoje mají společné pro více ubytovaných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, teplá</w:t>
      </w:r>
      <w:r w:rsidR="009320EC">
        <w:rPr>
          <w:rFonts w:asciiTheme="majorHAnsi" w:hAnsiTheme="majorHAnsi"/>
          <w:color w:val="000000"/>
          <w:sz w:val="22"/>
          <w:szCs w:val="22"/>
        </w:rPr>
        <w:t xml:space="preserve"> voda je k dispozici celodenně</w:t>
      </w:r>
    </w:p>
    <w:p w:rsidR="00BD762B" w:rsidRPr="009320EC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9320EC">
        <w:rPr>
          <w:rFonts w:asciiTheme="majorHAnsi" w:hAnsiTheme="majorHAnsi"/>
          <w:color w:val="000000"/>
        </w:rPr>
        <w:t>Ubytovatel poskytne prostor pro uložení sportovních potřeb a pro obuv.</w:t>
      </w:r>
    </w:p>
    <w:p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Pr="00CD2E41">
        <w:rPr>
          <w:rFonts w:asciiTheme="majorHAnsi" w:hAnsiTheme="majorHAnsi"/>
          <w:color w:val="000000"/>
        </w:rPr>
        <w:t xml:space="preserve">tři jídla denně + </w:t>
      </w:r>
      <w:r w:rsidR="009320EC">
        <w:rPr>
          <w:rFonts w:asciiTheme="majorHAnsi" w:hAnsiTheme="majorHAnsi"/>
          <w:color w:val="000000"/>
        </w:rPr>
        <w:t xml:space="preserve">pitný režim. </w:t>
      </w:r>
      <w:r w:rsidRPr="00CD2E41">
        <w:rPr>
          <w:rFonts w:asciiTheme="majorHAnsi" w:hAnsiTheme="majorHAnsi"/>
          <w:color w:val="000000"/>
        </w:rPr>
        <w:t>Stravov</w:t>
      </w:r>
      <w:r w:rsidR="0073587C">
        <w:rPr>
          <w:rFonts w:asciiTheme="majorHAnsi" w:hAnsiTheme="majorHAnsi"/>
          <w:color w:val="000000"/>
        </w:rPr>
        <w:t xml:space="preserve">ání začíná večeří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AB3111">
        <w:rPr>
          <w:rFonts w:asciiTheme="majorHAnsi" w:hAnsiTheme="majorHAnsi"/>
          <w:color w:val="000000"/>
        </w:rPr>
        <w:t>20.1.2020</w:t>
      </w:r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3400E6">
        <w:rPr>
          <w:rFonts w:asciiTheme="majorHAnsi" w:hAnsiTheme="majorHAnsi"/>
        </w:rPr>
        <w:t xml:space="preserve">obědem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AB3111">
        <w:rPr>
          <w:rFonts w:asciiTheme="majorHAnsi" w:hAnsiTheme="majorHAnsi"/>
          <w:color w:val="000000"/>
        </w:rPr>
        <w:t>24.1.2020</w:t>
      </w:r>
      <w:r w:rsidR="000B3F07" w:rsidRPr="00CD2E41">
        <w:rPr>
          <w:rFonts w:asciiTheme="majorHAnsi" w:hAnsiTheme="majorHAnsi"/>
          <w:color w:val="000000"/>
        </w:rPr>
        <w:t>.</w:t>
      </w:r>
    </w:p>
    <w:p w:rsidR="00BD762B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CD2E41">
        <w:rPr>
          <w:rFonts w:asciiTheme="majorHAnsi" w:hAnsiTheme="majorHAnsi"/>
          <w:color w:val="000000"/>
        </w:rPr>
        <w:t>tak</w:t>
      </w:r>
      <w:r w:rsidRPr="00CD2E41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:rsidR="001A66FA" w:rsidRPr="00CD2E41" w:rsidRDefault="000B3F07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:rsidR="001A66FA" w:rsidRPr="00937D1D" w:rsidRDefault="00103CCF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937D1D">
        <w:rPr>
          <w:rFonts w:asciiTheme="majorHAnsi" w:hAnsiTheme="majorHAnsi"/>
          <w:color w:val="000000"/>
        </w:rPr>
        <w:t>P</w:t>
      </w:r>
      <w:r w:rsidR="001A66FA" w:rsidRPr="00937D1D">
        <w:rPr>
          <w:rFonts w:asciiTheme="majorHAnsi" w:hAnsiTheme="majorHAnsi"/>
          <w:color w:val="000000"/>
        </w:rPr>
        <w:t xml:space="preserve">ráva a povinnosti </w:t>
      </w:r>
      <w:r w:rsidRPr="00937D1D">
        <w:rPr>
          <w:rFonts w:asciiTheme="majorHAnsi" w:hAnsiTheme="majorHAnsi"/>
          <w:color w:val="000000"/>
        </w:rPr>
        <w:t>stran</w:t>
      </w:r>
      <w:r w:rsidR="001A66FA" w:rsidRPr="00937D1D">
        <w:rPr>
          <w:rFonts w:asciiTheme="majorHAnsi" w:hAnsiTheme="majorHAnsi"/>
          <w:color w:val="000000"/>
        </w:rPr>
        <w:t xml:space="preserve"> se řídí </w:t>
      </w:r>
      <w:r w:rsidRPr="00937D1D">
        <w:rPr>
          <w:rFonts w:asciiTheme="majorHAnsi" w:hAnsiTheme="majorHAnsi"/>
          <w:color w:val="000000"/>
        </w:rPr>
        <w:t xml:space="preserve">dále </w:t>
      </w:r>
      <w:r w:rsidR="001A66FA" w:rsidRPr="00937D1D">
        <w:rPr>
          <w:rFonts w:asciiTheme="majorHAnsi" w:hAnsiTheme="majorHAnsi"/>
          <w:color w:val="000000"/>
        </w:rPr>
        <w:t>ubytovacím řádem, který je přílohou 1 této smlouvy.</w:t>
      </w:r>
    </w:p>
    <w:p w:rsidR="001A66FA" w:rsidRPr="00937D1D" w:rsidRDefault="00103CCF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937D1D">
        <w:rPr>
          <w:rFonts w:asciiTheme="majorHAnsi" w:hAnsiTheme="majorHAnsi"/>
          <w:color w:val="000000"/>
        </w:rPr>
        <w:t>P</w:t>
      </w:r>
      <w:r w:rsidR="001A66FA" w:rsidRPr="00937D1D">
        <w:rPr>
          <w:rFonts w:asciiTheme="majorHAnsi" w:hAnsiTheme="majorHAnsi"/>
          <w:color w:val="000000"/>
        </w:rPr>
        <w:t>ráva</w:t>
      </w:r>
      <w:r w:rsidRPr="00937D1D">
        <w:rPr>
          <w:rFonts w:asciiTheme="majorHAnsi" w:hAnsiTheme="majorHAnsi"/>
          <w:color w:val="000000"/>
        </w:rPr>
        <w:t xml:space="preserve"> </w:t>
      </w:r>
      <w:r w:rsidR="001A66FA" w:rsidRPr="00937D1D">
        <w:rPr>
          <w:rFonts w:asciiTheme="majorHAnsi" w:hAnsiTheme="majorHAnsi"/>
          <w:color w:val="000000"/>
        </w:rPr>
        <w:t xml:space="preserve">a povinnosti </w:t>
      </w:r>
      <w:r w:rsidRPr="00937D1D">
        <w:rPr>
          <w:rFonts w:asciiTheme="majorHAnsi" w:hAnsiTheme="majorHAnsi"/>
          <w:color w:val="000000"/>
        </w:rPr>
        <w:t>stran</w:t>
      </w:r>
      <w:r w:rsidR="001A66FA" w:rsidRPr="00937D1D">
        <w:rPr>
          <w:rFonts w:asciiTheme="majorHAnsi" w:hAnsiTheme="majorHAnsi"/>
          <w:color w:val="000000"/>
        </w:rPr>
        <w:t xml:space="preserve"> se řídí </w:t>
      </w:r>
      <w:r w:rsidRPr="00937D1D">
        <w:rPr>
          <w:rFonts w:asciiTheme="majorHAnsi" w:hAnsiTheme="majorHAnsi"/>
          <w:color w:val="000000"/>
        </w:rPr>
        <w:t>též stravovacím</w:t>
      </w:r>
      <w:r w:rsidR="001A66FA" w:rsidRPr="00937D1D">
        <w:rPr>
          <w:rFonts w:asciiTheme="majorHAnsi" w:hAnsiTheme="majorHAnsi"/>
          <w:color w:val="000000"/>
        </w:rPr>
        <w:t xml:space="preserve"> řádem, který je přílohou 2 této smlouvy.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3400E6">
        <w:rPr>
          <w:rFonts w:asciiTheme="majorHAnsi" w:hAnsiTheme="majorHAnsi"/>
          <w:color w:val="000000"/>
        </w:rPr>
        <w:t>vaném</w:t>
      </w:r>
      <w:r w:rsidR="00AB3111">
        <w:rPr>
          <w:rFonts w:asciiTheme="majorHAnsi" w:hAnsiTheme="majorHAnsi"/>
          <w:color w:val="000000"/>
        </w:rPr>
        <w:t>u odpovídá částce ve výši 76.860</w:t>
      </w:r>
      <w:r w:rsidRPr="00CD2E41">
        <w:rPr>
          <w:rFonts w:asciiTheme="majorHAnsi" w:hAnsiTheme="majorHAnsi"/>
          <w:color w:val="000000"/>
        </w:rPr>
        <w:t xml:space="preserve"> Kč (slovy: [</w:t>
      </w:r>
      <w:r w:rsidR="003400E6">
        <w:rPr>
          <w:rFonts w:asciiTheme="majorHAnsi" w:hAnsiTheme="majorHAnsi"/>
        </w:rPr>
        <w:t xml:space="preserve">sedmdesát </w:t>
      </w:r>
      <w:r w:rsidR="00AB3111">
        <w:rPr>
          <w:rFonts w:asciiTheme="majorHAnsi" w:hAnsiTheme="majorHAnsi"/>
        </w:rPr>
        <w:t>šest tisíc osm set šedesát</w:t>
      </w:r>
      <w:r w:rsidR="003400E6">
        <w:rPr>
          <w:rFonts w:asciiTheme="majorHAnsi" w:hAnsiTheme="majorHAnsi"/>
        </w:rPr>
        <w:t xml:space="preserve"> </w:t>
      </w:r>
      <w:r w:rsidRPr="00CD2E41">
        <w:rPr>
          <w:rFonts w:asciiTheme="majorHAnsi" w:hAnsiTheme="majorHAnsi"/>
          <w:color w:val="000000"/>
        </w:rPr>
        <w:t>korun českých)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4A375E">
        <w:rPr>
          <w:rFonts w:asciiTheme="majorHAnsi" w:hAnsiTheme="majorHAnsi"/>
          <w:color w:val="000000"/>
        </w:rPr>
        <w:t xml:space="preserve"> Pobyt 3 pedagogům poskytne ubytovatel na své náklady.</w:t>
      </w:r>
    </w:p>
    <w:p w:rsidR="004B6D4C" w:rsidRPr="00CD2E41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  <w:r w:rsidR="00AB3111">
        <w:rPr>
          <w:rFonts w:asciiTheme="majorHAnsi" w:hAnsiTheme="majorHAnsi"/>
          <w:color w:val="000000"/>
        </w:rPr>
        <w:t>2.196</w:t>
      </w:r>
      <w:r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Kč</w:t>
      </w:r>
      <w:r w:rsidR="0073587C">
        <w:rPr>
          <w:rFonts w:asciiTheme="majorHAnsi" w:hAnsiTheme="majorHAnsi"/>
          <w:color w:val="000000"/>
        </w:rPr>
        <w:t xml:space="preserve"> včetně DPH</w:t>
      </w:r>
      <w:r w:rsidR="00F93B04" w:rsidRPr="00CD2E41">
        <w:rPr>
          <w:rFonts w:asciiTheme="majorHAnsi" w:hAnsiTheme="majorHAnsi"/>
          <w:color w:val="000000"/>
        </w:rPr>
        <w:t xml:space="preserve"> za </w:t>
      </w:r>
      <w:r w:rsidR="001A02D0" w:rsidRPr="00CD2E41">
        <w:rPr>
          <w:rFonts w:asciiTheme="majorHAnsi" w:hAnsiTheme="majorHAnsi"/>
          <w:color w:val="000000"/>
        </w:rPr>
        <w:t>žáka a pobyt</w:t>
      </w:r>
      <w:r w:rsidR="000C7717" w:rsidRPr="00CD2E41">
        <w:rPr>
          <w:rFonts w:asciiTheme="majorHAnsi" w:hAnsiTheme="majorHAnsi"/>
          <w:color w:val="000000"/>
        </w:rPr>
        <w:t xml:space="preserve"> a </w:t>
      </w:r>
      <w:r w:rsidR="00F93B04" w:rsidRPr="00CD2E41">
        <w:rPr>
          <w:rFonts w:asciiTheme="majorHAnsi" w:hAnsiTheme="majorHAnsi"/>
          <w:color w:val="000000"/>
        </w:rPr>
        <w:t>je splat</w:t>
      </w:r>
      <w:r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:rsidR="004B6D4C" w:rsidRPr="00CD2E41" w:rsidRDefault="004B6D4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bude složena </w:t>
      </w:r>
      <w:r w:rsidR="001A02D0" w:rsidRPr="00CD2E41">
        <w:rPr>
          <w:rFonts w:asciiTheme="majorHAnsi" w:hAnsiTheme="majorHAnsi"/>
          <w:color w:val="000000"/>
        </w:rPr>
        <w:t xml:space="preserve">do </w:t>
      </w:r>
      <w:r w:rsidR="00AB3111">
        <w:rPr>
          <w:rFonts w:asciiTheme="majorHAnsi" w:hAnsiTheme="majorHAnsi"/>
          <w:color w:val="000000"/>
        </w:rPr>
        <w:t>20.11.2019</w:t>
      </w:r>
      <w:r w:rsidRPr="00CD2E41">
        <w:rPr>
          <w:rFonts w:asciiTheme="majorHAnsi" w:hAnsiTheme="majorHAnsi"/>
          <w:color w:val="000000"/>
        </w:rPr>
        <w:t>,</w:t>
      </w:r>
    </w:p>
    <w:p w:rsidR="004B6D4C" w:rsidRPr="00CD2E41" w:rsidRDefault="004B6D4C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</w:t>
      </w:r>
      <w:r w:rsidR="00F93B04" w:rsidRPr="00CD2E41">
        <w:rPr>
          <w:rFonts w:asciiTheme="majorHAnsi" w:hAnsiTheme="majorHAnsi"/>
          <w:color w:val="000000"/>
        </w:rPr>
        <w:t>oplatek ve výši dle vyú</w:t>
      </w:r>
      <w:r w:rsidR="008F3979" w:rsidRPr="00CD2E41">
        <w:rPr>
          <w:rFonts w:asciiTheme="majorHAnsi" w:hAnsiTheme="majorHAnsi"/>
          <w:color w:val="000000"/>
        </w:rPr>
        <w:t>čtování po skončení pobytu do 7</w:t>
      </w:r>
      <w:r w:rsidR="00F93B04" w:rsidRPr="00CD2E41">
        <w:rPr>
          <w:rFonts w:asciiTheme="majorHAnsi" w:hAnsiTheme="majorHAnsi"/>
          <w:color w:val="000000"/>
        </w:rPr>
        <w:t xml:space="preserve"> dnů ode dne doručení faktury.</w:t>
      </w:r>
    </w:p>
    <w:p w:rsidR="004B6D4C" w:rsidRPr="00CD2E41" w:rsidRDefault="004B6D4C" w:rsidP="004B6D4C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:rsidR="00B43682" w:rsidRPr="0073587C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:rsidR="00B43682" w:rsidRPr="00CD2E41" w:rsidRDefault="00B43682" w:rsidP="007B1305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>bytovatel splňovat, nebo přestane-li splňovat hygienické požadav</w:t>
      </w:r>
      <w:r w:rsidR="00B43682" w:rsidRPr="00361961">
        <w:rPr>
          <w:rFonts w:asciiTheme="majorHAnsi" w:hAnsiTheme="majorHAnsi"/>
          <w:color w:val="000000"/>
        </w:rPr>
        <w:t>ky na zotavovací akce pro děti může</w:t>
      </w:r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  <w:r w:rsidR="00043862">
        <w:rPr>
          <w:rFonts w:asciiTheme="majorHAnsi" w:hAnsiTheme="majorHAnsi"/>
          <w:color w:val="000000"/>
        </w:rPr>
        <w:t xml:space="preserve"> Smlouva bude zveřejněna v Registru smluv.</w:t>
      </w:r>
    </w:p>
    <w:p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:rsidR="00A84216" w:rsidRPr="00CD2E41" w:rsidRDefault="00DB32A5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bere na vědomí, že pobyt dětí je zotavovací akcí ve smyslu zákona č. 258/2000 Sb., o ochraně veřejného zdraví, v platném znění. Prohlašuje, že ubytovací zařízení zcela splňuje hygienické požadavky na zotavovací akce pro děti, stanovené příslušnými právními předpisy, zejména vyhláška č. 106/2001 Sb., v platném znění.</w:t>
      </w:r>
    </w:p>
    <w:p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lastRenderedPageBreak/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0" w:name="_Hlk488135172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</w:t>
      </w:r>
      <w:r w:rsidR="00696C8E">
        <w:rPr>
          <w:rFonts w:asciiTheme="majorHAnsi" w:hAnsiTheme="majorHAnsi" w:cs="Times New Roman"/>
          <w:bCs/>
          <w:sz w:val="24"/>
          <w:szCs w:val="24"/>
        </w:rPr>
        <w:t> Brně  dne 22.10.2019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696C8E">
        <w:rPr>
          <w:rFonts w:asciiTheme="majorHAnsi" w:hAnsiTheme="majorHAnsi" w:cs="Times New Roman"/>
          <w:bCs/>
          <w:sz w:val="24"/>
          <w:szCs w:val="24"/>
        </w:rPr>
        <w:t>V Brně  dne 1.11.2019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696C8E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XXXXXXXXXXXXXXXXXXXXXXXXXXXX</w:t>
      </w:r>
      <w:r>
        <w:rPr>
          <w:rFonts w:asciiTheme="majorHAnsi" w:hAnsiTheme="majorHAnsi" w:cs="Times New Roman"/>
          <w:bCs/>
          <w:sz w:val="24"/>
          <w:szCs w:val="24"/>
        </w:rPr>
        <w:tab/>
      </w:r>
      <w:r>
        <w:rPr>
          <w:rFonts w:asciiTheme="majorHAnsi" w:hAnsiTheme="majorHAnsi" w:cs="Times New Roman"/>
          <w:bCs/>
          <w:sz w:val="24"/>
          <w:szCs w:val="24"/>
        </w:rPr>
        <w:tab/>
        <w:t>XXXXXXXXXXXXXXXXXXXXX</w:t>
      </w:r>
      <w:bookmarkStart w:id="1" w:name="_GoBack"/>
      <w:bookmarkEnd w:id="1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za </w:t>
      </w:r>
      <w:r w:rsidR="00043862">
        <w:rPr>
          <w:rFonts w:asciiTheme="majorHAnsi" w:hAnsiTheme="majorHAnsi" w:cs="Times New Roman"/>
          <w:bCs/>
          <w:sz w:val="24"/>
          <w:szCs w:val="24"/>
        </w:rPr>
        <w:t>SŠP Brno, Jílová, p.o.</w:t>
      </w:r>
    </w:p>
    <w:p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043862" w:rsidRPr="00043862">
        <w:rPr>
          <w:rFonts w:asciiTheme="majorHAnsi" w:hAnsiTheme="majorHAnsi" w:cs="Times New Roman"/>
          <w:bCs/>
          <w:sz w:val="24"/>
          <w:szCs w:val="24"/>
        </w:rPr>
        <w:t>ing. Andrzej</w:t>
      </w:r>
      <w:r w:rsidR="00043862">
        <w:rPr>
          <w:rFonts w:asciiTheme="majorHAnsi" w:hAnsiTheme="majorHAnsi" w:cs="Times New Roman"/>
          <w:bCs/>
          <w:sz w:val="24"/>
          <w:szCs w:val="24"/>
        </w:rPr>
        <w:t xml:space="preserve"> Bartoś</w:t>
      </w:r>
    </w:p>
    <w:p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0"/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>
      <w:footerReference w:type="default" r:id="rId7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89" w:rsidRDefault="00211289" w:rsidP="00B35773">
      <w:pPr>
        <w:spacing w:after="0" w:line="240" w:lineRule="auto"/>
      </w:pPr>
      <w:r>
        <w:separator/>
      </w:r>
    </w:p>
  </w:endnote>
  <w:endnote w:type="continuationSeparator" w:id="0">
    <w:p w:rsidR="00211289" w:rsidRDefault="00211289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696C8E" w:rsidRPr="00696C8E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89" w:rsidRDefault="00211289" w:rsidP="00B35773">
      <w:pPr>
        <w:spacing w:after="0" w:line="240" w:lineRule="auto"/>
      </w:pPr>
      <w:r>
        <w:separator/>
      </w:r>
    </w:p>
  </w:footnote>
  <w:footnote w:type="continuationSeparator" w:id="0">
    <w:p w:rsidR="00211289" w:rsidRDefault="00211289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FE3"/>
    <w:multiLevelType w:val="hybridMultilevel"/>
    <w:tmpl w:val="A01A6DA8"/>
    <w:lvl w:ilvl="0" w:tplc="72BE497C">
      <w:start w:val="1"/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29"/>
  </w:num>
  <w:num w:numId="5">
    <w:abstractNumId w:val="27"/>
  </w:num>
  <w:num w:numId="6">
    <w:abstractNumId w:val="12"/>
  </w:num>
  <w:num w:numId="7">
    <w:abstractNumId w:val="26"/>
  </w:num>
  <w:num w:numId="8">
    <w:abstractNumId w:val="22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18"/>
  </w:num>
  <w:num w:numId="14">
    <w:abstractNumId w:val="21"/>
  </w:num>
  <w:num w:numId="15">
    <w:abstractNumId w:val="7"/>
  </w:num>
  <w:num w:numId="16">
    <w:abstractNumId w:val="19"/>
  </w:num>
  <w:num w:numId="17">
    <w:abstractNumId w:val="20"/>
  </w:num>
  <w:num w:numId="18">
    <w:abstractNumId w:val="15"/>
  </w:num>
  <w:num w:numId="19">
    <w:abstractNumId w:val="10"/>
  </w:num>
  <w:num w:numId="20">
    <w:abstractNumId w:val="3"/>
  </w:num>
  <w:num w:numId="21">
    <w:abstractNumId w:val="28"/>
  </w:num>
  <w:num w:numId="22">
    <w:abstractNumId w:val="5"/>
  </w:num>
  <w:num w:numId="23">
    <w:abstractNumId w:val="17"/>
  </w:num>
  <w:num w:numId="24">
    <w:abstractNumId w:val="2"/>
  </w:num>
  <w:num w:numId="25">
    <w:abstractNumId w:val="11"/>
  </w:num>
  <w:num w:numId="26">
    <w:abstractNumId w:val="4"/>
  </w:num>
  <w:num w:numId="27">
    <w:abstractNumId w:val="6"/>
  </w:num>
  <w:num w:numId="28">
    <w:abstractNumId w:val="1"/>
  </w:num>
  <w:num w:numId="29">
    <w:abstractNumId w:val="14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B"/>
    <w:rsid w:val="00043862"/>
    <w:rsid w:val="000B3F07"/>
    <w:rsid w:val="000C7717"/>
    <w:rsid w:val="00103CCF"/>
    <w:rsid w:val="00141BC7"/>
    <w:rsid w:val="0015605E"/>
    <w:rsid w:val="001A02D0"/>
    <w:rsid w:val="001A66FA"/>
    <w:rsid w:val="00211289"/>
    <w:rsid w:val="00303F56"/>
    <w:rsid w:val="003062D9"/>
    <w:rsid w:val="003400E6"/>
    <w:rsid w:val="00361961"/>
    <w:rsid w:val="00375FB9"/>
    <w:rsid w:val="004A375E"/>
    <w:rsid w:val="004B6D4C"/>
    <w:rsid w:val="0054541A"/>
    <w:rsid w:val="005931FD"/>
    <w:rsid w:val="00652069"/>
    <w:rsid w:val="00696C8E"/>
    <w:rsid w:val="006E1707"/>
    <w:rsid w:val="006E69C7"/>
    <w:rsid w:val="006F39B1"/>
    <w:rsid w:val="006F49F6"/>
    <w:rsid w:val="0070698F"/>
    <w:rsid w:val="0073587C"/>
    <w:rsid w:val="007B0691"/>
    <w:rsid w:val="007B1305"/>
    <w:rsid w:val="007E01AF"/>
    <w:rsid w:val="0080277F"/>
    <w:rsid w:val="008F3979"/>
    <w:rsid w:val="009320EC"/>
    <w:rsid w:val="00937D1D"/>
    <w:rsid w:val="0096184B"/>
    <w:rsid w:val="009900BA"/>
    <w:rsid w:val="009F6EA8"/>
    <w:rsid w:val="00A84216"/>
    <w:rsid w:val="00A9060B"/>
    <w:rsid w:val="00AB2FE9"/>
    <w:rsid w:val="00AB3111"/>
    <w:rsid w:val="00B35773"/>
    <w:rsid w:val="00B43682"/>
    <w:rsid w:val="00B43EAB"/>
    <w:rsid w:val="00B457F7"/>
    <w:rsid w:val="00B47414"/>
    <w:rsid w:val="00BD6914"/>
    <w:rsid w:val="00BD762B"/>
    <w:rsid w:val="00BF5CF4"/>
    <w:rsid w:val="00C70AA6"/>
    <w:rsid w:val="00CA6FD0"/>
    <w:rsid w:val="00CD2E41"/>
    <w:rsid w:val="00DB0B96"/>
    <w:rsid w:val="00DB32A5"/>
    <w:rsid w:val="00DB51B1"/>
    <w:rsid w:val="00DC29A0"/>
    <w:rsid w:val="00E4087D"/>
    <w:rsid w:val="00E64EBE"/>
    <w:rsid w:val="00EC678C"/>
    <w:rsid w:val="00ED5BF5"/>
    <w:rsid w:val="00EE521E"/>
    <w:rsid w:val="00F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BE0"/>
  <w15:docId w15:val="{11AF567B-1F9A-4447-A2FC-7F9DD20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Machalová Zuzana</cp:lastModifiedBy>
  <cp:revision>3</cp:revision>
  <cp:lastPrinted>2013-11-13T11:38:00Z</cp:lastPrinted>
  <dcterms:created xsi:type="dcterms:W3CDTF">2019-11-01T10:15:00Z</dcterms:created>
  <dcterms:modified xsi:type="dcterms:W3CDTF">2019-11-01T10:16:00Z</dcterms:modified>
  <dc:language>cs-CZ</dc:language>
</cp:coreProperties>
</file>