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91" w:rsidRDefault="00102DF1">
      <w:pPr>
        <w:pStyle w:val="Zkladntext1"/>
        <w:shd w:val="clear" w:color="auto" w:fill="auto"/>
        <w:spacing w:after="0" w:line="252" w:lineRule="auto"/>
      </w:pPr>
      <w:r>
        <w:t>AVE CZ odpadové hospodářství s.r.o,</w:t>
      </w:r>
    </w:p>
    <w:p w:rsidR="00761E91" w:rsidRDefault="00102DF1">
      <w:pPr>
        <w:pStyle w:val="Zkladntext1"/>
        <w:shd w:val="clear" w:color="auto" w:fill="auto"/>
        <w:spacing w:after="0" w:line="252" w:lineRule="auto"/>
      </w:pPr>
      <w:r>
        <w:t>provozovna Karlovy Vary,</w:t>
      </w:r>
    </w:p>
    <w:p w:rsidR="00761E91" w:rsidRDefault="00102DF1">
      <w:pPr>
        <w:pStyle w:val="Zkladntext1"/>
        <w:shd w:val="clear" w:color="auto" w:fill="auto"/>
        <w:spacing w:after="0" w:line="252" w:lineRule="auto"/>
      </w:pPr>
      <w:r>
        <w:t>Mostecká 95, Otovice,</w:t>
      </w:r>
      <w:r w:rsidR="00FB1FFB">
        <w:t xml:space="preserve"> </w:t>
      </w:r>
      <w:r>
        <w:t>360 01 Karlovy Vary</w:t>
      </w:r>
    </w:p>
    <w:p w:rsidR="00761E91" w:rsidRPr="004E2BC1" w:rsidRDefault="00102DF1">
      <w:pPr>
        <w:pStyle w:val="Zkladntext1"/>
        <w:pBdr>
          <w:bottom w:val="single" w:sz="4" w:space="0" w:color="auto"/>
        </w:pBdr>
        <w:shd w:val="clear" w:color="auto" w:fill="auto"/>
        <w:spacing w:after="420" w:line="252" w:lineRule="auto"/>
        <w:jc w:val="left"/>
        <w:rPr>
          <w:lang w:val="en-US" w:eastAsia="en-US" w:bidi="en-US"/>
        </w:rPr>
      </w:pPr>
      <w:r>
        <w:t xml:space="preserve">Tel.: </w:t>
      </w:r>
      <w:r w:rsidR="004E2BC1" w:rsidRPr="004E2BC1">
        <w:rPr>
          <w:highlight w:val="lightGray"/>
        </w:rPr>
        <w:t>…………………</w:t>
      </w:r>
      <w:r>
        <w:t xml:space="preserve">, Fax: </w:t>
      </w:r>
      <w:r w:rsidR="004E2BC1" w:rsidRPr="004E2BC1">
        <w:rPr>
          <w:highlight w:val="lightGray"/>
        </w:rPr>
        <w:t>…………………</w:t>
      </w:r>
      <w:r>
        <w:t xml:space="preserve">, e-mail: </w:t>
      </w:r>
      <w:r w:rsidR="004E2BC1" w:rsidRPr="004E2BC1">
        <w:rPr>
          <w:highlight w:val="lightGray"/>
        </w:rPr>
        <w:t>…………………</w:t>
      </w:r>
      <w:r>
        <w:rPr>
          <w:lang w:val="en-US" w:eastAsia="en-US" w:bidi="en-US"/>
        </w:rPr>
        <w:t xml:space="preserve"> </w:t>
      </w:r>
      <w:r w:rsidR="004E2BC1">
        <w:rPr>
          <w:lang w:val="en-US" w:eastAsia="en-US" w:bidi="en-US"/>
        </w:rPr>
        <w:br/>
      </w:r>
      <w:r>
        <w:t xml:space="preserve">Bankovní spojení: </w:t>
      </w:r>
      <w:r w:rsidR="004E2BC1" w:rsidRPr="004E2BC1">
        <w:rPr>
          <w:highlight w:val="lightGray"/>
        </w:rPr>
        <w:t>…………………</w:t>
      </w:r>
      <w:r>
        <w:t xml:space="preserve">, č.ú. </w:t>
      </w:r>
      <w:r w:rsidR="004E2BC1" w:rsidRPr="004E2BC1">
        <w:rPr>
          <w:highlight w:val="lightGray"/>
        </w:rPr>
        <w:t>…………………</w:t>
      </w:r>
      <w:bookmarkStart w:id="0" w:name="_GoBack"/>
      <w:bookmarkEnd w:id="0"/>
    </w:p>
    <w:p w:rsidR="00761E91" w:rsidRDefault="00102DF1">
      <w:pPr>
        <w:pStyle w:val="Nadpis10"/>
        <w:keepNext/>
        <w:keepLines/>
        <w:shd w:val="clear" w:color="auto" w:fill="auto"/>
      </w:pPr>
      <w:bookmarkStart w:id="1" w:name="bookmark0"/>
      <w:r>
        <w:t>Specifikace ke smlouvě č. 3703</w:t>
      </w:r>
      <w:r w:rsidR="009F60CB">
        <w:t>0093</w:t>
      </w:r>
      <w:r>
        <w:t xml:space="preserve"> o odvozu komunálního odpadu platná od 1.11.2019</w:t>
      </w:r>
      <w:bookmarkEnd w:id="1"/>
    </w:p>
    <w:p w:rsidR="00761E91" w:rsidRDefault="00102DF1">
      <w:pPr>
        <w:pStyle w:val="Zkladntext1"/>
        <w:shd w:val="clear" w:color="auto" w:fill="auto"/>
        <w:spacing w:after="0"/>
      </w:pPr>
      <w:r>
        <w:t>Objednatel:</w:t>
      </w:r>
    </w:p>
    <w:p w:rsidR="00761E91" w:rsidRDefault="00102DF1">
      <w:pPr>
        <w:pStyle w:val="Zkladntext1"/>
        <w:shd w:val="clear" w:color="auto" w:fill="auto"/>
      </w:pPr>
      <w:r>
        <w:rPr>
          <w:b w:val="0"/>
          <w:bCs w:val="0"/>
        </w:rPr>
        <w:t>Generální finanční ředitelství</w:t>
      </w:r>
    </w:p>
    <w:p w:rsidR="00761E91" w:rsidRDefault="00102DF1">
      <w:pPr>
        <w:pStyle w:val="Zkladntext1"/>
        <w:shd w:val="clear" w:color="auto" w:fill="auto"/>
        <w:spacing w:after="0"/>
      </w:pPr>
      <w:r>
        <w:rPr>
          <w:b w:val="0"/>
          <w:bCs w:val="0"/>
        </w:rPr>
        <w:t>Lazarská 15/7</w:t>
      </w:r>
    </w:p>
    <w:p w:rsidR="00761E91" w:rsidRPr="009F60CB" w:rsidRDefault="00102DF1">
      <w:pPr>
        <w:pStyle w:val="Zkladntext1"/>
        <w:pBdr>
          <w:bottom w:val="single" w:sz="4" w:space="0" w:color="auto"/>
        </w:pBdr>
        <w:shd w:val="clear" w:color="auto" w:fill="auto"/>
        <w:spacing w:after="420"/>
        <w:jc w:val="left"/>
        <w:rPr>
          <w:b w:val="0"/>
          <w:bCs w:val="0"/>
        </w:rPr>
      </w:pPr>
      <w:r>
        <w:rPr>
          <w:b w:val="0"/>
          <w:bCs w:val="0"/>
        </w:rPr>
        <w:t>117 22 Praha - Nové Město IČ: 72080043 DIČ: CZ72080043</w:t>
      </w:r>
    </w:p>
    <w:p w:rsidR="00761E91" w:rsidRDefault="00102DF1">
      <w:pPr>
        <w:pStyle w:val="Zkladntext1"/>
        <w:shd w:val="clear" w:color="auto" w:fill="auto"/>
      </w:pPr>
      <w:r>
        <w:rPr>
          <w:b w:val="0"/>
          <w:bCs w:val="0"/>
        </w:rPr>
        <w:t>Místo svozu, počet sběrných nádob, četnost svozu, den svozu:</w:t>
      </w:r>
    </w:p>
    <w:p w:rsidR="00761E91" w:rsidRDefault="009F60CB">
      <w:pPr>
        <w:pStyle w:val="Zkladntext1"/>
        <w:shd w:val="clear" w:color="auto" w:fill="auto"/>
        <w:spacing w:after="0"/>
      </w:pPr>
      <w:r>
        <w:t>Západní 19</w:t>
      </w:r>
    </w:p>
    <w:p w:rsidR="00F47D78" w:rsidRDefault="00102DF1">
      <w:pPr>
        <w:pStyle w:val="Zkladntext1"/>
        <w:shd w:val="clear" w:color="auto" w:fill="auto"/>
        <w:tabs>
          <w:tab w:val="left" w:pos="2330"/>
        </w:tabs>
        <w:spacing w:after="0"/>
        <w:jc w:val="left"/>
      </w:pPr>
      <w:r>
        <w:t xml:space="preserve">1 ks 1100 I </w:t>
      </w:r>
      <w:r w:rsidR="009F60CB">
        <w:tab/>
        <w:t>+</w:t>
      </w:r>
      <w:r w:rsidR="009F60CB">
        <w:tab/>
        <w:t>2 ks 1100 l -</w:t>
      </w:r>
      <w:r>
        <w:t xml:space="preserve"> papír </w:t>
      </w:r>
      <w:r w:rsidR="00F47D78">
        <w:tab/>
      </w:r>
      <w:r>
        <w:t>+</w:t>
      </w:r>
      <w:r w:rsidR="00F47D78">
        <w:tab/>
      </w:r>
      <w:r w:rsidR="009F60CB">
        <w:t>2</w:t>
      </w:r>
      <w:r>
        <w:t xml:space="preserve"> ks </w:t>
      </w:r>
      <w:r w:rsidR="009F60CB">
        <w:t>240 l -</w:t>
      </w:r>
      <w:r>
        <w:t xml:space="preserve"> plast </w:t>
      </w:r>
    </w:p>
    <w:p w:rsidR="00761E91" w:rsidRDefault="00102DF1">
      <w:pPr>
        <w:pStyle w:val="Zkladntext1"/>
        <w:shd w:val="clear" w:color="auto" w:fill="auto"/>
        <w:tabs>
          <w:tab w:val="left" w:pos="2330"/>
        </w:tabs>
        <w:spacing w:after="0"/>
        <w:jc w:val="left"/>
      </w:pPr>
      <w:r>
        <w:t xml:space="preserve">1 x </w:t>
      </w:r>
      <w:r w:rsidR="009F60CB">
        <w:t>týdně</w:t>
      </w:r>
      <w:r w:rsidR="009F60CB">
        <w:tab/>
      </w:r>
      <w:r w:rsidR="009F60CB">
        <w:tab/>
        <w:t>1 x týdně</w:t>
      </w:r>
      <w:r>
        <w:tab/>
      </w:r>
      <w:r w:rsidR="00F47D78">
        <w:tab/>
      </w:r>
      <w:r w:rsidR="009F60CB">
        <w:tab/>
      </w:r>
      <w:r>
        <w:t xml:space="preserve">1 x </w:t>
      </w:r>
      <w:r w:rsidR="009F60CB">
        <w:t>týdně</w:t>
      </w:r>
    </w:p>
    <w:p w:rsidR="00761E91" w:rsidRDefault="009F60CB">
      <w:pPr>
        <w:pStyle w:val="Zkladntext1"/>
        <w:shd w:val="clear" w:color="auto" w:fill="auto"/>
        <w:tabs>
          <w:tab w:val="left" w:pos="2330"/>
        </w:tabs>
        <w:spacing w:after="640"/>
      </w:pPr>
      <w:r>
        <w:t>Čt</w:t>
      </w:r>
      <w:r>
        <w:tab/>
      </w:r>
      <w:r>
        <w:tab/>
        <w:t>Po</w:t>
      </w:r>
      <w:r>
        <w:tab/>
      </w:r>
      <w:r>
        <w:tab/>
      </w:r>
      <w:r>
        <w:tab/>
      </w:r>
      <w:r>
        <w:tab/>
      </w:r>
      <w:r w:rsidR="00102DF1">
        <w:t>Pá</w:t>
      </w:r>
    </w:p>
    <w:p w:rsidR="00917254" w:rsidRDefault="00917254">
      <w:pPr>
        <w:pStyle w:val="Zkladntext1"/>
        <w:shd w:val="clear" w:color="auto" w:fill="auto"/>
        <w:tabs>
          <w:tab w:val="left" w:pos="2330"/>
        </w:tabs>
        <w:spacing w:after="640"/>
      </w:pPr>
      <w:r>
        <w:t>Od 1. 11. 2019 stanoviště Krymská 2011/2a přesunuto pod samostatnou smlouvu.</w:t>
      </w:r>
    </w:p>
    <w:p w:rsidR="00917254" w:rsidRPr="00917254" w:rsidRDefault="00917254">
      <w:pPr>
        <w:pStyle w:val="Zkladntext1"/>
        <w:shd w:val="clear" w:color="auto" w:fill="auto"/>
        <w:tabs>
          <w:tab w:val="left" w:pos="2330"/>
        </w:tabs>
        <w:spacing w:after="640"/>
        <w:rPr>
          <w:b w:val="0"/>
        </w:rPr>
      </w:pPr>
      <w:r w:rsidRPr="00917254">
        <w:rPr>
          <w:b w:val="0"/>
        </w:rPr>
        <w:t>__________________________________________________________________________</w:t>
      </w:r>
    </w:p>
    <w:p w:rsidR="00761E91" w:rsidRDefault="00102DF1">
      <w:pPr>
        <w:pStyle w:val="Zkladntext1"/>
        <w:shd w:val="clear" w:color="auto" w:fill="auto"/>
        <w:spacing w:line="240" w:lineRule="auto"/>
      </w:pPr>
      <w:r>
        <w:rPr>
          <w:b w:val="0"/>
          <w:bCs w:val="0"/>
        </w:rPr>
        <w:t>Způsob fakturace:</w:t>
      </w:r>
    </w:p>
    <w:p w:rsidR="00917254" w:rsidRDefault="00917254">
      <w:pPr>
        <w:pStyle w:val="Zkladntext1"/>
        <w:shd w:val="clear" w:color="auto" w:fill="auto"/>
        <w:spacing w:line="240" w:lineRule="auto"/>
        <w:rPr>
          <w:b w:val="0"/>
          <w:bCs w:val="0"/>
        </w:rPr>
      </w:pPr>
      <w:r>
        <w:rPr>
          <w:b w:val="0"/>
          <w:bCs w:val="0"/>
        </w:rPr>
        <w:t>Č</w:t>
      </w:r>
      <w:r w:rsidR="00102DF1">
        <w:rPr>
          <w:b w:val="0"/>
          <w:bCs w:val="0"/>
        </w:rPr>
        <w:t>tvrtletně</w:t>
      </w:r>
    </w:p>
    <w:p w:rsidR="00917254" w:rsidRPr="00917254" w:rsidRDefault="00917254">
      <w:pPr>
        <w:pStyle w:val="Zkladntext1"/>
        <w:shd w:val="clear" w:color="auto" w:fill="auto"/>
        <w:spacing w:line="240" w:lineRule="auto"/>
        <w:rPr>
          <w:b w:val="0"/>
          <w:bCs w:val="0"/>
        </w:rPr>
      </w:pPr>
    </w:p>
    <w:p w:rsidR="00917254" w:rsidRDefault="00917254">
      <w:pPr>
        <w:pStyle w:val="Zkladntext1"/>
        <w:shd w:val="clear" w:color="auto" w:fill="auto"/>
        <w:spacing w:line="240" w:lineRule="auto"/>
        <w:rPr>
          <w:b w:val="0"/>
          <w:bCs w:val="0"/>
        </w:rPr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304800" distB="8890" distL="2418715" distR="114300" simplePos="0" relativeHeight="125829380" behindDoc="0" locked="0" layoutInCell="1" allowOverlap="1">
                <wp:simplePos x="0" y="0"/>
                <wp:positionH relativeFrom="page">
                  <wp:posOffset>4370070</wp:posOffset>
                </wp:positionH>
                <wp:positionV relativeFrom="paragraph">
                  <wp:posOffset>278130</wp:posOffset>
                </wp:positionV>
                <wp:extent cx="1584960" cy="2165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1E91" w:rsidRDefault="00102D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za zhotovitele</w:t>
                            </w:r>
                            <w:r w:rsidR="00917254">
                              <w:rPr>
                                <w:b w:val="0"/>
                                <w:bCs w:val="0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44.1pt;margin-top:21.9pt;width:124.8pt;height:17.05pt;z-index:125829380;visibility:visible;mso-wrap-style:square;mso-height-percent:0;mso-wrap-distance-left:190.45pt;mso-wrap-distance-top:24pt;mso-wrap-distance-right:9pt;mso-wrap-distance-bottom:.7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" filled="f" stroked="f">
                <v:textbox inset="0,0,0,0">
                  <w:txbxContent>
                    <w:p w:rsidR="00761E91" w:rsidRDefault="00102DF1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za zhotovitele</w:t>
                      </w:r>
                      <w:r w:rsidR="00917254">
                        <w:rPr>
                          <w:b w:val="0"/>
                          <w:bCs w:val="0"/>
                        </w:rPr>
                        <w:t>: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</w:rPr>
        <w:t>30. 10. 2019</w:t>
      </w:r>
    </w:p>
    <w:p w:rsidR="00761E91" w:rsidRDefault="00102DF1">
      <w:pPr>
        <w:pStyle w:val="Zkladntext1"/>
        <w:shd w:val="clear" w:color="auto" w:fill="auto"/>
        <w:spacing w:line="240" w:lineRule="auto"/>
      </w:pPr>
      <w:r>
        <w:rPr>
          <w:b w:val="0"/>
          <w:bCs w:val="0"/>
        </w:rPr>
        <w:t>za objednatele:</w:t>
      </w:r>
    </w:p>
    <w:sectPr w:rsidR="00761E91">
      <w:pgSz w:w="11900" w:h="16840"/>
      <w:pgMar w:top="205" w:right="3626" w:bottom="205" w:left="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14" w:rsidRDefault="00631F14">
      <w:r>
        <w:separator/>
      </w:r>
    </w:p>
  </w:endnote>
  <w:endnote w:type="continuationSeparator" w:id="0">
    <w:p w:rsidR="00631F14" w:rsidRDefault="006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14" w:rsidRDefault="00631F14"/>
  </w:footnote>
  <w:footnote w:type="continuationSeparator" w:id="0">
    <w:p w:rsidR="00631F14" w:rsidRDefault="00631F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91"/>
    <w:rsid w:val="00102DF1"/>
    <w:rsid w:val="00295D2D"/>
    <w:rsid w:val="004E2BC1"/>
    <w:rsid w:val="0053098D"/>
    <w:rsid w:val="00631F14"/>
    <w:rsid w:val="00761E91"/>
    <w:rsid w:val="00917254"/>
    <w:rsid w:val="009F60CB"/>
    <w:rsid w:val="00F47D78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35A1-ED7E-4F4F-98BB-DCDF7E5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67BC6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5195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467BC6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jc w:val="right"/>
    </w:pPr>
    <w:rPr>
      <w:rFonts w:ascii="Times New Roman" w:eastAsia="Times New Roman" w:hAnsi="Times New Roman" w:cs="Times New Roman"/>
      <w:color w:val="325195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9" w:lineRule="auto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6" w:lineRule="auto"/>
      <w:jc w:val="both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Čurdová Jitka Mgr. (GFŘ)</dc:creator>
  <cp:lastModifiedBy>Čurdová Jitka Mgr. (GFŘ)</cp:lastModifiedBy>
  <cp:revision>2</cp:revision>
  <dcterms:created xsi:type="dcterms:W3CDTF">2019-11-01T09:21:00Z</dcterms:created>
  <dcterms:modified xsi:type="dcterms:W3CDTF">2019-11-01T09:21:00Z</dcterms:modified>
</cp:coreProperties>
</file>