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C8874" w14:textId="77777777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Dodatek</w:t>
      </w:r>
    </w:p>
    <w:p w14:paraId="042B8D81" w14:textId="77777777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p w14:paraId="7D21F399" w14:textId="77777777" w:rsidR="00575307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k</w:t>
      </w:r>
      <w:r w:rsidR="002164DC">
        <w:rPr>
          <w:rFonts w:ascii="Calibri" w:hAnsi="Calibri"/>
          <w:b/>
          <w:color w:val="auto"/>
          <w:sz w:val="28"/>
          <w:szCs w:val="28"/>
        </w:rPr>
        <w:t>e Smlouvě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 o</w:t>
      </w:r>
      <w:r w:rsidR="002164DC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>sdružených službách dodávky elektřiny pro hladinu VN a VVN</w:t>
      </w:r>
    </w:p>
    <w:p w14:paraId="15E04CA8" w14:textId="5F718C65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 ze dne</w:t>
      </w:r>
      <w:r w:rsidR="00575307">
        <w:rPr>
          <w:rFonts w:ascii="Calibri" w:hAnsi="Calibri"/>
          <w:b/>
          <w:color w:val="auto"/>
          <w:sz w:val="28"/>
          <w:szCs w:val="28"/>
        </w:rPr>
        <w:t xml:space="preserve"> </w:t>
      </w:r>
      <w:proofErr w:type="gramStart"/>
      <w:r w:rsidR="00575307">
        <w:rPr>
          <w:rFonts w:ascii="Calibri" w:hAnsi="Calibri"/>
          <w:b/>
          <w:color w:val="auto"/>
          <w:sz w:val="28"/>
          <w:szCs w:val="28"/>
        </w:rPr>
        <w:t>25.11.2015</w:t>
      </w:r>
      <w:proofErr w:type="gramEnd"/>
    </w:p>
    <w:p w14:paraId="58E984B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1968AAD" w14:textId="77777777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color w:val="auto"/>
          <w:sz w:val="18"/>
          <w:szCs w:val="18"/>
        </w:rPr>
        <w:t>uzavřené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 dle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</w:t>
      </w:r>
      <w:r w:rsidR="00FD3C66">
        <w:rPr>
          <w:rFonts w:ascii="Calibri" w:hAnsi="Calibri"/>
          <w:color w:val="auto"/>
          <w:sz w:val="18"/>
          <w:szCs w:val="18"/>
        </w:rPr>
        <w:t xml:space="preserve"> 50 odst. 2 zákona č. 458/2000 S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b., energetického zákona a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 1746 odst. 2 zákona č. 89/2012 Sb., občanského zákoníku, v platném znění</w:t>
      </w:r>
    </w:p>
    <w:p w14:paraId="5752C8EA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DF2B072" w14:textId="77777777" w:rsidR="003C43D9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  <w:proofErr w:type="gramStart"/>
      <w:r>
        <w:rPr>
          <w:rFonts w:ascii="Calibri" w:hAnsi="Calibri"/>
          <w:color w:val="auto"/>
          <w:szCs w:val="22"/>
        </w:rPr>
        <w:t>mezi</w:t>
      </w:r>
      <w:proofErr w:type="gramEnd"/>
    </w:p>
    <w:p w14:paraId="0267CD6D" w14:textId="77777777" w:rsidR="007D6EEB" w:rsidRPr="00B37D8B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</w:p>
    <w:p w14:paraId="63407110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Obchodník</w:t>
      </w:r>
      <w:r w:rsidR="007D6EEB">
        <w:rPr>
          <w:rFonts w:ascii="Calibri" w:hAnsi="Calibri"/>
          <w:color w:val="auto"/>
          <w:szCs w:val="22"/>
        </w:rPr>
        <w:t>em</w:t>
      </w:r>
      <w:r w:rsidRPr="00B37D8B">
        <w:rPr>
          <w:rFonts w:ascii="Calibri" w:hAnsi="Calibri"/>
          <w:color w:val="auto"/>
          <w:szCs w:val="22"/>
        </w:rPr>
        <w:t xml:space="preserve">: </w:t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b/>
          <w:color w:val="auto"/>
          <w:szCs w:val="22"/>
        </w:rPr>
        <w:t>Amper Market, a.s.</w:t>
      </w:r>
    </w:p>
    <w:p w14:paraId="3A3E61EF" w14:textId="77777777" w:rsidR="003C43D9" w:rsidRPr="00B37D8B" w:rsidRDefault="00D06965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s</w:t>
      </w:r>
      <w:r w:rsidR="003C43D9" w:rsidRPr="00B37D8B">
        <w:rPr>
          <w:rFonts w:ascii="Calibri" w:hAnsi="Calibri"/>
          <w:color w:val="auto"/>
          <w:szCs w:val="22"/>
        </w:rPr>
        <w:t>e sídlem: Antala Staška 1076/33a, 140 00 Praha 4</w:t>
      </w:r>
    </w:p>
    <w:p w14:paraId="063FE69E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IČ: 241 28 376</w:t>
      </w:r>
    </w:p>
    <w:p w14:paraId="5C7EF83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 xml:space="preserve">DIČ: CZ 24128376 </w:t>
      </w:r>
    </w:p>
    <w:p w14:paraId="0E0628E2" w14:textId="6D3B49CC" w:rsidR="003C43D9" w:rsidRPr="00B37D8B" w:rsidRDefault="00575307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zapsaná v obch.</w:t>
      </w:r>
      <w:r w:rsidR="003C43D9" w:rsidRPr="00B37D8B">
        <w:rPr>
          <w:rFonts w:ascii="Calibri" w:hAnsi="Calibri"/>
          <w:color w:val="auto"/>
          <w:szCs w:val="22"/>
        </w:rPr>
        <w:t xml:space="preserve"> </w:t>
      </w:r>
      <w:proofErr w:type="gramStart"/>
      <w:r w:rsidR="003C43D9" w:rsidRPr="00B37D8B">
        <w:rPr>
          <w:rFonts w:ascii="Calibri" w:hAnsi="Calibri"/>
          <w:color w:val="auto"/>
          <w:szCs w:val="22"/>
        </w:rPr>
        <w:t>rejstříku</w:t>
      </w:r>
      <w:proofErr w:type="gramEnd"/>
      <w:r w:rsidR="003C43D9" w:rsidRPr="00B37D8B">
        <w:rPr>
          <w:rFonts w:ascii="Calibri" w:hAnsi="Calibri"/>
          <w:color w:val="auto"/>
          <w:szCs w:val="22"/>
        </w:rPr>
        <w:t xml:space="preserve"> vedeném Městským soudem v Praze, oddíl B vložka 17267</w:t>
      </w:r>
    </w:p>
    <w:p w14:paraId="56C620A3" w14:textId="77777777" w:rsidR="00BC486A" w:rsidRDefault="00BC486A" w:rsidP="00BC4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</w:t>
      </w:r>
      <w:proofErr w:type="spellStart"/>
      <w:r>
        <w:rPr>
          <w:rFonts w:asciiTheme="minorHAnsi" w:hAnsiTheme="minorHAnsi"/>
          <w:color w:val="auto"/>
          <w:szCs w:val="22"/>
        </w:rPr>
        <w:t>Palaščákem</w:t>
      </w:r>
      <w:proofErr w:type="spellEnd"/>
      <w:r>
        <w:rPr>
          <w:rFonts w:asciiTheme="minorHAnsi" w:hAnsiTheme="minorHAnsi"/>
          <w:color w:val="auto"/>
          <w:szCs w:val="22"/>
        </w:rPr>
        <w:t xml:space="preserve">, předsedou představenstva nebo </w:t>
      </w:r>
    </w:p>
    <w:p w14:paraId="09DEEFE6" w14:textId="77777777" w:rsidR="00BC486A" w:rsidRDefault="00BC486A" w:rsidP="00BC4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 xml:space="preserve">Ing. Viliamem </w:t>
      </w:r>
      <w:proofErr w:type="spellStart"/>
      <w:r>
        <w:rPr>
          <w:rFonts w:asciiTheme="minorHAnsi" w:hAnsiTheme="minorHAnsi"/>
          <w:color w:val="auto"/>
          <w:szCs w:val="22"/>
        </w:rPr>
        <w:t>Gráczem</w:t>
      </w:r>
      <w:proofErr w:type="spellEnd"/>
      <w:r>
        <w:rPr>
          <w:rFonts w:asciiTheme="minorHAnsi" w:hAnsiTheme="minorHAnsi"/>
          <w:color w:val="auto"/>
          <w:szCs w:val="22"/>
        </w:rPr>
        <w:t>, místopředsedou představenstva</w:t>
      </w:r>
    </w:p>
    <w:p w14:paraId="48A6067F" w14:textId="77777777" w:rsidR="00BC486A" w:rsidRPr="0051258A" w:rsidRDefault="00BC486A" w:rsidP="00BC4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</w:t>
      </w:r>
      <w:proofErr w:type="gramStart"/>
      <w:r w:rsidRPr="00092D52">
        <w:rPr>
          <w:rFonts w:ascii="Calibri" w:hAnsi="Calibri"/>
          <w:color w:val="auto"/>
          <w:szCs w:val="22"/>
        </w:rPr>
        <w:t>kalendář</w:t>
      </w:r>
      <w:proofErr w:type="gramEnd"/>
      <w:r w:rsidRPr="00092D52">
        <w:rPr>
          <w:rFonts w:ascii="Calibri" w:hAnsi="Calibri"/>
          <w:color w:val="auto"/>
          <w:szCs w:val="22"/>
        </w:rPr>
        <w:t>)</w:t>
      </w:r>
    </w:p>
    <w:p w14:paraId="4C7A45A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Číslo licence: 141118584</w:t>
      </w:r>
    </w:p>
    <w:p w14:paraId="09D02F6E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78B8648F" w14:textId="77777777" w:rsidR="00575307" w:rsidRPr="00B37D8B" w:rsidRDefault="00575307" w:rsidP="00575307">
      <w:pPr>
        <w:spacing w:after="0" w:line="240" w:lineRule="auto"/>
        <w:ind w:left="720" w:firstLine="720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Kontaktní osoba: </w:t>
      </w:r>
      <w:r>
        <w:rPr>
          <w:rFonts w:ascii="Calibri" w:hAnsi="Calibri"/>
          <w:color w:val="auto"/>
          <w:szCs w:val="22"/>
        </w:rPr>
        <w:tab/>
        <w:t>Mgr. Blanka Rejchrtová</w:t>
      </w:r>
    </w:p>
    <w:p w14:paraId="54F6AA19" w14:textId="77777777" w:rsidR="00575307" w:rsidRPr="00B37D8B" w:rsidRDefault="00575307" w:rsidP="00575307">
      <w:pPr>
        <w:spacing w:after="0" w:line="240" w:lineRule="auto"/>
        <w:ind w:left="720" w:firstLine="720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tel.: </w:t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225 282 795</w:t>
      </w:r>
    </w:p>
    <w:p w14:paraId="15E86D82" w14:textId="77777777" w:rsidR="00575307" w:rsidRPr="00B37D8B" w:rsidRDefault="00575307" w:rsidP="00575307">
      <w:pPr>
        <w:spacing w:after="0" w:line="240" w:lineRule="auto"/>
        <w:ind w:left="720" w:firstLine="720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e-mail: </w:t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verejny.sektor@ampermarket.cz</w:t>
      </w:r>
    </w:p>
    <w:p w14:paraId="62845A7A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0A8FEE63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Zákaznická linka: 225 282 792, e-mail: </w:t>
      </w:r>
      <w:hyperlink r:id="rId9" w:history="1">
        <w:r w:rsidRPr="00B37D8B">
          <w:rPr>
            <w:rFonts w:ascii="Calibri" w:hAnsi="Calibri"/>
            <w:color w:val="auto"/>
            <w:szCs w:val="22"/>
          </w:rPr>
          <w:t>info@ampermarket.cz</w:t>
        </w:r>
      </w:hyperlink>
    </w:p>
    <w:p w14:paraId="4EB90D4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 xml:space="preserve">Fakturační oddělení: 225 282 790, e-mail: </w:t>
      </w:r>
      <w:hyperlink r:id="rId10" w:history="1">
        <w:r w:rsidRPr="00B37D8B">
          <w:rPr>
            <w:rFonts w:ascii="Calibri" w:hAnsi="Calibri"/>
            <w:color w:val="auto"/>
            <w:szCs w:val="22"/>
          </w:rPr>
          <w:t>fakturace@ampermarket.cz</w:t>
        </w:r>
      </w:hyperlink>
    </w:p>
    <w:p w14:paraId="2C402BC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34DD0F5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(dále jen jako „obchodník“)</w:t>
      </w:r>
    </w:p>
    <w:p w14:paraId="1FA37652" w14:textId="77777777" w:rsidR="007D6EE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CFEF437" w14:textId="77777777" w:rsidR="007D6EEB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</w:t>
      </w:r>
    </w:p>
    <w:p w14:paraId="3BEBC64F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731E538" w14:textId="77777777" w:rsidR="00575307" w:rsidRPr="00B37D8B" w:rsidRDefault="007D6EEB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</w:t>
      </w:r>
      <w:r w:rsidR="003C43D9" w:rsidRPr="00B37D8B">
        <w:rPr>
          <w:rFonts w:ascii="Calibri" w:hAnsi="Calibri"/>
          <w:color w:val="auto"/>
          <w:szCs w:val="22"/>
        </w:rPr>
        <w:t>ákazník</w:t>
      </w:r>
      <w:r>
        <w:rPr>
          <w:rFonts w:ascii="Calibri" w:hAnsi="Calibri"/>
          <w:color w:val="auto"/>
          <w:szCs w:val="22"/>
        </w:rPr>
        <w:t>em</w:t>
      </w:r>
      <w:r w:rsidR="003C43D9" w:rsidRPr="00B37D8B">
        <w:rPr>
          <w:rFonts w:ascii="Calibri" w:hAnsi="Calibri"/>
          <w:color w:val="auto"/>
          <w:szCs w:val="22"/>
        </w:rPr>
        <w:t>:</w:t>
      </w:r>
      <w:r w:rsidR="003C43D9" w:rsidRPr="00B37D8B">
        <w:rPr>
          <w:rFonts w:ascii="Calibri" w:hAnsi="Calibri"/>
          <w:color w:val="auto"/>
          <w:szCs w:val="22"/>
        </w:rPr>
        <w:tab/>
      </w:r>
      <w:r w:rsidR="00575307" w:rsidRPr="008B448D">
        <w:rPr>
          <w:rFonts w:ascii="Calibri" w:hAnsi="Calibri"/>
          <w:b/>
          <w:color w:val="auto"/>
          <w:szCs w:val="22"/>
        </w:rPr>
        <w:t>ZOO a zámek Zlín – Lešná, příspěvková organizace</w:t>
      </w:r>
    </w:p>
    <w:p w14:paraId="7033546E" w14:textId="77777777" w:rsidR="00575307" w:rsidRPr="00B37D8B" w:rsidRDefault="00575307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 xml:space="preserve">se sídlem: </w:t>
      </w:r>
      <w:r>
        <w:rPr>
          <w:rFonts w:ascii="Calibri" w:hAnsi="Calibri"/>
          <w:color w:val="auto"/>
          <w:szCs w:val="22"/>
        </w:rPr>
        <w:t xml:space="preserve">Lukovská 112, </w:t>
      </w:r>
      <w:proofErr w:type="gramStart"/>
      <w:r>
        <w:rPr>
          <w:rFonts w:ascii="Calibri" w:hAnsi="Calibri"/>
          <w:color w:val="auto"/>
          <w:szCs w:val="22"/>
        </w:rPr>
        <w:t>763 14  Zlín</w:t>
      </w:r>
      <w:proofErr w:type="gramEnd"/>
      <w:r>
        <w:rPr>
          <w:rFonts w:ascii="Calibri" w:hAnsi="Calibri"/>
          <w:color w:val="auto"/>
          <w:szCs w:val="22"/>
        </w:rPr>
        <w:t xml:space="preserve"> 12</w:t>
      </w:r>
    </w:p>
    <w:p w14:paraId="7C3AFDE9" w14:textId="77777777" w:rsidR="00575307" w:rsidRPr="00B37D8B" w:rsidRDefault="00575307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IČ:</w:t>
      </w:r>
      <w:r>
        <w:rPr>
          <w:rFonts w:ascii="Calibri" w:hAnsi="Calibri"/>
          <w:color w:val="auto"/>
          <w:szCs w:val="22"/>
        </w:rPr>
        <w:t xml:space="preserve"> 00090026</w:t>
      </w:r>
      <w:r w:rsidRPr="00B37D8B">
        <w:rPr>
          <w:rFonts w:ascii="Calibri" w:hAnsi="Calibri"/>
          <w:color w:val="auto"/>
          <w:szCs w:val="22"/>
        </w:rPr>
        <w:tab/>
      </w:r>
    </w:p>
    <w:p w14:paraId="7E2BE0E2" w14:textId="77777777" w:rsidR="00575307" w:rsidRPr="00B37D8B" w:rsidRDefault="00575307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 xml:space="preserve">DIČ: </w:t>
      </w:r>
      <w:r>
        <w:rPr>
          <w:rFonts w:ascii="Calibri" w:hAnsi="Calibri"/>
          <w:color w:val="auto"/>
          <w:szCs w:val="22"/>
        </w:rPr>
        <w:t>CZ00090026</w:t>
      </w:r>
    </w:p>
    <w:p w14:paraId="745F2713" w14:textId="77777777" w:rsidR="00575307" w:rsidRPr="00D16B2F" w:rsidRDefault="00575307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D16B2F">
        <w:rPr>
          <w:rFonts w:ascii="Calibri" w:hAnsi="Calibri"/>
          <w:color w:val="000000" w:themeColor="text1"/>
          <w:szCs w:val="22"/>
        </w:rPr>
        <w:tab/>
      </w:r>
      <w:r w:rsidRPr="00D16B2F">
        <w:rPr>
          <w:rFonts w:ascii="Calibri" w:hAnsi="Calibri"/>
          <w:color w:val="000000" w:themeColor="text1"/>
          <w:szCs w:val="22"/>
        </w:rPr>
        <w:tab/>
        <w:t>zastoupený: Ing. Romanem Horským, ředitelem</w:t>
      </w:r>
    </w:p>
    <w:p w14:paraId="016AF02E" w14:textId="77777777" w:rsidR="00575307" w:rsidRPr="00575307" w:rsidRDefault="00575307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</w:r>
      <w:r w:rsidRPr="00575307">
        <w:rPr>
          <w:rFonts w:ascii="Calibri" w:hAnsi="Calibri"/>
          <w:color w:val="auto"/>
          <w:szCs w:val="22"/>
        </w:rPr>
        <w:t>Bankovní spojení: Komerční banka, a.s.</w:t>
      </w:r>
    </w:p>
    <w:p w14:paraId="7E8CB3F4" w14:textId="77777777" w:rsidR="00575307" w:rsidRPr="00575307" w:rsidRDefault="00575307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75307">
        <w:rPr>
          <w:rFonts w:ascii="Calibri" w:hAnsi="Calibri"/>
          <w:color w:val="auto"/>
          <w:szCs w:val="22"/>
        </w:rPr>
        <w:tab/>
      </w:r>
      <w:r w:rsidRPr="00575307">
        <w:rPr>
          <w:rFonts w:ascii="Calibri" w:hAnsi="Calibri"/>
          <w:color w:val="auto"/>
          <w:szCs w:val="22"/>
        </w:rPr>
        <w:tab/>
        <w:t>Číslo účtu: 1833661/0100</w:t>
      </w:r>
    </w:p>
    <w:p w14:paraId="76E08E07" w14:textId="77777777" w:rsidR="00575307" w:rsidRPr="00575307" w:rsidRDefault="00575307" w:rsidP="00575307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75307">
        <w:rPr>
          <w:rFonts w:ascii="Calibri" w:hAnsi="Calibri"/>
          <w:color w:val="auto"/>
          <w:szCs w:val="22"/>
        </w:rPr>
        <w:tab/>
      </w:r>
      <w:r w:rsidRPr="00575307">
        <w:rPr>
          <w:rFonts w:ascii="Calibri" w:hAnsi="Calibri"/>
          <w:color w:val="auto"/>
          <w:szCs w:val="22"/>
        </w:rPr>
        <w:tab/>
      </w:r>
    </w:p>
    <w:p w14:paraId="1FB587A0" w14:textId="77777777" w:rsidR="00575307" w:rsidRPr="00575307" w:rsidRDefault="00575307" w:rsidP="00575307">
      <w:pPr>
        <w:spacing w:after="0" w:line="240" w:lineRule="auto"/>
        <w:ind w:left="720" w:firstLine="720"/>
        <w:jc w:val="both"/>
        <w:rPr>
          <w:rFonts w:ascii="Calibri" w:hAnsi="Calibri"/>
          <w:color w:val="auto"/>
          <w:szCs w:val="22"/>
        </w:rPr>
      </w:pPr>
      <w:r w:rsidRPr="00575307">
        <w:rPr>
          <w:rFonts w:ascii="Calibri" w:hAnsi="Calibri"/>
          <w:color w:val="auto"/>
          <w:szCs w:val="22"/>
        </w:rPr>
        <w:t>Kontaktní osoba: Miroslav Svoboda</w:t>
      </w:r>
    </w:p>
    <w:p w14:paraId="1220B9F4" w14:textId="77777777" w:rsidR="00575307" w:rsidRPr="00575307" w:rsidRDefault="00575307" w:rsidP="00575307">
      <w:pPr>
        <w:spacing w:after="0" w:line="240" w:lineRule="auto"/>
        <w:ind w:left="720" w:firstLine="720"/>
        <w:jc w:val="both"/>
        <w:rPr>
          <w:rFonts w:ascii="Calibri" w:hAnsi="Calibri"/>
          <w:color w:val="auto"/>
          <w:szCs w:val="22"/>
        </w:rPr>
      </w:pPr>
      <w:r w:rsidRPr="00575307">
        <w:rPr>
          <w:rFonts w:ascii="Calibri" w:hAnsi="Calibri"/>
          <w:color w:val="auto"/>
          <w:szCs w:val="22"/>
        </w:rPr>
        <w:t>tel.: 604 228 692</w:t>
      </w:r>
    </w:p>
    <w:p w14:paraId="0C8A7B4B" w14:textId="77777777" w:rsidR="00575307" w:rsidRPr="00B37D8B" w:rsidRDefault="00575307" w:rsidP="00575307">
      <w:pPr>
        <w:spacing w:after="0" w:line="240" w:lineRule="auto"/>
        <w:ind w:left="720" w:firstLine="720"/>
        <w:jc w:val="both"/>
        <w:rPr>
          <w:rFonts w:ascii="Calibri" w:hAnsi="Calibri"/>
          <w:color w:val="auto"/>
          <w:szCs w:val="22"/>
        </w:rPr>
      </w:pPr>
      <w:r w:rsidRPr="00575307">
        <w:rPr>
          <w:rFonts w:ascii="Calibri" w:hAnsi="Calibri"/>
          <w:color w:val="auto"/>
          <w:szCs w:val="22"/>
        </w:rPr>
        <w:t>e-mail: svoboda@zoozlin.eu</w:t>
      </w:r>
    </w:p>
    <w:p w14:paraId="26825D84" w14:textId="2CE63953" w:rsidR="003C43D9" w:rsidRPr="00B37D8B" w:rsidRDefault="003C43D9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</w:p>
    <w:p w14:paraId="724A4EEB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B37D8B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B37D8B">
        <w:rPr>
          <w:rFonts w:ascii="Calibri" w:hAnsi="Calibri"/>
          <w:color w:val="auto"/>
          <w:szCs w:val="22"/>
        </w:rPr>
        <w:t>(dále jen jako „zákazník“)</w:t>
      </w:r>
    </w:p>
    <w:p w14:paraId="27C26F87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93D6615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(společně jako „smluvní strany“)</w:t>
      </w:r>
    </w:p>
    <w:p w14:paraId="73821DE0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1C109F1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45A74E39" w14:textId="77777777" w:rsidR="003C43D9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lastRenderedPageBreak/>
        <w:t>I.</w:t>
      </w:r>
    </w:p>
    <w:p w14:paraId="3E70BB39" w14:textId="2CD5BC07" w:rsidR="007D6EEB" w:rsidRPr="007D6EEB" w:rsidRDefault="00A0180E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b/>
          <w:color w:val="auto"/>
          <w:szCs w:val="22"/>
        </w:rPr>
        <w:t>Původní ujednání</w:t>
      </w:r>
    </w:p>
    <w:p w14:paraId="05CB3D5F" w14:textId="77777777" w:rsidR="00B37D8B" w:rsidRDefault="007D6EEB" w:rsidP="00C95D07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7D6EEB">
        <w:rPr>
          <w:rFonts w:ascii="Calibri" w:hAnsi="Calibri"/>
          <w:color w:val="auto"/>
          <w:szCs w:val="22"/>
        </w:rPr>
        <w:t>Smluvní</w:t>
      </w:r>
      <w:r>
        <w:rPr>
          <w:rFonts w:ascii="Calibri" w:hAnsi="Calibri"/>
          <w:color w:val="auto"/>
          <w:szCs w:val="22"/>
        </w:rPr>
        <w:t xml:space="preserve"> strany uzavřely shora označenou smlouvu, jejímž předmětem je závazek obchodníka dodávat elektřinu zákazníkovi a poskytovat související služby.</w:t>
      </w:r>
    </w:p>
    <w:p w14:paraId="60FE19CF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F31122A" w14:textId="5B54CA42" w:rsidR="007D6EEB" w:rsidRDefault="00876C58" w:rsidP="007D6EEB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Smlouva byla uzavřena na dobu určitou, do </w:t>
      </w:r>
      <w:proofErr w:type="gramStart"/>
      <w:r w:rsidR="00575307">
        <w:rPr>
          <w:rFonts w:ascii="Calibri" w:hAnsi="Calibri"/>
          <w:color w:val="auto"/>
          <w:szCs w:val="22"/>
        </w:rPr>
        <w:t>31.12.2016</w:t>
      </w:r>
      <w:proofErr w:type="gramEnd"/>
    </w:p>
    <w:p w14:paraId="68928150" w14:textId="77777777" w:rsidR="00876C58" w:rsidRPr="00876C58" w:rsidRDefault="00876C58" w:rsidP="00876C58">
      <w:pPr>
        <w:pStyle w:val="Odstavecseseznamem"/>
        <w:rPr>
          <w:rFonts w:ascii="Calibri" w:hAnsi="Calibri"/>
          <w:color w:val="auto"/>
          <w:szCs w:val="22"/>
        </w:rPr>
      </w:pPr>
    </w:p>
    <w:p w14:paraId="2ADDC14F" w14:textId="77777777" w:rsidR="00876C58" w:rsidRPr="00876C58" w:rsidRDefault="00876C58" w:rsidP="00876C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84DC333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714A7E4" w14:textId="77777777" w:rsidR="00575307" w:rsidRDefault="007D6EEB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II.</w:t>
      </w:r>
    </w:p>
    <w:p w14:paraId="75AABB50" w14:textId="4E79B210" w:rsidR="00EA5D20" w:rsidRPr="00A0180E" w:rsidRDefault="00A0180E" w:rsidP="00575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A0180E">
        <w:rPr>
          <w:rFonts w:ascii="Calibri" w:hAnsi="Calibri"/>
          <w:b/>
          <w:color w:val="auto"/>
          <w:szCs w:val="22"/>
        </w:rPr>
        <w:t>Nové ujednání</w:t>
      </w:r>
    </w:p>
    <w:p w14:paraId="31E0D364" w14:textId="3F078752" w:rsidR="00876C58" w:rsidRDefault="00876C58" w:rsidP="00876C58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se tímto dohodly na prodloužení platnosti a účinnosti smlouvy, a to tak, že smlouva</w:t>
      </w:r>
      <w:r w:rsidR="00575307">
        <w:rPr>
          <w:rFonts w:ascii="Calibri" w:hAnsi="Calibri"/>
          <w:color w:val="auto"/>
          <w:szCs w:val="22"/>
        </w:rPr>
        <w:t xml:space="preserve"> se prodlužuje na dobu trvání do </w:t>
      </w:r>
      <w:proofErr w:type="gramStart"/>
      <w:r w:rsidR="00575307">
        <w:rPr>
          <w:rFonts w:ascii="Calibri" w:hAnsi="Calibri"/>
          <w:color w:val="auto"/>
          <w:szCs w:val="22"/>
        </w:rPr>
        <w:t>31.1.2017</w:t>
      </w:r>
      <w:proofErr w:type="gramEnd"/>
      <w:r w:rsidR="00575307">
        <w:rPr>
          <w:rFonts w:ascii="Calibri" w:hAnsi="Calibri"/>
          <w:color w:val="auto"/>
          <w:szCs w:val="22"/>
        </w:rPr>
        <w:t xml:space="preserve"> bez možnosti automatického prodlužování.</w:t>
      </w:r>
    </w:p>
    <w:p w14:paraId="191A6964" w14:textId="77777777" w:rsidR="00876C58" w:rsidRDefault="00876C58" w:rsidP="00876C58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B815F81" w14:textId="3437EAC2" w:rsidR="00876C58" w:rsidRDefault="00A0180E" w:rsidP="00A90603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A0180E">
        <w:rPr>
          <w:rFonts w:ascii="Calibri" w:hAnsi="Calibri"/>
          <w:color w:val="auto"/>
          <w:szCs w:val="22"/>
        </w:rPr>
        <w:t xml:space="preserve">Předpokládaná spotřeba za období </w:t>
      </w:r>
      <w:r>
        <w:rPr>
          <w:rFonts w:ascii="Calibri" w:hAnsi="Calibri"/>
          <w:color w:val="auto"/>
          <w:szCs w:val="22"/>
        </w:rPr>
        <w:t xml:space="preserve">prodloužené platnosti a účinnosti smlouvy tímto dodatkem: </w:t>
      </w:r>
      <w:r w:rsidR="00575307">
        <w:rPr>
          <w:rFonts w:ascii="Calibri" w:hAnsi="Calibri"/>
          <w:color w:val="auto"/>
          <w:szCs w:val="22"/>
        </w:rPr>
        <w:t xml:space="preserve">200 </w:t>
      </w:r>
      <w:proofErr w:type="spellStart"/>
      <w:r>
        <w:rPr>
          <w:rFonts w:ascii="Calibri" w:hAnsi="Calibri"/>
          <w:color w:val="auto"/>
          <w:szCs w:val="22"/>
        </w:rPr>
        <w:t>MWh</w:t>
      </w:r>
      <w:proofErr w:type="spellEnd"/>
    </w:p>
    <w:p w14:paraId="75DFF500" w14:textId="77777777" w:rsidR="00A14A80" w:rsidRPr="00A14A80" w:rsidRDefault="00A14A80" w:rsidP="00A14A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97C6FF6" w14:textId="7C52C22E" w:rsidR="00A14A80" w:rsidRPr="00A0180E" w:rsidRDefault="00A14A80" w:rsidP="00A90603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EC3431">
        <w:rPr>
          <w:rFonts w:asciiTheme="minorHAnsi" w:hAnsiTheme="minorHAnsi"/>
          <w:color w:val="auto"/>
          <w:szCs w:val="22"/>
        </w:rPr>
        <w:t xml:space="preserve">Smluvní strany se dohodly, že </w:t>
      </w:r>
      <w:proofErr w:type="gramStart"/>
      <w:r w:rsidRPr="00EC3431">
        <w:rPr>
          <w:rFonts w:asciiTheme="minorHAnsi" w:hAnsiTheme="minorHAnsi"/>
          <w:color w:val="auto"/>
          <w:szCs w:val="22"/>
        </w:rPr>
        <w:t>obchodník  není</w:t>
      </w:r>
      <w:proofErr w:type="gramEnd"/>
      <w:r w:rsidRPr="00EC3431">
        <w:rPr>
          <w:rFonts w:asciiTheme="minorHAnsi" w:hAnsiTheme="minorHAnsi"/>
          <w:color w:val="auto"/>
          <w:szCs w:val="22"/>
        </w:rPr>
        <w:t xml:space="preserve"> povinen dodat zákazníkovi elektřinu s prokazatelným původem z obnovitelných zdrojů energie. </w:t>
      </w:r>
      <w:r w:rsidRPr="00EC3431">
        <w:rPr>
          <w:rFonts w:ascii="Calibri" w:hAnsi="Calibri"/>
          <w:color w:val="auto"/>
        </w:rPr>
        <w:t>K cenám bude připočtena daň z elektřiny v souladu s platnou legislativou. Předchozí části smlouvy, které by byly v rozporu s tímto ujednáním, se dnem účinnosti tohoto dodatku ruší</w:t>
      </w:r>
      <w:r>
        <w:rPr>
          <w:rFonts w:ascii="Calibri" w:hAnsi="Calibri"/>
          <w:color w:val="auto"/>
        </w:rPr>
        <w:t>.</w:t>
      </w:r>
    </w:p>
    <w:p w14:paraId="5D4AE6C2" w14:textId="77777777" w:rsidR="00A0180E" w:rsidRPr="00876C58" w:rsidRDefault="00A0180E" w:rsidP="00876C58">
      <w:pPr>
        <w:pStyle w:val="Odstavecseseznamem"/>
        <w:rPr>
          <w:rFonts w:ascii="Calibri" w:hAnsi="Calibri"/>
          <w:color w:val="auto"/>
          <w:szCs w:val="22"/>
        </w:rPr>
      </w:pPr>
    </w:p>
    <w:p w14:paraId="4D398FE9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452B264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III.</w:t>
      </w:r>
    </w:p>
    <w:p w14:paraId="6035EBD7" w14:textId="0FA58F5E" w:rsidR="00575307" w:rsidRDefault="00575307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b/>
          <w:color w:val="auto"/>
          <w:szCs w:val="22"/>
        </w:rPr>
        <w:t>Závěrečná ustanovení</w:t>
      </w:r>
    </w:p>
    <w:p w14:paraId="63926A83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</w:p>
    <w:p w14:paraId="030D08AC" w14:textId="77777777" w:rsidR="007D6EEB" w:rsidRDefault="007D6EEB" w:rsidP="00C95D07">
      <w:pPr>
        <w:pStyle w:val="Odstavecseseznamem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Ostatní ujednání smlouvy zůstávají tímto dodatkem nedotčena.</w:t>
      </w:r>
    </w:p>
    <w:p w14:paraId="2612633C" w14:textId="77777777" w:rsidR="007D6EEB" w:rsidRDefault="007D6EEB" w:rsidP="007D6EE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A75C9D8" w14:textId="77777777" w:rsidR="007D6EEB" w:rsidRPr="00B37D8B" w:rsidRDefault="007D6EEB" w:rsidP="00C95D07">
      <w:pPr>
        <w:pStyle w:val="ListParagraph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prohlašují, že t</w:t>
      </w:r>
      <w:r w:rsidR="00DD2F67">
        <w:rPr>
          <w:rFonts w:ascii="Calibri" w:hAnsi="Calibri"/>
          <w:color w:val="auto"/>
          <w:szCs w:val="22"/>
        </w:rPr>
        <w:t>oto</w:t>
      </w:r>
      <w:r>
        <w:rPr>
          <w:rFonts w:ascii="Calibri" w:hAnsi="Calibri"/>
          <w:color w:val="auto"/>
          <w:szCs w:val="22"/>
        </w:rPr>
        <w:t xml:space="preserve"> </w:t>
      </w:r>
      <w:r w:rsidR="00DD2F67">
        <w:rPr>
          <w:rFonts w:ascii="Calibri" w:hAnsi="Calibri"/>
          <w:color w:val="auto"/>
          <w:szCs w:val="22"/>
        </w:rPr>
        <w:t>ujednání</w:t>
      </w:r>
      <w:r w:rsidRPr="00B37D8B">
        <w:rPr>
          <w:rFonts w:ascii="Calibri" w:hAnsi="Calibri"/>
          <w:color w:val="auto"/>
          <w:szCs w:val="22"/>
        </w:rPr>
        <w:t xml:space="preserve"> vyjadřuje jejich svobodnou a skutečnou vůli, a na d</w:t>
      </w:r>
      <w:r>
        <w:rPr>
          <w:rFonts w:ascii="Calibri" w:hAnsi="Calibri"/>
          <w:color w:val="auto"/>
          <w:szCs w:val="22"/>
        </w:rPr>
        <w:t>ůkaz tohoto připojují k dodatku</w:t>
      </w:r>
      <w:r w:rsidRPr="00B37D8B">
        <w:rPr>
          <w:rFonts w:ascii="Calibri" w:hAnsi="Calibri"/>
          <w:color w:val="auto"/>
          <w:szCs w:val="22"/>
        </w:rPr>
        <w:t xml:space="preserve"> své podpisy.</w:t>
      </w:r>
    </w:p>
    <w:p w14:paraId="03CD342C" w14:textId="77777777" w:rsidR="007D6EEB" w:rsidRPr="007D6EEB" w:rsidRDefault="007D6EEB" w:rsidP="007D6EE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2572125" w14:textId="77777777" w:rsidR="003C43D9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39F8C3E" w14:textId="77777777" w:rsidR="007D6EE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AD3ED7A" w14:textId="77777777" w:rsidR="007D6EEB" w:rsidRPr="00B37D8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F4A620C" w14:textId="5D7273EE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V</w:t>
      </w:r>
      <w:r w:rsidR="00575307">
        <w:rPr>
          <w:rFonts w:ascii="Calibri" w:hAnsi="Calibri"/>
          <w:color w:val="auto"/>
          <w:szCs w:val="22"/>
        </w:rPr>
        <w:t xml:space="preserve"> Praze</w:t>
      </w:r>
      <w:r w:rsidRPr="00B37D8B">
        <w:rPr>
          <w:rFonts w:ascii="Calibri" w:hAnsi="Calibri"/>
          <w:color w:val="auto"/>
          <w:szCs w:val="22"/>
        </w:rPr>
        <w:t xml:space="preserve"> dne……………</w:t>
      </w:r>
      <w:proofErr w:type="gramStart"/>
      <w:r w:rsidRPr="00B37D8B">
        <w:rPr>
          <w:rFonts w:ascii="Calibri" w:hAnsi="Calibri"/>
          <w:color w:val="auto"/>
          <w:szCs w:val="22"/>
        </w:rPr>
        <w:t>…</w:t>
      </w:r>
      <w:r w:rsidR="006749E1">
        <w:rPr>
          <w:rFonts w:ascii="Calibri" w:hAnsi="Calibri"/>
          <w:color w:val="auto"/>
          <w:szCs w:val="22"/>
        </w:rPr>
        <w:t>..</w:t>
      </w:r>
      <w:proofErr w:type="gramEnd"/>
      <w:r w:rsidR="006749E1">
        <w:rPr>
          <w:rFonts w:ascii="Calibri" w:hAnsi="Calibri"/>
          <w:color w:val="auto"/>
          <w:szCs w:val="22"/>
        </w:rPr>
        <w:tab/>
      </w:r>
      <w:r w:rsidR="006749E1">
        <w:rPr>
          <w:rFonts w:ascii="Calibri" w:hAnsi="Calibri"/>
          <w:color w:val="auto"/>
          <w:szCs w:val="22"/>
        </w:rPr>
        <w:tab/>
        <w:t xml:space="preserve">             </w:t>
      </w:r>
      <w:r w:rsidR="00575307">
        <w:rPr>
          <w:rFonts w:ascii="Calibri" w:hAnsi="Calibri"/>
          <w:color w:val="auto"/>
          <w:szCs w:val="22"/>
        </w:rPr>
        <w:tab/>
      </w:r>
      <w:r w:rsidR="00575307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>V</w:t>
      </w:r>
      <w:r w:rsidR="00575307">
        <w:rPr>
          <w:rFonts w:ascii="Calibri" w:hAnsi="Calibri"/>
          <w:color w:val="auto"/>
          <w:szCs w:val="22"/>
        </w:rPr>
        <w:t xml:space="preserve">e Zlíně </w:t>
      </w:r>
      <w:r w:rsidRPr="00B37D8B">
        <w:rPr>
          <w:rFonts w:ascii="Calibri" w:hAnsi="Calibri"/>
          <w:color w:val="auto"/>
          <w:szCs w:val="22"/>
        </w:rPr>
        <w:t>dne</w:t>
      </w:r>
      <w:r w:rsidR="00575307"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>………………</w:t>
      </w:r>
      <w:proofErr w:type="gramStart"/>
      <w:r w:rsidRPr="00B37D8B">
        <w:rPr>
          <w:rFonts w:ascii="Calibri" w:hAnsi="Calibri"/>
          <w:color w:val="auto"/>
          <w:szCs w:val="22"/>
        </w:rPr>
        <w:t>…..</w:t>
      </w:r>
      <w:proofErr w:type="gramEnd"/>
    </w:p>
    <w:p w14:paraId="43A04299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627B20F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14:paraId="6BE6D86A" w14:textId="77777777" w:rsidR="003C43D9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AD65C76" w14:textId="77777777" w:rsidR="00575307" w:rsidRPr="00B37D8B" w:rsidRDefault="00575307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2095B2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BFB0917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..............................................</w:t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...................................................</w:t>
      </w:r>
    </w:p>
    <w:p w14:paraId="38987EFD" w14:textId="4714A8A6" w:rsidR="003C43D9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  <w:t xml:space="preserve">        </w:t>
      </w:r>
      <w:r w:rsidRPr="00F418DC">
        <w:rPr>
          <w:rFonts w:ascii="Calibri" w:hAnsi="Calibri"/>
          <w:b/>
          <w:color w:val="auto"/>
          <w:szCs w:val="22"/>
        </w:rPr>
        <w:t>Amper Market, a.s.</w:t>
      </w:r>
      <w:r w:rsidRPr="00F418DC">
        <w:rPr>
          <w:rFonts w:ascii="Calibri" w:hAnsi="Calibri"/>
          <w:b/>
          <w:color w:val="auto"/>
          <w:szCs w:val="22"/>
        </w:rPr>
        <w:tab/>
      </w:r>
      <w:r w:rsidRPr="00F418DC">
        <w:rPr>
          <w:rFonts w:ascii="Calibri" w:hAnsi="Calibri"/>
          <w:b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</w:r>
      <w:r w:rsidR="00D16B2F">
        <w:rPr>
          <w:rFonts w:ascii="Calibri" w:hAnsi="Calibri"/>
          <w:color w:val="auto"/>
          <w:szCs w:val="22"/>
        </w:rPr>
        <w:t>Ing. Roman Horský, ředitel</w:t>
      </w:r>
    </w:p>
    <w:p w14:paraId="6123D1ED" w14:textId="7E96C091" w:rsidR="00D16B2F" w:rsidRPr="00B37D8B" w:rsidRDefault="00D16B2F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proofErr w:type="spellStart"/>
      <w:proofErr w:type="gramStart"/>
      <w:r>
        <w:rPr>
          <w:rFonts w:ascii="Calibri" w:hAnsi="Calibri"/>
          <w:color w:val="auto"/>
          <w:szCs w:val="22"/>
        </w:rPr>
        <w:t>v.z</w:t>
      </w:r>
      <w:proofErr w:type="spellEnd"/>
      <w:r>
        <w:rPr>
          <w:rFonts w:ascii="Calibri" w:hAnsi="Calibri"/>
          <w:color w:val="auto"/>
          <w:szCs w:val="22"/>
        </w:rPr>
        <w:t>.</w:t>
      </w:r>
      <w:proofErr w:type="gramEnd"/>
      <w:r>
        <w:rPr>
          <w:rFonts w:ascii="Calibri" w:hAnsi="Calibri"/>
          <w:color w:val="auto"/>
          <w:szCs w:val="22"/>
        </w:rPr>
        <w:t xml:space="preserve"> Ing. Božena Antoláková</w:t>
      </w:r>
      <w:bookmarkStart w:id="0" w:name="_GoBack"/>
      <w:bookmarkEnd w:id="0"/>
    </w:p>
    <w:p w14:paraId="4D4C7C43" w14:textId="5ACAB277" w:rsidR="00FC4006" w:rsidRPr="00B37D8B" w:rsidRDefault="00FC4006" w:rsidP="003C43D9">
      <w:pPr>
        <w:spacing w:after="0" w:line="240" w:lineRule="auto"/>
        <w:rPr>
          <w:rFonts w:ascii="Calibri" w:hAnsi="Calibri"/>
          <w:color w:val="auto"/>
          <w:szCs w:val="22"/>
        </w:rPr>
      </w:pPr>
    </w:p>
    <w:sectPr w:rsidR="00FC4006" w:rsidRPr="00B37D8B" w:rsidSect="009E28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5D004F" w15:done="0"/>
  <w15:commentEx w15:paraId="5BE187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7DBAA" w14:textId="77777777" w:rsidR="00963AEC" w:rsidRDefault="00963AEC" w:rsidP="00CA7FC0">
      <w:pPr>
        <w:spacing w:line="240" w:lineRule="auto"/>
      </w:pPr>
      <w:r>
        <w:separator/>
      </w:r>
    </w:p>
  </w:endnote>
  <w:endnote w:type="continuationSeparator" w:id="0">
    <w:p w14:paraId="27E9BC3B" w14:textId="77777777" w:rsidR="00963AEC" w:rsidRDefault="00963AEC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ahoma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10527"/>
      <w:docPartObj>
        <w:docPartGallery w:val="Page Numbers (Bottom of Page)"/>
        <w:docPartUnique/>
      </w:docPartObj>
    </w:sdtPr>
    <w:sdtEndPr/>
    <w:sdtContent>
      <w:p w14:paraId="33BBA1A5" w14:textId="77777777" w:rsidR="006121F2" w:rsidRDefault="006121F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B2F">
          <w:rPr>
            <w:noProof/>
          </w:rPr>
          <w:t>2</w:t>
        </w:r>
        <w:r>
          <w:fldChar w:fldCharType="end"/>
        </w:r>
      </w:p>
    </w:sdtContent>
  </w:sdt>
  <w:p w14:paraId="40350026" w14:textId="77777777" w:rsidR="006121F2" w:rsidRDefault="006121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CB60F" w14:textId="77777777" w:rsidR="006121F2" w:rsidRDefault="006121F2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6F24E17F" wp14:editId="74EBB9CC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F2EF8" w14:textId="77777777" w:rsidR="00963AEC" w:rsidRDefault="00963AEC" w:rsidP="00CA7FC0">
      <w:pPr>
        <w:spacing w:line="240" w:lineRule="auto"/>
      </w:pPr>
      <w:r>
        <w:separator/>
      </w:r>
    </w:p>
  </w:footnote>
  <w:footnote w:type="continuationSeparator" w:id="0">
    <w:p w14:paraId="0DAB6672" w14:textId="77777777" w:rsidR="00963AEC" w:rsidRDefault="00963AEC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2672B" w14:textId="77777777" w:rsidR="006121F2" w:rsidRDefault="006121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 wp14:anchorId="52E050E2" wp14:editId="028BCB17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7FAF4CA" wp14:editId="018DD583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A8E2E" w14:textId="77777777" w:rsidR="006121F2" w:rsidRDefault="006121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3944AAD4" wp14:editId="1A5A4F40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59F0D17" wp14:editId="11C5DF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020F"/>
    <w:multiLevelType w:val="hybridMultilevel"/>
    <w:tmpl w:val="BD642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6630"/>
    <w:multiLevelType w:val="hybridMultilevel"/>
    <w:tmpl w:val="F93C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E38C9"/>
    <w:multiLevelType w:val="hybridMultilevel"/>
    <w:tmpl w:val="02C0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1"/>
    <w:rsid w:val="000009B5"/>
    <w:rsid w:val="0000406D"/>
    <w:rsid w:val="000133FA"/>
    <w:rsid w:val="000140E2"/>
    <w:rsid w:val="00022C97"/>
    <w:rsid w:val="00024652"/>
    <w:rsid w:val="00057341"/>
    <w:rsid w:val="000621A3"/>
    <w:rsid w:val="00086082"/>
    <w:rsid w:val="00086527"/>
    <w:rsid w:val="000B1F67"/>
    <w:rsid w:val="000D5740"/>
    <w:rsid w:val="000E394F"/>
    <w:rsid w:val="000E70BC"/>
    <w:rsid w:val="000E7E31"/>
    <w:rsid w:val="0010367E"/>
    <w:rsid w:val="00107272"/>
    <w:rsid w:val="00141953"/>
    <w:rsid w:val="00170AFF"/>
    <w:rsid w:val="001736D0"/>
    <w:rsid w:val="00191381"/>
    <w:rsid w:val="001B385D"/>
    <w:rsid w:val="00212361"/>
    <w:rsid w:val="00215CC0"/>
    <w:rsid w:val="002164DC"/>
    <w:rsid w:val="0026480F"/>
    <w:rsid w:val="002A6BCD"/>
    <w:rsid w:val="002F371F"/>
    <w:rsid w:val="00300360"/>
    <w:rsid w:val="00301B96"/>
    <w:rsid w:val="00325EDA"/>
    <w:rsid w:val="00375278"/>
    <w:rsid w:val="003815F1"/>
    <w:rsid w:val="00387B8F"/>
    <w:rsid w:val="003B6C2E"/>
    <w:rsid w:val="003C43D9"/>
    <w:rsid w:val="003C4BFF"/>
    <w:rsid w:val="0045108F"/>
    <w:rsid w:val="00455BFA"/>
    <w:rsid w:val="004812A1"/>
    <w:rsid w:val="00484588"/>
    <w:rsid w:val="00485F8C"/>
    <w:rsid w:val="004920C1"/>
    <w:rsid w:val="004C445B"/>
    <w:rsid w:val="004F6C9D"/>
    <w:rsid w:val="00540885"/>
    <w:rsid w:val="0057124B"/>
    <w:rsid w:val="00575307"/>
    <w:rsid w:val="005916E1"/>
    <w:rsid w:val="00592B56"/>
    <w:rsid w:val="005930DF"/>
    <w:rsid w:val="005B3561"/>
    <w:rsid w:val="005B3730"/>
    <w:rsid w:val="005C3BF9"/>
    <w:rsid w:val="005D0AF7"/>
    <w:rsid w:val="005E798B"/>
    <w:rsid w:val="006121F2"/>
    <w:rsid w:val="00625A62"/>
    <w:rsid w:val="006548C6"/>
    <w:rsid w:val="00655B7C"/>
    <w:rsid w:val="006749E1"/>
    <w:rsid w:val="006921CB"/>
    <w:rsid w:val="006941E8"/>
    <w:rsid w:val="006B46D8"/>
    <w:rsid w:val="006B635F"/>
    <w:rsid w:val="006C129D"/>
    <w:rsid w:val="006D48CA"/>
    <w:rsid w:val="00751460"/>
    <w:rsid w:val="00756C50"/>
    <w:rsid w:val="00777FA1"/>
    <w:rsid w:val="0079608D"/>
    <w:rsid w:val="007A674F"/>
    <w:rsid w:val="007A7862"/>
    <w:rsid w:val="007D6EEB"/>
    <w:rsid w:val="007F0767"/>
    <w:rsid w:val="00802979"/>
    <w:rsid w:val="00813295"/>
    <w:rsid w:val="00815FFC"/>
    <w:rsid w:val="00833BE7"/>
    <w:rsid w:val="008554EF"/>
    <w:rsid w:val="00865BBD"/>
    <w:rsid w:val="00876C58"/>
    <w:rsid w:val="008A1498"/>
    <w:rsid w:val="008B2714"/>
    <w:rsid w:val="008E09AC"/>
    <w:rsid w:val="009009F6"/>
    <w:rsid w:val="00911AD9"/>
    <w:rsid w:val="00915CDB"/>
    <w:rsid w:val="00927369"/>
    <w:rsid w:val="00955D06"/>
    <w:rsid w:val="00963AEC"/>
    <w:rsid w:val="00997770"/>
    <w:rsid w:val="009C1644"/>
    <w:rsid w:val="009D1315"/>
    <w:rsid w:val="009E280E"/>
    <w:rsid w:val="009F76B9"/>
    <w:rsid w:val="00A0180E"/>
    <w:rsid w:val="00A061DE"/>
    <w:rsid w:val="00A14A80"/>
    <w:rsid w:val="00A518C4"/>
    <w:rsid w:val="00A96325"/>
    <w:rsid w:val="00AA104A"/>
    <w:rsid w:val="00AB7E04"/>
    <w:rsid w:val="00B37D8B"/>
    <w:rsid w:val="00B6074C"/>
    <w:rsid w:val="00B825A6"/>
    <w:rsid w:val="00BC486A"/>
    <w:rsid w:val="00BD7D56"/>
    <w:rsid w:val="00BE3933"/>
    <w:rsid w:val="00C06045"/>
    <w:rsid w:val="00C23D04"/>
    <w:rsid w:val="00C37CF1"/>
    <w:rsid w:val="00C670A3"/>
    <w:rsid w:val="00C733F3"/>
    <w:rsid w:val="00C83CCD"/>
    <w:rsid w:val="00C95D07"/>
    <w:rsid w:val="00CA7FC0"/>
    <w:rsid w:val="00CD103B"/>
    <w:rsid w:val="00D06965"/>
    <w:rsid w:val="00D16B2F"/>
    <w:rsid w:val="00D33D3C"/>
    <w:rsid w:val="00D56933"/>
    <w:rsid w:val="00DB737B"/>
    <w:rsid w:val="00DD2F67"/>
    <w:rsid w:val="00DE5B8E"/>
    <w:rsid w:val="00DF3552"/>
    <w:rsid w:val="00DF5049"/>
    <w:rsid w:val="00E066C5"/>
    <w:rsid w:val="00E122B3"/>
    <w:rsid w:val="00E31D6B"/>
    <w:rsid w:val="00EA116E"/>
    <w:rsid w:val="00EA5D20"/>
    <w:rsid w:val="00F37EED"/>
    <w:rsid w:val="00F418DC"/>
    <w:rsid w:val="00F53276"/>
    <w:rsid w:val="00F54CDF"/>
    <w:rsid w:val="00F63CB2"/>
    <w:rsid w:val="00F72898"/>
    <w:rsid w:val="00F73B34"/>
    <w:rsid w:val="00F81D59"/>
    <w:rsid w:val="00FA13EC"/>
    <w:rsid w:val="00FA4DFB"/>
    <w:rsid w:val="00FB36AE"/>
    <w:rsid w:val="00FB74FB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33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D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DC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D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DC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ce@ampermarke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mpermarket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5BF9C-5BD1-4B86-9A08-E85A2742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2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Bozena Antolakova</cp:lastModifiedBy>
  <cp:revision>3</cp:revision>
  <cp:lastPrinted>2014-02-20T12:22:00Z</cp:lastPrinted>
  <dcterms:created xsi:type="dcterms:W3CDTF">2017-01-03T14:16:00Z</dcterms:created>
  <dcterms:modified xsi:type="dcterms:W3CDTF">2017-01-03T14:17:00Z</dcterms:modified>
</cp:coreProperties>
</file>