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EF" w:rsidRDefault="007B3DEF" w:rsidP="007B3DEF">
      <w:pPr>
        <w:rPr>
          <w:rFonts w:ascii="Arial" w:hAnsi="Arial"/>
          <w:b/>
          <w:sz w:val="22"/>
        </w:rPr>
      </w:pPr>
    </w:p>
    <w:p w:rsidR="007B3DEF" w:rsidRDefault="007B3DEF" w:rsidP="007B3DEF">
      <w:pPr>
        <w:rPr>
          <w:rFonts w:ascii="Arial" w:hAnsi="Arial"/>
          <w:b/>
          <w:sz w:val="22"/>
        </w:rPr>
      </w:pPr>
    </w:p>
    <w:p w:rsidR="007B3DEF" w:rsidRPr="00BE3CD7" w:rsidRDefault="007B3DEF" w:rsidP="007B3DEF">
      <w:pPr>
        <w:rPr>
          <w:rFonts w:ascii="Arial" w:hAnsi="Arial"/>
          <w:b/>
          <w:sz w:val="22"/>
          <w:szCs w:val="22"/>
        </w:rPr>
      </w:pPr>
    </w:p>
    <w:p w:rsidR="007B3DEF" w:rsidRDefault="007B3DEF" w:rsidP="007B3DEF">
      <w:pPr>
        <w:rPr>
          <w:rFonts w:ascii="Arial" w:hAnsi="Arial"/>
          <w:b/>
          <w:sz w:val="22"/>
        </w:rPr>
      </w:pPr>
    </w:p>
    <w:p w:rsidR="007B3DEF" w:rsidRDefault="007B3DEF" w:rsidP="007B3DEF">
      <w:pPr>
        <w:rPr>
          <w:rFonts w:ascii="Arial" w:hAnsi="Arial"/>
          <w:b/>
          <w:sz w:val="22"/>
        </w:rPr>
      </w:pPr>
    </w:p>
    <w:p w:rsidR="007B3DEF" w:rsidRDefault="007B3DEF" w:rsidP="007B3DEF">
      <w:pPr>
        <w:tabs>
          <w:tab w:val="left" w:pos="360"/>
        </w:tabs>
        <w:ind w:left="360"/>
        <w:rPr>
          <w:rFonts w:ascii="Arial" w:hAnsi="Arial"/>
          <w:b/>
          <w:sz w:val="22"/>
        </w:rPr>
      </w:pPr>
    </w:p>
    <w:p w:rsidR="007B3DEF" w:rsidRDefault="007B3DEF" w:rsidP="007B3DEF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Smlouva o dílo</w:t>
      </w:r>
    </w:p>
    <w:p w:rsidR="007B3DEF" w:rsidRDefault="0088761F" w:rsidP="007B3DEF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Analýzy</w:t>
      </w:r>
      <w:r w:rsidR="007B3DEF" w:rsidRPr="007B3DEF">
        <w:rPr>
          <w:rFonts w:ascii="Arial" w:hAnsi="Arial" w:cs="Arial"/>
          <w:b/>
          <w:bCs/>
        </w:rPr>
        <w:t xml:space="preserve"> chemismu vod v prostoru </w:t>
      </w:r>
      <w:r>
        <w:rPr>
          <w:rFonts w:ascii="Arial" w:hAnsi="Arial" w:cs="Arial"/>
          <w:b/>
          <w:bCs/>
        </w:rPr>
        <w:t>lagun OSTRAMO</w:t>
      </w:r>
      <w:r w:rsidR="007B3DEF" w:rsidRPr="007B3DEF">
        <w:rPr>
          <w:rFonts w:ascii="Arial" w:hAnsi="Arial" w:cs="Arial"/>
          <w:b/>
          <w:bCs/>
        </w:rPr>
        <w:t xml:space="preserve"> </w:t>
      </w:r>
      <w:r w:rsidR="00F74D59">
        <w:rPr>
          <w:rFonts w:ascii="Arial" w:hAnsi="Arial" w:cs="Arial"/>
          <w:b/>
          <w:bCs/>
        </w:rPr>
        <w:t>a</w:t>
      </w:r>
      <w:r w:rsidR="003511B4">
        <w:rPr>
          <w:rFonts w:ascii="Arial" w:hAnsi="Arial" w:cs="Arial"/>
          <w:b/>
          <w:bCs/>
        </w:rPr>
        <w:t xml:space="preserve"> okolí </w:t>
      </w:r>
      <w:r w:rsidR="007B3DEF" w:rsidRPr="007B3DEF">
        <w:rPr>
          <w:rFonts w:ascii="Arial" w:hAnsi="Arial" w:cs="Arial"/>
          <w:b/>
          <w:bCs/>
        </w:rPr>
        <w:t>v letech 201</w:t>
      </w:r>
      <w:r w:rsidR="00E548A0">
        <w:rPr>
          <w:rFonts w:ascii="Arial" w:hAnsi="Arial" w:cs="Arial"/>
          <w:b/>
          <w:bCs/>
        </w:rPr>
        <w:t>9</w:t>
      </w:r>
      <w:r w:rsidR="007B3DEF" w:rsidRPr="007B3DEF">
        <w:rPr>
          <w:rFonts w:ascii="Arial" w:hAnsi="Arial" w:cs="Arial"/>
          <w:b/>
          <w:bCs/>
        </w:rPr>
        <w:t xml:space="preserve"> - 2022</w:t>
      </w:r>
      <w:r w:rsidR="007B3DEF">
        <w:rPr>
          <w:rFonts w:ascii="Arial" w:hAnsi="Arial" w:cs="Arial"/>
          <w:b/>
          <w:bCs/>
        </w:rPr>
        <w:t xml:space="preserve"> </w:t>
      </w:r>
    </w:p>
    <w:p w:rsidR="007B3DEF" w:rsidRDefault="007B3DEF" w:rsidP="007B3DEF">
      <w:pPr>
        <w:pStyle w:val="Zkladntext2"/>
      </w:pPr>
      <w:r>
        <w:t>uzavřená dle ustanovení § 2586 zák. č. 89/2012 Sb., občanský zákoník, v platném znění</w:t>
      </w:r>
      <w:r w:rsidR="00403661">
        <w:t>,</w:t>
      </w:r>
      <w:r>
        <w:t xml:space="preserve">           mezi těmito smluvními stranami:</w:t>
      </w:r>
    </w:p>
    <w:p w:rsidR="007B3DEF" w:rsidRDefault="007B3DEF" w:rsidP="007B3DEF">
      <w:pPr>
        <w:tabs>
          <w:tab w:val="left" w:pos="360"/>
        </w:tabs>
        <w:ind w:left="360"/>
        <w:rPr>
          <w:rFonts w:ascii="Arial" w:hAnsi="Arial"/>
          <w:b/>
          <w:sz w:val="22"/>
        </w:rPr>
      </w:pPr>
    </w:p>
    <w:p w:rsidR="007B3DEF" w:rsidRDefault="007B3DEF" w:rsidP="007B3DEF">
      <w:pPr>
        <w:tabs>
          <w:tab w:val="left" w:pos="360"/>
        </w:tabs>
        <w:ind w:left="360"/>
        <w:rPr>
          <w:rFonts w:ascii="Arial" w:hAnsi="Arial"/>
          <w:b/>
          <w:sz w:val="22"/>
        </w:rPr>
      </w:pPr>
    </w:p>
    <w:p w:rsidR="007B3DEF" w:rsidRDefault="007B3DEF" w:rsidP="007B3DEF">
      <w:pPr>
        <w:tabs>
          <w:tab w:val="left" w:pos="360"/>
        </w:tabs>
        <w:ind w:left="360"/>
        <w:rPr>
          <w:rFonts w:ascii="Arial" w:hAnsi="Arial"/>
          <w:b/>
          <w:sz w:val="22"/>
        </w:rPr>
      </w:pPr>
    </w:p>
    <w:p w:rsidR="007B3DEF" w:rsidRDefault="007B3DEF" w:rsidP="007B3DEF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7B3DEF" w:rsidRDefault="007B3DEF" w:rsidP="007B3DEF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7B3DEF" w:rsidRDefault="007B3DEF" w:rsidP="00E44365">
      <w:pPr>
        <w:pStyle w:val="Obsah5"/>
      </w:pPr>
      <w:r>
        <w:t>Obchodní firma:             DIAMO, státní podnik</w:t>
      </w:r>
    </w:p>
    <w:p w:rsidR="007B3DEF" w:rsidRDefault="007B3DEF" w:rsidP="00E44365">
      <w:pPr>
        <w:pStyle w:val="Obsah5"/>
      </w:pPr>
      <w:r>
        <w:t xml:space="preserve">Sídlo:                     </w:t>
      </w:r>
      <w:r>
        <w:tab/>
        <w:t xml:space="preserve">    Máchova 201, 471 27  Stráž pod Ralskem</w:t>
      </w:r>
    </w:p>
    <w:p w:rsidR="007B3DEF" w:rsidRDefault="007B3DEF" w:rsidP="00E44365">
      <w:pPr>
        <w:pStyle w:val="Obsah5"/>
      </w:pPr>
      <w:r>
        <w:t xml:space="preserve">Zastoupený:          </w:t>
      </w:r>
      <w:r>
        <w:tab/>
        <w:t xml:space="preserve">    Ing. </w:t>
      </w:r>
      <w:r w:rsidR="001409CC">
        <w:t>Petrem Křížem</w:t>
      </w:r>
      <w:r>
        <w:t>,</w:t>
      </w:r>
      <w:r w:rsidR="001409CC">
        <w:t xml:space="preserve"> Ph.D.,</w:t>
      </w:r>
      <w:r>
        <w:t xml:space="preserve"> vedoucím odštěpného závodu ODRA</w:t>
      </w:r>
    </w:p>
    <w:p w:rsidR="007B3DEF" w:rsidRDefault="007B3DEF" w:rsidP="00E44365">
      <w:pPr>
        <w:pStyle w:val="Obsah5"/>
      </w:pPr>
      <w:r>
        <w:t xml:space="preserve">Týká se:                </w:t>
      </w:r>
      <w:r>
        <w:tab/>
        <w:t xml:space="preserve">    DIAMO, státní podnik, odštěpný závod ODRA</w:t>
      </w:r>
    </w:p>
    <w:p w:rsidR="007B3DEF" w:rsidRDefault="007B3DEF" w:rsidP="00E44365">
      <w:pPr>
        <w:pStyle w:val="Obsah5"/>
      </w:pPr>
      <w:r>
        <w:t xml:space="preserve">                              </w:t>
      </w:r>
      <w:r>
        <w:tab/>
        <w:t xml:space="preserve">    Sirotčí 1145/7, Vítkovice, 703 00  Ostrava</w:t>
      </w:r>
    </w:p>
    <w:p w:rsidR="003E5FAA" w:rsidRPr="003E5FAA" w:rsidRDefault="003E5FAA" w:rsidP="00E44365">
      <w:pPr>
        <w:pStyle w:val="Obsah5"/>
      </w:pPr>
      <w:r>
        <w:tab/>
        <w:t xml:space="preserve">    Zapsaný u Krajského soudu v Ostravě oddíl A X, vložka 642</w:t>
      </w:r>
    </w:p>
    <w:p w:rsidR="007B3DEF" w:rsidRDefault="007B3DEF" w:rsidP="00E44365">
      <w:pPr>
        <w:pStyle w:val="Obsah5"/>
      </w:pPr>
      <w:r>
        <w:t xml:space="preserve">Pověřený jednáním: </w:t>
      </w:r>
      <w:r>
        <w:tab/>
        <w:t xml:space="preserve">    </w:t>
      </w:r>
      <w:r w:rsidR="00B94334">
        <w:t>xxxxxxxxxxxx</w:t>
      </w:r>
      <w:r w:rsidR="009C6FB9" w:rsidRPr="00A467FD">
        <w:t>,</w:t>
      </w:r>
      <w:r w:rsidR="009C6FB9">
        <w:t xml:space="preserve"> </w:t>
      </w:r>
      <w:r w:rsidR="009C6FB9" w:rsidRPr="00A467FD">
        <w:t>tel.</w:t>
      </w:r>
      <w:r w:rsidR="009C6FB9">
        <w:t xml:space="preserve">: </w:t>
      </w:r>
      <w:r w:rsidR="00B94334">
        <w:t>xxxxxxxxxxxxxxx</w:t>
      </w:r>
      <w:r w:rsidR="009C6FB9" w:rsidRPr="00A467FD">
        <w:t xml:space="preserve">, </w:t>
      </w:r>
      <w:r w:rsidR="00B94334">
        <w:t>xxxxxxxxxxxxxxxxxxx</w:t>
      </w:r>
    </w:p>
    <w:p w:rsidR="007B3DEF" w:rsidRDefault="007B3DEF" w:rsidP="00E44365">
      <w:pPr>
        <w:pStyle w:val="Obsah5"/>
      </w:pPr>
      <w:r>
        <w:t xml:space="preserve">IČO:                         </w:t>
      </w:r>
      <w:r>
        <w:tab/>
        <w:t xml:space="preserve">    00002739</w:t>
      </w:r>
    </w:p>
    <w:p w:rsidR="007B3DEF" w:rsidRDefault="007B3DEF" w:rsidP="00E44365">
      <w:pPr>
        <w:pStyle w:val="Obsah5"/>
      </w:pPr>
      <w:r>
        <w:t xml:space="preserve">DIČ:                      </w:t>
      </w:r>
      <w:r>
        <w:tab/>
        <w:t xml:space="preserve">    CZ00002739, plátce DPH</w:t>
      </w:r>
    </w:p>
    <w:p w:rsidR="007B3DEF" w:rsidRDefault="007B3DEF" w:rsidP="00E44365">
      <w:pPr>
        <w:pStyle w:val="Obsah5"/>
      </w:pPr>
      <w:r>
        <w:t xml:space="preserve">Bankovní spojení: </w:t>
      </w:r>
      <w:r>
        <w:tab/>
        <w:t xml:space="preserve">    </w:t>
      </w:r>
      <w:r w:rsidR="00B94334">
        <w:t>xxxxxxxxxxxxxxx</w:t>
      </w:r>
    </w:p>
    <w:p w:rsidR="007B3DEF" w:rsidRDefault="007B3DEF" w:rsidP="00E44365">
      <w:pPr>
        <w:pStyle w:val="Obsah5"/>
      </w:pPr>
      <w:r>
        <w:t xml:space="preserve">Číslo účtu:             </w:t>
      </w:r>
      <w:r>
        <w:tab/>
        <w:t xml:space="preserve">    </w:t>
      </w:r>
      <w:r w:rsidR="00B94334">
        <w:t>xxxxxxxxxxxxxxxxxx</w:t>
      </w:r>
    </w:p>
    <w:p w:rsidR="007B3DEF" w:rsidRDefault="007B3DEF" w:rsidP="00E44365">
      <w:pPr>
        <w:pStyle w:val="Obsah5"/>
      </w:pPr>
      <w:r>
        <w:t xml:space="preserve">                              </w:t>
      </w:r>
      <w:r>
        <w:tab/>
        <w:t xml:space="preserve">    </w:t>
      </w:r>
    </w:p>
    <w:p w:rsidR="007B3DEF" w:rsidRPr="00B85B4A" w:rsidRDefault="007B3DEF" w:rsidP="00E44365">
      <w:pPr>
        <w:pStyle w:val="Obsah5"/>
      </w:pPr>
      <w:r>
        <w:t>(dále jen „objednatel“)</w:t>
      </w:r>
    </w:p>
    <w:p w:rsidR="007B3DEF" w:rsidRDefault="007B3DEF" w:rsidP="007B3DEF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7B3DEF" w:rsidRDefault="007B3DEF" w:rsidP="007B3DEF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7B3DEF" w:rsidRDefault="007B3DEF" w:rsidP="007B3DEF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7B3DEF" w:rsidRDefault="007B3DEF" w:rsidP="007B3DEF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7B3DEF" w:rsidRDefault="007B3DEF" w:rsidP="007B3DEF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</w:t>
      </w:r>
      <w:r w:rsidR="00E06F1A">
        <w:rPr>
          <w:rFonts w:ascii="Arial" w:hAnsi="Arial"/>
          <w:b/>
          <w:sz w:val="22"/>
        </w:rPr>
        <w:t>Zhotovitel</w:t>
      </w:r>
      <w:r>
        <w:rPr>
          <w:rFonts w:ascii="Arial" w:hAnsi="Arial"/>
          <w:b/>
          <w:sz w:val="22"/>
        </w:rPr>
        <w:t>em:</w:t>
      </w:r>
      <w:r w:rsidR="00017324">
        <w:rPr>
          <w:rFonts w:ascii="Arial" w:hAnsi="Arial"/>
          <w:b/>
          <w:sz w:val="22"/>
        </w:rPr>
        <w:t xml:space="preserve"> </w:t>
      </w:r>
    </w:p>
    <w:p w:rsidR="007B3DEF" w:rsidRDefault="007B3DEF" w:rsidP="007B3DEF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7B3DEF" w:rsidRDefault="007B3DEF" w:rsidP="00E44365">
      <w:pPr>
        <w:pStyle w:val="Obsah5"/>
      </w:pPr>
      <w:r>
        <w:t xml:space="preserve">Obchodní firma:               </w:t>
      </w:r>
      <w:r w:rsidR="00E753AD">
        <w:t>Laboratoř M O R A V A  s.r.o.</w:t>
      </w:r>
    </w:p>
    <w:p w:rsidR="007B3DEF" w:rsidRDefault="007B3DEF" w:rsidP="00E44365">
      <w:pPr>
        <w:pStyle w:val="Obsah5"/>
      </w:pPr>
      <w:r>
        <w:t>Sídlo:</w:t>
      </w:r>
      <w:r>
        <w:tab/>
        <w:t xml:space="preserve">      </w:t>
      </w:r>
      <w:r w:rsidR="00E753AD">
        <w:t xml:space="preserve">Oderská 456, Butovice, </w:t>
      </w:r>
      <w:r w:rsidR="00E44365">
        <w:t>742 13 Studénka</w:t>
      </w:r>
    </w:p>
    <w:p w:rsidR="007B3DEF" w:rsidRDefault="007B3DEF" w:rsidP="00E44365">
      <w:pPr>
        <w:pStyle w:val="Obsah5"/>
      </w:pPr>
      <w:r>
        <w:t xml:space="preserve">Zastoupený: </w:t>
      </w:r>
      <w:r>
        <w:tab/>
        <w:t xml:space="preserve">      </w:t>
      </w:r>
      <w:r w:rsidR="00E44365">
        <w:t>RNDr. Vladimírou Bryndovou, jednatelem společnosti</w:t>
      </w:r>
    </w:p>
    <w:p w:rsidR="00E44365" w:rsidRPr="00E44365" w:rsidRDefault="00E44365" w:rsidP="00E44365">
      <w:r>
        <w:tab/>
      </w:r>
      <w:r>
        <w:tab/>
      </w:r>
      <w:r>
        <w:tab/>
        <w:t xml:space="preserve">      </w:t>
      </w:r>
      <w:r w:rsidRPr="00E44365">
        <w:rPr>
          <w:rFonts w:ascii="Arial" w:hAnsi="Arial" w:cs="Arial"/>
          <w:noProof/>
          <w:sz w:val="22"/>
          <w:szCs w:val="22"/>
        </w:rPr>
        <w:t>Mgr. Janou Kerekešovou</w:t>
      </w:r>
      <w:r>
        <w:rPr>
          <w:rFonts w:ascii="Arial" w:hAnsi="Arial" w:cs="Arial"/>
          <w:noProof/>
          <w:sz w:val="22"/>
          <w:szCs w:val="22"/>
        </w:rPr>
        <w:t>, jednatelem společnosti</w:t>
      </w:r>
      <w:r>
        <w:t xml:space="preserve"> </w:t>
      </w:r>
    </w:p>
    <w:p w:rsidR="007B3DEF" w:rsidRDefault="007B3DEF" w:rsidP="00E44365">
      <w:pPr>
        <w:pStyle w:val="Obsah5"/>
      </w:pPr>
      <w:r>
        <w:t xml:space="preserve">IČO: </w:t>
      </w:r>
      <w:r w:rsidR="00E44365">
        <w:tab/>
        <w:t xml:space="preserve">      25399951</w:t>
      </w:r>
      <w:r>
        <w:t xml:space="preserve">      </w:t>
      </w:r>
    </w:p>
    <w:p w:rsidR="007B3DEF" w:rsidRDefault="007B3DEF" w:rsidP="007B3DEF">
      <w:r w:rsidRPr="00442237">
        <w:rPr>
          <w:rFonts w:ascii="Arial" w:hAnsi="Arial" w:cs="Arial"/>
        </w:rPr>
        <w:t xml:space="preserve">DIČ: </w:t>
      </w:r>
      <w:r w:rsidRPr="00442237">
        <w:rPr>
          <w:rFonts w:ascii="Arial" w:hAnsi="Arial" w:cs="Arial"/>
        </w:rPr>
        <w:tab/>
        <w:t xml:space="preserve">      </w:t>
      </w:r>
      <w:r w:rsidRPr="00442237">
        <w:rPr>
          <w:rFonts w:ascii="Arial" w:hAnsi="Arial" w:cs="Arial"/>
        </w:rPr>
        <w:tab/>
      </w:r>
      <w:r w:rsidRPr="00442237">
        <w:rPr>
          <w:rFonts w:ascii="Arial" w:hAnsi="Arial" w:cs="Arial"/>
        </w:rPr>
        <w:tab/>
        <w:t xml:space="preserve">     </w:t>
      </w:r>
      <w:r w:rsidR="00E44365" w:rsidRPr="00E44365">
        <w:rPr>
          <w:rFonts w:ascii="Arial" w:hAnsi="Arial" w:cs="Arial"/>
          <w:noProof/>
          <w:sz w:val="22"/>
          <w:szCs w:val="22"/>
        </w:rPr>
        <w:t>CZ 25399951, plátce DPH</w:t>
      </w:r>
    </w:p>
    <w:p w:rsidR="007B3DEF" w:rsidRDefault="007B3DEF" w:rsidP="00E44365">
      <w:pPr>
        <w:pStyle w:val="Obsah5"/>
      </w:pPr>
      <w:r>
        <w:t xml:space="preserve">Bankovní spojení: </w:t>
      </w:r>
      <w:r>
        <w:tab/>
        <w:t xml:space="preserve">      </w:t>
      </w:r>
      <w:r w:rsidR="00B94334">
        <w:t>xxxxxxxxxxxxxx</w:t>
      </w:r>
    </w:p>
    <w:p w:rsidR="007B3DEF" w:rsidRDefault="007B3DEF" w:rsidP="00E44365">
      <w:pPr>
        <w:pStyle w:val="Obsah5"/>
      </w:pPr>
      <w:r>
        <w:t>Číslo účtu :</w:t>
      </w:r>
      <w:r>
        <w:tab/>
        <w:t xml:space="preserve">     </w:t>
      </w:r>
      <w:r w:rsidR="000314B9">
        <w:t xml:space="preserve"> </w:t>
      </w:r>
      <w:r w:rsidR="00B94334">
        <w:t>xxxxxxxxxxxxxxxxxxxxxx</w:t>
      </w:r>
    </w:p>
    <w:p w:rsidR="007B3DEF" w:rsidRDefault="007B3DEF" w:rsidP="00E44365">
      <w:pPr>
        <w:pStyle w:val="Obsah5"/>
      </w:pPr>
      <w:r>
        <w:t xml:space="preserve">Osoba oprávněná jednat ve věcech smluvních: </w:t>
      </w:r>
      <w:r w:rsidR="00800B39">
        <w:t>RNDr. Vladimíra Bryndová, jednatel společnosti</w:t>
      </w:r>
    </w:p>
    <w:p w:rsidR="003E5FAA" w:rsidRDefault="00800B39" w:rsidP="00E44365">
      <w:pPr>
        <w:pStyle w:val="Obsah5"/>
      </w:pPr>
      <w:r>
        <w:tab/>
        <w:t xml:space="preserve">      Zapsaný u Krajského soudu v Ostravě oddíl C, vložka 18155</w:t>
      </w:r>
    </w:p>
    <w:p w:rsidR="007B3DEF" w:rsidRPr="00442237" w:rsidRDefault="007B3DEF" w:rsidP="007B3DEF">
      <w:pPr>
        <w:ind w:left="2124"/>
      </w:pPr>
      <w:r>
        <w:rPr>
          <w:rFonts w:ascii="Arial" w:hAnsi="Arial" w:cs="Arial"/>
          <w:sz w:val="22"/>
          <w:szCs w:val="22"/>
          <w:highlight w:val="yellow"/>
        </w:rPr>
        <w:t xml:space="preserve">      </w:t>
      </w:r>
    </w:p>
    <w:p w:rsidR="007B3DEF" w:rsidRDefault="007B3DEF" w:rsidP="007B3D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</w:t>
      </w:r>
      <w:r w:rsidR="00DE5D06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7B3DEF" w:rsidRDefault="007B3DEF" w:rsidP="007B3DEF">
      <w:pPr>
        <w:rPr>
          <w:rFonts w:ascii="Arial" w:hAnsi="Arial" w:cs="Arial"/>
          <w:bCs/>
          <w:sz w:val="22"/>
        </w:rPr>
      </w:pPr>
    </w:p>
    <w:p w:rsidR="007B3DEF" w:rsidRDefault="007B3DEF" w:rsidP="007B3DEF">
      <w:pPr>
        <w:rPr>
          <w:rFonts w:ascii="Arial" w:hAnsi="Arial" w:cs="Arial"/>
          <w:bCs/>
          <w:sz w:val="22"/>
        </w:rPr>
      </w:pPr>
    </w:p>
    <w:p w:rsidR="007B3DEF" w:rsidRDefault="007B3DEF" w:rsidP="007B3D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(dále společně objednatel a </w:t>
      </w:r>
      <w:r w:rsidR="00E06F1A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 xml:space="preserve"> jako „smluvní strany“)</w:t>
      </w:r>
    </w:p>
    <w:p w:rsidR="007B3DEF" w:rsidRPr="00B85B4A" w:rsidRDefault="007B3DEF" w:rsidP="007B3DEF">
      <w:pPr>
        <w:rPr>
          <w:rFonts w:ascii="Arial" w:hAnsi="Arial" w:cs="Arial"/>
          <w:sz w:val="22"/>
          <w:szCs w:val="22"/>
        </w:rPr>
      </w:pPr>
    </w:p>
    <w:p w:rsidR="00692F33" w:rsidRDefault="00692F33" w:rsidP="00692F33">
      <w:pPr>
        <w:pStyle w:val="Nadpis1"/>
        <w:rPr>
          <w:rFonts w:ascii="Arial" w:hAnsi="Arial"/>
          <w:sz w:val="40"/>
        </w:rPr>
      </w:pPr>
    </w:p>
    <w:p w:rsidR="00CB41DF" w:rsidRDefault="00CB41DF" w:rsidP="00CB41DF"/>
    <w:p w:rsidR="003E5FAA" w:rsidRPr="00CB41DF" w:rsidRDefault="003E5FAA" w:rsidP="00CB41DF"/>
    <w:p w:rsidR="007B3DEF" w:rsidRPr="007B3DEF" w:rsidRDefault="007B3DEF" w:rsidP="007B3DEF"/>
    <w:p w:rsidR="00D96B6B" w:rsidRDefault="00D96B6B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lastRenderedPageBreak/>
        <w:t>I.</w:t>
      </w:r>
    </w:p>
    <w:p w:rsidR="00D96B6B" w:rsidRDefault="00D96B6B" w:rsidP="00D96B6B">
      <w:pPr>
        <w:jc w:val="center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t xml:space="preserve">Předmět </w:t>
      </w:r>
      <w:r w:rsidR="006B08E3">
        <w:rPr>
          <w:rFonts w:ascii="Arial" w:hAnsi="Arial" w:cs="Arial"/>
          <w:b/>
          <w:sz w:val="22"/>
          <w:szCs w:val="19"/>
        </w:rPr>
        <w:t xml:space="preserve">a účel </w:t>
      </w:r>
      <w:r>
        <w:rPr>
          <w:rFonts w:ascii="Arial" w:hAnsi="Arial" w:cs="Arial"/>
          <w:b/>
          <w:sz w:val="22"/>
          <w:szCs w:val="19"/>
        </w:rPr>
        <w:t>smlouvy</w:t>
      </w:r>
    </w:p>
    <w:p w:rsidR="00D96B6B" w:rsidRPr="00F71901" w:rsidRDefault="00D96B6B" w:rsidP="00D96B6B">
      <w:pPr>
        <w:jc w:val="center"/>
        <w:rPr>
          <w:rFonts w:ascii="Arial" w:hAnsi="Arial" w:cs="Arial"/>
          <w:sz w:val="22"/>
        </w:rPr>
      </w:pPr>
      <w:r w:rsidRPr="00F71901">
        <w:rPr>
          <w:rFonts w:ascii="Arial" w:hAnsi="Arial" w:cs="Arial"/>
          <w:sz w:val="22"/>
        </w:rPr>
        <w:t>CPV</w:t>
      </w:r>
      <w:r>
        <w:rPr>
          <w:rFonts w:ascii="Arial" w:hAnsi="Arial" w:cs="Arial"/>
          <w:sz w:val="22"/>
        </w:rPr>
        <w:t xml:space="preserve"> </w:t>
      </w:r>
      <w:r w:rsidR="00432FC0" w:rsidRPr="00432FC0">
        <w:rPr>
          <w:rFonts w:ascii="Arial" w:hAnsi="Arial" w:cs="Arial"/>
          <w:sz w:val="22"/>
        </w:rPr>
        <w:t>71620000-0</w:t>
      </w:r>
      <w:r>
        <w:rPr>
          <w:rFonts w:ascii="Arial" w:hAnsi="Arial" w:cs="Arial"/>
          <w:sz w:val="22"/>
        </w:rPr>
        <w:tab/>
        <w:t xml:space="preserve">CZ-CPA </w:t>
      </w:r>
      <w:r w:rsidR="00432FC0" w:rsidRPr="00432FC0">
        <w:rPr>
          <w:rFonts w:ascii="Arial" w:hAnsi="Arial" w:cs="Arial"/>
          <w:sz w:val="22"/>
        </w:rPr>
        <w:t>71.20.11</w:t>
      </w:r>
    </w:p>
    <w:p w:rsidR="00D96B6B" w:rsidRPr="00D80A6B" w:rsidRDefault="00DF66A1" w:rsidP="009018D8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1"/>
        </w:rPr>
      </w:pPr>
      <w:r w:rsidRPr="00DF66A1">
        <w:rPr>
          <w:rFonts w:ascii="Arial" w:hAnsi="Arial" w:cs="Arial"/>
          <w:sz w:val="22"/>
          <w:szCs w:val="21"/>
        </w:rPr>
        <w:t xml:space="preserve">Předmětem plnění </w:t>
      </w:r>
      <w:r>
        <w:rPr>
          <w:rFonts w:ascii="Arial" w:hAnsi="Arial" w:cs="Arial"/>
          <w:sz w:val="22"/>
          <w:szCs w:val="21"/>
        </w:rPr>
        <w:t>smlouvy</w:t>
      </w:r>
      <w:r w:rsidRPr="00DF66A1">
        <w:rPr>
          <w:rFonts w:ascii="Arial" w:hAnsi="Arial" w:cs="Arial"/>
          <w:sz w:val="22"/>
          <w:szCs w:val="21"/>
        </w:rPr>
        <w:t xml:space="preserve"> je </w:t>
      </w:r>
      <w:r w:rsidR="007240A0">
        <w:rPr>
          <w:rFonts w:ascii="Arial" w:hAnsi="Arial" w:cs="Arial"/>
          <w:sz w:val="22"/>
          <w:szCs w:val="21"/>
        </w:rPr>
        <w:t>do</w:t>
      </w:r>
      <w:r w:rsidR="00F74D59">
        <w:rPr>
          <w:rFonts w:ascii="Arial" w:hAnsi="Arial" w:cs="Arial"/>
          <w:sz w:val="22"/>
          <w:szCs w:val="21"/>
        </w:rPr>
        <w:t>prava</w:t>
      </w:r>
      <w:r w:rsidR="007240A0">
        <w:rPr>
          <w:rFonts w:ascii="Arial" w:hAnsi="Arial" w:cs="Arial"/>
          <w:sz w:val="22"/>
          <w:szCs w:val="21"/>
        </w:rPr>
        <w:t xml:space="preserve"> a zapůjčení </w:t>
      </w:r>
      <w:r w:rsidR="00BE27D3">
        <w:rPr>
          <w:rFonts w:ascii="Arial" w:hAnsi="Arial" w:cs="Arial"/>
          <w:sz w:val="22"/>
          <w:szCs w:val="21"/>
        </w:rPr>
        <w:t>laboratoří schválených</w:t>
      </w:r>
      <w:r w:rsidR="007240A0">
        <w:rPr>
          <w:rFonts w:ascii="Arial" w:hAnsi="Arial" w:cs="Arial"/>
          <w:sz w:val="22"/>
          <w:szCs w:val="21"/>
        </w:rPr>
        <w:t xml:space="preserve"> </w:t>
      </w:r>
      <w:r w:rsidR="0060382B">
        <w:rPr>
          <w:rFonts w:ascii="Arial" w:hAnsi="Arial" w:cs="Arial"/>
          <w:sz w:val="22"/>
          <w:szCs w:val="21"/>
        </w:rPr>
        <w:t>vzorkovnic</w:t>
      </w:r>
      <w:r w:rsidR="007240A0">
        <w:rPr>
          <w:rFonts w:ascii="Arial" w:hAnsi="Arial" w:cs="Arial"/>
          <w:sz w:val="22"/>
          <w:szCs w:val="21"/>
        </w:rPr>
        <w:t xml:space="preserve"> </w:t>
      </w:r>
      <w:r w:rsidR="00BE27D3">
        <w:rPr>
          <w:rFonts w:ascii="Arial" w:hAnsi="Arial" w:cs="Arial"/>
          <w:sz w:val="22"/>
          <w:szCs w:val="21"/>
        </w:rPr>
        <w:t xml:space="preserve">pro daný typ analýz </w:t>
      </w:r>
      <w:r w:rsidR="007240A0">
        <w:rPr>
          <w:rFonts w:ascii="Arial" w:hAnsi="Arial" w:cs="Arial"/>
          <w:sz w:val="22"/>
          <w:szCs w:val="21"/>
        </w:rPr>
        <w:t>v potřebném počtu pro danou etapu vzorkování</w:t>
      </w:r>
      <w:r w:rsidR="00BE27D3">
        <w:rPr>
          <w:rFonts w:ascii="Arial" w:hAnsi="Arial" w:cs="Arial"/>
          <w:sz w:val="22"/>
          <w:szCs w:val="21"/>
        </w:rPr>
        <w:t xml:space="preserve"> dle Přílohy č. 1 této smlouvy</w:t>
      </w:r>
      <w:r w:rsidR="0060382B">
        <w:rPr>
          <w:rFonts w:ascii="Arial" w:hAnsi="Arial" w:cs="Arial"/>
          <w:sz w:val="22"/>
          <w:szCs w:val="21"/>
        </w:rPr>
        <w:t xml:space="preserve">, </w:t>
      </w:r>
      <w:r w:rsidR="00AF6AEB" w:rsidRPr="00DF66A1">
        <w:rPr>
          <w:rFonts w:ascii="Arial" w:hAnsi="Arial" w:cs="Arial"/>
          <w:sz w:val="22"/>
          <w:szCs w:val="21"/>
        </w:rPr>
        <w:t>prov</w:t>
      </w:r>
      <w:r w:rsidR="00AF6AEB">
        <w:rPr>
          <w:rFonts w:ascii="Arial" w:hAnsi="Arial" w:cs="Arial"/>
          <w:sz w:val="22"/>
          <w:szCs w:val="21"/>
        </w:rPr>
        <w:t>ádě</w:t>
      </w:r>
      <w:r w:rsidR="00AF6AEB" w:rsidRPr="00DF66A1">
        <w:rPr>
          <w:rFonts w:ascii="Arial" w:hAnsi="Arial" w:cs="Arial"/>
          <w:sz w:val="22"/>
          <w:szCs w:val="21"/>
        </w:rPr>
        <w:t xml:space="preserve">ní </w:t>
      </w:r>
      <w:r w:rsidRPr="00DF66A1">
        <w:rPr>
          <w:rFonts w:ascii="Arial" w:hAnsi="Arial" w:cs="Arial"/>
          <w:sz w:val="22"/>
          <w:szCs w:val="21"/>
        </w:rPr>
        <w:t xml:space="preserve"> analýz </w:t>
      </w:r>
      <w:r w:rsidR="009018D8">
        <w:rPr>
          <w:rFonts w:ascii="Arial" w:hAnsi="Arial" w:cs="Arial"/>
          <w:sz w:val="22"/>
          <w:szCs w:val="21"/>
        </w:rPr>
        <w:t>chemismu</w:t>
      </w:r>
      <w:r w:rsidR="007240A0">
        <w:rPr>
          <w:rFonts w:ascii="Arial" w:hAnsi="Arial" w:cs="Arial"/>
          <w:sz w:val="22"/>
          <w:szCs w:val="21"/>
        </w:rPr>
        <w:t xml:space="preserve"> </w:t>
      </w:r>
      <w:r w:rsidR="005D2F61">
        <w:rPr>
          <w:rFonts w:ascii="Arial" w:hAnsi="Arial" w:cs="Arial"/>
          <w:sz w:val="22"/>
          <w:szCs w:val="21"/>
        </w:rPr>
        <w:t>podzemních vod</w:t>
      </w:r>
      <w:r w:rsidR="007240A0">
        <w:rPr>
          <w:rFonts w:ascii="Arial" w:hAnsi="Arial" w:cs="Arial"/>
          <w:sz w:val="22"/>
          <w:szCs w:val="21"/>
        </w:rPr>
        <w:t xml:space="preserve"> předepsaným zkušebním postupem dle osvědčení o</w:t>
      </w:r>
      <w:r w:rsidR="0042178E">
        <w:rPr>
          <w:rFonts w:ascii="Arial" w:hAnsi="Arial" w:cs="Arial"/>
          <w:sz w:val="22"/>
          <w:szCs w:val="21"/>
        </w:rPr>
        <w:t> </w:t>
      </w:r>
      <w:r w:rsidR="007240A0">
        <w:rPr>
          <w:rFonts w:ascii="Arial" w:hAnsi="Arial" w:cs="Arial"/>
          <w:sz w:val="22"/>
          <w:szCs w:val="21"/>
        </w:rPr>
        <w:t>akreditaci laboratoře</w:t>
      </w:r>
      <w:r w:rsidR="009018D8">
        <w:rPr>
          <w:rFonts w:ascii="Arial" w:hAnsi="Arial" w:cs="Arial"/>
          <w:sz w:val="22"/>
          <w:szCs w:val="21"/>
        </w:rPr>
        <w:t xml:space="preserve"> </w:t>
      </w:r>
      <w:r w:rsidRPr="00DF66A1">
        <w:rPr>
          <w:rFonts w:ascii="Arial" w:hAnsi="Arial" w:cs="Arial"/>
          <w:sz w:val="22"/>
          <w:szCs w:val="21"/>
        </w:rPr>
        <w:t xml:space="preserve">a </w:t>
      </w:r>
      <w:r w:rsidR="00F74D59">
        <w:rPr>
          <w:rFonts w:ascii="Arial" w:hAnsi="Arial" w:cs="Arial"/>
          <w:sz w:val="22"/>
          <w:szCs w:val="21"/>
        </w:rPr>
        <w:t>vyhotovování</w:t>
      </w:r>
      <w:r w:rsidRPr="00DF66A1">
        <w:rPr>
          <w:rFonts w:ascii="Arial" w:hAnsi="Arial" w:cs="Arial"/>
          <w:sz w:val="22"/>
          <w:szCs w:val="21"/>
        </w:rPr>
        <w:t xml:space="preserve"> laboratorních protokolů analytických rozborů vzorků předaných objednatelem </w:t>
      </w:r>
      <w:r w:rsidR="0060382B">
        <w:rPr>
          <w:rFonts w:ascii="Arial" w:hAnsi="Arial" w:cs="Arial"/>
          <w:sz w:val="22"/>
          <w:szCs w:val="21"/>
        </w:rPr>
        <w:t xml:space="preserve">v místě plnění </w:t>
      </w:r>
      <w:r w:rsidRPr="00DF66A1">
        <w:rPr>
          <w:rFonts w:ascii="Arial" w:hAnsi="Arial" w:cs="Arial"/>
          <w:sz w:val="22"/>
          <w:szCs w:val="21"/>
        </w:rPr>
        <w:t>v</w:t>
      </w:r>
      <w:r w:rsidR="0060382B">
        <w:rPr>
          <w:rFonts w:ascii="Arial" w:hAnsi="Arial" w:cs="Arial"/>
          <w:sz w:val="22"/>
          <w:szCs w:val="21"/>
        </w:rPr>
        <w:t> </w:t>
      </w:r>
      <w:r w:rsidRPr="00DF66A1">
        <w:rPr>
          <w:rFonts w:ascii="Arial" w:hAnsi="Arial" w:cs="Arial"/>
          <w:sz w:val="22"/>
          <w:szCs w:val="21"/>
        </w:rPr>
        <w:t xml:space="preserve">rámci realizace monitoringu podzemních vod se sledováním úrovně a vývoje základních kontaminantů (včetně dalších parametrů) v prostoru lagun OSTRAMO </w:t>
      </w:r>
      <w:r w:rsidR="00EF1321">
        <w:rPr>
          <w:rFonts w:ascii="Arial" w:hAnsi="Arial" w:cs="Arial"/>
          <w:sz w:val="22"/>
          <w:szCs w:val="21"/>
        </w:rPr>
        <w:t>a</w:t>
      </w:r>
      <w:r w:rsidRPr="00DF66A1">
        <w:rPr>
          <w:rFonts w:ascii="Arial" w:hAnsi="Arial" w:cs="Arial"/>
          <w:sz w:val="22"/>
          <w:szCs w:val="21"/>
        </w:rPr>
        <w:t xml:space="preserve"> okolí po dobu realizace udržovacích prací před zahájením sanace nesaturované zóny</w:t>
      </w:r>
      <w:r w:rsidR="009975A0">
        <w:rPr>
          <w:rFonts w:ascii="Arial" w:hAnsi="Arial" w:cs="Arial"/>
          <w:sz w:val="22"/>
          <w:szCs w:val="21"/>
        </w:rPr>
        <w:t>.</w:t>
      </w:r>
    </w:p>
    <w:p w:rsidR="006B08E3" w:rsidRDefault="00D80A6B" w:rsidP="009018D8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Rozsah plnění je uveden v Příloze č. 1 této smlouvy</w:t>
      </w:r>
      <w:r w:rsidR="006B08E3">
        <w:rPr>
          <w:rFonts w:ascii="Arial" w:hAnsi="Arial" w:cs="Arial"/>
          <w:sz w:val="22"/>
          <w:szCs w:val="21"/>
        </w:rPr>
        <w:t>, která je nedílnou součástí této smlouvy.</w:t>
      </w:r>
    </w:p>
    <w:p w:rsidR="00D80A6B" w:rsidRPr="00207C1E" w:rsidRDefault="006B08E3" w:rsidP="009018D8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Účelem této smlouvy je ověření a vyhodnocení vývoje hlavních kontaminantů v rámci realizace monitoringu podzemních vod.</w:t>
      </w:r>
    </w:p>
    <w:p w:rsidR="00B867A3" w:rsidRDefault="009417EA" w:rsidP="009018D8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1"/>
        </w:rPr>
      </w:pPr>
      <w:r w:rsidRPr="009018D8">
        <w:rPr>
          <w:rFonts w:ascii="Arial" w:hAnsi="Arial" w:cs="Arial"/>
          <w:sz w:val="22"/>
          <w:szCs w:val="21"/>
        </w:rPr>
        <w:t xml:space="preserve">Výsledky laboratorních zkoušek </w:t>
      </w:r>
      <w:r w:rsidR="0019026A" w:rsidRPr="009018D8">
        <w:rPr>
          <w:rFonts w:ascii="Arial" w:hAnsi="Arial" w:cs="Arial"/>
          <w:sz w:val="22"/>
          <w:szCs w:val="21"/>
        </w:rPr>
        <w:t xml:space="preserve"> </w:t>
      </w:r>
      <w:r w:rsidR="007B5191">
        <w:rPr>
          <w:rFonts w:ascii="Arial" w:hAnsi="Arial" w:cs="Arial"/>
          <w:sz w:val="22"/>
          <w:szCs w:val="21"/>
        </w:rPr>
        <w:t>oznámí</w:t>
      </w:r>
      <w:r w:rsidRPr="009018D8">
        <w:rPr>
          <w:rFonts w:ascii="Arial" w:hAnsi="Arial" w:cs="Arial"/>
          <w:sz w:val="22"/>
          <w:szCs w:val="21"/>
        </w:rPr>
        <w:t xml:space="preserve"> </w:t>
      </w:r>
      <w:r w:rsidR="007823D5" w:rsidRPr="009018D8">
        <w:rPr>
          <w:rFonts w:ascii="Arial" w:hAnsi="Arial" w:cs="Arial"/>
          <w:sz w:val="22"/>
          <w:szCs w:val="21"/>
        </w:rPr>
        <w:t>zhotovitel objednateli</w:t>
      </w:r>
      <w:r w:rsidRPr="009018D8">
        <w:rPr>
          <w:rFonts w:ascii="Arial" w:hAnsi="Arial" w:cs="Arial"/>
          <w:sz w:val="22"/>
          <w:szCs w:val="21"/>
        </w:rPr>
        <w:t xml:space="preserve"> ihned po ukončení </w:t>
      </w:r>
      <w:r w:rsidR="00344B32" w:rsidRPr="009018D8">
        <w:rPr>
          <w:rFonts w:ascii="Arial" w:hAnsi="Arial" w:cs="Arial"/>
          <w:sz w:val="22"/>
          <w:szCs w:val="21"/>
        </w:rPr>
        <w:t>analytických rozborů vzorků</w:t>
      </w:r>
      <w:r w:rsidRPr="009018D8">
        <w:rPr>
          <w:rFonts w:ascii="Arial" w:hAnsi="Arial" w:cs="Arial"/>
          <w:sz w:val="22"/>
          <w:szCs w:val="21"/>
        </w:rPr>
        <w:t xml:space="preserve"> elektroni</w:t>
      </w:r>
      <w:r w:rsidR="00A93C6E" w:rsidRPr="009018D8">
        <w:rPr>
          <w:rFonts w:ascii="Arial" w:hAnsi="Arial" w:cs="Arial"/>
          <w:sz w:val="22"/>
          <w:szCs w:val="21"/>
        </w:rPr>
        <w:t>c</w:t>
      </w:r>
      <w:r w:rsidRPr="009018D8">
        <w:rPr>
          <w:rFonts w:ascii="Arial" w:hAnsi="Arial" w:cs="Arial"/>
          <w:sz w:val="22"/>
          <w:szCs w:val="21"/>
        </w:rPr>
        <w:t>kou formou a následně formou laboratorního protokolu (protokolu o</w:t>
      </w:r>
      <w:r w:rsidR="00540880">
        <w:rPr>
          <w:rFonts w:ascii="Arial" w:hAnsi="Arial" w:cs="Arial"/>
          <w:sz w:val="22"/>
          <w:szCs w:val="21"/>
        </w:rPr>
        <w:t> </w:t>
      </w:r>
      <w:r w:rsidRPr="009018D8">
        <w:rPr>
          <w:rFonts w:ascii="Arial" w:hAnsi="Arial" w:cs="Arial"/>
          <w:sz w:val="22"/>
          <w:szCs w:val="21"/>
        </w:rPr>
        <w:t xml:space="preserve">zkoušce) předaného </w:t>
      </w:r>
      <w:r w:rsidR="007823D5" w:rsidRPr="009018D8">
        <w:rPr>
          <w:rFonts w:ascii="Arial" w:hAnsi="Arial" w:cs="Arial"/>
          <w:sz w:val="22"/>
          <w:szCs w:val="21"/>
        </w:rPr>
        <w:t>objednateli</w:t>
      </w:r>
      <w:r w:rsidRPr="009018D8">
        <w:rPr>
          <w:rFonts w:ascii="Arial" w:hAnsi="Arial" w:cs="Arial"/>
          <w:sz w:val="22"/>
          <w:szCs w:val="21"/>
        </w:rPr>
        <w:t xml:space="preserve"> osobně</w:t>
      </w:r>
      <w:r w:rsidR="00595599" w:rsidRPr="009018D8">
        <w:rPr>
          <w:rFonts w:ascii="Arial" w:hAnsi="Arial" w:cs="Arial"/>
          <w:sz w:val="22"/>
          <w:szCs w:val="21"/>
        </w:rPr>
        <w:t xml:space="preserve"> v místě plnění</w:t>
      </w:r>
      <w:r w:rsidRPr="009018D8">
        <w:rPr>
          <w:rFonts w:ascii="Arial" w:hAnsi="Arial" w:cs="Arial"/>
          <w:sz w:val="22"/>
          <w:szCs w:val="21"/>
        </w:rPr>
        <w:t xml:space="preserve">, nebo zaslaného </w:t>
      </w:r>
      <w:r w:rsidR="00B867A3">
        <w:rPr>
          <w:rFonts w:ascii="Arial" w:hAnsi="Arial" w:cs="Arial"/>
          <w:sz w:val="22"/>
          <w:szCs w:val="21"/>
        </w:rPr>
        <w:t xml:space="preserve">doporučenou </w:t>
      </w:r>
      <w:r w:rsidRPr="009018D8">
        <w:rPr>
          <w:rFonts w:ascii="Arial" w:hAnsi="Arial" w:cs="Arial"/>
          <w:sz w:val="22"/>
          <w:szCs w:val="21"/>
        </w:rPr>
        <w:t>poštou na adresu</w:t>
      </w:r>
      <w:r w:rsidR="007B5191">
        <w:rPr>
          <w:rFonts w:ascii="Arial" w:hAnsi="Arial" w:cs="Arial"/>
          <w:sz w:val="22"/>
          <w:szCs w:val="21"/>
        </w:rPr>
        <w:t xml:space="preserve"> sídla odštěpného závodu objednatele</w:t>
      </w:r>
      <w:r w:rsidR="00C41195">
        <w:rPr>
          <w:rFonts w:ascii="Arial" w:hAnsi="Arial" w:cs="Arial"/>
          <w:sz w:val="22"/>
          <w:szCs w:val="21"/>
        </w:rPr>
        <w:t>, a to nejpozději do 1</w:t>
      </w:r>
      <w:r w:rsidR="003B6D44">
        <w:rPr>
          <w:rFonts w:ascii="Arial" w:hAnsi="Arial" w:cs="Arial"/>
          <w:sz w:val="22"/>
          <w:szCs w:val="21"/>
        </w:rPr>
        <w:t>0</w:t>
      </w:r>
      <w:r w:rsidR="0042178E">
        <w:rPr>
          <w:rFonts w:ascii="Arial" w:hAnsi="Arial" w:cs="Arial"/>
          <w:sz w:val="22"/>
          <w:szCs w:val="21"/>
        </w:rPr>
        <w:t> </w:t>
      </w:r>
      <w:r w:rsidR="00C41195">
        <w:rPr>
          <w:rFonts w:ascii="Arial" w:hAnsi="Arial" w:cs="Arial"/>
          <w:sz w:val="22"/>
          <w:szCs w:val="21"/>
        </w:rPr>
        <w:t xml:space="preserve">pracovních dnů </w:t>
      </w:r>
      <w:r w:rsidR="009C1D44">
        <w:rPr>
          <w:rFonts w:ascii="Arial" w:hAnsi="Arial" w:cs="Arial"/>
          <w:sz w:val="22"/>
          <w:szCs w:val="21"/>
        </w:rPr>
        <w:t>od</w:t>
      </w:r>
      <w:r w:rsidR="00C41195" w:rsidRPr="009018D8">
        <w:rPr>
          <w:rFonts w:ascii="Arial" w:hAnsi="Arial" w:cs="Arial"/>
          <w:sz w:val="22"/>
          <w:szCs w:val="21"/>
        </w:rPr>
        <w:t xml:space="preserve"> </w:t>
      </w:r>
      <w:r w:rsidR="00224250">
        <w:rPr>
          <w:rFonts w:ascii="Arial" w:hAnsi="Arial" w:cs="Arial"/>
          <w:sz w:val="22"/>
          <w:szCs w:val="21"/>
        </w:rPr>
        <w:t>převzetí</w:t>
      </w:r>
      <w:r w:rsidR="00C41195">
        <w:rPr>
          <w:rFonts w:ascii="Arial" w:hAnsi="Arial" w:cs="Arial"/>
          <w:sz w:val="22"/>
          <w:szCs w:val="21"/>
        </w:rPr>
        <w:t xml:space="preserve"> vzorků</w:t>
      </w:r>
      <w:r w:rsidR="0026231A">
        <w:rPr>
          <w:rFonts w:ascii="Arial" w:hAnsi="Arial" w:cs="Arial"/>
          <w:sz w:val="22"/>
          <w:szCs w:val="21"/>
        </w:rPr>
        <w:t xml:space="preserve"> v místě plnění</w:t>
      </w:r>
      <w:r w:rsidR="007B5191">
        <w:rPr>
          <w:rFonts w:ascii="Arial" w:hAnsi="Arial" w:cs="Arial"/>
          <w:sz w:val="22"/>
          <w:szCs w:val="21"/>
        </w:rPr>
        <w:t>.</w:t>
      </w:r>
    </w:p>
    <w:p w:rsidR="00207C1E" w:rsidRDefault="00B867A3" w:rsidP="009018D8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Objednatel má právo rozsah díla omezit nebo rozšířit (zejména s ohledem na</w:t>
      </w:r>
      <w:r>
        <w:rPr>
          <w:rFonts w:ascii="Arial" w:hAnsi="Arial" w:cs="Arial"/>
          <w:sz w:val="22"/>
          <w:szCs w:val="22"/>
        </w:rPr>
        <w:t xml:space="preserve"> účel smlouvy nebo přidělené finanční prostředky</w:t>
      </w:r>
      <w:r w:rsidRPr="002E6C90">
        <w:rPr>
          <w:rFonts w:ascii="Arial" w:hAnsi="Arial" w:cs="Arial"/>
          <w:sz w:val="22"/>
          <w:szCs w:val="22"/>
        </w:rPr>
        <w:t>) a</w:t>
      </w:r>
      <w:r w:rsidRPr="00AF6AEB">
        <w:rPr>
          <w:rFonts w:ascii="Arial" w:hAnsi="Arial" w:cs="Arial"/>
          <w:sz w:val="22"/>
          <w:szCs w:val="22"/>
        </w:rPr>
        <w:t xml:space="preserve"> zhotovitel se zavazuje jeho požadavky respektovat</w:t>
      </w:r>
      <w:r>
        <w:rPr>
          <w:rFonts w:ascii="Arial" w:hAnsi="Arial" w:cs="Arial"/>
          <w:sz w:val="22"/>
          <w:szCs w:val="22"/>
        </w:rPr>
        <w:t>.</w:t>
      </w:r>
    </w:p>
    <w:p w:rsidR="0000339D" w:rsidRPr="009631CF" w:rsidRDefault="0000339D" w:rsidP="0000339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D96B6B" w:rsidRPr="00FC4F8A" w:rsidRDefault="00D96B6B" w:rsidP="00D96B6B">
      <w:pPr>
        <w:tabs>
          <w:tab w:val="left" w:pos="426"/>
        </w:tabs>
        <w:spacing w:before="360"/>
        <w:jc w:val="center"/>
        <w:rPr>
          <w:rFonts w:ascii="Arial" w:hAnsi="Arial" w:cs="Arial"/>
          <w:b/>
          <w:sz w:val="22"/>
          <w:szCs w:val="19"/>
        </w:rPr>
      </w:pPr>
      <w:r w:rsidRPr="00FC4F8A">
        <w:rPr>
          <w:rFonts w:ascii="Arial" w:hAnsi="Arial" w:cs="Arial"/>
          <w:b/>
          <w:sz w:val="22"/>
        </w:rPr>
        <w:t>II</w:t>
      </w:r>
      <w:r w:rsidRPr="00FC4F8A">
        <w:rPr>
          <w:rFonts w:ascii="Arial" w:hAnsi="Arial" w:cs="Arial"/>
          <w:b/>
          <w:sz w:val="22"/>
          <w:szCs w:val="19"/>
        </w:rPr>
        <w:t>.</w:t>
      </w:r>
    </w:p>
    <w:p w:rsidR="00D96B6B" w:rsidRPr="00FC4F8A" w:rsidRDefault="00D96B6B" w:rsidP="00D96B6B">
      <w:pPr>
        <w:jc w:val="center"/>
        <w:rPr>
          <w:rFonts w:ascii="Arial" w:hAnsi="Arial" w:cs="Arial"/>
          <w:b/>
          <w:sz w:val="22"/>
          <w:szCs w:val="19"/>
        </w:rPr>
      </w:pPr>
      <w:r w:rsidRPr="00FC4F8A">
        <w:rPr>
          <w:rFonts w:ascii="Arial" w:hAnsi="Arial" w:cs="Arial"/>
          <w:b/>
          <w:sz w:val="22"/>
          <w:szCs w:val="19"/>
        </w:rPr>
        <w:t>Místo a doba plnění</w:t>
      </w:r>
    </w:p>
    <w:p w:rsidR="00D96B6B" w:rsidRPr="00FC4F8A" w:rsidRDefault="00D96B6B" w:rsidP="009018D8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3"/>
        </w:rPr>
      </w:pPr>
      <w:r w:rsidRPr="00FC4F8A">
        <w:rPr>
          <w:rFonts w:ascii="Arial" w:hAnsi="Arial" w:cs="Arial"/>
          <w:bCs/>
          <w:sz w:val="22"/>
          <w:szCs w:val="23"/>
        </w:rPr>
        <w:t xml:space="preserve">Místem </w:t>
      </w:r>
      <w:r w:rsidRPr="00FC4F8A">
        <w:rPr>
          <w:rFonts w:ascii="Arial" w:hAnsi="Arial" w:cs="Arial"/>
          <w:sz w:val="22"/>
          <w:szCs w:val="19"/>
        </w:rPr>
        <w:t xml:space="preserve">plnění je sídlo </w:t>
      </w:r>
      <w:r>
        <w:rPr>
          <w:rFonts w:ascii="Arial" w:hAnsi="Arial" w:cs="Arial"/>
          <w:sz w:val="22"/>
          <w:szCs w:val="19"/>
        </w:rPr>
        <w:t>odštěpného závodu ODRA objednatele</w:t>
      </w:r>
      <w:r w:rsidR="0060382B">
        <w:rPr>
          <w:rFonts w:ascii="Arial" w:hAnsi="Arial" w:cs="Arial"/>
          <w:sz w:val="22"/>
          <w:szCs w:val="19"/>
        </w:rPr>
        <w:t xml:space="preserve"> a areál lagun OSTRAMO</w:t>
      </w:r>
      <w:r>
        <w:rPr>
          <w:rFonts w:ascii="Arial" w:hAnsi="Arial" w:cs="Arial"/>
          <w:sz w:val="22"/>
          <w:szCs w:val="19"/>
        </w:rPr>
        <w:t>.</w:t>
      </w:r>
    </w:p>
    <w:p w:rsidR="00D96B6B" w:rsidRDefault="006B08E3" w:rsidP="00243612">
      <w:pPr>
        <w:numPr>
          <w:ilvl w:val="0"/>
          <w:numId w:val="34"/>
        </w:num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19"/>
        </w:rPr>
        <w:t xml:space="preserve">Tato smlouva se uzavírá na dobu určitou </w:t>
      </w:r>
      <w:r w:rsidR="0047048A" w:rsidRPr="0047048A">
        <w:rPr>
          <w:rFonts w:ascii="Arial" w:hAnsi="Arial" w:cs="Arial"/>
          <w:b/>
          <w:bCs/>
          <w:sz w:val="22"/>
        </w:rPr>
        <w:t>do 31. 12. 2022.</w:t>
      </w:r>
    </w:p>
    <w:p w:rsidR="00D96B6B" w:rsidRPr="0000339D" w:rsidRDefault="00950037" w:rsidP="009018D8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Objednatel</w:t>
      </w:r>
      <w:r w:rsidR="0047048A" w:rsidRPr="0047048A">
        <w:rPr>
          <w:rFonts w:ascii="Arial" w:hAnsi="Arial" w:cs="Arial"/>
          <w:bCs/>
          <w:sz w:val="22"/>
        </w:rPr>
        <w:t xml:space="preserve"> si vyhrazuje právo vypovědět tuto smlouvu bez udání důvodu v tříměsíční výpovědní době, která počne běžet prvním dnem měsíce následujícího po doručení výpovědi</w:t>
      </w:r>
      <w:r w:rsidR="002E6C90">
        <w:rPr>
          <w:rFonts w:ascii="Arial" w:hAnsi="Arial" w:cs="Arial"/>
          <w:bCs/>
          <w:sz w:val="22"/>
        </w:rPr>
        <w:t xml:space="preserve"> zhotoviteli</w:t>
      </w:r>
      <w:r w:rsidR="0047048A" w:rsidRPr="0047048A">
        <w:rPr>
          <w:rFonts w:ascii="Arial" w:hAnsi="Arial" w:cs="Arial"/>
          <w:bCs/>
          <w:sz w:val="22"/>
        </w:rPr>
        <w:t>.</w:t>
      </w:r>
      <w:r w:rsidR="006B08E3">
        <w:rPr>
          <w:rFonts w:ascii="Arial" w:hAnsi="Arial" w:cs="Arial"/>
          <w:bCs/>
          <w:sz w:val="22"/>
        </w:rPr>
        <w:t xml:space="preserve"> Pro vyloučení pochybností se výslovně konstatuje, že v případě předčasného ukončení smlouvy ze strany objednatele nepřísluší </w:t>
      </w:r>
      <w:r w:rsidR="007B5191">
        <w:rPr>
          <w:rFonts w:ascii="Arial" w:hAnsi="Arial" w:cs="Arial"/>
          <w:bCs/>
          <w:sz w:val="22"/>
        </w:rPr>
        <w:t>zhotoviteli žádná majetková práva</w:t>
      </w:r>
      <w:r w:rsidR="00BC6FCF">
        <w:rPr>
          <w:rFonts w:ascii="Arial" w:hAnsi="Arial" w:cs="Arial"/>
          <w:bCs/>
          <w:sz w:val="22"/>
        </w:rPr>
        <w:t xml:space="preserve"> (ušlý zisk apod.)</w:t>
      </w:r>
      <w:r w:rsidR="007B5191">
        <w:rPr>
          <w:rFonts w:ascii="Arial" w:hAnsi="Arial" w:cs="Arial"/>
          <w:bCs/>
          <w:sz w:val="22"/>
        </w:rPr>
        <w:t>.</w:t>
      </w:r>
    </w:p>
    <w:p w:rsidR="0000339D" w:rsidRDefault="0000339D" w:rsidP="0000339D">
      <w:pPr>
        <w:spacing w:before="120"/>
        <w:ind w:left="284"/>
        <w:jc w:val="both"/>
        <w:rPr>
          <w:rFonts w:ascii="Arial" w:hAnsi="Arial" w:cs="Arial"/>
          <w:sz w:val="22"/>
        </w:rPr>
      </w:pPr>
    </w:p>
    <w:p w:rsidR="00D96B6B" w:rsidRPr="00FA5ED9" w:rsidRDefault="00D96B6B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19"/>
        </w:rPr>
      </w:pPr>
      <w:r w:rsidRPr="00A33802">
        <w:rPr>
          <w:rFonts w:ascii="Arial" w:hAnsi="Arial" w:cs="Arial"/>
          <w:b/>
          <w:sz w:val="22"/>
        </w:rPr>
        <w:t>III</w:t>
      </w:r>
      <w:r w:rsidRPr="00FA5ED9">
        <w:rPr>
          <w:rFonts w:ascii="Arial" w:hAnsi="Arial" w:cs="Arial"/>
          <w:b/>
          <w:sz w:val="22"/>
          <w:szCs w:val="19"/>
        </w:rPr>
        <w:t>.</w:t>
      </w:r>
    </w:p>
    <w:p w:rsidR="00D96B6B" w:rsidRPr="00FA5ED9" w:rsidRDefault="00D96B6B" w:rsidP="00D96B6B">
      <w:pPr>
        <w:jc w:val="center"/>
        <w:rPr>
          <w:rFonts w:ascii="Arial" w:hAnsi="Arial" w:cs="Arial"/>
          <w:b/>
          <w:sz w:val="22"/>
          <w:szCs w:val="19"/>
        </w:rPr>
      </w:pPr>
      <w:r w:rsidRPr="00FA5ED9">
        <w:rPr>
          <w:rFonts w:ascii="Arial" w:hAnsi="Arial" w:cs="Arial"/>
          <w:b/>
          <w:sz w:val="22"/>
          <w:szCs w:val="19"/>
        </w:rPr>
        <w:t>Cena díla</w:t>
      </w:r>
    </w:p>
    <w:p w:rsidR="0020709C" w:rsidRDefault="00F74D59" w:rsidP="0020709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19"/>
        </w:rPr>
      </w:pPr>
      <w:r w:rsidRPr="0020709C">
        <w:rPr>
          <w:rFonts w:ascii="Arial" w:hAnsi="Arial" w:cs="Arial"/>
          <w:sz w:val="22"/>
          <w:szCs w:val="19"/>
        </w:rPr>
        <w:t>Maximální c</w:t>
      </w:r>
      <w:r w:rsidR="00D96B6B" w:rsidRPr="0020709C">
        <w:rPr>
          <w:rFonts w:ascii="Arial" w:hAnsi="Arial" w:cs="Arial"/>
          <w:sz w:val="22"/>
          <w:szCs w:val="19"/>
        </w:rPr>
        <w:t xml:space="preserve">ena předmětu smlouvy </w:t>
      </w:r>
      <w:r w:rsidR="00D96B6B" w:rsidRPr="0020709C">
        <w:rPr>
          <w:rFonts w:ascii="Arial" w:hAnsi="Arial" w:cs="Arial"/>
          <w:sz w:val="22"/>
        </w:rPr>
        <w:t>je stanovena na základě</w:t>
      </w:r>
      <w:r w:rsidR="00522B99" w:rsidRPr="0020709C">
        <w:rPr>
          <w:rFonts w:ascii="Arial" w:hAnsi="Arial" w:cs="Arial"/>
          <w:sz w:val="22"/>
        </w:rPr>
        <w:t xml:space="preserve"> </w:t>
      </w:r>
      <w:r w:rsidR="00307A1E" w:rsidRPr="0020709C">
        <w:rPr>
          <w:rFonts w:ascii="Arial" w:hAnsi="Arial" w:cs="Arial"/>
          <w:sz w:val="22"/>
        </w:rPr>
        <w:t xml:space="preserve">závazného a úplného položkového </w:t>
      </w:r>
      <w:r w:rsidR="00522B99" w:rsidRPr="0020709C">
        <w:rPr>
          <w:rFonts w:ascii="Arial" w:hAnsi="Arial" w:cs="Arial"/>
          <w:sz w:val="22"/>
        </w:rPr>
        <w:t>rozpočtu</w:t>
      </w:r>
      <w:r w:rsidR="00D96B6B" w:rsidRPr="0020709C">
        <w:rPr>
          <w:rFonts w:ascii="Arial" w:hAnsi="Arial" w:cs="Arial"/>
          <w:sz w:val="22"/>
        </w:rPr>
        <w:t xml:space="preserve"> v celkové nepřekročitelné výši </w:t>
      </w:r>
      <w:r w:rsidR="00D96B6B" w:rsidRPr="0020709C">
        <w:rPr>
          <w:rFonts w:ascii="Arial" w:hAnsi="Arial" w:cs="Arial"/>
          <w:sz w:val="22"/>
          <w:szCs w:val="19"/>
        </w:rPr>
        <w:t>bez DPH</w:t>
      </w:r>
      <w:r w:rsidR="00D96B6B" w:rsidRPr="0020709C">
        <w:rPr>
          <w:rFonts w:ascii="Arial" w:hAnsi="Arial" w:cs="Arial"/>
          <w:b/>
          <w:sz w:val="22"/>
        </w:rPr>
        <w:t xml:space="preserve"> </w:t>
      </w:r>
      <w:r w:rsidR="0020709C" w:rsidRPr="0020709C">
        <w:rPr>
          <w:rFonts w:ascii="Arial" w:hAnsi="Arial" w:cs="Arial"/>
          <w:b/>
          <w:sz w:val="22"/>
        </w:rPr>
        <w:t xml:space="preserve"> 599 700,00</w:t>
      </w:r>
      <w:r w:rsidR="00D96B6B" w:rsidRPr="0020709C">
        <w:rPr>
          <w:rFonts w:ascii="Arial" w:hAnsi="Arial" w:cs="Arial"/>
          <w:b/>
          <w:sz w:val="22"/>
          <w:szCs w:val="19"/>
        </w:rPr>
        <w:t xml:space="preserve"> CZK</w:t>
      </w:r>
      <w:r w:rsidR="0047048A" w:rsidRPr="0020709C">
        <w:rPr>
          <w:rFonts w:ascii="Arial" w:hAnsi="Arial" w:cs="Arial"/>
          <w:sz w:val="22"/>
          <w:szCs w:val="19"/>
        </w:rPr>
        <w:t>,</w:t>
      </w:r>
      <w:r w:rsidR="0020709C" w:rsidRPr="0020709C">
        <w:rPr>
          <w:rFonts w:ascii="Arial" w:hAnsi="Arial" w:cs="Arial"/>
          <w:sz w:val="22"/>
          <w:szCs w:val="19"/>
        </w:rPr>
        <w:t xml:space="preserve"> </w:t>
      </w:r>
    </w:p>
    <w:p w:rsidR="00D96B6B" w:rsidRPr="0020709C" w:rsidRDefault="00D96B6B" w:rsidP="0020709C">
      <w:pPr>
        <w:ind w:left="284"/>
        <w:jc w:val="both"/>
        <w:rPr>
          <w:rFonts w:ascii="Arial" w:hAnsi="Arial" w:cs="Arial"/>
          <w:sz w:val="22"/>
          <w:szCs w:val="19"/>
        </w:rPr>
      </w:pPr>
      <w:r w:rsidRPr="0020709C">
        <w:rPr>
          <w:rFonts w:ascii="Arial" w:hAnsi="Arial" w:cs="Arial"/>
          <w:sz w:val="22"/>
          <w:szCs w:val="19"/>
        </w:rPr>
        <w:t>(slovy:</w:t>
      </w:r>
      <w:r w:rsidR="0020709C" w:rsidRPr="0020709C">
        <w:rPr>
          <w:rFonts w:ascii="Arial" w:hAnsi="Arial" w:cs="Arial"/>
          <w:sz w:val="22"/>
          <w:szCs w:val="19"/>
        </w:rPr>
        <w:t xml:space="preserve"> pětsetde</w:t>
      </w:r>
      <w:r w:rsidR="00E402D3">
        <w:rPr>
          <w:rFonts w:ascii="Arial" w:hAnsi="Arial" w:cs="Arial"/>
          <w:sz w:val="22"/>
          <w:szCs w:val="19"/>
        </w:rPr>
        <w:t>v</w:t>
      </w:r>
      <w:r w:rsidR="0020709C" w:rsidRPr="0020709C">
        <w:rPr>
          <w:rFonts w:ascii="Arial" w:hAnsi="Arial" w:cs="Arial"/>
          <w:sz w:val="22"/>
          <w:szCs w:val="19"/>
        </w:rPr>
        <w:t>adesátdevěttisíc</w:t>
      </w:r>
      <w:r w:rsidR="00E402D3">
        <w:rPr>
          <w:rFonts w:ascii="Arial" w:hAnsi="Arial" w:cs="Arial"/>
          <w:sz w:val="22"/>
          <w:szCs w:val="19"/>
        </w:rPr>
        <w:t>sedmset</w:t>
      </w:r>
      <w:r w:rsidR="0020709C" w:rsidRPr="0020709C">
        <w:rPr>
          <w:rFonts w:ascii="Arial" w:hAnsi="Arial" w:cs="Arial"/>
          <w:sz w:val="22"/>
          <w:szCs w:val="19"/>
        </w:rPr>
        <w:t>-korun-českých</w:t>
      </w:r>
      <w:r w:rsidRPr="0020709C">
        <w:rPr>
          <w:rFonts w:ascii="Arial" w:hAnsi="Arial" w:cs="Arial"/>
          <w:sz w:val="22"/>
          <w:szCs w:val="19"/>
        </w:rPr>
        <w:t>).</w:t>
      </w:r>
      <w:r w:rsidR="00522B99" w:rsidRPr="0020709C">
        <w:rPr>
          <w:rFonts w:ascii="Arial" w:hAnsi="Arial" w:cs="Arial"/>
          <w:sz w:val="22"/>
          <w:szCs w:val="19"/>
        </w:rPr>
        <w:t xml:space="preserve"> </w:t>
      </w:r>
      <w:r w:rsidR="00F90FEB" w:rsidRPr="0020709C">
        <w:rPr>
          <w:rFonts w:ascii="Arial" w:hAnsi="Arial" w:cs="Arial"/>
          <w:sz w:val="22"/>
          <w:szCs w:val="19"/>
        </w:rPr>
        <w:t>Položkový rozpočet tv</w:t>
      </w:r>
      <w:r w:rsidR="0076271C" w:rsidRPr="0020709C">
        <w:rPr>
          <w:rFonts w:ascii="Arial" w:hAnsi="Arial" w:cs="Arial"/>
          <w:sz w:val="22"/>
          <w:szCs w:val="19"/>
        </w:rPr>
        <w:t>o</w:t>
      </w:r>
      <w:r w:rsidR="00F90FEB" w:rsidRPr="0020709C">
        <w:rPr>
          <w:rFonts w:ascii="Arial" w:hAnsi="Arial" w:cs="Arial"/>
          <w:sz w:val="22"/>
          <w:szCs w:val="19"/>
        </w:rPr>
        <w:t>ří Přílohu č.</w:t>
      </w:r>
      <w:r w:rsidR="00AA23C7" w:rsidRPr="0020709C">
        <w:rPr>
          <w:rFonts w:ascii="Arial" w:hAnsi="Arial" w:cs="Arial"/>
          <w:sz w:val="22"/>
          <w:szCs w:val="19"/>
        </w:rPr>
        <w:t> </w:t>
      </w:r>
      <w:r w:rsidR="00F90FEB" w:rsidRPr="0020709C">
        <w:rPr>
          <w:rFonts w:ascii="Arial" w:hAnsi="Arial" w:cs="Arial"/>
          <w:sz w:val="22"/>
          <w:szCs w:val="19"/>
        </w:rPr>
        <w:t xml:space="preserve">2 této smlouvy, </w:t>
      </w:r>
      <w:r w:rsidR="00F90FEB" w:rsidRPr="0020709C">
        <w:rPr>
          <w:rFonts w:ascii="Arial" w:hAnsi="Arial" w:cs="Arial"/>
          <w:sz w:val="22"/>
          <w:szCs w:val="21"/>
        </w:rPr>
        <w:t>která je nedílnou součástí této smlouvy.</w:t>
      </w:r>
    </w:p>
    <w:p w:rsidR="00522B99" w:rsidRDefault="00C20E33" w:rsidP="00C20E33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Základem cenové tvorby rozpočtu je jednotková cena za sestavu A3 ve výši bez DPH</w:t>
      </w:r>
      <w:r w:rsidR="0020709C">
        <w:rPr>
          <w:rFonts w:ascii="Arial" w:hAnsi="Arial" w:cs="Arial"/>
          <w:sz w:val="22"/>
          <w:szCs w:val="19"/>
        </w:rPr>
        <w:t xml:space="preserve"> </w:t>
      </w:r>
      <w:r w:rsidR="0020709C" w:rsidRPr="0020709C">
        <w:rPr>
          <w:rFonts w:ascii="Arial" w:hAnsi="Arial" w:cs="Arial"/>
          <w:b/>
          <w:sz w:val="22"/>
          <w:szCs w:val="19"/>
        </w:rPr>
        <w:t>810,00</w:t>
      </w:r>
      <w:r>
        <w:rPr>
          <w:rFonts w:ascii="Arial" w:hAnsi="Arial" w:cs="Arial"/>
          <w:b/>
          <w:sz w:val="22"/>
        </w:rPr>
        <w:t xml:space="preserve"> </w:t>
      </w:r>
      <w:r w:rsidRPr="00C20E33">
        <w:rPr>
          <w:rFonts w:ascii="Arial" w:hAnsi="Arial" w:cs="Arial"/>
          <w:b/>
          <w:sz w:val="22"/>
          <w:szCs w:val="19"/>
        </w:rPr>
        <w:t>CZK</w:t>
      </w:r>
      <w:r>
        <w:rPr>
          <w:rFonts w:ascii="Arial" w:hAnsi="Arial" w:cs="Arial"/>
          <w:sz w:val="22"/>
          <w:szCs w:val="19"/>
        </w:rPr>
        <w:t xml:space="preserve"> a za sestavu A5 ve výši bez DPH</w:t>
      </w:r>
      <w:r w:rsidR="0020709C">
        <w:rPr>
          <w:rFonts w:ascii="Arial" w:hAnsi="Arial" w:cs="Arial"/>
          <w:b/>
          <w:sz w:val="22"/>
        </w:rPr>
        <w:t xml:space="preserve"> 710,00</w:t>
      </w:r>
      <w:r>
        <w:rPr>
          <w:rFonts w:ascii="Arial" w:hAnsi="Arial" w:cs="Arial"/>
          <w:b/>
          <w:sz w:val="22"/>
        </w:rPr>
        <w:t xml:space="preserve"> </w:t>
      </w:r>
      <w:r w:rsidRPr="00C20E33">
        <w:rPr>
          <w:rFonts w:ascii="Arial" w:hAnsi="Arial" w:cs="Arial"/>
          <w:b/>
          <w:sz w:val="22"/>
          <w:szCs w:val="19"/>
        </w:rPr>
        <w:t>CZK</w:t>
      </w:r>
      <w:r>
        <w:rPr>
          <w:rFonts w:ascii="Arial" w:hAnsi="Arial" w:cs="Arial"/>
          <w:sz w:val="22"/>
          <w:szCs w:val="19"/>
        </w:rPr>
        <w:t>. Specifikace laboratorních analýz sestavy A3 a sestavy A5 je uvedena</w:t>
      </w:r>
      <w:r w:rsidR="009567A7">
        <w:rPr>
          <w:rFonts w:ascii="Arial" w:hAnsi="Arial" w:cs="Arial"/>
          <w:sz w:val="22"/>
          <w:szCs w:val="19"/>
        </w:rPr>
        <w:t xml:space="preserve"> v Příloze č. 1 této smlouvy.</w:t>
      </w:r>
      <w:r>
        <w:rPr>
          <w:rFonts w:ascii="Arial" w:hAnsi="Arial" w:cs="Arial"/>
          <w:sz w:val="22"/>
          <w:szCs w:val="19"/>
        </w:rPr>
        <w:t xml:space="preserve">  </w:t>
      </w:r>
    </w:p>
    <w:p w:rsidR="00D96B6B" w:rsidRPr="006014BE" w:rsidRDefault="00D96B6B" w:rsidP="00D96B6B">
      <w:pPr>
        <w:pStyle w:val="Zkladntextodsazen"/>
        <w:numPr>
          <w:ilvl w:val="0"/>
          <w:numId w:val="27"/>
        </w:numPr>
        <w:spacing w:before="120"/>
        <w:rPr>
          <w:szCs w:val="22"/>
        </w:rPr>
      </w:pPr>
      <w:r w:rsidRPr="00053CE3">
        <w:rPr>
          <w:szCs w:val="22"/>
        </w:rPr>
        <w:t xml:space="preserve">Tato cena je stanovena jako cena nejvýše přípustná mimo DPH, vycházející z nabídkové </w:t>
      </w:r>
      <w:r>
        <w:rPr>
          <w:szCs w:val="22"/>
        </w:rPr>
        <w:t xml:space="preserve">ceny </w:t>
      </w:r>
      <w:r w:rsidR="00E06F1A">
        <w:rPr>
          <w:szCs w:val="22"/>
        </w:rPr>
        <w:t>zhotovitel</w:t>
      </w:r>
      <w:r w:rsidRPr="006014BE">
        <w:rPr>
          <w:szCs w:val="22"/>
        </w:rPr>
        <w:t>e, je platná po celou dobu realizace díla</w:t>
      </w:r>
      <w:r w:rsidR="00B867A3">
        <w:rPr>
          <w:szCs w:val="22"/>
        </w:rPr>
        <w:t>.</w:t>
      </w:r>
    </w:p>
    <w:p w:rsidR="00D96B6B" w:rsidRDefault="00E06F1A" w:rsidP="00D96B6B">
      <w:pPr>
        <w:pStyle w:val="Zkladntextodsazen"/>
        <w:numPr>
          <w:ilvl w:val="0"/>
          <w:numId w:val="27"/>
        </w:numPr>
        <w:spacing w:before="120"/>
        <w:rPr>
          <w:szCs w:val="22"/>
        </w:rPr>
      </w:pPr>
      <w:r>
        <w:rPr>
          <w:szCs w:val="22"/>
        </w:rPr>
        <w:t>Zhotovitel</w:t>
      </w:r>
      <w:r w:rsidR="00D96B6B" w:rsidRPr="006014BE">
        <w:rPr>
          <w:szCs w:val="22"/>
        </w:rPr>
        <w:t xml:space="preserve"> prohlašuje, že celková cena</w:t>
      </w:r>
      <w:r w:rsidR="004304E7">
        <w:rPr>
          <w:szCs w:val="22"/>
        </w:rPr>
        <w:t xml:space="preserve"> díla a ceny uvedené v položkovém rozpočtu</w:t>
      </w:r>
      <w:r w:rsidR="00D96B6B" w:rsidRPr="006014BE">
        <w:rPr>
          <w:szCs w:val="22"/>
        </w:rPr>
        <w:t xml:space="preserve"> zahrnuj</w:t>
      </w:r>
      <w:r w:rsidR="004304E7">
        <w:rPr>
          <w:szCs w:val="22"/>
        </w:rPr>
        <w:t>í</w:t>
      </w:r>
      <w:r w:rsidR="00D96B6B" w:rsidRPr="00053CE3">
        <w:rPr>
          <w:szCs w:val="22"/>
        </w:rPr>
        <w:t xml:space="preserve"> veškeré náklady </w:t>
      </w:r>
      <w:r>
        <w:rPr>
          <w:szCs w:val="22"/>
        </w:rPr>
        <w:t>zhotovitel</w:t>
      </w:r>
      <w:r w:rsidR="00D96B6B" w:rsidRPr="00053CE3">
        <w:rPr>
          <w:szCs w:val="22"/>
        </w:rPr>
        <w:t xml:space="preserve">e spojené s realizací jednotlivých částí díla a díla jako celku. Součástí </w:t>
      </w:r>
      <w:r w:rsidR="00D96B6B">
        <w:rPr>
          <w:szCs w:val="22"/>
        </w:rPr>
        <w:t>ceny díla jsou i práce</w:t>
      </w:r>
      <w:r w:rsidR="00D96B6B" w:rsidRPr="00053CE3">
        <w:rPr>
          <w:szCs w:val="22"/>
        </w:rPr>
        <w:t xml:space="preserve">, které v této smlouvě výslovně uvedené nejsou a </w:t>
      </w:r>
      <w:r>
        <w:rPr>
          <w:szCs w:val="22"/>
        </w:rPr>
        <w:t>zhotovitel</w:t>
      </w:r>
      <w:r w:rsidR="00D96B6B" w:rsidRPr="00053CE3">
        <w:rPr>
          <w:szCs w:val="22"/>
        </w:rPr>
        <w:t xml:space="preserve"> jakožto odborník o nich </w:t>
      </w:r>
      <w:r w:rsidR="00D96B6B">
        <w:rPr>
          <w:szCs w:val="22"/>
        </w:rPr>
        <w:t xml:space="preserve">věděl nebo vědět </w:t>
      </w:r>
      <w:r w:rsidR="00D96B6B" w:rsidRPr="00053CE3">
        <w:rPr>
          <w:szCs w:val="22"/>
        </w:rPr>
        <w:t>mohl</w:t>
      </w:r>
      <w:r w:rsidR="00D96B6B">
        <w:rPr>
          <w:szCs w:val="22"/>
        </w:rPr>
        <w:t xml:space="preserve"> a měl</w:t>
      </w:r>
      <w:r w:rsidR="00D96B6B" w:rsidRPr="00053CE3">
        <w:rPr>
          <w:szCs w:val="22"/>
        </w:rPr>
        <w:t>.</w:t>
      </w:r>
    </w:p>
    <w:p w:rsidR="00816FC6" w:rsidRDefault="00816FC6" w:rsidP="00816FC6">
      <w:pPr>
        <w:pStyle w:val="Zkladntextodsazen"/>
        <w:spacing w:before="120"/>
        <w:ind w:left="284"/>
        <w:rPr>
          <w:szCs w:val="22"/>
        </w:rPr>
      </w:pPr>
    </w:p>
    <w:p w:rsidR="00816FC6" w:rsidRPr="00053CE3" w:rsidRDefault="00816FC6" w:rsidP="00816FC6">
      <w:pPr>
        <w:pStyle w:val="Zkladntextodsazen"/>
        <w:spacing w:before="120"/>
        <w:ind w:left="284"/>
        <w:rPr>
          <w:szCs w:val="22"/>
        </w:rPr>
      </w:pPr>
    </w:p>
    <w:p w:rsidR="00B36AE0" w:rsidRDefault="00B36AE0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</w:p>
    <w:p w:rsidR="00D96B6B" w:rsidRDefault="00D96B6B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D96B6B" w:rsidRDefault="00D96B6B" w:rsidP="00D96B6B">
      <w:pPr>
        <w:tabs>
          <w:tab w:val="left" w:pos="426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a daňové podmínky</w:t>
      </w:r>
    </w:p>
    <w:p w:rsidR="00D96B6B" w:rsidRDefault="00D96B6B" w:rsidP="00D96B6B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Úhrada ceny bude prov</w:t>
      </w:r>
      <w:r w:rsidR="00B867A3">
        <w:rPr>
          <w:rFonts w:ascii="Arial" w:hAnsi="Arial" w:cs="Arial"/>
          <w:sz w:val="22"/>
          <w:szCs w:val="19"/>
        </w:rPr>
        <w:t>á</w:t>
      </w:r>
      <w:r>
        <w:rPr>
          <w:rFonts w:ascii="Arial" w:hAnsi="Arial" w:cs="Arial"/>
          <w:sz w:val="22"/>
          <w:szCs w:val="19"/>
        </w:rPr>
        <w:t>d</w:t>
      </w:r>
      <w:r w:rsidR="00B867A3">
        <w:rPr>
          <w:rFonts w:ascii="Arial" w:hAnsi="Arial" w:cs="Arial"/>
          <w:sz w:val="22"/>
          <w:szCs w:val="19"/>
        </w:rPr>
        <w:t>ě</w:t>
      </w:r>
      <w:r>
        <w:rPr>
          <w:rFonts w:ascii="Arial" w:hAnsi="Arial" w:cs="Arial"/>
          <w:sz w:val="22"/>
          <w:szCs w:val="19"/>
        </w:rPr>
        <w:t xml:space="preserve">na </w:t>
      </w:r>
      <w:r w:rsidR="0047048A">
        <w:rPr>
          <w:rFonts w:ascii="Arial" w:hAnsi="Arial" w:cs="Arial"/>
          <w:sz w:val="22"/>
          <w:szCs w:val="19"/>
        </w:rPr>
        <w:t xml:space="preserve">v dílčích </w:t>
      </w:r>
      <w:r>
        <w:rPr>
          <w:rFonts w:ascii="Arial" w:hAnsi="Arial" w:cs="Arial"/>
          <w:sz w:val="22"/>
          <w:szCs w:val="19"/>
        </w:rPr>
        <w:t>platbách v české měně po řádném dokončení a předání dílčího plnění (</w:t>
      </w:r>
      <w:r w:rsidR="002327CB">
        <w:rPr>
          <w:rFonts w:ascii="Arial" w:hAnsi="Arial" w:cs="Arial"/>
          <w:sz w:val="22"/>
          <w:szCs w:val="19"/>
        </w:rPr>
        <w:t>laboratorní protokol analýz vzorků podzemních vod</w:t>
      </w:r>
      <w:r>
        <w:rPr>
          <w:rFonts w:ascii="Arial" w:hAnsi="Arial" w:cs="Arial"/>
          <w:sz w:val="22"/>
          <w:szCs w:val="19"/>
        </w:rPr>
        <w:t xml:space="preserve">), a to bezhotovostně převodním příkazem na základě daňového dokladu se splatností </w:t>
      </w:r>
      <w:r w:rsidRPr="001873F2">
        <w:rPr>
          <w:rFonts w:ascii="Arial" w:hAnsi="Arial" w:cs="Arial"/>
          <w:sz w:val="22"/>
          <w:szCs w:val="19"/>
        </w:rPr>
        <w:t>30 dnů</w:t>
      </w:r>
      <w:r>
        <w:rPr>
          <w:rFonts w:ascii="Arial" w:hAnsi="Arial" w:cs="Arial"/>
          <w:sz w:val="22"/>
          <w:szCs w:val="19"/>
        </w:rPr>
        <w:t xml:space="preserve"> od jeho </w:t>
      </w:r>
      <w:r w:rsidR="002231D0">
        <w:rPr>
          <w:rFonts w:ascii="Arial" w:hAnsi="Arial" w:cs="Arial"/>
          <w:sz w:val="22"/>
          <w:szCs w:val="19"/>
        </w:rPr>
        <w:t>doručení objednateli</w:t>
      </w:r>
      <w:r>
        <w:rPr>
          <w:rFonts w:ascii="Arial" w:hAnsi="Arial" w:cs="Arial"/>
          <w:sz w:val="22"/>
          <w:szCs w:val="19"/>
        </w:rPr>
        <w:t xml:space="preserve">, na účet </w:t>
      </w:r>
      <w:r w:rsidR="00E06F1A">
        <w:rPr>
          <w:rFonts w:ascii="Arial" w:hAnsi="Arial" w:cs="Arial"/>
          <w:sz w:val="22"/>
          <w:szCs w:val="19"/>
        </w:rPr>
        <w:t>zhotovitel</w:t>
      </w:r>
      <w:r>
        <w:rPr>
          <w:rFonts w:ascii="Arial" w:hAnsi="Arial" w:cs="Arial"/>
          <w:sz w:val="22"/>
          <w:szCs w:val="19"/>
        </w:rPr>
        <w:t xml:space="preserve">e. </w:t>
      </w:r>
      <w:r>
        <w:rPr>
          <w:rFonts w:ascii="Arial" w:hAnsi="Arial" w:cs="Arial"/>
          <w:sz w:val="22"/>
          <w:szCs w:val="22"/>
        </w:rPr>
        <w:t>Daňové doklady za poskytnuté plnění budou doruč</w:t>
      </w:r>
      <w:r w:rsidR="00B867A3">
        <w:rPr>
          <w:rFonts w:ascii="Arial" w:hAnsi="Arial" w:cs="Arial"/>
          <w:sz w:val="22"/>
          <w:szCs w:val="22"/>
        </w:rPr>
        <w:t>ovány</w:t>
      </w:r>
      <w:r>
        <w:rPr>
          <w:rFonts w:ascii="Arial" w:hAnsi="Arial" w:cs="Arial"/>
          <w:sz w:val="22"/>
          <w:szCs w:val="22"/>
        </w:rPr>
        <w:t xml:space="preserve"> do sídla objednatele osobně, držitelem poštovní licence anebo na e-mail: </w:t>
      </w:r>
      <w:r w:rsidR="00B94334">
        <w:rPr>
          <w:rFonts w:ascii="Arial" w:hAnsi="Arial" w:cs="Arial"/>
          <w:sz w:val="22"/>
          <w:szCs w:val="22"/>
        </w:rPr>
        <w:t>xxxxxxxxxxxxxxxxxxxx</w:t>
      </w:r>
      <w:r>
        <w:rPr>
          <w:rFonts w:ascii="Arial" w:hAnsi="Arial" w:cs="Arial"/>
          <w:sz w:val="22"/>
          <w:szCs w:val="22"/>
        </w:rPr>
        <w:t xml:space="preserve">, nejpozději do </w:t>
      </w:r>
      <w:r w:rsidR="002327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kalendářního dne měsíce následujícího po měsíci, ve kterém proběhlo zdanitelné plnění.</w:t>
      </w:r>
    </w:p>
    <w:p w:rsidR="00D96B6B" w:rsidRPr="00382606" w:rsidRDefault="00D96B6B" w:rsidP="00D96B6B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Neobsahuje-li daňový doklad dohodnuté náležitosti dle článku IV. odst. 5. smlouvy, vyhrazuje si objednatel právo daňový doklad do data splatnosti vrátit. Nová lhůta splatnosti je stanovena na </w:t>
      </w:r>
      <w:r w:rsidRPr="001873F2">
        <w:rPr>
          <w:rFonts w:ascii="Arial" w:hAnsi="Arial" w:cs="Arial"/>
          <w:sz w:val="22"/>
          <w:szCs w:val="19"/>
        </w:rPr>
        <w:t>30 dnů</w:t>
      </w:r>
      <w:r>
        <w:rPr>
          <w:rFonts w:ascii="Arial" w:hAnsi="Arial" w:cs="Arial"/>
          <w:sz w:val="22"/>
          <w:szCs w:val="19"/>
        </w:rPr>
        <w:t xml:space="preserve"> ode dne převzetí opraveného daňového dokladu</w:t>
      </w:r>
      <w:r w:rsidRPr="00382606">
        <w:rPr>
          <w:rFonts w:ascii="Arial" w:hAnsi="Arial" w:cs="Arial"/>
          <w:sz w:val="22"/>
          <w:szCs w:val="19"/>
        </w:rPr>
        <w:t xml:space="preserve"> objednatelem.</w:t>
      </w:r>
    </w:p>
    <w:p w:rsidR="00D96B6B" w:rsidRPr="008A4A49" w:rsidRDefault="00D96B6B" w:rsidP="00D96B6B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A4A49">
        <w:rPr>
          <w:rFonts w:ascii="Arial" w:hAnsi="Arial" w:cs="Arial"/>
          <w:sz w:val="22"/>
          <w:szCs w:val="22"/>
        </w:rPr>
        <w:t xml:space="preserve">Dílo </w:t>
      </w:r>
      <w:r w:rsidRPr="00826863">
        <w:rPr>
          <w:rFonts w:ascii="Arial" w:hAnsi="Arial" w:cs="Arial"/>
          <w:sz w:val="22"/>
          <w:szCs w:val="22"/>
        </w:rPr>
        <w:t>bude</w:t>
      </w:r>
      <w:r w:rsidRPr="008A4A49">
        <w:rPr>
          <w:rFonts w:ascii="Arial" w:hAnsi="Arial" w:cs="Arial"/>
          <w:sz w:val="22"/>
          <w:szCs w:val="22"/>
        </w:rPr>
        <w:t xml:space="preserve"> provedeno bez zálohové platby.</w:t>
      </w:r>
    </w:p>
    <w:p w:rsidR="00D96B6B" w:rsidRPr="008A4A49" w:rsidRDefault="00D96B6B" w:rsidP="00D96B6B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A4A49">
        <w:rPr>
          <w:rFonts w:ascii="Arial" w:hAnsi="Arial" w:cs="Arial"/>
          <w:sz w:val="22"/>
          <w:szCs w:val="22"/>
        </w:rPr>
        <w:t>Daň z </w:t>
      </w:r>
      <w:r w:rsidRPr="00826863">
        <w:rPr>
          <w:rFonts w:ascii="Arial" w:hAnsi="Arial" w:cs="Arial"/>
          <w:sz w:val="22"/>
          <w:szCs w:val="22"/>
        </w:rPr>
        <w:t>přidané</w:t>
      </w:r>
      <w:r w:rsidRPr="008A4A49">
        <w:rPr>
          <w:rFonts w:ascii="Arial" w:hAnsi="Arial" w:cs="Arial"/>
          <w:sz w:val="22"/>
          <w:szCs w:val="22"/>
        </w:rPr>
        <w:t xml:space="preserve"> hodnoty bude účtována a fakturována ve výši a sazbě dle obecně závazných předpisů platných v okamžiku zdanitelného plnění.</w:t>
      </w:r>
    </w:p>
    <w:p w:rsidR="00D96B6B" w:rsidRPr="00C97748" w:rsidRDefault="00D96B6B" w:rsidP="00D96B6B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CB4">
        <w:rPr>
          <w:rFonts w:ascii="Arial" w:hAnsi="Arial" w:cs="Arial"/>
          <w:sz w:val="22"/>
          <w:szCs w:val="22"/>
        </w:rPr>
        <w:t>Vystavený</w:t>
      </w:r>
      <w:r w:rsidRPr="00C97748">
        <w:rPr>
          <w:rFonts w:ascii="Arial" w:hAnsi="Arial" w:cs="Arial"/>
          <w:bCs/>
          <w:sz w:val="22"/>
          <w:szCs w:val="22"/>
        </w:rPr>
        <w:t xml:space="preserve"> daňový doklad bude mít náležitosti zákona </w:t>
      </w:r>
      <w:r>
        <w:rPr>
          <w:rFonts w:ascii="Arial" w:hAnsi="Arial" w:cs="Arial"/>
          <w:bCs/>
          <w:sz w:val="22"/>
          <w:szCs w:val="22"/>
        </w:rPr>
        <w:t>o dani z přidané hodnoty v platném znění</w:t>
      </w:r>
      <w:r w:rsidRPr="00C97748">
        <w:rPr>
          <w:rFonts w:ascii="Arial" w:hAnsi="Arial" w:cs="Arial"/>
          <w:bCs/>
          <w:sz w:val="22"/>
          <w:szCs w:val="22"/>
        </w:rPr>
        <w:t xml:space="preserve"> a dále </w:t>
      </w:r>
      <w:r>
        <w:rPr>
          <w:rFonts w:ascii="Arial" w:hAnsi="Arial" w:cs="Arial"/>
          <w:bCs/>
          <w:sz w:val="22"/>
          <w:szCs w:val="22"/>
        </w:rPr>
        <w:t>bude obsahovat</w:t>
      </w:r>
      <w:r w:rsidRPr="00C97748">
        <w:rPr>
          <w:rFonts w:ascii="Arial" w:hAnsi="Arial" w:cs="Arial"/>
          <w:bCs/>
          <w:sz w:val="22"/>
          <w:szCs w:val="22"/>
        </w:rPr>
        <w:t>:</w:t>
      </w:r>
    </w:p>
    <w:p w:rsidR="00D96B6B" w:rsidRPr="00C97748" w:rsidRDefault="00D96B6B" w:rsidP="00D96B6B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 w:rsidR="00E06F1A">
        <w:rPr>
          <w:rFonts w:ascii="Arial" w:hAnsi="Arial" w:cs="Arial"/>
          <w:bCs/>
          <w:sz w:val="22"/>
          <w:szCs w:val="22"/>
        </w:rPr>
        <w:t>zhotovitel</w:t>
      </w:r>
      <w:r>
        <w:rPr>
          <w:rFonts w:ascii="Arial" w:hAnsi="Arial" w:cs="Arial"/>
          <w:bCs/>
          <w:sz w:val="22"/>
          <w:szCs w:val="22"/>
        </w:rPr>
        <w:t>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D96B6B" w:rsidRPr="00C97748" w:rsidRDefault="00D96B6B" w:rsidP="00D96B6B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="00E06F1A" w:rsidRPr="002231D0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</w:p>
    <w:p w:rsidR="00D96B6B" w:rsidRPr="00C97748" w:rsidRDefault="00D96B6B" w:rsidP="00D96B6B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rozsah a předmět plnění včetně CPV, CZ-CPA</w:t>
      </w:r>
    </w:p>
    <w:p w:rsidR="00D96B6B" w:rsidRPr="00772245" w:rsidRDefault="00D96B6B" w:rsidP="00D96B6B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772245">
        <w:rPr>
          <w:rFonts w:ascii="Arial" w:hAnsi="Arial" w:cs="Arial"/>
          <w:bCs/>
          <w:sz w:val="22"/>
          <w:szCs w:val="22"/>
        </w:rPr>
        <w:t>zápis o předání a převzetí díla, nebo dílčího plnění</w:t>
      </w:r>
      <w:r w:rsidR="00454AEE">
        <w:rPr>
          <w:rFonts w:ascii="Arial" w:hAnsi="Arial" w:cs="Arial"/>
          <w:bCs/>
          <w:sz w:val="22"/>
          <w:szCs w:val="22"/>
        </w:rPr>
        <w:t>,</w:t>
      </w:r>
      <w:r w:rsidRPr="00772245">
        <w:rPr>
          <w:rFonts w:ascii="Arial" w:hAnsi="Arial" w:cs="Arial"/>
          <w:bCs/>
          <w:sz w:val="22"/>
          <w:szCs w:val="22"/>
        </w:rPr>
        <w:t xml:space="preserve"> podepsaný oběma stranami včetně soupisu provedených prací</w:t>
      </w:r>
    </w:p>
    <w:p w:rsidR="00D96B6B" w:rsidRDefault="00D96B6B" w:rsidP="00D96B6B">
      <w:pPr>
        <w:numPr>
          <w:ilvl w:val="0"/>
          <w:numId w:val="9"/>
        </w:numPr>
        <w:spacing w:after="60"/>
        <w:ind w:left="1281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datum </w:t>
      </w:r>
      <w:r w:rsidRPr="00C97748">
        <w:rPr>
          <w:rFonts w:ascii="Arial" w:hAnsi="Arial" w:cs="Arial"/>
          <w:bCs/>
          <w:sz w:val="22"/>
          <w:szCs w:val="22"/>
        </w:rPr>
        <w:t>zdanitelné</w:t>
      </w:r>
      <w:r>
        <w:rPr>
          <w:rFonts w:ascii="Arial" w:hAnsi="Arial" w:cs="Arial"/>
          <w:bCs/>
          <w:sz w:val="22"/>
          <w:szCs w:val="22"/>
        </w:rPr>
        <w:t>ho</w:t>
      </w:r>
      <w:r w:rsidRPr="00C97748">
        <w:rPr>
          <w:rFonts w:ascii="Arial" w:hAnsi="Arial" w:cs="Arial"/>
          <w:bCs/>
          <w:sz w:val="22"/>
          <w:szCs w:val="22"/>
        </w:rPr>
        <w:t xml:space="preserve"> plnění ke dni předán</w:t>
      </w:r>
      <w:r>
        <w:rPr>
          <w:rFonts w:ascii="Arial" w:hAnsi="Arial" w:cs="Arial"/>
          <w:bCs/>
          <w:sz w:val="22"/>
          <w:szCs w:val="22"/>
        </w:rPr>
        <w:t>í a převzetí provedených prací.</w:t>
      </w:r>
    </w:p>
    <w:p w:rsidR="00D96B6B" w:rsidRDefault="00D96B6B" w:rsidP="009C1D44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v okamžiku uskutečnění zdanitelného plnění bude ve smyslu § 106a zák. č.</w:t>
      </w:r>
      <w:r w:rsidR="00F37FA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235/2004 Sb., o dani z přidané hodnoty </w:t>
      </w:r>
      <w:r w:rsidR="00E06F1A">
        <w:rPr>
          <w:rFonts w:ascii="Arial" w:hAnsi="Arial" w:cs="Arial"/>
          <w:bCs/>
          <w:sz w:val="22"/>
          <w:szCs w:val="22"/>
        </w:rPr>
        <w:t>zhotovitel</w:t>
      </w:r>
      <w:r>
        <w:rPr>
          <w:rFonts w:ascii="Arial" w:hAnsi="Arial" w:cs="Arial"/>
          <w:bCs/>
          <w:sz w:val="22"/>
          <w:szCs w:val="22"/>
        </w:rPr>
        <w:t xml:space="preserve"> nespolehlivým plátcem, vyhrazuje si objednatel právo zaplatit </w:t>
      </w:r>
      <w:r w:rsidR="00E06F1A">
        <w:rPr>
          <w:rFonts w:ascii="Arial" w:hAnsi="Arial" w:cs="Arial"/>
          <w:bCs/>
          <w:sz w:val="22"/>
          <w:szCs w:val="22"/>
        </w:rPr>
        <w:t>zhotovitel</w:t>
      </w:r>
      <w:r>
        <w:rPr>
          <w:rFonts w:ascii="Arial" w:hAnsi="Arial" w:cs="Arial"/>
          <w:bCs/>
          <w:sz w:val="22"/>
          <w:szCs w:val="22"/>
        </w:rPr>
        <w:t xml:space="preserve">i za předmět smlouvy částku poníženou o DPH. Částku odpovídající výši DPH je objednatel oprávněn zajistit a uhradit přímo správci daně </w:t>
      </w:r>
      <w:r w:rsidR="00E06F1A">
        <w:rPr>
          <w:rFonts w:ascii="Arial" w:hAnsi="Arial" w:cs="Arial"/>
          <w:bCs/>
          <w:sz w:val="22"/>
          <w:szCs w:val="22"/>
        </w:rPr>
        <w:t>zhotovitel</w:t>
      </w:r>
      <w:r>
        <w:rPr>
          <w:rFonts w:ascii="Arial" w:hAnsi="Arial" w:cs="Arial"/>
          <w:bCs/>
          <w:sz w:val="22"/>
          <w:szCs w:val="22"/>
        </w:rPr>
        <w:t>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díla bez DPH </w:t>
      </w:r>
      <w:r w:rsidR="0019175E">
        <w:rPr>
          <w:rFonts w:ascii="Arial" w:hAnsi="Arial" w:cs="Arial"/>
          <w:bCs/>
          <w:sz w:val="22"/>
          <w:szCs w:val="22"/>
        </w:rPr>
        <w:t xml:space="preserve"> zhotoviteli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</w:t>
      </w:r>
      <w:r w:rsidR="00E06F1A">
        <w:rPr>
          <w:rFonts w:ascii="Arial" w:hAnsi="Arial" w:cs="Arial"/>
          <w:bCs/>
          <w:sz w:val="22"/>
          <w:szCs w:val="22"/>
        </w:rPr>
        <w:t>zhotovitel</w:t>
      </w:r>
      <w:r>
        <w:rPr>
          <w:rFonts w:ascii="Arial" w:hAnsi="Arial" w:cs="Arial"/>
          <w:bCs/>
          <w:sz w:val="22"/>
          <w:szCs w:val="22"/>
        </w:rPr>
        <w:t>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:rsidR="00D96B6B" w:rsidRDefault="00E06F1A" w:rsidP="009C1D44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 prohlašuje, že jeho číslo bankovního účtu uvedené u jeho subjektu v</w:t>
      </w:r>
      <w:r w:rsidR="00D96B6B">
        <w:rPr>
          <w:rFonts w:ascii="Arial" w:hAnsi="Arial" w:cs="Arial"/>
          <w:bCs/>
          <w:sz w:val="22"/>
          <w:szCs w:val="22"/>
        </w:rPr>
        <w:t xml:space="preserve"> identifikační 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 w:rsidR="00D96B6B">
        <w:rPr>
          <w:rFonts w:ascii="Arial" w:hAnsi="Arial" w:cs="Arial"/>
          <w:bCs/>
          <w:sz w:val="22"/>
          <w:szCs w:val="22"/>
        </w:rPr>
        <w:t xml:space="preserve">díla </w:t>
      </w:r>
      <w:r w:rsidR="00D96B6B" w:rsidRPr="00733996">
        <w:rPr>
          <w:rFonts w:ascii="Arial" w:hAnsi="Arial" w:cs="Arial"/>
          <w:bCs/>
          <w:sz w:val="22"/>
          <w:szCs w:val="22"/>
        </w:rPr>
        <w:t>nedojde ke zm</w:t>
      </w:r>
      <w:r w:rsidR="00D96B6B">
        <w:rPr>
          <w:rFonts w:ascii="Arial" w:hAnsi="Arial" w:cs="Arial"/>
          <w:bCs/>
          <w:sz w:val="22"/>
          <w:szCs w:val="22"/>
        </w:rPr>
        <w:t xml:space="preserve">ěně čísla tohoto účtu. Pokud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>
        <w:rPr>
          <w:rFonts w:ascii="Arial" w:hAnsi="Arial" w:cs="Arial"/>
          <w:bCs/>
          <w:sz w:val="22"/>
          <w:szCs w:val="22"/>
        </w:rPr>
        <w:t xml:space="preserve"> provede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 w:rsidR="00D96B6B">
        <w:rPr>
          <w:rFonts w:ascii="Arial" w:hAnsi="Arial" w:cs="Arial"/>
          <w:bCs/>
          <w:sz w:val="22"/>
          <w:szCs w:val="22"/>
        </w:rPr>
        <w:t xml:space="preserve">díla dle </w:t>
      </w:r>
      <w:r w:rsidR="00D96B6B"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 w:rsidR="00D96B6B">
        <w:rPr>
          <w:rFonts w:ascii="Arial" w:hAnsi="Arial" w:cs="Arial"/>
          <w:bCs/>
          <w:sz w:val="22"/>
          <w:szCs w:val="22"/>
        </w:rPr>
        <w:t xml:space="preserve"> a na tento účet uhradí objednatel cenu díla.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 zároveň prohlašuje, že jeho číslo bankovního účtu uvedené u jeho subjektu v úvodní </w:t>
      </w:r>
      <w:r w:rsidR="00D96B6B">
        <w:rPr>
          <w:rFonts w:ascii="Arial" w:hAnsi="Arial" w:cs="Arial"/>
          <w:bCs/>
          <w:sz w:val="22"/>
          <w:szCs w:val="22"/>
        </w:rPr>
        <w:t xml:space="preserve">identifikační 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em objednateli, je účet vedený poskytovatelem platebních služeb v tuzemsku. V případě, že v okamžiku splatnosti ceny za předmět </w:t>
      </w:r>
      <w:r w:rsidR="00D96B6B">
        <w:rPr>
          <w:rFonts w:ascii="Arial" w:hAnsi="Arial" w:cs="Arial"/>
          <w:bCs/>
          <w:sz w:val="22"/>
          <w:szCs w:val="22"/>
        </w:rPr>
        <w:t>smlouvy dle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 w:rsidR="00D96B6B">
        <w:rPr>
          <w:rFonts w:ascii="Arial" w:hAnsi="Arial" w:cs="Arial"/>
          <w:bCs/>
          <w:sz w:val="22"/>
          <w:szCs w:val="22"/>
        </w:rPr>
        <w:t>,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em objednateli a celková výše úhrady za předmět </w:t>
      </w:r>
      <w:r w:rsidR="00D96B6B">
        <w:rPr>
          <w:rFonts w:ascii="Arial" w:hAnsi="Arial" w:cs="Arial"/>
          <w:bCs/>
          <w:sz w:val="22"/>
          <w:szCs w:val="22"/>
        </w:rPr>
        <w:t xml:space="preserve">smlouvy </w:t>
      </w:r>
      <w:r w:rsidR="00D96B6B"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 w:rsidR="00D96B6B">
        <w:rPr>
          <w:rFonts w:ascii="Arial" w:hAnsi="Arial" w:cs="Arial"/>
          <w:bCs/>
          <w:sz w:val="22"/>
          <w:szCs w:val="22"/>
        </w:rPr>
        <w:t xml:space="preserve"> 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 w:rsidR="00D96B6B">
        <w:rPr>
          <w:rFonts w:ascii="Arial" w:hAnsi="Arial" w:cs="Arial"/>
          <w:bCs/>
          <w:sz w:val="22"/>
          <w:szCs w:val="22"/>
        </w:rPr>
        <w:t>o dani z přidané hodnoty,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 vyhrazuje si objednatel právo zaplatit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i za </w:t>
      </w:r>
      <w:r w:rsidR="00D96B6B">
        <w:rPr>
          <w:rFonts w:ascii="Arial" w:hAnsi="Arial" w:cs="Arial"/>
          <w:bCs/>
          <w:sz w:val="22"/>
          <w:szCs w:val="22"/>
        </w:rPr>
        <w:t xml:space="preserve">cenu díla 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e. Zaplacení </w:t>
      </w:r>
      <w:r w:rsidR="00D96B6B">
        <w:rPr>
          <w:rFonts w:ascii="Arial" w:hAnsi="Arial" w:cs="Arial"/>
          <w:bCs/>
          <w:sz w:val="22"/>
          <w:szCs w:val="22"/>
        </w:rPr>
        <w:t xml:space="preserve">ceny díla bez DPH </w:t>
      </w:r>
      <w:r w:rsidR="0019175E">
        <w:rPr>
          <w:rFonts w:ascii="Arial" w:hAnsi="Arial" w:cs="Arial"/>
          <w:bCs/>
          <w:sz w:val="22"/>
          <w:szCs w:val="22"/>
        </w:rPr>
        <w:t xml:space="preserve">zhotoviteli </w:t>
      </w:r>
      <w:r w:rsidR="00D96B6B">
        <w:rPr>
          <w:rFonts w:ascii="Arial" w:hAnsi="Arial" w:cs="Arial"/>
          <w:bCs/>
          <w:sz w:val="22"/>
          <w:szCs w:val="22"/>
        </w:rPr>
        <w:t xml:space="preserve">a částky </w:t>
      </w:r>
      <w:r w:rsidR="00D96B6B" w:rsidRPr="00733996">
        <w:rPr>
          <w:rFonts w:ascii="Arial" w:hAnsi="Arial" w:cs="Arial"/>
          <w:bCs/>
          <w:sz w:val="22"/>
          <w:szCs w:val="22"/>
        </w:rPr>
        <w:t xml:space="preserve">ve výši daně na účet správce daně </w:t>
      </w:r>
      <w:r>
        <w:rPr>
          <w:rFonts w:ascii="Arial" w:hAnsi="Arial" w:cs="Arial"/>
          <w:bCs/>
          <w:sz w:val="22"/>
          <w:szCs w:val="22"/>
        </w:rPr>
        <w:t>zhotovitel</w:t>
      </w:r>
      <w:r w:rsidR="00D96B6B" w:rsidRPr="00733996">
        <w:rPr>
          <w:rFonts w:ascii="Arial" w:hAnsi="Arial" w:cs="Arial"/>
          <w:bCs/>
          <w:sz w:val="22"/>
          <w:szCs w:val="22"/>
        </w:rPr>
        <w:t>e se považuje za splnění závazku objednatele uhradit sjednanou cenu, resp. její relevantní část.</w:t>
      </w:r>
    </w:p>
    <w:p w:rsidR="00B36AE0" w:rsidRDefault="00B36AE0" w:rsidP="00B36A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36AE0" w:rsidRDefault="00B36AE0" w:rsidP="00B36A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36AE0" w:rsidRPr="00894372" w:rsidRDefault="00B36AE0" w:rsidP="00B36A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96B6B" w:rsidRPr="00FA5ED9" w:rsidRDefault="00D96B6B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  <w:r w:rsidRPr="00FA5ED9">
        <w:rPr>
          <w:rFonts w:ascii="Arial" w:hAnsi="Arial" w:cs="Arial"/>
          <w:b/>
          <w:sz w:val="22"/>
        </w:rPr>
        <w:t>V.</w:t>
      </w:r>
    </w:p>
    <w:p w:rsidR="00D96B6B" w:rsidRPr="00FA5ED9" w:rsidRDefault="00D96B6B" w:rsidP="00D96B6B">
      <w:pPr>
        <w:spacing w:after="120" w:line="240" w:lineRule="atLeast"/>
        <w:jc w:val="center"/>
        <w:rPr>
          <w:rFonts w:ascii="Arial" w:hAnsi="Arial" w:cs="Arial"/>
          <w:b/>
          <w:sz w:val="22"/>
        </w:rPr>
      </w:pPr>
      <w:r w:rsidRPr="00FA5ED9">
        <w:rPr>
          <w:rFonts w:ascii="Arial" w:hAnsi="Arial" w:cs="Arial"/>
          <w:b/>
          <w:sz w:val="22"/>
        </w:rPr>
        <w:t xml:space="preserve">Smluvní </w:t>
      </w:r>
      <w:r w:rsidRPr="00A33802">
        <w:rPr>
          <w:rFonts w:ascii="Arial" w:hAnsi="Arial" w:cs="Arial"/>
          <w:b/>
          <w:sz w:val="22"/>
          <w:szCs w:val="22"/>
        </w:rPr>
        <w:t>pokuty</w:t>
      </w:r>
      <w:r w:rsidRPr="00FA5ED9">
        <w:rPr>
          <w:rFonts w:ascii="Arial" w:hAnsi="Arial" w:cs="Arial"/>
          <w:b/>
          <w:sz w:val="22"/>
        </w:rPr>
        <w:t xml:space="preserve"> </w:t>
      </w:r>
    </w:p>
    <w:p w:rsidR="00D96B6B" w:rsidRPr="00D5196D" w:rsidRDefault="00D96B6B" w:rsidP="00030CE2">
      <w:pPr>
        <w:pStyle w:val="Zkladntextodsazen"/>
        <w:numPr>
          <w:ilvl w:val="0"/>
          <w:numId w:val="26"/>
        </w:numPr>
        <w:spacing w:before="120"/>
        <w:rPr>
          <w:szCs w:val="22"/>
        </w:rPr>
      </w:pPr>
      <w:r w:rsidRPr="00772245">
        <w:rPr>
          <w:szCs w:val="22"/>
        </w:rPr>
        <w:t>V</w:t>
      </w:r>
      <w:r w:rsidR="004304E7">
        <w:rPr>
          <w:szCs w:val="22"/>
        </w:rPr>
        <w:t> </w:t>
      </w:r>
      <w:r w:rsidRPr="00772245">
        <w:rPr>
          <w:szCs w:val="22"/>
        </w:rPr>
        <w:t>případě</w:t>
      </w:r>
      <w:r w:rsidR="004304E7">
        <w:rPr>
          <w:szCs w:val="22"/>
        </w:rPr>
        <w:t xml:space="preserve"> zaviněného (byť z nedbalosti) prodlení zhotovitele s </w:t>
      </w:r>
      <w:r w:rsidRPr="00772245">
        <w:rPr>
          <w:szCs w:val="22"/>
        </w:rPr>
        <w:t xml:space="preserve"> </w:t>
      </w:r>
      <w:r w:rsidR="00BC6FCF">
        <w:rPr>
          <w:szCs w:val="22"/>
        </w:rPr>
        <w:t>předá</w:t>
      </w:r>
      <w:r w:rsidR="000652E4" w:rsidRPr="00772245">
        <w:rPr>
          <w:szCs w:val="22"/>
        </w:rPr>
        <w:t>ní</w:t>
      </w:r>
      <w:r w:rsidR="004304E7">
        <w:rPr>
          <w:szCs w:val="22"/>
        </w:rPr>
        <w:t>m</w:t>
      </w:r>
      <w:r w:rsidR="000652E4" w:rsidRPr="00772245">
        <w:rPr>
          <w:szCs w:val="22"/>
        </w:rPr>
        <w:t xml:space="preserve"> laboratorního protokolu</w:t>
      </w:r>
      <w:r w:rsidR="00BC6FCF">
        <w:rPr>
          <w:szCs w:val="22"/>
        </w:rPr>
        <w:t xml:space="preserve"> </w:t>
      </w:r>
      <w:r w:rsidR="004304E7">
        <w:rPr>
          <w:szCs w:val="22"/>
        </w:rPr>
        <w:t xml:space="preserve">objednateli </w:t>
      </w:r>
      <w:r w:rsidR="00964BD2">
        <w:rPr>
          <w:szCs w:val="24"/>
        </w:rPr>
        <w:t xml:space="preserve">dle čl. I. odst. </w:t>
      </w:r>
      <w:r w:rsidR="00781BD9">
        <w:rPr>
          <w:szCs w:val="24"/>
        </w:rPr>
        <w:t>1</w:t>
      </w:r>
      <w:r w:rsidR="004304E7">
        <w:rPr>
          <w:szCs w:val="24"/>
        </w:rPr>
        <w:t>, 4</w:t>
      </w:r>
      <w:r w:rsidR="00964BD2">
        <w:rPr>
          <w:szCs w:val="24"/>
        </w:rPr>
        <w:t xml:space="preserve"> této smlouvy</w:t>
      </w:r>
      <w:r>
        <w:rPr>
          <w:szCs w:val="22"/>
        </w:rPr>
        <w:t xml:space="preserve">, </w:t>
      </w:r>
      <w:r w:rsidR="00DD3BFA">
        <w:rPr>
          <w:szCs w:val="22"/>
        </w:rPr>
        <w:t>má objednatel právo uplatnit</w:t>
      </w:r>
      <w:r>
        <w:rPr>
          <w:szCs w:val="22"/>
        </w:rPr>
        <w:t xml:space="preserve"> smluvní pokutu ve </w:t>
      </w:r>
      <w:r w:rsidRPr="00156D71">
        <w:rPr>
          <w:szCs w:val="22"/>
        </w:rPr>
        <w:t>výši 500,- Kč za každý den prodlení.</w:t>
      </w:r>
    </w:p>
    <w:p w:rsidR="00D96B6B" w:rsidRPr="0007375A" w:rsidRDefault="00D96B6B" w:rsidP="00D96B6B">
      <w:pPr>
        <w:pStyle w:val="Styl2"/>
        <w:numPr>
          <w:ilvl w:val="0"/>
          <w:numId w:val="26"/>
        </w:numPr>
      </w:pPr>
      <w:r w:rsidRPr="0007375A">
        <w:t xml:space="preserve">Vznikne-li z této smlouvy pohledávka </w:t>
      </w:r>
      <w:r w:rsidR="00E06F1A">
        <w:t>zhotovitel</w:t>
      </w:r>
      <w:r w:rsidRPr="0007375A">
        <w:t xml:space="preserve">e vůči objednateli, je </w:t>
      </w:r>
      <w:r w:rsidR="00E06F1A">
        <w:t>zhotovitel</w:t>
      </w:r>
      <w:r w:rsidRPr="0007375A">
        <w:t xml:space="preserve"> oprávněn tuto pohledávku postoupit jinému subjektu, nebo tuto zastavit pouze se souhlasem objednatele. V případě porušení tohoto ustanovení je dohodnuta smluvní pokuta ve výši 10 % z předmětné pohledávky ve prospěch objednatele.</w:t>
      </w:r>
    </w:p>
    <w:p w:rsidR="00D96B6B" w:rsidRDefault="00D96B6B" w:rsidP="00D96B6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7375A">
        <w:rPr>
          <w:rFonts w:ascii="Arial" w:hAnsi="Arial" w:cs="Arial"/>
          <w:sz w:val="22"/>
          <w:szCs w:val="22"/>
        </w:rPr>
        <w:t>Ujednáním o smluvní pokutě dle předchozích odstavců</w:t>
      </w:r>
      <w:r w:rsidRPr="00D7132D">
        <w:rPr>
          <w:rFonts w:ascii="Arial" w:hAnsi="Arial" w:cs="Arial"/>
          <w:sz w:val="22"/>
          <w:szCs w:val="22"/>
        </w:rPr>
        <w:t xml:space="preserve"> tohoto článku není dotčeno právo objednatele na náhradu škody.</w:t>
      </w:r>
    </w:p>
    <w:p w:rsidR="00D96B6B" w:rsidRDefault="00D96B6B" w:rsidP="00D96B6B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E6D56">
        <w:rPr>
          <w:rFonts w:ascii="Arial" w:hAnsi="Arial" w:cs="Arial"/>
          <w:sz w:val="22"/>
          <w:szCs w:val="22"/>
        </w:rPr>
        <w:t xml:space="preserve">V případě prodlení objednatele s úhradou </w:t>
      </w:r>
      <w:r w:rsidR="00683D23">
        <w:rPr>
          <w:rFonts w:ascii="Arial" w:hAnsi="Arial" w:cs="Arial"/>
          <w:sz w:val="22"/>
          <w:szCs w:val="22"/>
        </w:rPr>
        <w:t>platby</w:t>
      </w:r>
      <w:r w:rsidR="00B867A3">
        <w:rPr>
          <w:rFonts w:ascii="Arial" w:hAnsi="Arial" w:cs="Arial"/>
          <w:sz w:val="22"/>
          <w:szCs w:val="22"/>
        </w:rPr>
        <w:t xml:space="preserve"> </w:t>
      </w:r>
      <w:r w:rsidRPr="007E6D56">
        <w:rPr>
          <w:rFonts w:ascii="Arial" w:hAnsi="Arial" w:cs="Arial"/>
          <w:sz w:val="22"/>
          <w:szCs w:val="22"/>
        </w:rPr>
        <w:t>vyúčtované</w:t>
      </w:r>
      <w:r w:rsidR="00B867A3">
        <w:rPr>
          <w:rFonts w:ascii="Arial" w:hAnsi="Arial" w:cs="Arial"/>
          <w:sz w:val="22"/>
          <w:szCs w:val="22"/>
        </w:rPr>
        <w:t xml:space="preserve"> dle této smlouvy</w:t>
      </w:r>
      <w:r w:rsidRPr="007E6D56">
        <w:rPr>
          <w:rFonts w:ascii="Arial" w:hAnsi="Arial" w:cs="Arial"/>
          <w:sz w:val="22"/>
          <w:szCs w:val="22"/>
        </w:rPr>
        <w:t xml:space="preserve">, je objednatel povinen zaplatit </w:t>
      </w:r>
      <w:r w:rsidR="00E06F1A">
        <w:rPr>
          <w:rFonts w:ascii="Arial" w:hAnsi="Arial" w:cs="Arial"/>
          <w:sz w:val="22"/>
          <w:szCs w:val="22"/>
        </w:rPr>
        <w:t>zhotovitel</w:t>
      </w:r>
      <w:r w:rsidRPr="007E6D56">
        <w:rPr>
          <w:rFonts w:ascii="Arial" w:hAnsi="Arial" w:cs="Arial"/>
          <w:sz w:val="22"/>
          <w:szCs w:val="22"/>
        </w:rPr>
        <w:t>i smluvní pokutu ve výši 0,</w:t>
      </w:r>
      <w:r w:rsidR="0019175E">
        <w:rPr>
          <w:rFonts w:ascii="Arial" w:hAnsi="Arial" w:cs="Arial"/>
          <w:sz w:val="22"/>
          <w:szCs w:val="22"/>
        </w:rPr>
        <w:t>05</w:t>
      </w:r>
      <w:r w:rsidRPr="007E6D56">
        <w:rPr>
          <w:rFonts w:ascii="Arial" w:hAnsi="Arial" w:cs="Arial"/>
          <w:sz w:val="22"/>
          <w:szCs w:val="22"/>
        </w:rPr>
        <w:t xml:space="preserve"> % z</w:t>
      </w:r>
      <w:r w:rsidR="00B867A3">
        <w:rPr>
          <w:rFonts w:ascii="Arial" w:hAnsi="Arial" w:cs="Arial"/>
          <w:sz w:val="22"/>
          <w:szCs w:val="22"/>
        </w:rPr>
        <w:t xml:space="preserve"> dlužné částky </w:t>
      </w:r>
      <w:r>
        <w:rPr>
          <w:rFonts w:ascii="Arial" w:hAnsi="Arial" w:cs="Arial"/>
          <w:sz w:val="22"/>
          <w:szCs w:val="22"/>
        </w:rPr>
        <w:t>bez</w:t>
      </w:r>
      <w:r w:rsidRPr="007E6D56">
        <w:rPr>
          <w:rFonts w:ascii="Arial" w:hAnsi="Arial" w:cs="Arial"/>
          <w:sz w:val="22"/>
          <w:szCs w:val="22"/>
        </w:rPr>
        <w:t xml:space="preserve"> DPH za každý den prodlení</w:t>
      </w:r>
      <w:r>
        <w:rPr>
          <w:rFonts w:ascii="Arial" w:hAnsi="Arial" w:cs="Arial"/>
          <w:sz w:val="22"/>
          <w:szCs w:val="22"/>
        </w:rPr>
        <w:t>.</w:t>
      </w:r>
    </w:p>
    <w:p w:rsidR="005A395B" w:rsidRPr="00D7132D" w:rsidRDefault="005A395B" w:rsidP="005A395B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D96B6B" w:rsidRPr="00FA5ED9" w:rsidRDefault="00D96B6B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A33802">
        <w:rPr>
          <w:rFonts w:ascii="Arial" w:hAnsi="Arial" w:cs="Arial"/>
          <w:b/>
          <w:sz w:val="22"/>
        </w:rPr>
        <w:t>VI</w:t>
      </w:r>
      <w:r w:rsidRPr="00FA5ED9">
        <w:rPr>
          <w:rFonts w:ascii="Arial" w:hAnsi="Arial" w:cs="Arial"/>
          <w:b/>
          <w:sz w:val="22"/>
          <w:szCs w:val="22"/>
        </w:rPr>
        <w:t>.</w:t>
      </w:r>
    </w:p>
    <w:p w:rsidR="00D96B6B" w:rsidRPr="00FA5ED9" w:rsidRDefault="00D96B6B" w:rsidP="00D96B6B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FA5ED9">
        <w:rPr>
          <w:rFonts w:ascii="Arial" w:hAnsi="Arial" w:cs="Arial"/>
          <w:b/>
          <w:sz w:val="22"/>
          <w:szCs w:val="22"/>
        </w:rPr>
        <w:t>Způsob převzetí díla</w:t>
      </w:r>
    </w:p>
    <w:p w:rsidR="00D96B6B" w:rsidRDefault="00E06F1A" w:rsidP="00BB4572">
      <w:pPr>
        <w:numPr>
          <w:ilvl w:val="0"/>
          <w:numId w:val="29"/>
        </w:numPr>
        <w:tabs>
          <w:tab w:val="left" w:pos="360"/>
          <w:tab w:val="left" w:pos="4820"/>
          <w:tab w:val="left" w:pos="5103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B13ABC">
        <w:rPr>
          <w:rFonts w:ascii="Arial" w:hAnsi="Arial" w:cs="Arial"/>
          <w:sz w:val="22"/>
          <w:szCs w:val="19"/>
        </w:rPr>
        <w:t>Zhotovitel</w:t>
      </w:r>
      <w:r w:rsidR="00D96B6B" w:rsidRPr="00B13ABC">
        <w:rPr>
          <w:rFonts w:ascii="Arial" w:hAnsi="Arial" w:cs="Arial"/>
          <w:sz w:val="22"/>
          <w:szCs w:val="19"/>
        </w:rPr>
        <w:t xml:space="preserve"> splní svou povinnost provést dílo </w:t>
      </w:r>
      <w:r w:rsidR="00E846C5" w:rsidRPr="00B13ABC">
        <w:rPr>
          <w:rFonts w:ascii="Arial" w:hAnsi="Arial" w:cs="Arial"/>
          <w:sz w:val="22"/>
          <w:szCs w:val="19"/>
        </w:rPr>
        <w:t xml:space="preserve">(dílčí plnění) </w:t>
      </w:r>
      <w:r w:rsidR="00536807" w:rsidRPr="00B13ABC">
        <w:rPr>
          <w:rFonts w:ascii="Arial" w:hAnsi="Arial" w:cs="Arial"/>
          <w:sz w:val="22"/>
          <w:szCs w:val="19"/>
        </w:rPr>
        <w:t xml:space="preserve">vystavením laboratorního protokolu </w:t>
      </w:r>
      <w:r w:rsidR="00D96B6B" w:rsidRPr="00B13ABC">
        <w:rPr>
          <w:rFonts w:ascii="Arial" w:hAnsi="Arial" w:cs="Arial"/>
          <w:sz w:val="22"/>
          <w:szCs w:val="19"/>
        </w:rPr>
        <w:t xml:space="preserve"> a </w:t>
      </w:r>
      <w:r w:rsidR="00536807" w:rsidRPr="00B13ABC">
        <w:rPr>
          <w:rFonts w:ascii="Arial" w:hAnsi="Arial" w:cs="Arial"/>
          <w:sz w:val="22"/>
          <w:szCs w:val="19"/>
        </w:rPr>
        <w:t xml:space="preserve">jeho </w:t>
      </w:r>
      <w:r w:rsidR="00D96B6B" w:rsidRPr="00B13ABC">
        <w:rPr>
          <w:rFonts w:ascii="Arial" w:hAnsi="Arial" w:cs="Arial"/>
          <w:sz w:val="22"/>
          <w:szCs w:val="19"/>
        </w:rPr>
        <w:t>předáním objednateli</w:t>
      </w:r>
      <w:r w:rsidR="00C27676" w:rsidRPr="00B13ABC">
        <w:rPr>
          <w:rFonts w:ascii="Arial" w:hAnsi="Arial" w:cs="Arial"/>
          <w:sz w:val="22"/>
          <w:szCs w:val="19"/>
        </w:rPr>
        <w:t xml:space="preserve"> v místě plnění</w:t>
      </w:r>
      <w:r w:rsidR="007E05B0" w:rsidRPr="00B13ABC">
        <w:rPr>
          <w:rFonts w:ascii="Arial" w:hAnsi="Arial" w:cs="Arial"/>
          <w:sz w:val="22"/>
          <w:szCs w:val="19"/>
        </w:rPr>
        <w:t xml:space="preserve"> osobně nebo </w:t>
      </w:r>
      <w:r w:rsidR="00041B96">
        <w:rPr>
          <w:rFonts w:ascii="Arial" w:hAnsi="Arial" w:cs="Arial"/>
          <w:sz w:val="22"/>
          <w:szCs w:val="19"/>
        </w:rPr>
        <w:t>odesláním</w:t>
      </w:r>
      <w:r w:rsidR="00B867A3">
        <w:rPr>
          <w:rFonts w:ascii="Arial" w:hAnsi="Arial" w:cs="Arial"/>
          <w:sz w:val="22"/>
          <w:szCs w:val="19"/>
        </w:rPr>
        <w:t xml:space="preserve"> doporučenou </w:t>
      </w:r>
      <w:r w:rsidR="007E05B0" w:rsidRPr="00B13ABC">
        <w:rPr>
          <w:rFonts w:ascii="Arial" w:hAnsi="Arial" w:cs="Arial"/>
          <w:sz w:val="22"/>
          <w:szCs w:val="19"/>
        </w:rPr>
        <w:t>poštou</w:t>
      </w:r>
      <w:r w:rsidR="00041B96">
        <w:rPr>
          <w:rFonts w:ascii="Arial" w:hAnsi="Arial" w:cs="Arial"/>
          <w:sz w:val="22"/>
          <w:szCs w:val="19"/>
        </w:rPr>
        <w:t xml:space="preserve"> do</w:t>
      </w:r>
      <w:r w:rsidR="00307A1E">
        <w:rPr>
          <w:rFonts w:ascii="Arial" w:hAnsi="Arial" w:cs="Arial"/>
          <w:sz w:val="22"/>
          <w:szCs w:val="19"/>
        </w:rPr>
        <w:t xml:space="preserve"> </w:t>
      </w:r>
      <w:r w:rsidR="00307A1E">
        <w:rPr>
          <w:rFonts w:ascii="Arial" w:hAnsi="Arial" w:cs="Arial"/>
          <w:sz w:val="22"/>
          <w:szCs w:val="21"/>
        </w:rPr>
        <w:t>sídla odštěpného závodu objednatele</w:t>
      </w:r>
      <w:r w:rsidR="00D96B6B" w:rsidRPr="00B13ABC">
        <w:rPr>
          <w:rFonts w:ascii="Arial" w:hAnsi="Arial" w:cs="Arial"/>
          <w:sz w:val="22"/>
          <w:szCs w:val="19"/>
        </w:rPr>
        <w:t>. Převzetím předmětu díla za objednatele jsou pověřeni</w:t>
      </w:r>
      <w:r w:rsidR="0030733E" w:rsidRPr="00B13ABC">
        <w:rPr>
          <w:rFonts w:ascii="Arial" w:hAnsi="Arial" w:cs="Arial"/>
          <w:sz w:val="22"/>
          <w:szCs w:val="19"/>
        </w:rPr>
        <w:t xml:space="preserve"> </w:t>
      </w:r>
      <w:r w:rsidR="00B94334">
        <w:rPr>
          <w:rFonts w:ascii="Arial" w:hAnsi="Arial" w:cs="Arial"/>
          <w:sz w:val="22"/>
          <w:szCs w:val="19"/>
        </w:rPr>
        <w:t>xxxxxxxx</w:t>
      </w:r>
      <w:r w:rsidR="00E846C5" w:rsidRPr="00B13ABC">
        <w:rPr>
          <w:rFonts w:ascii="Arial" w:hAnsi="Arial" w:cs="Arial"/>
          <w:sz w:val="22"/>
          <w:szCs w:val="19"/>
        </w:rPr>
        <w:t xml:space="preserve"> </w:t>
      </w:r>
      <w:r w:rsidR="00B94334">
        <w:rPr>
          <w:rFonts w:ascii="Arial" w:hAnsi="Arial" w:cs="Arial"/>
          <w:sz w:val="22"/>
          <w:szCs w:val="19"/>
        </w:rPr>
        <w:t>xxxxxxxx</w:t>
      </w:r>
      <w:r w:rsidR="0030733E" w:rsidRPr="00B13ABC">
        <w:rPr>
          <w:rFonts w:ascii="Arial" w:hAnsi="Arial" w:cs="Arial"/>
          <w:sz w:val="22"/>
          <w:szCs w:val="19"/>
        </w:rPr>
        <w:t xml:space="preserve">, </w:t>
      </w:r>
      <w:r w:rsidR="00B94334">
        <w:rPr>
          <w:rFonts w:ascii="Arial" w:hAnsi="Arial" w:cs="Arial"/>
          <w:sz w:val="22"/>
          <w:szCs w:val="19"/>
        </w:rPr>
        <w:t>xxxxxxxxxxxxxxxx</w:t>
      </w:r>
      <w:r w:rsidR="008B3732">
        <w:rPr>
          <w:rFonts w:ascii="Arial" w:hAnsi="Arial" w:cs="Arial"/>
          <w:sz w:val="22"/>
          <w:szCs w:val="19"/>
        </w:rPr>
        <w:t xml:space="preserve">, </w:t>
      </w:r>
      <w:r w:rsidR="008B3732" w:rsidRPr="008B3732">
        <w:rPr>
          <w:rFonts w:ascii="Arial" w:hAnsi="Arial" w:cs="Arial"/>
          <w:sz w:val="22"/>
          <w:szCs w:val="19"/>
        </w:rPr>
        <w:t xml:space="preserve">tel.: </w:t>
      </w:r>
      <w:r w:rsidR="00B94334">
        <w:rPr>
          <w:rFonts w:ascii="Arial" w:hAnsi="Arial" w:cs="Arial"/>
          <w:sz w:val="22"/>
          <w:szCs w:val="19"/>
        </w:rPr>
        <w:t>xxxxxxxxxxxxxxxxx</w:t>
      </w:r>
      <w:r w:rsidR="008B3732" w:rsidRPr="008B3732">
        <w:rPr>
          <w:rFonts w:ascii="Arial" w:hAnsi="Arial" w:cs="Arial"/>
          <w:sz w:val="22"/>
          <w:szCs w:val="19"/>
        </w:rPr>
        <w:t xml:space="preserve">, </w:t>
      </w:r>
      <w:r w:rsidR="0008387D">
        <w:rPr>
          <w:rFonts w:ascii="Arial" w:hAnsi="Arial" w:cs="Arial"/>
          <w:sz w:val="22"/>
          <w:szCs w:val="19"/>
        </w:rPr>
        <w:t xml:space="preserve">e-mail: </w:t>
      </w:r>
      <w:r w:rsidR="00B94334">
        <w:rPr>
          <w:rFonts w:ascii="Arial" w:hAnsi="Arial" w:cs="Arial"/>
          <w:sz w:val="22"/>
          <w:szCs w:val="19"/>
        </w:rPr>
        <w:t>xxxxxxxxxxxxxxx</w:t>
      </w:r>
      <w:r w:rsidR="008B3732">
        <w:rPr>
          <w:rFonts w:ascii="Arial" w:hAnsi="Arial" w:cs="Arial"/>
          <w:sz w:val="22"/>
          <w:szCs w:val="19"/>
        </w:rPr>
        <w:t xml:space="preserve">, </w:t>
      </w:r>
      <w:r w:rsidR="00D96B6B" w:rsidRPr="00B13ABC">
        <w:rPr>
          <w:rFonts w:ascii="Arial" w:hAnsi="Arial" w:cs="Arial"/>
          <w:sz w:val="22"/>
          <w:szCs w:val="19"/>
        </w:rPr>
        <w:t xml:space="preserve">nebo </w:t>
      </w:r>
      <w:r w:rsidR="00B94334">
        <w:rPr>
          <w:rFonts w:ascii="Arial" w:hAnsi="Arial" w:cs="Arial"/>
          <w:sz w:val="22"/>
          <w:szCs w:val="19"/>
        </w:rPr>
        <w:t>xxxxxxxxxx</w:t>
      </w:r>
      <w:r w:rsidR="00D96B6B" w:rsidRPr="00B13ABC">
        <w:rPr>
          <w:rFonts w:ascii="Arial" w:hAnsi="Arial" w:cs="Arial"/>
          <w:sz w:val="22"/>
          <w:szCs w:val="19"/>
        </w:rPr>
        <w:t xml:space="preserve"> </w:t>
      </w:r>
      <w:r w:rsidR="00B94334">
        <w:rPr>
          <w:rFonts w:ascii="Arial" w:hAnsi="Arial" w:cs="Arial"/>
          <w:sz w:val="22"/>
          <w:szCs w:val="19"/>
        </w:rPr>
        <w:t>xxxxxxxxxxxx,</w:t>
      </w:r>
      <w:r w:rsidR="0030733E" w:rsidRPr="00B13ABC">
        <w:rPr>
          <w:rFonts w:ascii="Arial" w:hAnsi="Arial" w:cs="Arial"/>
          <w:sz w:val="22"/>
          <w:szCs w:val="19"/>
        </w:rPr>
        <w:t xml:space="preserve"> </w:t>
      </w:r>
      <w:r w:rsidR="00B94334">
        <w:rPr>
          <w:rFonts w:ascii="Arial" w:hAnsi="Arial" w:cs="Arial"/>
          <w:sz w:val="22"/>
          <w:szCs w:val="19"/>
        </w:rPr>
        <w:t>xxxxxxxxxxxxxxx</w:t>
      </w:r>
      <w:r w:rsidR="008B3732">
        <w:rPr>
          <w:rFonts w:ascii="Arial" w:hAnsi="Arial" w:cs="Arial"/>
          <w:sz w:val="22"/>
          <w:szCs w:val="19"/>
        </w:rPr>
        <w:t>, tel.</w:t>
      </w:r>
      <w:r w:rsidR="0008387D">
        <w:rPr>
          <w:rFonts w:ascii="Arial" w:hAnsi="Arial" w:cs="Arial"/>
          <w:sz w:val="22"/>
          <w:szCs w:val="19"/>
        </w:rPr>
        <w:t>:</w:t>
      </w:r>
      <w:r w:rsidR="0008387D" w:rsidRPr="0008387D">
        <w:t xml:space="preserve"> </w:t>
      </w:r>
      <w:r w:rsidR="00B94334">
        <w:rPr>
          <w:rFonts w:ascii="Arial" w:hAnsi="Arial" w:cs="Arial"/>
          <w:sz w:val="22"/>
          <w:szCs w:val="19"/>
        </w:rPr>
        <w:t>xxxxxxxxxxxxxxxx</w:t>
      </w:r>
      <w:r w:rsidR="0008387D">
        <w:rPr>
          <w:rFonts w:ascii="Arial" w:hAnsi="Arial" w:cs="Arial"/>
          <w:sz w:val="22"/>
          <w:szCs w:val="19"/>
        </w:rPr>
        <w:t xml:space="preserve">, e-mail: </w:t>
      </w:r>
      <w:r w:rsidR="00B94334">
        <w:rPr>
          <w:rFonts w:ascii="Arial" w:hAnsi="Arial" w:cs="Arial"/>
          <w:sz w:val="22"/>
          <w:szCs w:val="19"/>
        </w:rPr>
        <w:t>xxxxxxxxxxxxxxx</w:t>
      </w:r>
      <w:r w:rsidR="006C0D5E">
        <w:rPr>
          <w:rFonts w:ascii="Arial" w:hAnsi="Arial" w:cs="Arial"/>
          <w:sz w:val="22"/>
          <w:szCs w:val="19"/>
        </w:rPr>
        <w:t xml:space="preserve"> </w:t>
      </w:r>
    </w:p>
    <w:p w:rsidR="0008387D" w:rsidRDefault="006C0D5E" w:rsidP="0008387D">
      <w:pPr>
        <w:numPr>
          <w:ilvl w:val="0"/>
          <w:numId w:val="29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08387D">
        <w:rPr>
          <w:rFonts w:ascii="Arial" w:hAnsi="Arial" w:cs="Arial"/>
          <w:sz w:val="22"/>
          <w:szCs w:val="19"/>
        </w:rPr>
        <w:t xml:space="preserve">Jednáním ve věcech technických (zajištění vzorkovnic, předání vzorků) je pověřen za objednatele </w:t>
      </w:r>
      <w:r w:rsidR="00B94334">
        <w:rPr>
          <w:rFonts w:ascii="Arial" w:hAnsi="Arial" w:cs="Arial"/>
          <w:sz w:val="22"/>
          <w:szCs w:val="19"/>
        </w:rPr>
        <w:t>xxxxxxxxxxxxxxxxx</w:t>
      </w:r>
      <w:r w:rsidR="0008387D" w:rsidRPr="0008387D">
        <w:rPr>
          <w:rFonts w:ascii="Arial" w:hAnsi="Arial" w:cs="Arial"/>
          <w:sz w:val="22"/>
          <w:szCs w:val="19"/>
        </w:rPr>
        <w:t xml:space="preserve">, tel.: </w:t>
      </w:r>
      <w:r w:rsidR="00B94334">
        <w:rPr>
          <w:rFonts w:ascii="Arial" w:hAnsi="Arial" w:cs="Arial"/>
          <w:sz w:val="22"/>
          <w:szCs w:val="19"/>
        </w:rPr>
        <w:t>xxxxxxxxxxxxxxxx</w:t>
      </w:r>
      <w:r w:rsidR="0008387D">
        <w:rPr>
          <w:rFonts w:ascii="Arial" w:hAnsi="Arial" w:cs="Arial"/>
          <w:sz w:val="22"/>
          <w:szCs w:val="19"/>
        </w:rPr>
        <w:t xml:space="preserve">, e-mail: </w:t>
      </w:r>
      <w:r w:rsidR="00B94334">
        <w:rPr>
          <w:rFonts w:ascii="Arial" w:hAnsi="Arial" w:cs="Arial"/>
          <w:sz w:val="22"/>
          <w:szCs w:val="19"/>
        </w:rPr>
        <w:t>xxxxxxxxxxxxxxxxxxx</w:t>
      </w:r>
      <w:bookmarkStart w:id="0" w:name="_GoBack"/>
      <w:bookmarkEnd w:id="0"/>
    </w:p>
    <w:p w:rsidR="00D96B6B" w:rsidRPr="0008387D" w:rsidRDefault="00D96B6B" w:rsidP="00FB313D">
      <w:pPr>
        <w:numPr>
          <w:ilvl w:val="0"/>
          <w:numId w:val="29"/>
        </w:num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19"/>
        </w:rPr>
      </w:pPr>
      <w:r w:rsidRPr="0008387D">
        <w:rPr>
          <w:rFonts w:ascii="Arial" w:hAnsi="Arial" w:cs="Arial"/>
          <w:sz w:val="22"/>
          <w:szCs w:val="19"/>
        </w:rPr>
        <w:t xml:space="preserve">O předání a převzetí díla </w:t>
      </w:r>
      <w:r w:rsidR="00E846C5" w:rsidRPr="0008387D">
        <w:rPr>
          <w:rFonts w:ascii="Arial" w:hAnsi="Arial" w:cs="Arial"/>
          <w:sz w:val="22"/>
          <w:szCs w:val="19"/>
        </w:rPr>
        <w:t xml:space="preserve">(dílčího plnění) </w:t>
      </w:r>
      <w:r w:rsidRPr="0008387D">
        <w:rPr>
          <w:rFonts w:ascii="Arial" w:hAnsi="Arial" w:cs="Arial"/>
          <w:sz w:val="22"/>
          <w:szCs w:val="19"/>
        </w:rPr>
        <w:t>bude mezi stranami sepsán zápis, který bude oboustranně podepsán. Zápis bude vyhotoven ve dvou stejnopisech.</w:t>
      </w:r>
    </w:p>
    <w:p w:rsidR="00D96B6B" w:rsidRPr="005A395B" w:rsidRDefault="00D96B6B" w:rsidP="00D96B6B">
      <w:pPr>
        <w:numPr>
          <w:ilvl w:val="0"/>
          <w:numId w:val="29"/>
        </w:numPr>
        <w:tabs>
          <w:tab w:val="left" w:pos="360"/>
        </w:tabs>
        <w:spacing w:before="120"/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19"/>
        </w:rPr>
        <w:t xml:space="preserve">Objednatel není povinen převzít od </w:t>
      </w:r>
      <w:r w:rsidR="00E06F1A">
        <w:rPr>
          <w:rFonts w:ascii="Arial" w:hAnsi="Arial" w:cs="Arial"/>
          <w:sz w:val="22"/>
          <w:szCs w:val="19"/>
        </w:rPr>
        <w:t>zhotovitel</w:t>
      </w:r>
      <w:r>
        <w:rPr>
          <w:rFonts w:ascii="Arial" w:hAnsi="Arial" w:cs="Arial"/>
          <w:sz w:val="22"/>
          <w:szCs w:val="19"/>
        </w:rPr>
        <w:t>e dílo</w:t>
      </w:r>
      <w:r w:rsidR="004304E7">
        <w:rPr>
          <w:rFonts w:ascii="Arial" w:hAnsi="Arial" w:cs="Arial"/>
          <w:sz w:val="22"/>
          <w:szCs w:val="19"/>
        </w:rPr>
        <w:t xml:space="preserve"> (dílčí plnění)</w:t>
      </w:r>
      <w:r>
        <w:rPr>
          <w:rFonts w:ascii="Arial" w:hAnsi="Arial" w:cs="Arial"/>
          <w:sz w:val="22"/>
          <w:szCs w:val="19"/>
        </w:rPr>
        <w:t>, které vykazuje, byť ojedinělé</w:t>
      </w:r>
      <w:r w:rsidR="00827D34">
        <w:rPr>
          <w:rFonts w:ascii="Arial" w:hAnsi="Arial" w:cs="Arial"/>
          <w:sz w:val="22"/>
          <w:szCs w:val="19"/>
        </w:rPr>
        <w:t>,</w:t>
      </w:r>
      <w:r>
        <w:rPr>
          <w:rFonts w:ascii="Arial" w:hAnsi="Arial" w:cs="Arial"/>
          <w:sz w:val="22"/>
          <w:szCs w:val="19"/>
        </w:rPr>
        <w:t xml:space="preserve"> drobné vady.</w:t>
      </w:r>
    </w:p>
    <w:p w:rsidR="005A395B" w:rsidRPr="00894372" w:rsidRDefault="005A395B" w:rsidP="005A395B">
      <w:pPr>
        <w:tabs>
          <w:tab w:val="left" w:pos="360"/>
        </w:tabs>
        <w:spacing w:before="120"/>
        <w:ind w:left="284"/>
        <w:jc w:val="both"/>
        <w:rPr>
          <w:rFonts w:ascii="Arial" w:hAnsi="Arial" w:cs="Arial"/>
          <w:b/>
          <w:sz w:val="22"/>
        </w:rPr>
      </w:pPr>
    </w:p>
    <w:p w:rsidR="00D96B6B" w:rsidRPr="00D42E83" w:rsidRDefault="00D96B6B" w:rsidP="00D96B6B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33802">
        <w:rPr>
          <w:rFonts w:ascii="Arial" w:hAnsi="Arial" w:cs="Arial"/>
          <w:b/>
          <w:sz w:val="22"/>
        </w:rPr>
        <w:t>VII</w:t>
      </w:r>
      <w:r w:rsidRPr="00D42E83">
        <w:rPr>
          <w:rFonts w:ascii="Arial" w:hAnsi="Arial" w:cs="Arial"/>
          <w:b/>
          <w:sz w:val="22"/>
          <w:szCs w:val="22"/>
        </w:rPr>
        <w:t>.</w:t>
      </w:r>
    </w:p>
    <w:p w:rsidR="00D96B6B" w:rsidRPr="00C26370" w:rsidRDefault="00D96B6B" w:rsidP="00D96B6B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26370">
        <w:rPr>
          <w:rFonts w:ascii="Arial" w:hAnsi="Arial" w:cs="Arial"/>
          <w:b/>
          <w:sz w:val="22"/>
          <w:szCs w:val="22"/>
        </w:rPr>
        <w:t>Podmínky provádění díla</w:t>
      </w:r>
    </w:p>
    <w:p w:rsidR="00D96B6B" w:rsidRDefault="00E06F1A" w:rsidP="00D96B6B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Zhotovitel</w:t>
      </w:r>
      <w:r w:rsidR="00D96B6B" w:rsidRPr="00426B70">
        <w:rPr>
          <w:rFonts w:ascii="Arial" w:hAnsi="Arial" w:cs="Arial"/>
          <w:sz w:val="22"/>
          <w:szCs w:val="19"/>
        </w:rPr>
        <w:t xml:space="preserve"> prohlašuje, že pro zhotovení předmětu díla má předepsano</w:t>
      </w:r>
      <w:r w:rsidR="00D96B6B">
        <w:rPr>
          <w:rFonts w:ascii="Arial" w:hAnsi="Arial" w:cs="Arial"/>
          <w:sz w:val="22"/>
          <w:szCs w:val="19"/>
        </w:rPr>
        <w:t xml:space="preserve">u odbornou kvalifikaci a že </w:t>
      </w:r>
      <w:r w:rsidR="00D96B6B" w:rsidRPr="00426B70">
        <w:rPr>
          <w:rFonts w:ascii="Arial" w:hAnsi="Arial" w:cs="Arial"/>
          <w:sz w:val="22"/>
          <w:szCs w:val="19"/>
        </w:rPr>
        <w:t>pracovníci, podílející se na provádění díla, jsou po odborné stránce plně způs</w:t>
      </w:r>
      <w:r w:rsidR="00D96B6B">
        <w:rPr>
          <w:rFonts w:ascii="Arial" w:hAnsi="Arial" w:cs="Arial"/>
          <w:sz w:val="22"/>
          <w:szCs w:val="19"/>
        </w:rPr>
        <w:t>obilí požadované práce provádět a že předmět smlouvy není plněním nemožným.</w:t>
      </w:r>
    </w:p>
    <w:p w:rsidR="00D96B6B" w:rsidRDefault="00D96B6B" w:rsidP="00D96B6B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19"/>
        </w:rPr>
      </w:pPr>
      <w:r w:rsidRPr="00A33802">
        <w:rPr>
          <w:rFonts w:ascii="Arial" w:hAnsi="Arial" w:cs="Arial"/>
          <w:sz w:val="22"/>
          <w:szCs w:val="19"/>
        </w:rPr>
        <w:t xml:space="preserve">V případě, že </w:t>
      </w:r>
      <w:r w:rsidR="00E06F1A">
        <w:rPr>
          <w:rFonts w:ascii="Arial" w:hAnsi="Arial" w:cs="Arial"/>
          <w:sz w:val="22"/>
          <w:szCs w:val="19"/>
        </w:rPr>
        <w:t>zhotovitel</w:t>
      </w:r>
      <w:r w:rsidRPr="00A33802">
        <w:rPr>
          <w:rFonts w:ascii="Arial" w:hAnsi="Arial" w:cs="Arial"/>
          <w:sz w:val="22"/>
          <w:szCs w:val="19"/>
        </w:rPr>
        <w:t xml:space="preserve"> bude zajišťovat provedení díla formou částečné </w:t>
      </w:r>
      <w:r w:rsidR="0019175E">
        <w:rPr>
          <w:rFonts w:ascii="Arial" w:hAnsi="Arial" w:cs="Arial"/>
          <w:sz w:val="22"/>
          <w:szCs w:val="19"/>
        </w:rPr>
        <w:t>pod</w:t>
      </w:r>
      <w:r w:rsidRPr="00A33802">
        <w:rPr>
          <w:rFonts w:ascii="Arial" w:hAnsi="Arial" w:cs="Arial"/>
          <w:sz w:val="22"/>
          <w:szCs w:val="19"/>
        </w:rPr>
        <w:t xml:space="preserve">dodávky, zajistí k tomuto </w:t>
      </w:r>
      <w:r>
        <w:rPr>
          <w:rFonts w:ascii="Arial" w:hAnsi="Arial" w:cs="Arial"/>
          <w:sz w:val="22"/>
          <w:szCs w:val="19"/>
        </w:rPr>
        <w:t xml:space="preserve">předem </w:t>
      </w:r>
      <w:r w:rsidRPr="00A33802">
        <w:rPr>
          <w:rFonts w:ascii="Arial" w:hAnsi="Arial" w:cs="Arial"/>
          <w:sz w:val="22"/>
          <w:szCs w:val="19"/>
        </w:rPr>
        <w:t xml:space="preserve">souhlas objednatele a doloží </w:t>
      </w:r>
      <w:r>
        <w:rPr>
          <w:rFonts w:ascii="Arial" w:hAnsi="Arial" w:cs="Arial"/>
          <w:sz w:val="22"/>
          <w:szCs w:val="19"/>
        </w:rPr>
        <w:t xml:space="preserve">identifikaci </w:t>
      </w:r>
      <w:r w:rsidR="0019175E">
        <w:rPr>
          <w:rFonts w:ascii="Arial" w:hAnsi="Arial" w:cs="Arial"/>
          <w:sz w:val="22"/>
          <w:szCs w:val="19"/>
        </w:rPr>
        <w:t>poddodava</w:t>
      </w:r>
      <w:r w:rsidR="00E06F1A">
        <w:rPr>
          <w:rFonts w:ascii="Arial" w:hAnsi="Arial" w:cs="Arial"/>
          <w:sz w:val="22"/>
          <w:szCs w:val="19"/>
        </w:rPr>
        <w:t>tel</w:t>
      </w:r>
      <w:r w:rsidRPr="00A33802">
        <w:rPr>
          <w:rFonts w:ascii="Arial" w:hAnsi="Arial" w:cs="Arial"/>
          <w:sz w:val="22"/>
          <w:szCs w:val="19"/>
        </w:rPr>
        <w:t>e</w:t>
      </w:r>
      <w:r>
        <w:rPr>
          <w:rFonts w:ascii="Arial" w:hAnsi="Arial" w:cs="Arial"/>
          <w:sz w:val="22"/>
          <w:szCs w:val="19"/>
        </w:rPr>
        <w:t>.</w:t>
      </w:r>
    </w:p>
    <w:p w:rsidR="00D96B6B" w:rsidRDefault="00E06F1A" w:rsidP="00D96B6B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Zhotovitel</w:t>
      </w:r>
      <w:r w:rsidR="00D96B6B" w:rsidRPr="007E6D56">
        <w:rPr>
          <w:rFonts w:ascii="Arial" w:hAnsi="Arial" w:cs="Arial"/>
          <w:sz w:val="22"/>
          <w:szCs w:val="19"/>
        </w:rPr>
        <w:t xml:space="preserve"> není oprávněn bez písemného souhlasu objednatele poskytnout dílo</w:t>
      </w:r>
      <w:r w:rsidR="00D96B6B">
        <w:rPr>
          <w:rFonts w:ascii="Arial" w:hAnsi="Arial" w:cs="Arial"/>
          <w:sz w:val="22"/>
          <w:szCs w:val="19"/>
        </w:rPr>
        <w:t>, nebo jakoukoli jeho část,</w:t>
      </w:r>
      <w:r w:rsidR="00D96B6B" w:rsidRPr="007E6D56">
        <w:rPr>
          <w:rFonts w:ascii="Arial" w:hAnsi="Arial" w:cs="Arial"/>
          <w:sz w:val="22"/>
          <w:szCs w:val="19"/>
        </w:rPr>
        <w:t xml:space="preserve"> jiným osobám. Objednatel je oprávněn užít dílo i k jinému účelu, než vyplývajícímu ze smlouvy.</w:t>
      </w:r>
    </w:p>
    <w:p w:rsidR="005A395B" w:rsidRPr="007E6D56" w:rsidRDefault="005A395B" w:rsidP="005A395B">
      <w:pPr>
        <w:spacing w:before="120"/>
        <w:ind w:left="284"/>
        <w:jc w:val="both"/>
        <w:rPr>
          <w:rFonts w:ascii="Arial" w:hAnsi="Arial" w:cs="Arial"/>
          <w:sz w:val="22"/>
          <w:szCs w:val="19"/>
        </w:rPr>
      </w:pPr>
    </w:p>
    <w:p w:rsidR="00D96B6B" w:rsidRPr="00D42E83" w:rsidRDefault="00D96B6B" w:rsidP="00D96B6B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33802">
        <w:rPr>
          <w:rFonts w:ascii="Arial" w:hAnsi="Arial" w:cs="Arial"/>
          <w:b/>
          <w:sz w:val="22"/>
        </w:rPr>
        <w:t>VIII</w:t>
      </w:r>
      <w:r w:rsidRPr="00D42E83">
        <w:rPr>
          <w:rFonts w:ascii="Arial" w:hAnsi="Arial" w:cs="Arial"/>
          <w:b/>
          <w:sz w:val="22"/>
          <w:szCs w:val="22"/>
        </w:rPr>
        <w:t>.</w:t>
      </w:r>
    </w:p>
    <w:p w:rsidR="00D96B6B" w:rsidRPr="00C26370" w:rsidRDefault="00D96B6B" w:rsidP="00D96B6B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</w:t>
      </w:r>
    </w:p>
    <w:p w:rsidR="00D96B6B" w:rsidRDefault="00D96B6B" w:rsidP="00D96B6B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2"/>
        </w:rPr>
        <w:t xml:space="preserve">Dílo má vady, jestliže provedení díla </w:t>
      </w:r>
      <w:r w:rsidR="00D035AC">
        <w:rPr>
          <w:rFonts w:ascii="Arial" w:hAnsi="Arial" w:cs="Arial"/>
          <w:sz w:val="22"/>
          <w:szCs w:val="22"/>
        </w:rPr>
        <w:t xml:space="preserve">(část) je </w:t>
      </w:r>
      <w:r w:rsidR="002E6C90">
        <w:rPr>
          <w:rFonts w:ascii="Arial" w:hAnsi="Arial" w:cs="Arial"/>
          <w:sz w:val="22"/>
          <w:szCs w:val="22"/>
        </w:rPr>
        <w:t>provedena v rozporu s touto smlouvou</w:t>
      </w:r>
      <w:r>
        <w:rPr>
          <w:rFonts w:ascii="Arial" w:hAnsi="Arial" w:cs="Arial"/>
          <w:sz w:val="22"/>
          <w:szCs w:val="22"/>
        </w:rPr>
        <w:t xml:space="preserve">, </w:t>
      </w:r>
      <w:r w:rsidR="002E6C90">
        <w:rPr>
          <w:rFonts w:ascii="Arial" w:hAnsi="Arial" w:cs="Arial"/>
          <w:sz w:val="22"/>
          <w:szCs w:val="22"/>
        </w:rPr>
        <w:t xml:space="preserve">obecně závaznými předpisy, či </w:t>
      </w:r>
      <w:r>
        <w:rPr>
          <w:rFonts w:ascii="Arial" w:hAnsi="Arial" w:cs="Arial"/>
          <w:sz w:val="22"/>
          <w:szCs w:val="22"/>
        </w:rPr>
        <w:t>ČSN.</w:t>
      </w:r>
    </w:p>
    <w:p w:rsidR="00D96B6B" w:rsidRDefault="00D96B6B" w:rsidP="00D96B6B">
      <w:pPr>
        <w:pStyle w:val="Zkladntextodsazen"/>
        <w:numPr>
          <w:ilvl w:val="0"/>
          <w:numId w:val="13"/>
        </w:numPr>
        <w:spacing w:before="120"/>
        <w:rPr>
          <w:szCs w:val="22"/>
        </w:rPr>
      </w:pPr>
      <w:r>
        <w:rPr>
          <w:szCs w:val="22"/>
        </w:rPr>
        <w:lastRenderedPageBreak/>
        <w:t xml:space="preserve">Vady zjištěné při převzetí díla </w:t>
      </w:r>
      <w:r w:rsidRPr="00B833F9">
        <w:rPr>
          <w:szCs w:val="22"/>
        </w:rPr>
        <w:t xml:space="preserve">je </w:t>
      </w:r>
      <w:r w:rsidR="00E06F1A">
        <w:rPr>
          <w:szCs w:val="22"/>
        </w:rPr>
        <w:t>zhotovitel</w:t>
      </w:r>
      <w:r w:rsidRPr="00B833F9">
        <w:rPr>
          <w:szCs w:val="22"/>
        </w:rPr>
        <w:t xml:space="preserve"> povinen odstranit do 15 dnů ode dne písemného oznámení objednatelem, nedojde-li po projednání k dohodě o jiném termínu.</w:t>
      </w:r>
    </w:p>
    <w:p w:rsidR="005A395B" w:rsidRDefault="005A395B" w:rsidP="005A395B">
      <w:pPr>
        <w:pStyle w:val="Zkladntextodsazen"/>
        <w:spacing w:before="120"/>
        <w:ind w:left="283"/>
        <w:rPr>
          <w:szCs w:val="22"/>
        </w:rPr>
      </w:pPr>
    </w:p>
    <w:p w:rsidR="00D96B6B" w:rsidRPr="00D42E83" w:rsidRDefault="00D96B6B" w:rsidP="00D96B6B">
      <w:pPr>
        <w:tabs>
          <w:tab w:val="left" w:pos="426"/>
        </w:tabs>
        <w:spacing w:before="240"/>
        <w:ind w:lef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 w:rsidR="0019175E">
        <w:rPr>
          <w:rFonts w:ascii="Arial" w:hAnsi="Arial" w:cs="Arial"/>
          <w:b/>
          <w:sz w:val="22"/>
        </w:rPr>
        <w:t xml:space="preserve">   </w:t>
      </w:r>
      <w:r w:rsidRPr="00A33802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X</w:t>
      </w:r>
      <w:r w:rsidRPr="00D42E83">
        <w:rPr>
          <w:rFonts w:ascii="Arial" w:hAnsi="Arial" w:cs="Arial"/>
          <w:b/>
          <w:sz w:val="22"/>
          <w:szCs w:val="22"/>
        </w:rPr>
        <w:t>.</w:t>
      </w:r>
    </w:p>
    <w:p w:rsidR="00D96B6B" w:rsidRPr="00C26370" w:rsidRDefault="00D96B6B" w:rsidP="00D96B6B">
      <w:pPr>
        <w:spacing w:after="120" w:line="240" w:lineRule="atLeast"/>
        <w:ind w:left="3115" w:firstLine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Zvláštní ustanovení </w:t>
      </w:r>
    </w:p>
    <w:p w:rsidR="00D96B6B" w:rsidRPr="00753C4D" w:rsidRDefault="00D96B6B" w:rsidP="00753C4D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53C4D">
        <w:rPr>
          <w:rFonts w:ascii="Arial" w:hAnsi="Arial" w:cs="Arial"/>
          <w:sz w:val="22"/>
          <w:szCs w:val="22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D96B6B" w:rsidRDefault="00D96B6B" w:rsidP="009C1D44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53C4D">
        <w:rPr>
          <w:rFonts w:ascii="Arial" w:hAnsi="Arial" w:cs="Arial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041B96" w:rsidRDefault="0019175E" w:rsidP="00041B9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3DAD">
        <w:rPr>
          <w:rFonts w:ascii="Arial" w:hAnsi="Arial" w:cs="Arial"/>
          <w:sz w:val="22"/>
          <w:szCs w:val="22"/>
        </w:rPr>
        <w:t xml:space="preserve">Zhotovitel je povinen zachovávat mlčenlivost o </w:t>
      </w:r>
      <w:r w:rsidRPr="0019175E">
        <w:rPr>
          <w:rFonts w:ascii="Arial" w:hAnsi="Arial" w:cs="Arial"/>
          <w:sz w:val="22"/>
          <w:szCs w:val="22"/>
        </w:rPr>
        <w:t>veškerých informacích, které přímo nebo nepřímo získal od objednatele v souvislosti s uzavřením a plněním této smlouvy a nejsou veřejně dostupné, pokud obecně závazné předpisy nestanoví jinak</w:t>
      </w:r>
      <w:r w:rsidR="00041B96">
        <w:rPr>
          <w:rFonts w:ascii="Arial" w:hAnsi="Arial" w:cs="Arial"/>
          <w:sz w:val="22"/>
          <w:szCs w:val="22"/>
        </w:rPr>
        <w:t>.</w:t>
      </w:r>
    </w:p>
    <w:p w:rsidR="005A395B" w:rsidRDefault="005A395B" w:rsidP="005A395B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D96B6B" w:rsidRPr="00D42E83" w:rsidRDefault="00D96B6B" w:rsidP="00D96B6B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A33802">
        <w:rPr>
          <w:rFonts w:ascii="Arial" w:hAnsi="Arial" w:cs="Arial"/>
          <w:b/>
          <w:sz w:val="22"/>
        </w:rPr>
        <w:t>X</w:t>
      </w:r>
      <w:r w:rsidRPr="00D42E83">
        <w:rPr>
          <w:rFonts w:ascii="Arial" w:hAnsi="Arial" w:cs="Arial"/>
          <w:b/>
          <w:sz w:val="22"/>
          <w:szCs w:val="22"/>
        </w:rPr>
        <w:t>.</w:t>
      </w:r>
    </w:p>
    <w:p w:rsidR="00D96B6B" w:rsidRPr="00C26370" w:rsidRDefault="00D96B6B" w:rsidP="00D96B6B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</w:t>
      </w:r>
      <w:r w:rsidRPr="00C26370">
        <w:rPr>
          <w:rFonts w:ascii="Arial" w:hAnsi="Arial" w:cs="Arial"/>
          <w:b/>
          <w:sz w:val="22"/>
          <w:szCs w:val="22"/>
        </w:rPr>
        <w:t xml:space="preserve"> ujednání</w:t>
      </w:r>
    </w:p>
    <w:p w:rsidR="00D96B6B" w:rsidRDefault="00D96B6B" w:rsidP="00D96B6B">
      <w:pPr>
        <w:pStyle w:val="Styl2"/>
      </w:pPr>
      <w:r>
        <w:t>Smlouva může být měněna nebo doplněna jen po vzájemné dohodě smluvních stran na základě písemně vzestupně číslovaných dodatků.</w:t>
      </w:r>
    </w:p>
    <w:p w:rsidR="00650C53" w:rsidRDefault="00D96B6B" w:rsidP="008A7EC2">
      <w:pPr>
        <w:pStyle w:val="Zkladntext"/>
        <w:numPr>
          <w:ilvl w:val="0"/>
          <w:numId w:val="23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086677">
        <w:rPr>
          <w:rFonts w:ascii="Arial" w:hAnsi="Arial" w:cs="Arial"/>
          <w:sz w:val="22"/>
          <w:szCs w:val="19"/>
        </w:rPr>
        <w:t xml:space="preserve">Smluvní strany jsou oprávněny odstoupit od této smlouvy v případech, kdy tak stanoví </w:t>
      </w:r>
      <w:r w:rsidR="007E262A">
        <w:rPr>
          <w:rFonts w:ascii="Arial" w:hAnsi="Arial" w:cs="Arial"/>
          <w:sz w:val="22"/>
          <w:szCs w:val="19"/>
        </w:rPr>
        <w:t>obecně závazné právní předpisy</w:t>
      </w:r>
      <w:r w:rsidR="003F673B">
        <w:rPr>
          <w:rFonts w:ascii="Arial" w:hAnsi="Arial" w:cs="Arial"/>
          <w:sz w:val="22"/>
          <w:szCs w:val="19"/>
        </w:rPr>
        <w:t xml:space="preserve"> a </w:t>
      </w:r>
      <w:r w:rsidRPr="00086677">
        <w:rPr>
          <w:rFonts w:ascii="Arial" w:hAnsi="Arial" w:cs="Arial"/>
          <w:sz w:val="22"/>
          <w:szCs w:val="19"/>
        </w:rPr>
        <w:t xml:space="preserve">v případě podstatného porušení smlouvy druhou smluvní stranou. Za podstatné porušení smlouvy ze strany </w:t>
      </w:r>
      <w:r w:rsidR="00E06F1A">
        <w:rPr>
          <w:rFonts w:ascii="Arial" w:hAnsi="Arial" w:cs="Arial"/>
          <w:sz w:val="22"/>
          <w:szCs w:val="19"/>
        </w:rPr>
        <w:t>zhotovitel</w:t>
      </w:r>
      <w:r w:rsidRPr="00086677">
        <w:rPr>
          <w:rFonts w:ascii="Arial" w:hAnsi="Arial" w:cs="Arial"/>
          <w:sz w:val="22"/>
          <w:szCs w:val="19"/>
        </w:rPr>
        <w:t xml:space="preserve">e se </w:t>
      </w:r>
      <w:r w:rsidR="00CB1315">
        <w:rPr>
          <w:rFonts w:ascii="Arial" w:hAnsi="Arial" w:cs="Arial"/>
          <w:sz w:val="22"/>
          <w:szCs w:val="19"/>
        </w:rPr>
        <w:t xml:space="preserve">zejména </w:t>
      </w:r>
      <w:r w:rsidRPr="00086677">
        <w:rPr>
          <w:rFonts w:ascii="Arial" w:hAnsi="Arial" w:cs="Arial"/>
          <w:sz w:val="22"/>
          <w:szCs w:val="19"/>
        </w:rPr>
        <w:t>považuje</w:t>
      </w:r>
      <w:r w:rsidR="00650C53">
        <w:rPr>
          <w:rFonts w:ascii="Arial" w:hAnsi="Arial" w:cs="Arial"/>
          <w:sz w:val="22"/>
          <w:szCs w:val="19"/>
        </w:rPr>
        <w:t>:</w:t>
      </w:r>
    </w:p>
    <w:p w:rsidR="00CB1315" w:rsidRDefault="00D96B6B" w:rsidP="00100673">
      <w:pPr>
        <w:pStyle w:val="Zkladntext"/>
        <w:numPr>
          <w:ilvl w:val="0"/>
          <w:numId w:val="36"/>
        </w:numPr>
        <w:tabs>
          <w:tab w:val="left" w:pos="709"/>
        </w:tabs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prodlení s provedením laboratorní analýz</w:t>
      </w:r>
      <w:r w:rsidR="00BB59A4">
        <w:rPr>
          <w:rFonts w:ascii="Arial" w:hAnsi="Arial" w:cs="Arial"/>
          <w:sz w:val="22"/>
          <w:szCs w:val="19"/>
        </w:rPr>
        <w:t>y</w:t>
      </w:r>
      <w:r w:rsidR="001736CA">
        <w:rPr>
          <w:rFonts w:ascii="Arial" w:hAnsi="Arial" w:cs="Arial"/>
          <w:sz w:val="22"/>
          <w:szCs w:val="19"/>
        </w:rPr>
        <w:t xml:space="preserve">, </w:t>
      </w:r>
    </w:p>
    <w:p w:rsidR="00CB1315" w:rsidRDefault="004304E7" w:rsidP="00100673">
      <w:pPr>
        <w:pStyle w:val="Zkladntext"/>
        <w:numPr>
          <w:ilvl w:val="0"/>
          <w:numId w:val="3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9"/>
        </w:rPr>
        <w:t xml:space="preserve">opakované zaviněné </w:t>
      </w:r>
      <w:r w:rsidR="00BB59A4">
        <w:rPr>
          <w:rFonts w:ascii="Arial" w:hAnsi="Arial" w:cs="Arial"/>
          <w:sz w:val="22"/>
          <w:szCs w:val="19"/>
        </w:rPr>
        <w:t xml:space="preserve">prodlení s </w:t>
      </w:r>
      <w:r w:rsidR="001826C3">
        <w:rPr>
          <w:rFonts w:ascii="Arial" w:hAnsi="Arial" w:cs="Arial"/>
          <w:sz w:val="22"/>
          <w:szCs w:val="19"/>
        </w:rPr>
        <w:t xml:space="preserve">předáním </w:t>
      </w:r>
      <w:r w:rsidR="00BB59A4">
        <w:rPr>
          <w:rFonts w:ascii="Arial" w:hAnsi="Arial" w:cs="Arial"/>
          <w:sz w:val="22"/>
          <w:szCs w:val="19"/>
        </w:rPr>
        <w:t>protokolu</w:t>
      </w:r>
      <w:r w:rsidR="00D96B6B">
        <w:rPr>
          <w:rFonts w:ascii="Arial" w:hAnsi="Arial" w:cs="Arial"/>
          <w:sz w:val="22"/>
          <w:szCs w:val="19"/>
        </w:rPr>
        <w:t xml:space="preserve"> </w:t>
      </w:r>
      <w:r w:rsidR="00BB59A4" w:rsidRPr="00D80A6B">
        <w:rPr>
          <w:rFonts w:ascii="Arial" w:hAnsi="Arial" w:cs="Arial"/>
          <w:sz w:val="22"/>
          <w:szCs w:val="22"/>
        </w:rPr>
        <w:t xml:space="preserve">o více než </w:t>
      </w:r>
      <w:r w:rsidR="00E47F5C">
        <w:rPr>
          <w:rFonts w:ascii="Arial" w:hAnsi="Arial" w:cs="Arial"/>
          <w:sz w:val="22"/>
          <w:szCs w:val="22"/>
        </w:rPr>
        <w:t>5</w:t>
      </w:r>
      <w:r w:rsidR="00BB59A4" w:rsidRPr="00D80A6B">
        <w:rPr>
          <w:rFonts w:ascii="Arial" w:hAnsi="Arial" w:cs="Arial"/>
          <w:sz w:val="22"/>
          <w:szCs w:val="22"/>
        </w:rPr>
        <w:t xml:space="preserve"> pracovních dnů</w:t>
      </w:r>
      <w:r w:rsidR="00E47F5C">
        <w:rPr>
          <w:rFonts w:ascii="Arial" w:hAnsi="Arial" w:cs="Arial"/>
          <w:sz w:val="22"/>
          <w:szCs w:val="22"/>
        </w:rPr>
        <w:t>,</w:t>
      </w:r>
      <w:r w:rsidR="001736CA">
        <w:rPr>
          <w:rFonts w:ascii="Arial" w:hAnsi="Arial" w:cs="Arial"/>
          <w:sz w:val="22"/>
          <w:szCs w:val="22"/>
        </w:rPr>
        <w:t xml:space="preserve"> </w:t>
      </w:r>
    </w:p>
    <w:p w:rsidR="001736CA" w:rsidRDefault="00E47F5C" w:rsidP="00100673">
      <w:pPr>
        <w:pStyle w:val="Zkladntext"/>
        <w:numPr>
          <w:ilvl w:val="0"/>
          <w:numId w:val="3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prodlení s dopravou a zapůjčením vzorkovnic</w:t>
      </w:r>
      <w:r w:rsidR="001736CA">
        <w:rPr>
          <w:rFonts w:ascii="Arial" w:hAnsi="Arial" w:cs="Arial"/>
          <w:sz w:val="22"/>
          <w:szCs w:val="22"/>
        </w:rPr>
        <w:t>,</w:t>
      </w:r>
    </w:p>
    <w:p w:rsidR="00650C53" w:rsidRDefault="00CB1315" w:rsidP="00650C53">
      <w:pPr>
        <w:pStyle w:val="Zkladntext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2"/>
        </w:rPr>
        <w:t>d</w:t>
      </w:r>
      <w:r w:rsidR="001736CA">
        <w:rPr>
          <w:rFonts w:ascii="Arial" w:hAnsi="Arial" w:cs="Arial"/>
          <w:sz w:val="22"/>
          <w:szCs w:val="22"/>
        </w:rPr>
        <w:t>)</w:t>
      </w:r>
      <w:r w:rsidR="00BB59A4" w:rsidRPr="00D80A6B">
        <w:rPr>
          <w:rFonts w:ascii="Arial" w:hAnsi="Arial" w:cs="Arial"/>
          <w:sz w:val="22"/>
          <w:szCs w:val="22"/>
        </w:rPr>
        <w:t xml:space="preserve"> </w:t>
      </w:r>
      <w:r w:rsidR="00D96B6B" w:rsidRPr="00D80A6B">
        <w:rPr>
          <w:rFonts w:ascii="Arial" w:hAnsi="Arial" w:cs="Arial"/>
          <w:sz w:val="22"/>
          <w:szCs w:val="19"/>
        </w:rPr>
        <w:t>nedodržení právních předpisů</w:t>
      </w:r>
      <w:r w:rsidR="00BB59A4" w:rsidRPr="00D80A6B">
        <w:rPr>
          <w:rFonts w:ascii="Arial" w:hAnsi="Arial" w:cs="Arial"/>
          <w:sz w:val="22"/>
          <w:szCs w:val="19"/>
        </w:rPr>
        <w:t xml:space="preserve"> a norem</w:t>
      </w:r>
      <w:r w:rsidR="00650C53">
        <w:rPr>
          <w:rFonts w:ascii="Arial" w:hAnsi="Arial" w:cs="Arial"/>
          <w:sz w:val="22"/>
          <w:szCs w:val="19"/>
        </w:rPr>
        <w:t>, které se týkají předmětu díla,</w:t>
      </w:r>
    </w:p>
    <w:p w:rsidR="00D96B6B" w:rsidRDefault="00CB1315" w:rsidP="00650C53">
      <w:pPr>
        <w:pStyle w:val="Zkladntext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9"/>
        </w:rPr>
        <w:t>e</w:t>
      </w:r>
      <w:r w:rsidR="00650C53">
        <w:rPr>
          <w:rFonts w:ascii="Arial" w:hAnsi="Arial" w:cs="Arial"/>
          <w:sz w:val="22"/>
          <w:szCs w:val="19"/>
        </w:rPr>
        <w:t>)</w:t>
      </w:r>
      <w:r w:rsidR="003F673B">
        <w:rPr>
          <w:rFonts w:ascii="Arial" w:hAnsi="Arial" w:cs="Arial"/>
          <w:sz w:val="22"/>
          <w:szCs w:val="22"/>
        </w:rPr>
        <w:t xml:space="preserve"> </w:t>
      </w:r>
      <w:r w:rsidR="003F673B" w:rsidRPr="0023127E">
        <w:rPr>
          <w:rFonts w:ascii="Arial" w:hAnsi="Arial" w:cs="Arial"/>
          <w:sz w:val="22"/>
          <w:szCs w:val="22"/>
        </w:rPr>
        <w:t xml:space="preserve">bude-li u </w:t>
      </w:r>
      <w:r w:rsidR="003F673B">
        <w:rPr>
          <w:rFonts w:ascii="Arial" w:hAnsi="Arial" w:cs="Arial"/>
          <w:sz w:val="22"/>
          <w:szCs w:val="22"/>
        </w:rPr>
        <w:t>dodavatel</w:t>
      </w:r>
      <w:r w:rsidR="003F673B" w:rsidRPr="0023127E">
        <w:rPr>
          <w:rFonts w:ascii="Arial" w:hAnsi="Arial" w:cs="Arial"/>
          <w:sz w:val="22"/>
          <w:szCs w:val="22"/>
        </w:rPr>
        <w:t xml:space="preserve">e </w:t>
      </w:r>
      <w:r w:rsidR="003F673B">
        <w:rPr>
          <w:rFonts w:ascii="Arial" w:hAnsi="Arial" w:cs="Arial"/>
          <w:sz w:val="22"/>
          <w:szCs w:val="22"/>
        </w:rPr>
        <w:t xml:space="preserve">či v jeho dodavatelském řetězci </w:t>
      </w:r>
      <w:r w:rsidR="003F673B" w:rsidRPr="0023127E">
        <w:rPr>
          <w:rFonts w:ascii="Arial" w:hAnsi="Arial" w:cs="Arial"/>
          <w:sz w:val="22"/>
          <w:szCs w:val="22"/>
        </w:rPr>
        <w:t>odhaleno závažné jednání proti lidským právům či všeobecně uznávaný</w:t>
      </w:r>
      <w:r w:rsidR="00650C53">
        <w:rPr>
          <w:rFonts w:ascii="Arial" w:hAnsi="Arial" w:cs="Arial"/>
          <w:sz w:val="22"/>
          <w:szCs w:val="22"/>
        </w:rPr>
        <w:t>m etickým a morálním standardům,</w:t>
      </w:r>
    </w:p>
    <w:p w:rsidR="00650C53" w:rsidRPr="00D80A6B" w:rsidRDefault="00CB1315" w:rsidP="00650C53">
      <w:pPr>
        <w:pStyle w:val="Zkladntext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2"/>
        </w:rPr>
        <w:t>f</w:t>
      </w:r>
      <w:r w:rsidR="00650C53">
        <w:rPr>
          <w:rFonts w:ascii="Arial" w:hAnsi="Arial" w:cs="Arial"/>
          <w:sz w:val="22"/>
          <w:szCs w:val="22"/>
        </w:rPr>
        <w:t xml:space="preserve">) </w:t>
      </w:r>
      <w:r w:rsidR="009843A6" w:rsidRPr="009843A6">
        <w:rPr>
          <w:rFonts w:ascii="Arial" w:hAnsi="Arial" w:cs="Arial"/>
          <w:sz w:val="22"/>
          <w:szCs w:val="22"/>
        </w:rPr>
        <w:t>bude-li dodatečně zjištěno, že zhotovitel nesplnil podmínky veřejné zakázky</w:t>
      </w:r>
      <w:r w:rsidR="009843A6">
        <w:rPr>
          <w:rFonts w:ascii="Arial" w:hAnsi="Arial" w:cs="Arial"/>
          <w:sz w:val="22"/>
          <w:szCs w:val="22"/>
        </w:rPr>
        <w:t>,</w:t>
      </w:r>
      <w:r w:rsidR="009843A6" w:rsidRPr="009843A6">
        <w:rPr>
          <w:rFonts w:ascii="Arial" w:hAnsi="Arial" w:cs="Arial"/>
          <w:sz w:val="22"/>
          <w:szCs w:val="22"/>
        </w:rPr>
        <w:t xml:space="preserve"> na základě které byla tato smlouva uzavřena</w:t>
      </w:r>
      <w:r w:rsidR="009843A6">
        <w:rPr>
          <w:rFonts w:ascii="Arial" w:hAnsi="Arial" w:cs="Arial"/>
          <w:sz w:val="22"/>
          <w:szCs w:val="22"/>
        </w:rPr>
        <w:t>.</w:t>
      </w:r>
    </w:p>
    <w:p w:rsidR="00D96B6B" w:rsidRDefault="00D96B6B" w:rsidP="00D96B6B">
      <w:pPr>
        <w:pStyle w:val="Zkladntext"/>
        <w:numPr>
          <w:ilvl w:val="0"/>
          <w:numId w:val="23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1A7A3F">
        <w:rPr>
          <w:rFonts w:ascii="Arial" w:hAnsi="Arial" w:cs="Arial"/>
          <w:sz w:val="22"/>
          <w:szCs w:val="19"/>
        </w:rPr>
        <w:t xml:space="preserve">Smlouva je vyhotovena ve dvou stejnopisech, z nichž </w:t>
      </w:r>
      <w:r w:rsidR="00E06F1A">
        <w:rPr>
          <w:rFonts w:ascii="Arial" w:hAnsi="Arial" w:cs="Arial"/>
          <w:sz w:val="22"/>
          <w:szCs w:val="19"/>
        </w:rPr>
        <w:t>zhotovitel</w:t>
      </w:r>
      <w:r w:rsidRPr="001A7A3F">
        <w:rPr>
          <w:rFonts w:ascii="Arial" w:hAnsi="Arial" w:cs="Arial"/>
          <w:sz w:val="22"/>
          <w:szCs w:val="19"/>
        </w:rPr>
        <w:t xml:space="preserve"> i objednatel obdrží jedno vyhotovení.</w:t>
      </w:r>
    </w:p>
    <w:p w:rsidR="00D96B6B" w:rsidRPr="00BB59A4" w:rsidRDefault="00D96B6B" w:rsidP="00D96B6B">
      <w:pPr>
        <w:pStyle w:val="Zkladntext"/>
        <w:numPr>
          <w:ilvl w:val="0"/>
          <w:numId w:val="23"/>
        </w:numPr>
        <w:tabs>
          <w:tab w:val="left" w:pos="426"/>
        </w:tabs>
        <w:spacing w:before="120"/>
        <w:jc w:val="both"/>
      </w:pPr>
      <w:r w:rsidRPr="00211D61">
        <w:rPr>
          <w:rFonts w:ascii="Arial" w:hAnsi="Arial" w:cs="Arial"/>
          <w:sz w:val="22"/>
          <w:szCs w:val="19"/>
        </w:rPr>
        <w:t xml:space="preserve">Skutečnosti uvedené v této smlouvě nepovažují smluvní strany za důvěrné a udělují svolení k jejich užití a zveřejnění bez dalších podmínek. </w:t>
      </w:r>
      <w:r w:rsidR="00E06F1A">
        <w:rPr>
          <w:rFonts w:ascii="Arial" w:hAnsi="Arial" w:cs="Arial"/>
          <w:sz w:val="22"/>
          <w:szCs w:val="19"/>
        </w:rPr>
        <w:t>Zhotovitel</w:t>
      </w:r>
      <w:r w:rsidRPr="00211D61">
        <w:rPr>
          <w:rFonts w:ascii="Arial" w:hAnsi="Arial" w:cs="Arial"/>
          <w:sz w:val="22"/>
          <w:szCs w:val="19"/>
        </w:rPr>
        <w:t xml:space="preserve"> bere na vědomí, že tato smlouva včetně případných dodatků bude objednatelem zveřejněna v registru smluv dle zákona č.</w:t>
      </w:r>
      <w:r w:rsidR="004B61D7">
        <w:rPr>
          <w:rFonts w:ascii="Arial" w:hAnsi="Arial" w:cs="Arial"/>
          <w:sz w:val="22"/>
          <w:szCs w:val="19"/>
        </w:rPr>
        <w:t> </w:t>
      </w:r>
      <w:r w:rsidRPr="00211D61">
        <w:rPr>
          <w:rFonts w:ascii="Arial" w:hAnsi="Arial" w:cs="Arial"/>
          <w:sz w:val="22"/>
          <w:szCs w:val="19"/>
        </w:rPr>
        <w:t>340/2015 Sb., v platném znění.</w:t>
      </w:r>
    </w:p>
    <w:p w:rsidR="00BB59A4" w:rsidRPr="00BB59A4" w:rsidRDefault="00BB59A4" w:rsidP="00BB59A4">
      <w:pPr>
        <w:pStyle w:val="Zkladntext"/>
        <w:numPr>
          <w:ilvl w:val="0"/>
          <w:numId w:val="23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BB59A4">
        <w:rPr>
          <w:rFonts w:ascii="Arial" w:hAnsi="Arial" w:cs="Arial"/>
          <w:sz w:val="22"/>
          <w:szCs w:val="19"/>
        </w:rPr>
        <w:t>Smluvní strany shodně prohlašují, že osobní údaje uvedené ve smlouvě, případně získané v souvislosti s plněním této smlouvy použijí pouze za účelem plnění této smlouvy a v souladu s nařízením Evropského parlamentu a Rady (EU) 2016/679, o ochraně fyzických osob v souvislosti se zpracováním osobních údajů a o volném pohybu těchto údajů a o zrušení směrnice 95/46/ES (obecné nařízení o ochraně osobních údajů).</w:t>
      </w:r>
    </w:p>
    <w:p w:rsidR="00D96B6B" w:rsidRDefault="00D96B6B" w:rsidP="00D96B6B">
      <w:pPr>
        <w:pStyle w:val="Zkladntext"/>
        <w:numPr>
          <w:ilvl w:val="0"/>
          <w:numId w:val="23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6B21A5">
        <w:rPr>
          <w:rFonts w:ascii="Arial" w:hAnsi="Arial" w:cs="Arial"/>
          <w:sz w:val="22"/>
          <w:szCs w:val="19"/>
        </w:rPr>
        <w:t>Oprávnění zástupci smluvních stran svými podpisy potvrzují závaznost této smlouvy a stvrzují, že smlouva byla uzavřena na základě jejich svobodné, pravé a vážné vůle.</w:t>
      </w:r>
    </w:p>
    <w:p w:rsidR="00BB59A4" w:rsidRDefault="00BB59A4" w:rsidP="00BB59A4">
      <w:pPr>
        <w:pStyle w:val="Styl2"/>
      </w:pPr>
      <w:r w:rsidRPr="00BB59A4">
        <w:t xml:space="preserve">Platnost této smlouvy nastává dnem podpisu smlouvy oběma smluvními stranami </w:t>
      </w:r>
      <w:r>
        <w:t>a účinnost</w:t>
      </w:r>
      <w:r w:rsidRPr="00BB59A4">
        <w:t xml:space="preserve"> dnem uveřejnění v registru smluv</w:t>
      </w:r>
      <w:r w:rsidR="0019175E">
        <w:t>.</w:t>
      </w:r>
    </w:p>
    <w:p w:rsidR="005A395B" w:rsidRDefault="005A395B" w:rsidP="00401249">
      <w:pPr>
        <w:pStyle w:val="Zkladntext"/>
        <w:tabs>
          <w:tab w:val="left" w:pos="426"/>
        </w:tabs>
        <w:spacing w:before="120"/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C26C16" w:rsidRDefault="00C26C16" w:rsidP="00401249">
      <w:pPr>
        <w:pStyle w:val="Zkladntext"/>
        <w:tabs>
          <w:tab w:val="left" w:pos="426"/>
        </w:tabs>
        <w:spacing w:before="120"/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D96B6B" w:rsidRPr="008D5AE5" w:rsidRDefault="00401249" w:rsidP="00401249">
      <w:pPr>
        <w:pStyle w:val="Zkladntext"/>
        <w:tabs>
          <w:tab w:val="left" w:pos="426"/>
        </w:tabs>
        <w:spacing w:before="120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8D5AE5">
        <w:rPr>
          <w:rFonts w:ascii="Arial" w:hAnsi="Arial" w:cs="Arial"/>
          <w:sz w:val="22"/>
          <w:szCs w:val="22"/>
        </w:rPr>
        <w:t xml:space="preserve">Příloha č. 1: Analýzy chemismu vod v prostoru lagun OSTRAMO </w:t>
      </w:r>
      <w:r w:rsidR="00F74D59">
        <w:rPr>
          <w:rFonts w:ascii="Arial" w:hAnsi="Arial" w:cs="Arial"/>
          <w:sz w:val="22"/>
          <w:szCs w:val="22"/>
        </w:rPr>
        <w:t>a</w:t>
      </w:r>
      <w:r w:rsidRPr="008D5AE5">
        <w:rPr>
          <w:rFonts w:ascii="Arial" w:hAnsi="Arial" w:cs="Arial"/>
          <w:sz w:val="22"/>
          <w:szCs w:val="22"/>
        </w:rPr>
        <w:t xml:space="preserve"> okolí v letech 2019-2022 –   Rozsah plnění</w:t>
      </w:r>
    </w:p>
    <w:p w:rsidR="00D96B6B" w:rsidRDefault="00D96B6B" w:rsidP="00C61849">
      <w:pPr>
        <w:pStyle w:val="Zkladntext"/>
        <w:tabs>
          <w:tab w:val="left" w:pos="426"/>
        </w:tabs>
        <w:spacing w:before="120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8D5AE5">
        <w:rPr>
          <w:rFonts w:ascii="Arial" w:hAnsi="Arial" w:cs="Arial"/>
          <w:sz w:val="22"/>
          <w:szCs w:val="22"/>
        </w:rPr>
        <w:t xml:space="preserve">Příloha č. 2: Položkový rozpočet </w:t>
      </w:r>
      <w:r w:rsidR="00401249" w:rsidRPr="008D5AE5">
        <w:rPr>
          <w:rFonts w:ascii="Arial" w:hAnsi="Arial" w:cs="Arial"/>
          <w:sz w:val="22"/>
          <w:szCs w:val="22"/>
        </w:rPr>
        <w:t>– Analýzy chemismu vod</w:t>
      </w:r>
      <w:r w:rsidR="00C61849" w:rsidRPr="008D5AE5">
        <w:rPr>
          <w:rFonts w:ascii="Arial" w:hAnsi="Arial" w:cs="Arial"/>
          <w:sz w:val="22"/>
          <w:szCs w:val="22"/>
        </w:rPr>
        <w:t xml:space="preserve"> v prostoru lagun OSTRAMO </w:t>
      </w:r>
      <w:r w:rsidR="00F74D59">
        <w:rPr>
          <w:rFonts w:ascii="Arial" w:hAnsi="Arial" w:cs="Arial"/>
          <w:sz w:val="22"/>
          <w:szCs w:val="22"/>
        </w:rPr>
        <w:t>a</w:t>
      </w:r>
      <w:r w:rsidR="00C61849" w:rsidRPr="008D5AE5">
        <w:rPr>
          <w:rFonts w:ascii="Arial" w:hAnsi="Arial" w:cs="Arial"/>
          <w:sz w:val="22"/>
          <w:szCs w:val="22"/>
        </w:rPr>
        <w:t xml:space="preserve"> okolí v letech 2019-2022</w:t>
      </w:r>
    </w:p>
    <w:p w:rsidR="00B118CE" w:rsidRPr="008D5AE5" w:rsidRDefault="00B118CE" w:rsidP="00C61849">
      <w:pPr>
        <w:pStyle w:val="Zkladntext"/>
        <w:tabs>
          <w:tab w:val="left" w:pos="426"/>
        </w:tabs>
        <w:spacing w:before="12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3: Popis technické části zakázky</w:t>
      </w:r>
    </w:p>
    <w:p w:rsidR="00C26C16" w:rsidRDefault="00C26C16" w:rsidP="00EC2150">
      <w:pPr>
        <w:spacing w:before="360" w:after="240"/>
        <w:rPr>
          <w:rFonts w:ascii="Arial" w:hAnsi="Arial" w:cs="Arial"/>
          <w:sz w:val="22"/>
        </w:rPr>
      </w:pPr>
    </w:p>
    <w:p w:rsidR="00EC2150" w:rsidRDefault="00EC2150" w:rsidP="00EC2150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zhotovitele:</w:t>
      </w:r>
    </w:p>
    <w:p w:rsidR="00D96B6B" w:rsidRDefault="00D96B6B" w:rsidP="00EC2150">
      <w:pPr>
        <w:spacing w:before="360" w:after="240"/>
        <w:rPr>
          <w:rFonts w:ascii="Arial" w:hAnsi="Arial" w:cs="Arial"/>
          <w:sz w:val="22"/>
          <w:szCs w:val="22"/>
        </w:rPr>
      </w:pPr>
      <w:r w:rsidRPr="00247063">
        <w:rPr>
          <w:rFonts w:ascii="Arial" w:hAnsi="Arial" w:cs="Arial"/>
          <w:sz w:val="22"/>
          <w:szCs w:val="22"/>
        </w:rPr>
        <w:t>V Ostravě dne:</w:t>
      </w:r>
      <w:r w:rsidRPr="00247063">
        <w:rPr>
          <w:rFonts w:ascii="Arial" w:hAnsi="Arial" w:cs="Arial"/>
          <w:sz w:val="22"/>
          <w:szCs w:val="22"/>
        </w:rPr>
        <w:tab/>
      </w:r>
      <w:r w:rsidR="00EC2150">
        <w:rPr>
          <w:rFonts w:ascii="Arial" w:hAnsi="Arial" w:cs="Arial"/>
          <w:sz w:val="22"/>
          <w:szCs w:val="22"/>
        </w:rPr>
        <w:tab/>
      </w:r>
      <w:r w:rsidR="00EC2150">
        <w:rPr>
          <w:rFonts w:ascii="Arial" w:hAnsi="Arial" w:cs="Arial"/>
          <w:sz w:val="22"/>
          <w:szCs w:val="22"/>
        </w:rPr>
        <w:tab/>
      </w:r>
      <w:r w:rsidR="00EC2150">
        <w:rPr>
          <w:rFonts w:ascii="Arial" w:hAnsi="Arial" w:cs="Arial"/>
          <w:sz w:val="22"/>
          <w:szCs w:val="22"/>
        </w:rPr>
        <w:tab/>
      </w:r>
      <w:r w:rsidR="00EC2150">
        <w:rPr>
          <w:rFonts w:ascii="Arial" w:hAnsi="Arial" w:cs="Arial"/>
          <w:sz w:val="22"/>
          <w:szCs w:val="22"/>
        </w:rPr>
        <w:tab/>
      </w:r>
      <w:r w:rsidRPr="00247063">
        <w:rPr>
          <w:rFonts w:ascii="Arial" w:hAnsi="Arial" w:cs="Arial"/>
          <w:sz w:val="22"/>
          <w:szCs w:val="22"/>
        </w:rPr>
        <w:t>V</w:t>
      </w:r>
      <w:r w:rsidR="00C26C16">
        <w:rPr>
          <w:rFonts w:ascii="Arial" w:hAnsi="Arial" w:cs="Arial"/>
          <w:sz w:val="22"/>
          <w:szCs w:val="22"/>
        </w:rPr>
        <w:t>e Studénce</w:t>
      </w:r>
      <w:r w:rsidR="000B62FF">
        <w:rPr>
          <w:rFonts w:ascii="Arial" w:hAnsi="Arial" w:cs="Arial"/>
          <w:sz w:val="22"/>
          <w:szCs w:val="22"/>
        </w:rPr>
        <w:t xml:space="preserve"> </w:t>
      </w:r>
      <w:r w:rsidRPr="00247063">
        <w:rPr>
          <w:rFonts w:ascii="Arial" w:hAnsi="Arial" w:cs="Arial"/>
          <w:sz w:val="22"/>
          <w:szCs w:val="22"/>
        </w:rPr>
        <w:t>dne:</w:t>
      </w:r>
    </w:p>
    <w:p w:rsidR="00C26C16" w:rsidRDefault="00C26C16" w:rsidP="00EC2150">
      <w:pPr>
        <w:spacing w:before="360" w:after="240"/>
        <w:rPr>
          <w:rFonts w:ascii="Arial" w:hAnsi="Arial" w:cs="Arial"/>
          <w:sz w:val="22"/>
          <w:szCs w:val="22"/>
        </w:rPr>
      </w:pPr>
    </w:p>
    <w:p w:rsidR="00C26C16" w:rsidRDefault="00C26C16" w:rsidP="00EC2150">
      <w:pPr>
        <w:spacing w:before="360" w:after="240"/>
        <w:rPr>
          <w:rFonts w:ascii="Arial" w:hAnsi="Arial" w:cs="Arial"/>
          <w:sz w:val="22"/>
          <w:szCs w:val="22"/>
        </w:rPr>
      </w:pPr>
    </w:p>
    <w:p w:rsidR="00C26C16" w:rsidRPr="00247063" w:rsidRDefault="00C26C16" w:rsidP="00EC2150">
      <w:pPr>
        <w:spacing w:before="360" w:after="240"/>
        <w:rPr>
          <w:rFonts w:ascii="Arial" w:hAnsi="Arial" w:cs="Arial"/>
          <w:sz w:val="22"/>
          <w:szCs w:val="22"/>
        </w:rPr>
      </w:pPr>
    </w:p>
    <w:p w:rsidR="006C7674" w:rsidRDefault="006C7674" w:rsidP="00D96B6B"/>
    <w:p w:rsidR="00D96B6B" w:rsidRDefault="00D96B6B" w:rsidP="00D96B6B">
      <w:r>
        <w:t>………………………………………..                     ………</w:t>
      </w:r>
      <w:r w:rsidR="00332DBD">
        <w:t>…………………….</w:t>
      </w:r>
      <w:r>
        <w:t>…….</w:t>
      </w:r>
    </w:p>
    <w:p w:rsidR="00D96B6B" w:rsidRPr="003D55DC" w:rsidRDefault="00D96B6B" w:rsidP="00332DBD">
      <w:pPr>
        <w:ind w:firstLine="708"/>
        <w:rPr>
          <w:b/>
          <w:sz w:val="22"/>
          <w:szCs w:val="22"/>
        </w:rPr>
      </w:pPr>
      <w:r w:rsidRPr="003D55DC">
        <w:rPr>
          <w:rFonts w:ascii="Arial" w:hAnsi="Arial" w:cs="Arial"/>
          <w:sz w:val="22"/>
          <w:szCs w:val="22"/>
        </w:rPr>
        <w:t xml:space="preserve">Ing. </w:t>
      </w:r>
      <w:r w:rsidR="00BF45F1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332DBD">
        <w:rPr>
          <w:rFonts w:ascii="Arial" w:hAnsi="Arial" w:cs="Arial"/>
          <w:sz w:val="22"/>
          <w:szCs w:val="22"/>
        </w:rPr>
        <w:t xml:space="preserve">RNDr. Vladimíra Bryndová, jednatel               </w:t>
      </w:r>
      <w:r w:rsidRPr="00D96B6B">
        <w:rPr>
          <w:rFonts w:ascii="Arial" w:hAnsi="Arial" w:cs="Arial"/>
          <w:sz w:val="22"/>
          <w:szCs w:val="22"/>
        </w:rPr>
        <w:t xml:space="preserve">  vedoucí odštěpného závodu</w:t>
      </w:r>
      <w:r w:rsidR="002A0C42">
        <w:rPr>
          <w:rFonts w:ascii="Arial" w:hAnsi="Arial" w:cs="Arial"/>
          <w:sz w:val="22"/>
          <w:szCs w:val="22"/>
        </w:rPr>
        <w:t xml:space="preserve"> </w:t>
      </w:r>
      <w:r w:rsidR="002A0C42" w:rsidRPr="002A0C42">
        <w:rPr>
          <w:rFonts w:ascii="Arial" w:hAnsi="Arial" w:cs="Arial"/>
          <w:sz w:val="22"/>
          <w:szCs w:val="22"/>
        </w:rPr>
        <w:t>ODRA</w:t>
      </w:r>
      <w:r w:rsidRPr="00D96B6B">
        <w:rPr>
          <w:rFonts w:ascii="Arial" w:hAnsi="Arial" w:cs="Arial"/>
          <w:sz w:val="22"/>
          <w:szCs w:val="22"/>
        </w:rPr>
        <w:t xml:space="preserve"> </w:t>
      </w:r>
      <w:r w:rsidRPr="00332DBD">
        <w:rPr>
          <w:rFonts w:ascii="Arial" w:hAnsi="Arial" w:cs="Arial"/>
          <w:sz w:val="22"/>
          <w:szCs w:val="22"/>
        </w:rPr>
        <w:t xml:space="preserve">                         </w:t>
      </w:r>
      <w:r w:rsidR="008650C3">
        <w:rPr>
          <w:rFonts w:ascii="Arial" w:hAnsi="Arial" w:cs="Arial"/>
          <w:sz w:val="22"/>
          <w:szCs w:val="22"/>
        </w:rPr>
        <w:t>Laboratoř</w:t>
      </w:r>
      <w:r w:rsidR="00332DBD" w:rsidRPr="00332DBD">
        <w:rPr>
          <w:rFonts w:ascii="Arial" w:hAnsi="Arial" w:cs="Arial"/>
          <w:sz w:val="22"/>
          <w:szCs w:val="22"/>
        </w:rPr>
        <w:t xml:space="preserve"> M O R A V A </w:t>
      </w:r>
      <w:r w:rsidR="00332DBD">
        <w:rPr>
          <w:rFonts w:ascii="Arial" w:hAnsi="Arial" w:cs="Arial"/>
          <w:sz w:val="22"/>
          <w:szCs w:val="22"/>
        </w:rPr>
        <w:t xml:space="preserve"> </w:t>
      </w:r>
      <w:r w:rsidR="00332DBD" w:rsidRPr="00332DBD">
        <w:rPr>
          <w:rFonts w:ascii="Arial" w:hAnsi="Arial" w:cs="Arial"/>
          <w:sz w:val="22"/>
          <w:szCs w:val="22"/>
        </w:rPr>
        <w:t>s.r.o.</w:t>
      </w:r>
      <w:r>
        <w:rPr>
          <w:sz w:val="22"/>
          <w:szCs w:val="22"/>
        </w:rPr>
        <w:t xml:space="preserve">            </w:t>
      </w:r>
    </w:p>
    <w:p w:rsidR="00692F33" w:rsidRDefault="00692F33" w:rsidP="00D96B6B">
      <w:pPr>
        <w:pStyle w:val="Nadpis1"/>
      </w:pPr>
    </w:p>
    <w:p w:rsidR="00184987" w:rsidRDefault="00184987" w:rsidP="00184987"/>
    <w:p w:rsidR="00184987" w:rsidRDefault="00184987" w:rsidP="00184987"/>
    <w:p w:rsidR="00184987" w:rsidRDefault="00184987" w:rsidP="00184987"/>
    <w:p w:rsidR="00184987" w:rsidRDefault="00184987" w:rsidP="00184987">
      <w:pPr>
        <w:ind w:left="4248" w:firstLine="708"/>
      </w:pPr>
      <w:r>
        <w:t>…………………………….…….</w:t>
      </w:r>
    </w:p>
    <w:p w:rsidR="00184987" w:rsidRPr="003D55DC" w:rsidRDefault="00184987" w:rsidP="00184987">
      <w:pPr>
        <w:ind w:left="5103" w:hanging="141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Jana Kerekešová, jednatel               </w:t>
      </w:r>
      <w:r w:rsidRPr="00D96B6B">
        <w:rPr>
          <w:rFonts w:ascii="Arial" w:hAnsi="Arial" w:cs="Arial"/>
          <w:sz w:val="22"/>
          <w:szCs w:val="22"/>
        </w:rPr>
        <w:t xml:space="preserve">   </w:t>
      </w:r>
      <w:r w:rsidRPr="00332DBD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332DBD">
        <w:rPr>
          <w:rFonts w:ascii="Arial" w:hAnsi="Arial" w:cs="Arial"/>
          <w:sz w:val="22"/>
          <w:szCs w:val="22"/>
        </w:rPr>
        <w:t xml:space="preserve">Laboratoř M O R A V A </w:t>
      </w:r>
      <w:r>
        <w:rPr>
          <w:rFonts w:ascii="Arial" w:hAnsi="Arial" w:cs="Arial"/>
          <w:sz w:val="22"/>
          <w:szCs w:val="22"/>
        </w:rPr>
        <w:t xml:space="preserve"> </w:t>
      </w:r>
      <w:r w:rsidRPr="00332DBD">
        <w:rPr>
          <w:rFonts w:ascii="Arial" w:hAnsi="Arial" w:cs="Arial"/>
          <w:sz w:val="22"/>
          <w:szCs w:val="22"/>
        </w:rPr>
        <w:t>s.r.o.</w:t>
      </w:r>
    </w:p>
    <w:p w:rsidR="00184987" w:rsidRPr="00184987" w:rsidRDefault="00184987" w:rsidP="00184987"/>
    <w:sectPr w:rsidR="00184987" w:rsidRPr="00184987">
      <w:headerReference w:type="default" r:id="rId8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B3" w:rsidRDefault="00B66CB3">
      <w:r>
        <w:separator/>
      </w:r>
    </w:p>
  </w:endnote>
  <w:endnote w:type="continuationSeparator" w:id="0">
    <w:p w:rsidR="00B66CB3" w:rsidRDefault="00B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B3" w:rsidRDefault="00B66CB3">
      <w:r>
        <w:separator/>
      </w:r>
    </w:p>
  </w:footnote>
  <w:footnote w:type="continuationSeparator" w:id="0">
    <w:p w:rsidR="00B66CB3" w:rsidRDefault="00B6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8C" w:rsidRPr="003777D2" w:rsidRDefault="000E458C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3777D2">
      <w:rPr>
        <w:rFonts w:ascii="Arial" w:hAnsi="Arial"/>
        <w:sz w:val="18"/>
        <w:szCs w:val="18"/>
      </w:rPr>
      <w:t xml:space="preserve">Smlouva o dílo                          </w:t>
    </w:r>
    <w:r w:rsidRPr="003777D2">
      <w:rPr>
        <w:rFonts w:ascii="Arial" w:hAnsi="Arial"/>
        <w:sz w:val="18"/>
        <w:szCs w:val="18"/>
      </w:rPr>
      <w:tab/>
      <w:t xml:space="preserve">                                                                                                            </w:t>
    </w:r>
    <w:r w:rsidRPr="003777D2">
      <w:rPr>
        <w:rFonts w:ascii="Arial" w:hAnsi="Arial" w:cs="Arial"/>
        <w:sz w:val="18"/>
        <w:szCs w:val="18"/>
      </w:rPr>
      <w:t xml:space="preserve">Strana </w:t>
    </w:r>
    <w:r w:rsidRPr="003777D2">
      <w:rPr>
        <w:rStyle w:val="slostrnky"/>
        <w:rFonts w:ascii="Arial" w:hAnsi="Arial" w:cs="Arial"/>
        <w:sz w:val="18"/>
        <w:szCs w:val="18"/>
      </w:rPr>
      <w:fldChar w:fldCharType="begin"/>
    </w:r>
    <w:r w:rsidRPr="003777D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77D2">
      <w:rPr>
        <w:rStyle w:val="slostrnky"/>
        <w:rFonts w:ascii="Arial" w:hAnsi="Arial" w:cs="Arial"/>
        <w:sz w:val="18"/>
        <w:szCs w:val="18"/>
      </w:rPr>
      <w:fldChar w:fldCharType="separate"/>
    </w:r>
    <w:r w:rsidR="00B94334">
      <w:rPr>
        <w:rStyle w:val="slostrnky"/>
        <w:rFonts w:ascii="Arial" w:hAnsi="Arial" w:cs="Arial"/>
        <w:noProof/>
        <w:sz w:val="18"/>
        <w:szCs w:val="18"/>
      </w:rPr>
      <w:t>1</w:t>
    </w:r>
    <w:r w:rsidRPr="003777D2">
      <w:rPr>
        <w:rStyle w:val="slostrnky"/>
        <w:rFonts w:ascii="Arial" w:hAnsi="Arial" w:cs="Arial"/>
        <w:sz w:val="18"/>
        <w:szCs w:val="18"/>
      </w:rPr>
      <w:fldChar w:fldCharType="end"/>
    </w:r>
    <w:r w:rsidRPr="003777D2">
      <w:rPr>
        <w:rStyle w:val="slostrnky"/>
        <w:rFonts w:ascii="Arial" w:hAnsi="Arial" w:cs="Arial"/>
        <w:sz w:val="18"/>
        <w:szCs w:val="18"/>
      </w:rPr>
      <w:t xml:space="preserve"> </w:t>
    </w:r>
    <w:r w:rsidRPr="003777D2">
      <w:rPr>
        <w:rFonts w:ascii="Arial" w:hAnsi="Arial" w:cs="Arial"/>
        <w:sz w:val="18"/>
        <w:szCs w:val="18"/>
      </w:rPr>
      <w:t xml:space="preserve">(celkem </w:t>
    </w:r>
    <w:r w:rsidR="00811C7F">
      <w:rPr>
        <w:rStyle w:val="slostrnky"/>
        <w:rFonts w:ascii="Arial" w:hAnsi="Arial" w:cs="Arial"/>
        <w:sz w:val="18"/>
        <w:szCs w:val="18"/>
        <w:lang w:val="cs-CZ"/>
      </w:rPr>
      <w:t>6</w:t>
    </w:r>
    <w:r w:rsidRPr="003777D2">
      <w:rPr>
        <w:rFonts w:ascii="Arial" w:hAnsi="Arial" w:cs="Arial"/>
        <w:sz w:val="18"/>
        <w:szCs w:val="18"/>
      </w:rPr>
      <w:t>)</w:t>
    </w:r>
  </w:p>
  <w:p w:rsidR="000E458C" w:rsidRPr="003777D2" w:rsidRDefault="00CD1B1B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18"/>
        <w:szCs w:val="18"/>
        <w:lang w:val="cs-CZ"/>
      </w:rPr>
    </w:pPr>
    <w:r w:rsidRPr="003777D2">
      <w:rPr>
        <w:rFonts w:ascii="Arial" w:hAnsi="Arial" w:cs="Arial"/>
        <w:sz w:val="18"/>
        <w:szCs w:val="18"/>
      </w:rPr>
      <w:t xml:space="preserve">DIAMO, s. p. </w:t>
    </w:r>
    <w:r w:rsidR="009137D4" w:rsidRPr="003777D2">
      <w:rPr>
        <w:rFonts w:ascii="Arial" w:hAnsi="Arial" w:cs="Arial"/>
        <w:sz w:val="18"/>
        <w:szCs w:val="18"/>
        <w:lang w:val="cs-CZ"/>
      </w:rPr>
      <w:t xml:space="preserve">- Laboratoř M O R A V A  s.r.o. </w:t>
    </w:r>
    <w:r w:rsidRPr="003777D2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0E458C" w:rsidRPr="003777D2">
      <w:rPr>
        <w:rFonts w:ascii="Arial" w:hAnsi="Arial" w:cs="Arial"/>
        <w:sz w:val="18"/>
        <w:szCs w:val="18"/>
      </w:rPr>
      <w:t xml:space="preserve">Reg.č.  </w:t>
    </w:r>
    <w:r w:rsidR="000E458C" w:rsidRPr="003777D2">
      <w:rPr>
        <w:rFonts w:ascii="Arial" w:hAnsi="Arial" w:cs="Arial"/>
        <w:sz w:val="18"/>
        <w:szCs w:val="18"/>
        <w:lang w:val="cs-CZ"/>
      </w:rPr>
      <w:t>D500/</w:t>
    </w:r>
    <w:r w:rsidRPr="003777D2">
      <w:rPr>
        <w:rFonts w:ascii="Arial" w:hAnsi="Arial" w:cs="Arial"/>
        <w:sz w:val="18"/>
        <w:szCs w:val="18"/>
        <w:lang w:val="cs-CZ"/>
      </w:rPr>
      <w:t>54000</w:t>
    </w:r>
    <w:r w:rsidR="00B94334">
      <w:rPr>
        <w:rFonts w:ascii="Arial" w:hAnsi="Arial" w:cs="Arial"/>
        <w:sz w:val="18"/>
        <w:szCs w:val="18"/>
        <w:lang w:val="cs-CZ"/>
      </w:rPr>
      <w:t>/00218/</w:t>
    </w:r>
    <w:r w:rsidRPr="003777D2">
      <w:rPr>
        <w:rFonts w:ascii="Arial" w:hAnsi="Arial" w:cs="Arial"/>
        <w:sz w:val="18"/>
        <w:szCs w:val="18"/>
        <w:lang w:val="cs-CZ"/>
      </w:rPr>
      <w:t>19/00</w:t>
    </w:r>
    <w:r w:rsidR="000E458C" w:rsidRPr="003777D2">
      <w:rPr>
        <w:rFonts w:ascii="Arial" w:hAnsi="Arial" w:cs="Arial"/>
        <w:sz w:val="18"/>
        <w:szCs w:val="18"/>
      </w:rPr>
      <w:t xml:space="preserve"> </w:t>
    </w:r>
  </w:p>
  <w:p w:rsidR="000E458C" w:rsidRPr="003777D2" w:rsidRDefault="000E458C" w:rsidP="00E83576">
    <w:pPr>
      <w:pStyle w:val="Nadpis1"/>
      <w:jc w:val="left"/>
      <w:rPr>
        <w:rFonts w:ascii="Arial" w:hAnsi="Arial" w:cs="Arial"/>
        <w:b w:val="0"/>
        <w:strike/>
        <w:sz w:val="18"/>
        <w:szCs w:val="18"/>
      </w:rPr>
    </w:pPr>
    <w:r w:rsidRPr="003777D2">
      <w:rPr>
        <w:rStyle w:val="slostrnky"/>
        <w:rFonts w:ascii="Arial" w:hAnsi="Arial" w:cs="Arial"/>
        <w:b w:val="0"/>
        <w:sz w:val="18"/>
        <w:szCs w:val="18"/>
      </w:rPr>
      <w:t>Profilové číslo ZŘ:</w:t>
    </w:r>
    <w:r w:rsidR="00CD1B1B" w:rsidRPr="003777D2">
      <w:rPr>
        <w:rStyle w:val="slostrnky"/>
        <w:rFonts w:ascii="Arial" w:hAnsi="Arial" w:cs="Arial"/>
        <w:b w:val="0"/>
        <w:sz w:val="18"/>
        <w:szCs w:val="18"/>
      </w:rPr>
      <w:tab/>
    </w:r>
    <w:r w:rsidR="00CD1B1B" w:rsidRPr="003777D2">
      <w:rPr>
        <w:rStyle w:val="slostrnky"/>
        <w:rFonts w:ascii="Arial" w:hAnsi="Arial" w:cs="Arial"/>
        <w:b w:val="0"/>
        <w:sz w:val="18"/>
        <w:szCs w:val="18"/>
      </w:rPr>
      <w:tab/>
    </w:r>
    <w:r w:rsidR="00CD1B1B" w:rsidRPr="003777D2">
      <w:rPr>
        <w:rStyle w:val="slostrnky"/>
        <w:rFonts w:ascii="Arial" w:hAnsi="Arial" w:cs="Arial"/>
        <w:b w:val="0"/>
        <w:sz w:val="18"/>
        <w:szCs w:val="18"/>
      </w:rPr>
      <w:tab/>
    </w:r>
    <w:r w:rsidR="00CD1B1B" w:rsidRPr="003777D2">
      <w:rPr>
        <w:rStyle w:val="slostrnky"/>
        <w:rFonts w:ascii="Arial" w:hAnsi="Arial" w:cs="Arial"/>
        <w:b w:val="0"/>
        <w:sz w:val="18"/>
        <w:szCs w:val="18"/>
      </w:rPr>
      <w:tab/>
    </w:r>
    <w:r w:rsidR="00CD1B1B" w:rsidRPr="003777D2">
      <w:rPr>
        <w:rStyle w:val="slostrnky"/>
        <w:rFonts w:ascii="Arial" w:hAnsi="Arial" w:cs="Arial"/>
        <w:b w:val="0"/>
        <w:sz w:val="18"/>
        <w:szCs w:val="18"/>
      </w:rPr>
      <w:tab/>
    </w:r>
    <w:r w:rsidR="009D0AFA" w:rsidRPr="003777D2">
      <w:rPr>
        <w:rStyle w:val="slostrnky"/>
        <w:rFonts w:ascii="Arial" w:hAnsi="Arial" w:cs="Arial"/>
        <w:b w:val="0"/>
        <w:sz w:val="18"/>
        <w:szCs w:val="18"/>
      </w:rPr>
      <w:t xml:space="preserve">           </w:t>
    </w:r>
    <w:r w:rsidR="00EC4FB7" w:rsidRPr="003777D2">
      <w:rPr>
        <w:rStyle w:val="slostrnky"/>
        <w:rFonts w:ascii="Arial" w:hAnsi="Arial" w:cs="Arial"/>
        <w:b w:val="0"/>
        <w:sz w:val="18"/>
        <w:szCs w:val="18"/>
      </w:rPr>
      <w:t xml:space="preserve"> </w:t>
    </w:r>
    <w:r w:rsidR="00CD1B1B" w:rsidRPr="003777D2">
      <w:rPr>
        <w:rFonts w:ascii="Arial" w:hAnsi="Arial" w:cs="Arial"/>
        <w:b w:val="0"/>
        <w:sz w:val="18"/>
        <w:szCs w:val="18"/>
        <w:lang w:val="x-none" w:eastAsia="x-none"/>
      </w:rPr>
      <w:t>č. smlouvy pro daňové doklady SAP</w:t>
    </w:r>
    <w:r w:rsidR="009D0AFA" w:rsidRPr="003777D2">
      <w:rPr>
        <w:rFonts w:ascii="Arial" w:hAnsi="Arial" w:cs="Arial"/>
        <w:b w:val="0"/>
        <w:sz w:val="18"/>
        <w:szCs w:val="18"/>
        <w:lang w:val="x-none" w:eastAsia="x-none"/>
      </w:rPr>
      <w:t>4520036045</w:t>
    </w:r>
  </w:p>
  <w:p w:rsidR="000E458C" w:rsidRPr="000A3880" w:rsidRDefault="000E458C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E5"/>
    <w:multiLevelType w:val="hybridMultilevel"/>
    <w:tmpl w:val="A5F40A08"/>
    <w:lvl w:ilvl="0" w:tplc="1756A8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C41D5"/>
    <w:multiLevelType w:val="hybridMultilevel"/>
    <w:tmpl w:val="B89A6A96"/>
    <w:lvl w:ilvl="0" w:tplc="DF929C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A0A2E">
      <w:start w:val="3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A1D6F"/>
    <w:multiLevelType w:val="hybridMultilevel"/>
    <w:tmpl w:val="6B1C7FAE"/>
    <w:lvl w:ilvl="0" w:tplc="F6EED1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6" w15:restartNumberingAfterBreak="0">
    <w:nsid w:val="2F547619"/>
    <w:multiLevelType w:val="singleLevel"/>
    <w:tmpl w:val="7DBC1FE2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7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AF745C"/>
    <w:multiLevelType w:val="hybridMultilevel"/>
    <w:tmpl w:val="A61CE950"/>
    <w:lvl w:ilvl="0" w:tplc="3BC45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2678C"/>
    <w:multiLevelType w:val="hybridMultilevel"/>
    <w:tmpl w:val="50E27DC8"/>
    <w:lvl w:ilvl="0" w:tplc="5D8E7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B572F"/>
    <w:multiLevelType w:val="hybridMultilevel"/>
    <w:tmpl w:val="758ABB9A"/>
    <w:lvl w:ilvl="0" w:tplc="9C18BE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A0A2E">
      <w:start w:val="3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282EDA"/>
    <w:multiLevelType w:val="hybridMultilevel"/>
    <w:tmpl w:val="2BFCC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B2F0A"/>
    <w:multiLevelType w:val="hybridMultilevel"/>
    <w:tmpl w:val="C34E3428"/>
    <w:lvl w:ilvl="0" w:tplc="5A445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11478"/>
    <w:multiLevelType w:val="hybridMultilevel"/>
    <w:tmpl w:val="3DA08180"/>
    <w:lvl w:ilvl="0" w:tplc="7A80E2DC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AC0596"/>
    <w:multiLevelType w:val="hybridMultilevel"/>
    <w:tmpl w:val="3DBEF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7A20C44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D373F"/>
    <w:multiLevelType w:val="singleLevel"/>
    <w:tmpl w:val="BE72BF42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A7774ED"/>
    <w:multiLevelType w:val="hybridMultilevel"/>
    <w:tmpl w:val="21D0A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31"/>
  </w:num>
  <w:num w:numId="8">
    <w:abstractNumId w:val="23"/>
  </w:num>
  <w:num w:numId="9">
    <w:abstractNumId w:val="17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25"/>
  </w:num>
  <w:num w:numId="17">
    <w:abstractNumId w:val="34"/>
  </w:num>
  <w:num w:numId="18">
    <w:abstractNumId w:val="7"/>
  </w:num>
  <w:num w:numId="19">
    <w:abstractNumId w:val="30"/>
  </w:num>
  <w:num w:numId="20">
    <w:abstractNumId w:val="33"/>
  </w:num>
  <w:num w:numId="21">
    <w:abstractNumId w:val="20"/>
  </w:num>
  <w:num w:numId="22">
    <w:abstractNumId w:val="16"/>
  </w:num>
  <w:num w:numId="23">
    <w:abstractNumId w:val="32"/>
  </w:num>
  <w:num w:numId="24">
    <w:abstractNumId w:val="1"/>
  </w:num>
  <w:num w:numId="25">
    <w:abstractNumId w:val="26"/>
  </w:num>
  <w:num w:numId="26">
    <w:abstractNumId w:val="18"/>
  </w:num>
  <w:num w:numId="27">
    <w:abstractNumId w:val="3"/>
  </w:num>
  <w:num w:numId="28">
    <w:abstractNumId w:val="19"/>
  </w:num>
  <w:num w:numId="29">
    <w:abstractNumId w:val="27"/>
  </w:num>
  <w:num w:numId="30">
    <w:abstractNumId w:val="8"/>
  </w:num>
  <w:num w:numId="31">
    <w:abstractNumId w:val="29"/>
  </w:num>
  <w:num w:numId="32">
    <w:abstractNumId w:val="22"/>
  </w:num>
  <w:num w:numId="33">
    <w:abstractNumId w:val="0"/>
  </w:num>
  <w:num w:numId="34">
    <w:abstractNumId w:val="21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339D"/>
    <w:rsid w:val="00006E75"/>
    <w:rsid w:val="00007D1A"/>
    <w:rsid w:val="00015CAC"/>
    <w:rsid w:val="00017324"/>
    <w:rsid w:val="00030CE2"/>
    <w:rsid w:val="000314B9"/>
    <w:rsid w:val="0003421F"/>
    <w:rsid w:val="0004038E"/>
    <w:rsid w:val="000404C8"/>
    <w:rsid w:val="00041B96"/>
    <w:rsid w:val="00047E0E"/>
    <w:rsid w:val="000529F5"/>
    <w:rsid w:val="0005498B"/>
    <w:rsid w:val="0005773D"/>
    <w:rsid w:val="00064776"/>
    <w:rsid w:val="000652E4"/>
    <w:rsid w:val="000658D7"/>
    <w:rsid w:val="000677F2"/>
    <w:rsid w:val="00076E74"/>
    <w:rsid w:val="0008387D"/>
    <w:rsid w:val="00096E27"/>
    <w:rsid w:val="000A143D"/>
    <w:rsid w:val="000A3880"/>
    <w:rsid w:val="000B62FF"/>
    <w:rsid w:val="000B7277"/>
    <w:rsid w:val="000D1DFF"/>
    <w:rsid w:val="000E3600"/>
    <w:rsid w:val="000E458C"/>
    <w:rsid w:val="000E6CFF"/>
    <w:rsid w:val="000F04DC"/>
    <w:rsid w:val="00100673"/>
    <w:rsid w:val="00102E55"/>
    <w:rsid w:val="001039F8"/>
    <w:rsid w:val="00106CD8"/>
    <w:rsid w:val="00112145"/>
    <w:rsid w:val="00112F65"/>
    <w:rsid w:val="00120586"/>
    <w:rsid w:val="001217AC"/>
    <w:rsid w:val="00123183"/>
    <w:rsid w:val="001409CC"/>
    <w:rsid w:val="00162F13"/>
    <w:rsid w:val="001736CA"/>
    <w:rsid w:val="001826C3"/>
    <w:rsid w:val="00184987"/>
    <w:rsid w:val="0019026A"/>
    <w:rsid w:val="00190567"/>
    <w:rsid w:val="0019175E"/>
    <w:rsid w:val="00192EA5"/>
    <w:rsid w:val="00197CFC"/>
    <w:rsid w:val="001B03C5"/>
    <w:rsid w:val="001B2E7A"/>
    <w:rsid w:val="001D6665"/>
    <w:rsid w:val="001E244D"/>
    <w:rsid w:val="001E5E00"/>
    <w:rsid w:val="001E629A"/>
    <w:rsid w:val="001F3DAD"/>
    <w:rsid w:val="001F468F"/>
    <w:rsid w:val="001F720F"/>
    <w:rsid w:val="0020358A"/>
    <w:rsid w:val="002054B1"/>
    <w:rsid w:val="0020709C"/>
    <w:rsid w:val="00207C1E"/>
    <w:rsid w:val="00214D13"/>
    <w:rsid w:val="00220C1D"/>
    <w:rsid w:val="002210B8"/>
    <w:rsid w:val="002231D0"/>
    <w:rsid w:val="00224250"/>
    <w:rsid w:val="00224F73"/>
    <w:rsid w:val="00226A5C"/>
    <w:rsid w:val="002327CB"/>
    <w:rsid w:val="002345A7"/>
    <w:rsid w:val="00243612"/>
    <w:rsid w:val="0026231A"/>
    <w:rsid w:val="00264B06"/>
    <w:rsid w:val="00267243"/>
    <w:rsid w:val="002726B7"/>
    <w:rsid w:val="0028262F"/>
    <w:rsid w:val="00285C70"/>
    <w:rsid w:val="002A0C42"/>
    <w:rsid w:val="002C5D65"/>
    <w:rsid w:val="002D19EF"/>
    <w:rsid w:val="002D19F1"/>
    <w:rsid w:val="002D1D51"/>
    <w:rsid w:val="002D586F"/>
    <w:rsid w:val="002E6C90"/>
    <w:rsid w:val="00301AB1"/>
    <w:rsid w:val="0030375E"/>
    <w:rsid w:val="00303AC3"/>
    <w:rsid w:val="00304E44"/>
    <w:rsid w:val="0030733E"/>
    <w:rsid w:val="00307A1E"/>
    <w:rsid w:val="003165C7"/>
    <w:rsid w:val="003175A5"/>
    <w:rsid w:val="00332DBD"/>
    <w:rsid w:val="00333764"/>
    <w:rsid w:val="00344B32"/>
    <w:rsid w:val="003452AF"/>
    <w:rsid w:val="003511B4"/>
    <w:rsid w:val="003531A6"/>
    <w:rsid w:val="0035376E"/>
    <w:rsid w:val="0036364A"/>
    <w:rsid w:val="003708CB"/>
    <w:rsid w:val="003777D2"/>
    <w:rsid w:val="003919C5"/>
    <w:rsid w:val="00396947"/>
    <w:rsid w:val="003A48DE"/>
    <w:rsid w:val="003B6D44"/>
    <w:rsid w:val="003C3E7D"/>
    <w:rsid w:val="003C43AC"/>
    <w:rsid w:val="003D396D"/>
    <w:rsid w:val="003D7D7F"/>
    <w:rsid w:val="003E1F85"/>
    <w:rsid w:val="003E2744"/>
    <w:rsid w:val="003E2DAA"/>
    <w:rsid w:val="003E32CE"/>
    <w:rsid w:val="003E5FAA"/>
    <w:rsid w:val="003E7294"/>
    <w:rsid w:val="003E74C9"/>
    <w:rsid w:val="003F137F"/>
    <w:rsid w:val="003F673B"/>
    <w:rsid w:val="00401214"/>
    <w:rsid w:val="00401249"/>
    <w:rsid w:val="004024AA"/>
    <w:rsid w:val="00403661"/>
    <w:rsid w:val="00403744"/>
    <w:rsid w:val="0041525D"/>
    <w:rsid w:val="00420282"/>
    <w:rsid w:val="0042178E"/>
    <w:rsid w:val="004304E7"/>
    <w:rsid w:val="00432FC0"/>
    <w:rsid w:val="00437F58"/>
    <w:rsid w:val="00442237"/>
    <w:rsid w:val="00446767"/>
    <w:rsid w:val="00454AEE"/>
    <w:rsid w:val="00465D0E"/>
    <w:rsid w:val="0047048A"/>
    <w:rsid w:val="004932C7"/>
    <w:rsid w:val="00493E39"/>
    <w:rsid w:val="00495E19"/>
    <w:rsid w:val="004A72DC"/>
    <w:rsid w:val="004B590E"/>
    <w:rsid w:val="004B61D7"/>
    <w:rsid w:val="004C16B5"/>
    <w:rsid w:val="004C3141"/>
    <w:rsid w:val="004C43CA"/>
    <w:rsid w:val="004E1234"/>
    <w:rsid w:val="004E4CCF"/>
    <w:rsid w:val="004E5ED9"/>
    <w:rsid w:val="004E75F2"/>
    <w:rsid w:val="004E7AC3"/>
    <w:rsid w:val="004F0F64"/>
    <w:rsid w:val="00513B27"/>
    <w:rsid w:val="00514713"/>
    <w:rsid w:val="00515554"/>
    <w:rsid w:val="00522B99"/>
    <w:rsid w:val="00532E1B"/>
    <w:rsid w:val="00536807"/>
    <w:rsid w:val="00540880"/>
    <w:rsid w:val="00543C7B"/>
    <w:rsid w:val="005461D6"/>
    <w:rsid w:val="00555547"/>
    <w:rsid w:val="00556ABB"/>
    <w:rsid w:val="00563EEB"/>
    <w:rsid w:val="0056632D"/>
    <w:rsid w:val="00572AB1"/>
    <w:rsid w:val="005934A3"/>
    <w:rsid w:val="005938A6"/>
    <w:rsid w:val="00595599"/>
    <w:rsid w:val="005A395B"/>
    <w:rsid w:val="005A757E"/>
    <w:rsid w:val="005B5778"/>
    <w:rsid w:val="005C208C"/>
    <w:rsid w:val="005C6FEC"/>
    <w:rsid w:val="005D00A7"/>
    <w:rsid w:val="005D2F61"/>
    <w:rsid w:val="005E12E4"/>
    <w:rsid w:val="005E651E"/>
    <w:rsid w:val="005E6760"/>
    <w:rsid w:val="005F41E9"/>
    <w:rsid w:val="005F62BD"/>
    <w:rsid w:val="0060382B"/>
    <w:rsid w:val="00632766"/>
    <w:rsid w:val="00640645"/>
    <w:rsid w:val="00650C53"/>
    <w:rsid w:val="00657DB4"/>
    <w:rsid w:val="00667FED"/>
    <w:rsid w:val="006760DD"/>
    <w:rsid w:val="00683D23"/>
    <w:rsid w:val="0068403A"/>
    <w:rsid w:val="006863EE"/>
    <w:rsid w:val="00692F33"/>
    <w:rsid w:val="0069684A"/>
    <w:rsid w:val="006B08E3"/>
    <w:rsid w:val="006B159C"/>
    <w:rsid w:val="006B1EF5"/>
    <w:rsid w:val="006B345B"/>
    <w:rsid w:val="006C0D5E"/>
    <w:rsid w:val="006C12AB"/>
    <w:rsid w:val="006C7674"/>
    <w:rsid w:val="006D1A9F"/>
    <w:rsid w:val="006D4360"/>
    <w:rsid w:val="006D58AC"/>
    <w:rsid w:val="006E3DB8"/>
    <w:rsid w:val="006F13BA"/>
    <w:rsid w:val="006F7DA8"/>
    <w:rsid w:val="00700879"/>
    <w:rsid w:val="00703ADF"/>
    <w:rsid w:val="00715BF5"/>
    <w:rsid w:val="007240A0"/>
    <w:rsid w:val="00726145"/>
    <w:rsid w:val="00730D42"/>
    <w:rsid w:val="00733AA5"/>
    <w:rsid w:val="007361B1"/>
    <w:rsid w:val="007424E1"/>
    <w:rsid w:val="00747F60"/>
    <w:rsid w:val="00753C4D"/>
    <w:rsid w:val="00755DF8"/>
    <w:rsid w:val="007604B4"/>
    <w:rsid w:val="0076271C"/>
    <w:rsid w:val="00764377"/>
    <w:rsid w:val="00772245"/>
    <w:rsid w:val="00781BD9"/>
    <w:rsid w:val="007823D5"/>
    <w:rsid w:val="007919AD"/>
    <w:rsid w:val="00792099"/>
    <w:rsid w:val="00792AAE"/>
    <w:rsid w:val="007A2F77"/>
    <w:rsid w:val="007A423B"/>
    <w:rsid w:val="007B39C6"/>
    <w:rsid w:val="007B39FE"/>
    <w:rsid w:val="007B3DEF"/>
    <w:rsid w:val="007B5191"/>
    <w:rsid w:val="007C06F0"/>
    <w:rsid w:val="007C3C0B"/>
    <w:rsid w:val="007E05B0"/>
    <w:rsid w:val="007E262A"/>
    <w:rsid w:val="00800B39"/>
    <w:rsid w:val="00801B16"/>
    <w:rsid w:val="00806252"/>
    <w:rsid w:val="00811C7F"/>
    <w:rsid w:val="008129F8"/>
    <w:rsid w:val="00816FC6"/>
    <w:rsid w:val="008211E0"/>
    <w:rsid w:val="008212FF"/>
    <w:rsid w:val="00827D34"/>
    <w:rsid w:val="00835176"/>
    <w:rsid w:val="00847B95"/>
    <w:rsid w:val="008634EE"/>
    <w:rsid w:val="008650C3"/>
    <w:rsid w:val="00867965"/>
    <w:rsid w:val="00871641"/>
    <w:rsid w:val="00871C6E"/>
    <w:rsid w:val="00887244"/>
    <w:rsid w:val="0088761F"/>
    <w:rsid w:val="00892AD9"/>
    <w:rsid w:val="008A7EC2"/>
    <w:rsid w:val="008B3732"/>
    <w:rsid w:val="008C789E"/>
    <w:rsid w:val="008D0470"/>
    <w:rsid w:val="008D5AE5"/>
    <w:rsid w:val="008E0384"/>
    <w:rsid w:val="008E3C18"/>
    <w:rsid w:val="008E671E"/>
    <w:rsid w:val="008F2A90"/>
    <w:rsid w:val="009018D8"/>
    <w:rsid w:val="009137D4"/>
    <w:rsid w:val="00917D10"/>
    <w:rsid w:val="009234DF"/>
    <w:rsid w:val="009417EA"/>
    <w:rsid w:val="0094491C"/>
    <w:rsid w:val="00950037"/>
    <w:rsid w:val="009567A7"/>
    <w:rsid w:val="009631CF"/>
    <w:rsid w:val="00964BD2"/>
    <w:rsid w:val="0096709C"/>
    <w:rsid w:val="0097239C"/>
    <w:rsid w:val="009843A6"/>
    <w:rsid w:val="00991043"/>
    <w:rsid w:val="0099599B"/>
    <w:rsid w:val="00997002"/>
    <w:rsid w:val="009975A0"/>
    <w:rsid w:val="009A638F"/>
    <w:rsid w:val="009B489A"/>
    <w:rsid w:val="009B695F"/>
    <w:rsid w:val="009C1D44"/>
    <w:rsid w:val="009C2673"/>
    <w:rsid w:val="009C436D"/>
    <w:rsid w:val="009C6FB9"/>
    <w:rsid w:val="009D0AFA"/>
    <w:rsid w:val="009D22C1"/>
    <w:rsid w:val="009D2EDF"/>
    <w:rsid w:val="009D6A61"/>
    <w:rsid w:val="009E09C0"/>
    <w:rsid w:val="009E5E55"/>
    <w:rsid w:val="009E62A1"/>
    <w:rsid w:val="009F0F0B"/>
    <w:rsid w:val="009F20B7"/>
    <w:rsid w:val="009F3D64"/>
    <w:rsid w:val="00A112D8"/>
    <w:rsid w:val="00A23C87"/>
    <w:rsid w:val="00A36E2F"/>
    <w:rsid w:val="00A41671"/>
    <w:rsid w:val="00A41995"/>
    <w:rsid w:val="00A457F6"/>
    <w:rsid w:val="00A6450F"/>
    <w:rsid w:val="00A80C0E"/>
    <w:rsid w:val="00A93C6E"/>
    <w:rsid w:val="00A94AFB"/>
    <w:rsid w:val="00AA23C7"/>
    <w:rsid w:val="00AC5A24"/>
    <w:rsid w:val="00AF13F2"/>
    <w:rsid w:val="00AF3487"/>
    <w:rsid w:val="00AF6AEB"/>
    <w:rsid w:val="00AF6B85"/>
    <w:rsid w:val="00B00842"/>
    <w:rsid w:val="00B02085"/>
    <w:rsid w:val="00B06F18"/>
    <w:rsid w:val="00B118CE"/>
    <w:rsid w:val="00B1227C"/>
    <w:rsid w:val="00B13ABC"/>
    <w:rsid w:val="00B22D54"/>
    <w:rsid w:val="00B3496F"/>
    <w:rsid w:val="00B36AE0"/>
    <w:rsid w:val="00B41ABE"/>
    <w:rsid w:val="00B534D8"/>
    <w:rsid w:val="00B66CB3"/>
    <w:rsid w:val="00B8125F"/>
    <w:rsid w:val="00B82E75"/>
    <w:rsid w:val="00B83B6A"/>
    <w:rsid w:val="00B85B4A"/>
    <w:rsid w:val="00B867A3"/>
    <w:rsid w:val="00B94334"/>
    <w:rsid w:val="00B9670B"/>
    <w:rsid w:val="00BA0A3B"/>
    <w:rsid w:val="00BA25B3"/>
    <w:rsid w:val="00BB2DC2"/>
    <w:rsid w:val="00BB4572"/>
    <w:rsid w:val="00BB5592"/>
    <w:rsid w:val="00BB59A4"/>
    <w:rsid w:val="00BC0FD1"/>
    <w:rsid w:val="00BC6FCF"/>
    <w:rsid w:val="00BD239E"/>
    <w:rsid w:val="00BE27D3"/>
    <w:rsid w:val="00BE3CD7"/>
    <w:rsid w:val="00BF45F1"/>
    <w:rsid w:val="00C164E2"/>
    <w:rsid w:val="00C20E33"/>
    <w:rsid w:val="00C26C16"/>
    <w:rsid w:val="00C27676"/>
    <w:rsid w:val="00C27967"/>
    <w:rsid w:val="00C41195"/>
    <w:rsid w:val="00C42D25"/>
    <w:rsid w:val="00C458CE"/>
    <w:rsid w:val="00C50576"/>
    <w:rsid w:val="00C53420"/>
    <w:rsid w:val="00C55513"/>
    <w:rsid w:val="00C61849"/>
    <w:rsid w:val="00C70C86"/>
    <w:rsid w:val="00C83606"/>
    <w:rsid w:val="00C84A48"/>
    <w:rsid w:val="00C867DF"/>
    <w:rsid w:val="00C86E58"/>
    <w:rsid w:val="00C87F02"/>
    <w:rsid w:val="00C959A8"/>
    <w:rsid w:val="00CA1F73"/>
    <w:rsid w:val="00CA6891"/>
    <w:rsid w:val="00CB0D3F"/>
    <w:rsid w:val="00CB1315"/>
    <w:rsid w:val="00CB2367"/>
    <w:rsid w:val="00CB41DF"/>
    <w:rsid w:val="00CB5F5A"/>
    <w:rsid w:val="00CD1B1B"/>
    <w:rsid w:val="00CE6301"/>
    <w:rsid w:val="00D00A3A"/>
    <w:rsid w:val="00D035AC"/>
    <w:rsid w:val="00D06E25"/>
    <w:rsid w:val="00D15AB8"/>
    <w:rsid w:val="00D26BA1"/>
    <w:rsid w:val="00D349E4"/>
    <w:rsid w:val="00D35007"/>
    <w:rsid w:val="00D60A58"/>
    <w:rsid w:val="00D61D08"/>
    <w:rsid w:val="00D62C19"/>
    <w:rsid w:val="00D63BA8"/>
    <w:rsid w:val="00D7615B"/>
    <w:rsid w:val="00D80A6B"/>
    <w:rsid w:val="00D96B6B"/>
    <w:rsid w:val="00DA42BF"/>
    <w:rsid w:val="00DC0ACC"/>
    <w:rsid w:val="00DC1AC8"/>
    <w:rsid w:val="00DC2997"/>
    <w:rsid w:val="00DC326F"/>
    <w:rsid w:val="00DD1A63"/>
    <w:rsid w:val="00DD3BFA"/>
    <w:rsid w:val="00DE5D06"/>
    <w:rsid w:val="00DF1847"/>
    <w:rsid w:val="00DF66A1"/>
    <w:rsid w:val="00E06F1A"/>
    <w:rsid w:val="00E102F8"/>
    <w:rsid w:val="00E13EEF"/>
    <w:rsid w:val="00E164E2"/>
    <w:rsid w:val="00E31F4E"/>
    <w:rsid w:val="00E34942"/>
    <w:rsid w:val="00E402D3"/>
    <w:rsid w:val="00E427DB"/>
    <w:rsid w:val="00E44365"/>
    <w:rsid w:val="00E47F5C"/>
    <w:rsid w:val="00E50316"/>
    <w:rsid w:val="00E51DED"/>
    <w:rsid w:val="00E52EBF"/>
    <w:rsid w:val="00E548A0"/>
    <w:rsid w:val="00E63FEF"/>
    <w:rsid w:val="00E64E35"/>
    <w:rsid w:val="00E664E4"/>
    <w:rsid w:val="00E66F5F"/>
    <w:rsid w:val="00E753AD"/>
    <w:rsid w:val="00E757BF"/>
    <w:rsid w:val="00E75924"/>
    <w:rsid w:val="00E8250D"/>
    <w:rsid w:val="00E83576"/>
    <w:rsid w:val="00E846C5"/>
    <w:rsid w:val="00E97BFD"/>
    <w:rsid w:val="00EA0F1F"/>
    <w:rsid w:val="00EA6790"/>
    <w:rsid w:val="00EB3C55"/>
    <w:rsid w:val="00EC2150"/>
    <w:rsid w:val="00EC4815"/>
    <w:rsid w:val="00EC4FB7"/>
    <w:rsid w:val="00ED5537"/>
    <w:rsid w:val="00EE1A44"/>
    <w:rsid w:val="00EE5627"/>
    <w:rsid w:val="00EE78BB"/>
    <w:rsid w:val="00EF1321"/>
    <w:rsid w:val="00EF4F73"/>
    <w:rsid w:val="00EF6EBD"/>
    <w:rsid w:val="00F13D3F"/>
    <w:rsid w:val="00F15537"/>
    <w:rsid w:val="00F214D1"/>
    <w:rsid w:val="00F37FA3"/>
    <w:rsid w:val="00F43EF0"/>
    <w:rsid w:val="00F472CF"/>
    <w:rsid w:val="00F52A5A"/>
    <w:rsid w:val="00F54723"/>
    <w:rsid w:val="00F5501B"/>
    <w:rsid w:val="00F659B3"/>
    <w:rsid w:val="00F71899"/>
    <w:rsid w:val="00F72829"/>
    <w:rsid w:val="00F74D59"/>
    <w:rsid w:val="00F777C7"/>
    <w:rsid w:val="00F80F5E"/>
    <w:rsid w:val="00F810DD"/>
    <w:rsid w:val="00F90FEB"/>
    <w:rsid w:val="00F919A8"/>
    <w:rsid w:val="00F94460"/>
    <w:rsid w:val="00FA0E4C"/>
    <w:rsid w:val="00FC113E"/>
    <w:rsid w:val="00FC255B"/>
    <w:rsid w:val="00FD35E5"/>
    <w:rsid w:val="00FF19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99EA1"/>
  <w15:chartTrackingRefBased/>
  <w15:docId w15:val="{847B892E-9DA2-4614-9DF8-702B298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96B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link w:val="ZkladntextodsazenChar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E44365"/>
    <w:pPr>
      <w:tabs>
        <w:tab w:val="left" w:pos="2127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D96B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">
    <w:name w:val="Body Text 3"/>
    <w:basedOn w:val="Normln"/>
    <w:link w:val="Zkladntext3Char"/>
    <w:rsid w:val="00D96B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96B6B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D96B6B"/>
    <w:rPr>
      <w:sz w:val="24"/>
    </w:rPr>
  </w:style>
  <w:style w:type="paragraph" w:customStyle="1" w:styleId="Styl2">
    <w:name w:val="Styl2"/>
    <w:basedOn w:val="Zkladntext"/>
    <w:rsid w:val="00D96B6B"/>
    <w:pPr>
      <w:numPr>
        <w:numId w:val="23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character" w:customStyle="1" w:styleId="ZkladntextodsazenChar">
    <w:name w:val="Základní text odsazený Char"/>
    <w:basedOn w:val="Standardnpsmoodstavce"/>
    <w:link w:val="Zkladntextodsazen"/>
    <w:rsid w:val="0019175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9BB6-515E-4CE0-AA60-5694839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14870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PC505600022</dc:creator>
  <cp:keywords/>
  <cp:lastModifiedBy>Soukupová Jindřiška</cp:lastModifiedBy>
  <cp:revision>2</cp:revision>
  <cp:lastPrinted>2019-10-15T05:34:00Z</cp:lastPrinted>
  <dcterms:created xsi:type="dcterms:W3CDTF">2019-10-31T11:14:00Z</dcterms:created>
  <dcterms:modified xsi:type="dcterms:W3CDTF">2019-10-31T11:14:00Z</dcterms:modified>
</cp:coreProperties>
</file>