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3" w:rsidRPr="003C24F3" w:rsidRDefault="00875C98" w:rsidP="003C24F3">
      <w:pPr>
        <w:pStyle w:val="Normlnweb"/>
        <w:rPr>
          <w:b/>
        </w:rPr>
      </w:pPr>
      <w:bookmarkStart w:id="0" w:name="_GoBack"/>
      <w:bookmarkEnd w:id="0"/>
      <w:r>
        <w:rPr>
          <w:b/>
        </w:rPr>
        <w:t>Ú</w:t>
      </w:r>
      <w:r w:rsidR="003C24F3" w:rsidRPr="003C24F3">
        <w:rPr>
          <w:b/>
        </w:rPr>
        <w:t xml:space="preserve">klidové práce v kancelářích Centrálního nákupu, příspěvkové </w:t>
      </w:r>
      <w:proofErr w:type="gramStart"/>
      <w:r w:rsidR="003C24F3" w:rsidRPr="003C24F3">
        <w:rPr>
          <w:b/>
        </w:rPr>
        <w:t xml:space="preserve">organizace </w:t>
      </w:r>
      <w:r w:rsidR="00CE448B">
        <w:rPr>
          <w:b/>
        </w:rPr>
        <w:t>, podklady</w:t>
      </w:r>
      <w:proofErr w:type="gramEnd"/>
      <w:r w:rsidR="00CE448B">
        <w:rPr>
          <w:b/>
        </w:rPr>
        <w:t xml:space="preserve"> k dodatku ke smlouvě</w:t>
      </w:r>
      <w:r w:rsidR="00437CE2">
        <w:rPr>
          <w:b/>
        </w:rPr>
        <w:t xml:space="preserve"> – příloha č.2  k dodatku č. 1 ke smlouvě</w:t>
      </w:r>
    </w:p>
    <w:p w:rsidR="003C24F3" w:rsidRDefault="003C24F3" w:rsidP="003C24F3">
      <w:pPr>
        <w:pStyle w:val="Normlnweb"/>
      </w:pPr>
    </w:p>
    <w:p w:rsidR="003C24F3" w:rsidRDefault="003C24F3" w:rsidP="003C24F3">
      <w:pPr>
        <w:pStyle w:val="Normlnweb"/>
      </w:pPr>
      <w:r w:rsidRPr="003C24F3">
        <w:rPr>
          <w:b/>
        </w:rPr>
        <w:t>3 patro</w:t>
      </w:r>
      <w:r>
        <w:t xml:space="preserve"> - podlahová plocha činí </w:t>
      </w:r>
      <w:r>
        <w:rPr>
          <w:b/>
          <w:bCs/>
        </w:rPr>
        <w:t>cca 235 m</w:t>
      </w:r>
      <w:r>
        <w:rPr>
          <w:b/>
          <w:bCs/>
          <w:vertAlign w:val="superscript"/>
        </w:rPr>
        <w:t>2</w:t>
      </w:r>
      <w:r>
        <w:t xml:space="preserve">. </w:t>
      </w:r>
      <w:proofErr w:type="gramStart"/>
      <w:r>
        <w:t>tj.</w:t>
      </w:r>
      <w:proofErr w:type="gramEnd"/>
      <w:r>
        <w:t xml:space="preserve"> 11 kanceláří, , 1 kuchyňka, 4 toalety</w:t>
      </w:r>
      <w:r w:rsidR="00903D3E">
        <w:t>, chodba</w:t>
      </w:r>
      <w:r w:rsidR="00CE448B">
        <w:t xml:space="preserve"> – 9 zaměstnanců</w:t>
      </w:r>
    </w:p>
    <w:p w:rsidR="003C24F3" w:rsidRPr="003C24F3" w:rsidRDefault="003C24F3" w:rsidP="003C24F3">
      <w:pPr>
        <w:pStyle w:val="Normlnweb"/>
        <w:rPr>
          <w:b/>
        </w:rPr>
      </w:pPr>
      <w:r w:rsidRPr="003C24F3">
        <w:rPr>
          <w:b/>
        </w:rPr>
        <w:t>1 patro</w:t>
      </w:r>
      <w:r>
        <w:t xml:space="preserve"> – </w:t>
      </w:r>
      <w:r w:rsidR="00CE448B">
        <w:t>podlahová plocha 138,98m2, 4 kanceláře, 1 zasedací místnost, kuchyňka</w:t>
      </w:r>
      <w:r w:rsidR="00903D3E">
        <w:t>, chodba</w:t>
      </w:r>
      <w:r w:rsidR="00CE448B">
        <w:t xml:space="preserve"> – 6 zaměstnanců</w:t>
      </w:r>
    </w:p>
    <w:p w:rsidR="003C24F3" w:rsidRDefault="003C24F3" w:rsidP="003C24F3">
      <w:pPr>
        <w:pStyle w:val="Normlnweb"/>
      </w:pPr>
    </w:p>
    <w:p w:rsidR="003C24F3" w:rsidRPr="00F87BFE" w:rsidRDefault="00F87BFE" w:rsidP="003C24F3">
      <w:pPr>
        <w:pStyle w:val="Normlnweb"/>
        <w:rPr>
          <w:b/>
        </w:rPr>
      </w:pPr>
      <w:r w:rsidRPr="00F87BFE">
        <w:rPr>
          <w:b/>
        </w:rPr>
        <w:t>HARMONOGRAM PRACÍ</w:t>
      </w:r>
    </w:p>
    <w:p w:rsidR="003C24F3" w:rsidRDefault="003C24F3" w:rsidP="003C24F3">
      <w:pPr>
        <w:pStyle w:val="Normlnweb"/>
        <w:ind w:left="720" w:hanging="360"/>
      </w:pPr>
      <w:r>
        <w:t>1)</w:t>
      </w:r>
      <w:r>
        <w:rPr>
          <w:sz w:val="14"/>
          <w:szCs w:val="14"/>
        </w:rPr>
        <w:t xml:space="preserve">      </w:t>
      </w:r>
      <w:r w:rsidR="00F87BFE">
        <w:t>vysátí</w:t>
      </w:r>
      <w:r w:rsidR="00CE448B">
        <w:t xml:space="preserve"> koberců a podlahových krytin, vytření podlahových krytin 3. patro všude lino, 1. patro kancelář ředitelky koberec – 25m2</w:t>
      </w:r>
      <w:r w:rsidR="00903D3E">
        <w:t>, jinak lino</w:t>
      </w:r>
      <w:r w:rsidR="00CE448B">
        <w:t xml:space="preserve"> </w:t>
      </w:r>
      <w:r w:rsidR="00F87BFE">
        <w:t>– vysavač poskytne dodavatel</w:t>
      </w:r>
    </w:p>
    <w:p w:rsidR="003C24F3" w:rsidRDefault="003C24F3" w:rsidP="003C24F3">
      <w:pPr>
        <w:pStyle w:val="Normlnweb"/>
        <w:ind w:left="720" w:hanging="360"/>
      </w:pPr>
      <w:r>
        <w:t>2)</w:t>
      </w:r>
      <w:r>
        <w:rPr>
          <w:sz w:val="14"/>
          <w:szCs w:val="14"/>
        </w:rPr>
        <w:t xml:space="preserve">      </w:t>
      </w:r>
      <w:r>
        <w:t xml:space="preserve">vyprazdňování odpadkových košů kanceláří, zasedací místnosti, WC a kuchyňky, </w:t>
      </w:r>
    </w:p>
    <w:p w:rsidR="002918F7" w:rsidRDefault="002918F7" w:rsidP="003C24F3">
      <w:pPr>
        <w:pStyle w:val="Normlnweb"/>
        <w:ind w:left="720" w:hanging="360"/>
      </w:pPr>
      <w:r>
        <w:t>4)</w:t>
      </w:r>
      <w:r>
        <w:tab/>
        <w:t>vyprázdnění skartovaček</w:t>
      </w:r>
    </w:p>
    <w:p w:rsidR="003C24F3" w:rsidRDefault="003C24F3" w:rsidP="003C24F3">
      <w:pPr>
        <w:pStyle w:val="Normlnweb"/>
        <w:ind w:left="720" w:hanging="360"/>
      </w:pPr>
      <w:r>
        <w:t>3)</w:t>
      </w:r>
      <w:r>
        <w:rPr>
          <w:sz w:val="14"/>
          <w:szCs w:val="14"/>
        </w:rPr>
        <w:t xml:space="preserve">      </w:t>
      </w:r>
      <w:r>
        <w:t>se</w:t>
      </w:r>
      <w:r w:rsidR="00F87BFE">
        <w:t>tření prachu z dostupných míst – zejména stoly v kancelářích, skříně</w:t>
      </w:r>
    </w:p>
    <w:p w:rsidR="003C24F3" w:rsidRDefault="003C24F3" w:rsidP="003C24F3">
      <w:pPr>
        <w:pStyle w:val="Normlnweb"/>
        <w:ind w:left="720" w:hanging="360"/>
      </w:pPr>
      <w:r>
        <w:t>4)</w:t>
      </w:r>
      <w:r>
        <w:rPr>
          <w:sz w:val="14"/>
          <w:szCs w:val="14"/>
        </w:rPr>
        <w:t xml:space="preserve">      </w:t>
      </w:r>
      <w:r>
        <w:t xml:space="preserve">otření parapetů, </w:t>
      </w:r>
    </w:p>
    <w:p w:rsidR="003C24F3" w:rsidRDefault="003C24F3" w:rsidP="003C24F3">
      <w:pPr>
        <w:pStyle w:val="Normlnweb"/>
        <w:ind w:left="720" w:hanging="360"/>
      </w:pPr>
      <w:r>
        <w:t>5)</w:t>
      </w:r>
      <w:r>
        <w:rPr>
          <w:sz w:val="14"/>
          <w:szCs w:val="14"/>
        </w:rPr>
        <w:t xml:space="preserve">      </w:t>
      </w:r>
      <w:r>
        <w:t xml:space="preserve">mytí a dezinfekce sociálního zařízení, </w:t>
      </w:r>
      <w:r w:rsidR="00F87BFE">
        <w:t>utření prachu z vysoušeče rukou, zásobníku papírových ručníků, parapetu okna</w:t>
      </w:r>
    </w:p>
    <w:p w:rsidR="003C24F3" w:rsidRDefault="003C24F3" w:rsidP="003C24F3">
      <w:pPr>
        <w:pStyle w:val="Normlnweb"/>
        <w:ind w:left="720" w:hanging="360"/>
      </w:pPr>
      <w:r>
        <w:t>6)</w:t>
      </w:r>
      <w:r>
        <w:rPr>
          <w:sz w:val="14"/>
          <w:szCs w:val="14"/>
        </w:rPr>
        <w:t xml:space="preserve">      </w:t>
      </w:r>
      <w:r>
        <w:t>mytí nádobí včetně umytí kuchyňské linky, zapnutí</w:t>
      </w:r>
      <w:r w:rsidR="00F87BFE">
        <w:t xml:space="preserve"> a </w:t>
      </w:r>
      <w:r w:rsidR="00F87BFE" w:rsidRPr="00F87BFE">
        <w:rPr>
          <w:highlight w:val="yellow"/>
        </w:rPr>
        <w:t>vypnutí</w:t>
      </w:r>
      <w:r>
        <w:t xml:space="preserve"> myčky nádobí </w:t>
      </w:r>
    </w:p>
    <w:p w:rsidR="003C24F3" w:rsidRDefault="003C24F3" w:rsidP="003C24F3">
      <w:pPr>
        <w:pStyle w:val="Normlnweb"/>
      </w:pPr>
      <w:r>
        <w:rPr>
          <w:b/>
          <w:bCs/>
        </w:rPr>
        <w:lastRenderedPageBreak/>
        <w:t>Četnost úklidu 3x týdně</w:t>
      </w:r>
      <w:r>
        <w:t xml:space="preserve"> (pondělí, středa, pátek)- kanceláře </w:t>
      </w:r>
      <w:r w:rsidR="00CE448B">
        <w:t>v obou patrech</w:t>
      </w:r>
    </w:p>
    <w:p w:rsidR="00F87BFE" w:rsidRDefault="00F87BFE" w:rsidP="003C24F3">
      <w:pPr>
        <w:pStyle w:val="Normlnweb"/>
        <w:rPr>
          <w:b/>
        </w:rPr>
      </w:pPr>
      <w:r w:rsidRPr="00F87BFE">
        <w:rPr>
          <w:b/>
        </w:rPr>
        <w:t xml:space="preserve">1x za měsíc otření dveří, </w:t>
      </w:r>
      <w:r>
        <w:rPr>
          <w:b/>
        </w:rPr>
        <w:t>včetně zárubní</w:t>
      </w:r>
    </w:p>
    <w:p w:rsidR="003C24F3" w:rsidRDefault="003C24F3" w:rsidP="003C24F3">
      <w:pPr>
        <w:pStyle w:val="Normlnweb"/>
      </w:pPr>
      <w:r>
        <w:rPr>
          <w:b/>
          <w:bCs/>
        </w:rPr>
        <w:t>V ceně nebudou zahrnuty toaletní papíry a papírové ručníky, přípravky na ruční i strojové mytí nádobí</w:t>
      </w:r>
      <w:r w:rsidR="00D854CB">
        <w:rPr>
          <w:b/>
          <w:bCs/>
          <w:color w:val="1F497D"/>
        </w:rPr>
        <w:t xml:space="preserve">, </w:t>
      </w:r>
    </w:p>
    <w:p w:rsidR="003C24F3" w:rsidRDefault="003C24F3" w:rsidP="003C24F3"/>
    <w:p w:rsidR="006678EE" w:rsidRDefault="006678EE"/>
    <w:sectPr w:rsidR="0066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74152"/>
    <w:multiLevelType w:val="hybridMultilevel"/>
    <w:tmpl w:val="D07A6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56"/>
    <w:rsid w:val="002918F7"/>
    <w:rsid w:val="002A701B"/>
    <w:rsid w:val="00303FE8"/>
    <w:rsid w:val="003C24F3"/>
    <w:rsid w:val="00437CE2"/>
    <w:rsid w:val="005851F1"/>
    <w:rsid w:val="006678EE"/>
    <w:rsid w:val="00875C98"/>
    <w:rsid w:val="00903D3E"/>
    <w:rsid w:val="00933D2B"/>
    <w:rsid w:val="00CE448B"/>
    <w:rsid w:val="00D20456"/>
    <w:rsid w:val="00D854CB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FFFD-42D0-41EF-B203-A8EB990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4F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24F3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Blanka Wohlmuthová</cp:lastModifiedBy>
  <cp:revision>2</cp:revision>
  <cp:lastPrinted>2019-10-23T07:23:00Z</cp:lastPrinted>
  <dcterms:created xsi:type="dcterms:W3CDTF">2019-10-23T07:51:00Z</dcterms:created>
  <dcterms:modified xsi:type="dcterms:W3CDTF">2019-10-23T07:51:00Z</dcterms:modified>
</cp:coreProperties>
</file>