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F8" w:rsidRPr="00B95EF8" w:rsidRDefault="00B95EF8" w:rsidP="00B95EF8">
      <w:pPr>
        <w:pStyle w:val="Nzev"/>
      </w:pPr>
      <w:r w:rsidRPr="00B95EF8">
        <w:t xml:space="preserve">Dohoda o zajištění činnosti výjezdové skupiny </w:t>
      </w:r>
      <w:r w:rsidR="00F7593D">
        <w:t>Z</w:t>
      </w:r>
      <w:r w:rsidRPr="00B95EF8">
        <w:t xml:space="preserve">dravotnické záchranné služby </w:t>
      </w:r>
      <w:r w:rsidR="00F7593D">
        <w:t>P</w:t>
      </w:r>
      <w:r w:rsidRPr="00B95EF8">
        <w:t>lzeňského kraje</w:t>
      </w:r>
    </w:p>
    <w:p w:rsidR="00847BD5" w:rsidRPr="00B95EF8" w:rsidRDefault="00B95EF8" w:rsidP="00F7593D">
      <w:pPr>
        <w:suppressAutoHyphens/>
        <w:spacing w:before="0"/>
        <w:jc w:val="center"/>
        <w:rPr>
          <w:bCs/>
          <w:lang w:eastAsia="cs-CZ"/>
        </w:rPr>
      </w:pPr>
      <w:r>
        <w:rPr>
          <w:b/>
        </w:rPr>
        <w:t xml:space="preserve">uzavřená </w:t>
      </w:r>
      <w:r w:rsidRPr="005C4105">
        <w:rPr>
          <w:b/>
        </w:rPr>
        <w:t xml:space="preserve">dle </w:t>
      </w:r>
      <w:proofErr w:type="spellStart"/>
      <w:r w:rsidRPr="005C4105">
        <w:rPr>
          <w:b/>
        </w:rPr>
        <w:t>ust</w:t>
      </w:r>
      <w:proofErr w:type="spellEnd"/>
      <w:r w:rsidRPr="005C4105">
        <w:rPr>
          <w:b/>
        </w:rPr>
        <w:t xml:space="preserve">. § 14 zákona č. 374/2011 Sb., o zdravotnické záchranné službě, ve znění pozdějších právních předpisů, a dle </w:t>
      </w:r>
      <w:proofErr w:type="spellStart"/>
      <w:r w:rsidRPr="005C4105">
        <w:rPr>
          <w:b/>
        </w:rPr>
        <w:t>ust</w:t>
      </w:r>
      <w:proofErr w:type="spellEnd"/>
      <w:r w:rsidRPr="005C4105">
        <w:rPr>
          <w:b/>
        </w:rPr>
        <w:t>. § 1746 odst. 2 zákona č. 89/2012, občanský zákoník, ve znění pozdějších právních předpisů</w:t>
      </w:r>
      <w:r>
        <w:rPr>
          <w:b/>
        </w:rPr>
        <w:t xml:space="preserve"> </w:t>
      </w:r>
      <w:r w:rsidRPr="00B95EF8">
        <w:t>(dále jen „dohoda“ nebo „smlouva“)</w:t>
      </w:r>
    </w:p>
    <w:p w:rsidR="00847BD5" w:rsidRPr="002A7009" w:rsidRDefault="00847BD5" w:rsidP="00F7593D">
      <w:pPr>
        <w:pStyle w:val="Nadpis1"/>
      </w:pPr>
      <w:r w:rsidRPr="00425B9B">
        <w:t>Smluvní</w:t>
      </w:r>
      <w:r w:rsidRPr="002A7009">
        <w:t xml:space="preserve"> </w:t>
      </w:r>
      <w:r w:rsidRPr="00570948">
        <w:t>strany</w:t>
      </w:r>
    </w:p>
    <w:p w:rsidR="00847BD5" w:rsidRPr="002A7009" w:rsidRDefault="00B95EF8" w:rsidP="00F7593D">
      <w:pPr>
        <w:pStyle w:val="Nadpis2"/>
      </w:pPr>
      <w:r>
        <w:t>Objednatel</w:t>
      </w:r>
      <w:r w:rsidR="00847BD5" w:rsidRPr="002A7009">
        <w:t>: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8399"/>
      </w:tblGrid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B95EF8" w:rsidP="002A7009">
            <w:pPr>
              <w:suppressAutoHyphens/>
              <w:spacing w:before="0" w:after="0"/>
              <w:rPr>
                <w:b/>
                <w:bCs/>
                <w:lang w:eastAsia="cs-CZ"/>
              </w:rPr>
            </w:pPr>
            <w:r>
              <w:rPr>
                <w:lang w:eastAsia="cs-CZ"/>
              </w:rPr>
              <w:t>Objednatel</w:t>
            </w:r>
            <w:r w:rsidR="00847BD5"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399" w:type="dxa"/>
            <w:vAlign w:val="center"/>
          </w:tcPr>
          <w:p w:rsidR="00847BD5" w:rsidRPr="00C47924" w:rsidRDefault="00847BD5" w:rsidP="001609C5">
            <w:pPr>
              <w:spacing w:before="20" w:after="20" w:line="240" w:lineRule="auto"/>
              <w:jc w:val="left"/>
              <w:rPr>
                <w:b/>
                <w:bCs/>
                <w:lang w:eastAsia="cs-CZ"/>
              </w:rPr>
            </w:pPr>
            <w:r w:rsidRPr="00446BDD">
              <w:rPr>
                <w:b/>
                <w:bCs/>
              </w:rPr>
              <w:t>Zdravotnická záchranná služba Plzeňského kraje, příspěvková organizace</w:t>
            </w:r>
          </w:p>
        </w:tc>
      </w:tr>
      <w:tr w:rsidR="007B2023" w:rsidRPr="00446BDD" w:rsidTr="00DD3D8C">
        <w:tc>
          <w:tcPr>
            <w:tcW w:w="1915" w:type="dxa"/>
            <w:vAlign w:val="center"/>
          </w:tcPr>
          <w:p w:rsidR="007B2023" w:rsidRPr="00446BDD" w:rsidRDefault="00DD3D8C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Pr="00446BDD">
              <w:rPr>
                <w:lang w:eastAsia="cs-CZ"/>
              </w:rPr>
              <w:t>aps</w:t>
            </w:r>
            <w:r>
              <w:rPr>
                <w:lang w:eastAsia="cs-CZ"/>
              </w:rPr>
              <w:t>án</w:t>
            </w:r>
            <w:r w:rsidRPr="00446BDD">
              <w:rPr>
                <w:lang w:eastAsia="cs-CZ"/>
              </w:rPr>
              <w:t xml:space="preserve"> v:</w:t>
            </w:r>
          </w:p>
        </w:tc>
        <w:tc>
          <w:tcPr>
            <w:tcW w:w="8399" w:type="dxa"/>
            <w:vAlign w:val="center"/>
          </w:tcPr>
          <w:p w:rsidR="007B2023" w:rsidRPr="00446BDD" w:rsidRDefault="007B2023" w:rsidP="001609C5">
            <w:pPr>
              <w:spacing w:before="20" w:after="20" w:line="240" w:lineRule="auto"/>
              <w:jc w:val="left"/>
              <w:rPr>
                <w:b/>
                <w:bCs/>
              </w:rPr>
            </w:pPr>
            <w:r w:rsidRPr="007B2023">
              <w:t>obchodním rejstříku vedeném Krajským soudem v Plzni, oddíl Pr, vložka 684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Sídlo:</w:t>
            </w:r>
          </w:p>
        </w:tc>
        <w:tc>
          <w:tcPr>
            <w:tcW w:w="8399" w:type="dxa"/>
            <w:vAlign w:val="center"/>
          </w:tcPr>
          <w:p w:rsidR="00847BD5" w:rsidRPr="00C47924" w:rsidRDefault="00C75C90" w:rsidP="001609C5">
            <w:pPr>
              <w:spacing w:before="20" w:after="20" w:line="240" w:lineRule="auto"/>
              <w:jc w:val="left"/>
              <w:rPr>
                <w:lang w:eastAsia="cs-CZ"/>
              </w:rPr>
            </w:pPr>
            <w:r>
              <w:t>Klatovská třída 2960/200i</w:t>
            </w:r>
            <w:r w:rsidR="00847BD5" w:rsidRPr="00446BDD">
              <w:t>, 301 00 Plzeň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Jednající: </w:t>
            </w:r>
          </w:p>
        </w:tc>
        <w:tc>
          <w:tcPr>
            <w:tcW w:w="8399" w:type="dxa"/>
            <w:vAlign w:val="center"/>
          </w:tcPr>
          <w:p w:rsidR="00847BD5" w:rsidRPr="00C47924" w:rsidRDefault="00847BD5" w:rsidP="00DA447D">
            <w:pPr>
              <w:spacing w:before="20" w:after="20" w:line="240" w:lineRule="auto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MUDr. </w:t>
            </w:r>
            <w:r w:rsidR="006C09DA">
              <w:rPr>
                <w:lang w:eastAsia="cs-CZ"/>
              </w:rPr>
              <w:t xml:space="preserve">Bc. </w:t>
            </w:r>
            <w:r w:rsidR="00A6312C">
              <w:rPr>
                <w:lang w:eastAsia="cs-CZ"/>
              </w:rPr>
              <w:t>Pavel Hrdlička</w:t>
            </w:r>
            <w:r>
              <w:rPr>
                <w:lang w:eastAsia="cs-CZ"/>
              </w:rPr>
              <w:t xml:space="preserve">, </w:t>
            </w:r>
            <w:r w:rsidR="00DA447D">
              <w:rPr>
                <w:lang w:eastAsia="cs-CZ"/>
              </w:rPr>
              <w:t>ředitel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 w:rsidR="00DA447D"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 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t>45333009 / CZ45333009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399" w:type="dxa"/>
            <w:vAlign w:val="center"/>
          </w:tcPr>
          <w:p w:rsidR="00847BD5" w:rsidRPr="00446BDD" w:rsidRDefault="00F23510" w:rsidP="002A7009">
            <w:pPr>
              <w:suppressAutoHyphens/>
              <w:spacing w:before="0" w:after="0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xxx</w:t>
            </w:r>
            <w:proofErr w:type="spellEnd"/>
          </w:p>
        </w:tc>
      </w:tr>
      <w:tr w:rsidR="00C00A9B" w:rsidRPr="00446BDD" w:rsidTr="00DD3D8C">
        <w:tc>
          <w:tcPr>
            <w:tcW w:w="1915" w:type="dxa"/>
            <w:vAlign w:val="center"/>
          </w:tcPr>
          <w:p w:rsidR="00C00A9B" w:rsidRPr="00446BDD" w:rsidRDefault="00C00A9B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399" w:type="dxa"/>
            <w:vAlign w:val="center"/>
          </w:tcPr>
          <w:p w:rsidR="00C00A9B" w:rsidRDefault="00F23510" w:rsidP="002A7009">
            <w:pPr>
              <w:suppressAutoHyphens/>
              <w:spacing w:before="0" w:after="0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xxx</w:t>
            </w:r>
            <w:proofErr w:type="spellEnd"/>
            <w:r w:rsidR="00433FD9">
              <w:rPr>
                <w:lang w:eastAsia="cs-CZ"/>
              </w:rPr>
              <w:t xml:space="preserve"> 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399" w:type="dxa"/>
            <w:vAlign w:val="center"/>
          </w:tcPr>
          <w:p w:rsidR="00DA447D" w:rsidRPr="00446BDD" w:rsidRDefault="00F23510" w:rsidP="002A7009">
            <w:pPr>
              <w:suppressAutoHyphens/>
              <w:spacing w:before="0" w:after="0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xxx</w:t>
            </w:r>
            <w:proofErr w:type="spellEnd"/>
          </w:p>
        </w:tc>
      </w:tr>
      <w:tr w:rsidR="00847BD5" w:rsidRPr="00446BDD" w:rsidTr="0081045F">
        <w:trPr>
          <w:trHeight w:val="60"/>
        </w:trPr>
        <w:tc>
          <w:tcPr>
            <w:tcW w:w="1915" w:type="dxa"/>
            <w:vAlign w:val="center"/>
          </w:tcPr>
          <w:p w:rsidR="00847BD5" w:rsidRPr="00446BDD" w:rsidRDefault="00BB6C91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="00847BD5" w:rsidRPr="00446BDD">
              <w:rPr>
                <w:lang w:eastAsia="cs-CZ"/>
              </w:rPr>
              <w:t>mail:</w:t>
            </w:r>
          </w:p>
        </w:tc>
        <w:tc>
          <w:tcPr>
            <w:tcW w:w="8399" w:type="dxa"/>
            <w:vAlign w:val="center"/>
          </w:tcPr>
          <w:p w:rsidR="00847BD5" w:rsidRPr="00446BDD" w:rsidRDefault="00F23510" w:rsidP="00DA447D">
            <w:pPr>
              <w:suppressAutoHyphens/>
              <w:spacing w:before="0" w:after="0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xxx</w:t>
            </w:r>
            <w:proofErr w:type="spellEnd"/>
          </w:p>
        </w:tc>
      </w:tr>
    </w:tbl>
    <w:p w:rsidR="00847BD5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</w:t>
      </w:r>
      <w:r w:rsidR="00FA2EEA">
        <w:rPr>
          <w:lang w:eastAsia="cs-CZ"/>
        </w:rPr>
        <w:t>ZZSPK</w:t>
      </w:r>
      <w:r w:rsidRPr="002A7009">
        <w:rPr>
          <w:lang w:eastAsia="cs-CZ"/>
        </w:rPr>
        <w:t>“</w:t>
      </w:r>
      <w:r w:rsidR="00F7593D">
        <w:rPr>
          <w:lang w:eastAsia="cs-CZ"/>
        </w:rPr>
        <w:t xml:space="preserve"> nebo „</w:t>
      </w:r>
      <w:r w:rsidR="00FA2EEA">
        <w:rPr>
          <w:lang w:eastAsia="cs-CZ"/>
        </w:rPr>
        <w:t>objednatel</w:t>
      </w:r>
      <w:r w:rsidR="00F7593D">
        <w:rPr>
          <w:lang w:eastAsia="cs-CZ"/>
        </w:rPr>
        <w:t>“</w:t>
      </w:r>
    </w:p>
    <w:p w:rsidR="00B95EF8" w:rsidRPr="002A7009" w:rsidRDefault="00B95EF8" w:rsidP="00F7593D">
      <w:pPr>
        <w:pStyle w:val="Nadpis2"/>
      </w:pPr>
      <w:r>
        <w:t>Poskytovatel</w:t>
      </w:r>
      <w:r w:rsidRPr="002A7009">
        <w:t>: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8399"/>
      </w:tblGrid>
      <w:tr w:rsidR="00B95EF8" w:rsidRPr="00446BDD" w:rsidTr="003E2DF2">
        <w:tc>
          <w:tcPr>
            <w:tcW w:w="1915" w:type="dxa"/>
            <w:vAlign w:val="center"/>
          </w:tcPr>
          <w:p w:rsidR="00B95EF8" w:rsidRPr="00446BDD" w:rsidRDefault="00B95EF8" w:rsidP="003E2DF2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Poskytovatel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399" w:type="dxa"/>
            <w:vAlign w:val="center"/>
          </w:tcPr>
          <w:p w:rsidR="00B95EF8" w:rsidRPr="00433FD9" w:rsidRDefault="00433FD9" w:rsidP="003E2DF2">
            <w:pPr>
              <w:suppressAutoHyphens/>
              <w:spacing w:before="0" w:after="0"/>
              <w:outlineLvl w:val="0"/>
              <w:rPr>
                <w:bCs/>
                <w:lang w:eastAsia="cs-CZ"/>
              </w:rPr>
            </w:pPr>
            <w:r w:rsidRPr="00433FD9">
              <w:rPr>
                <w:bCs/>
                <w:lang w:eastAsia="cs-CZ"/>
              </w:rPr>
              <w:t>Dopravní a záchranná služba s.r.o.</w:t>
            </w:r>
          </w:p>
        </w:tc>
      </w:tr>
      <w:tr w:rsidR="00B95EF8" w:rsidRPr="00446BDD" w:rsidTr="003E2DF2">
        <w:tc>
          <w:tcPr>
            <w:tcW w:w="1915" w:type="dxa"/>
            <w:vAlign w:val="center"/>
          </w:tcPr>
          <w:p w:rsidR="00B95EF8" w:rsidRPr="00446BDD" w:rsidRDefault="00B95EF8" w:rsidP="003E2DF2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Pr="00446BDD">
              <w:rPr>
                <w:lang w:eastAsia="cs-CZ"/>
              </w:rPr>
              <w:t>aps</w:t>
            </w:r>
            <w:r>
              <w:rPr>
                <w:lang w:eastAsia="cs-CZ"/>
              </w:rPr>
              <w:t>án</w:t>
            </w:r>
            <w:r w:rsidRPr="00446BDD">
              <w:rPr>
                <w:lang w:eastAsia="cs-CZ"/>
              </w:rPr>
              <w:t xml:space="preserve"> v:</w:t>
            </w:r>
            <w:r w:rsidRPr="00446BDD">
              <w:rPr>
                <w:b/>
                <w:bCs/>
                <w:lang w:eastAsia="cs-CZ"/>
              </w:rPr>
              <w:t xml:space="preserve"> </w:t>
            </w:r>
          </w:p>
        </w:tc>
        <w:tc>
          <w:tcPr>
            <w:tcW w:w="8399" w:type="dxa"/>
            <w:vAlign w:val="center"/>
          </w:tcPr>
          <w:p w:rsidR="00B95EF8" w:rsidRPr="00433FD9" w:rsidRDefault="00433FD9" w:rsidP="00433FD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v Obchodním rejstříku vedeném u Krajského soudu v Plzni, oddíl C 36053</w:t>
            </w:r>
          </w:p>
        </w:tc>
      </w:tr>
      <w:tr w:rsidR="00B95EF8" w:rsidRPr="00446BDD" w:rsidTr="003E2DF2">
        <w:tc>
          <w:tcPr>
            <w:tcW w:w="1915" w:type="dxa"/>
            <w:vAlign w:val="center"/>
          </w:tcPr>
          <w:p w:rsidR="00B95EF8" w:rsidRPr="00446BDD" w:rsidRDefault="00B95EF8" w:rsidP="003E2DF2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Sídlo: </w:t>
            </w:r>
          </w:p>
        </w:tc>
        <w:tc>
          <w:tcPr>
            <w:tcW w:w="8399" w:type="dxa"/>
            <w:vAlign w:val="center"/>
          </w:tcPr>
          <w:p w:rsidR="00B95EF8" w:rsidRPr="00433FD9" w:rsidRDefault="00433FD9" w:rsidP="003E2DF2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Wenzigova</w:t>
            </w:r>
            <w:r w:rsidR="00452ABC">
              <w:rPr>
                <w:lang w:eastAsia="cs-CZ"/>
              </w:rPr>
              <w:t xml:space="preserve"> 340/11, 30100 Plzeň </w:t>
            </w:r>
          </w:p>
        </w:tc>
      </w:tr>
      <w:tr w:rsidR="00433FD9" w:rsidRPr="00446BDD" w:rsidTr="003E2DF2">
        <w:tc>
          <w:tcPr>
            <w:tcW w:w="1915" w:type="dxa"/>
            <w:vAlign w:val="center"/>
          </w:tcPr>
          <w:p w:rsidR="00433FD9" w:rsidRPr="00446BDD" w:rsidRDefault="00433FD9" w:rsidP="003E2DF2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Statutární orgán:</w:t>
            </w:r>
          </w:p>
        </w:tc>
        <w:tc>
          <w:tcPr>
            <w:tcW w:w="8399" w:type="dxa"/>
            <w:vAlign w:val="center"/>
          </w:tcPr>
          <w:p w:rsidR="00433FD9" w:rsidRPr="00433FD9" w:rsidRDefault="00433FD9" w:rsidP="00946EDA">
            <w:pPr>
              <w:suppressAutoHyphens/>
              <w:spacing w:before="0" w:after="0"/>
              <w:rPr>
                <w:bCs/>
                <w:lang w:eastAsia="cs-CZ"/>
              </w:rPr>
            </w:pPr>
            <w:r w:rsidRPr="00433FD9">
              <w:rPr>
                <w:bCs/>
                <w:lang w:eastAsia="cs-CZ"/>
              </w:rPr>
              <w:t>Roman Cipra</w:t>
            </w:r>
            <w:r>
              <w:rPr>
                <w:bCs/>
                <w:lang w:eastAsia="cs-CZ"/>
              </w:rPr>
              <w:t xml:space="preserve"> DiS.</w:t>
            </w:r>
            <w:r w:rsidRPr="00433FD9">
              <w:rPr>
                <w:bCs/>
                <w:lang w:eastAsia="cs-CZ"/>
              </w:rPr>
              <w:t>, jednatel</w:t>
            </w:r>
            <w:r>
              <w:rPr>
                <w:bCs/>
                <w:lang w:eastAsia="cs-CZ"/>
              </w:rPr>
              <w:t xml:space="preserve"> společnosti</w:t>
            </w:r>
          </w:p>
        </w:tc>
      </w:tr>
      <w:tr w:rsidR="00433FD9" w:rsidRPr="00446BDD" w:rsidTr="003E2DF2">
        <w:tc>
          <w:tcPr>
            <w:tcW w:w="1915" w:type="dxa"/>
            <w:vAlign w:val="center"/>
          </w:tcPr>
          <w:p w:rsidR="00433FD9" w:rsidRPr="00446BDD" w:rsidRDefault="00433FD9" w:rsidP="003E2DF2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</w:t>
            </w:r>
          </w:p>
        </w:tc>
        <w:tc>
          <w:tcPr>
            <w:tcW w:w="8399" w:type="dxa"/>
            <w:vAlign w:val="center"/>
          </w:tcPr>
          <w:p w:rsidR="00433FD9" w:rsidRPr="00433FD9" w:rsidRDefault="00433FD9" w:rsidP="00433FD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bCs/>
                <w:lang w:eastAsia="cs-CZ"/>
              </w:rPr>
              <w:t>01964313 / CZ01964313</w:t>
            </w:r>
          </w:p>
        </w:tc>
      </w:tr>
      <w:tr w:rsidR="00433FD9" w:rsidRPr="00446BDD" w:rsidTr="003E2DF2">
        <w:tc>
          <w:tcPr>
            <w:tcW w:w="1915" w:type="dxa"/>
            <w:vAlign w:val="center"/>
          </w:tcPr>
          <w:p w:rsidR="00433FD9" w:rsidRPr="00446BDD" w:rsidRDefault="00433FD9" w:rsidP="003E2DF2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399" w:type="dxa"/>
            <w:vAlign w:val="center"/>
          </w:tcPr>
          <w:p w:rsidR="00433FD9" w:rsidRPr="00433FD9" w:rsidRDefault="00F23510" w:rsidP="003E2DF2">
            <w:pPr>
              <w:suppressAutoHyphens/>
              <w:spacing w:before="0" w:after="0"/>
              <w:rPr>
                <w:lang w:eastAsia="cs-CZ"/>
              </w:rPr>
            </w:pPr>
            <w:proofErr w:type="spellStart"/>
            <w:r>
              <w:rPr>
                <w:bCs/>
                <w:lang w:eastAsia="cs-CZ"/>
              </w:rPr>
              <w:t>xxx</w:t>
            </w:r>
            <w:proofErr w:type="spellEnd"/>
          </w:p>
        </w:tc>
      </w:tr>
      <w:tr w:rsidR="00433FD9" w:rsidRPr="00446BDD" w:rsidTr="003E2DF2">
        <w:tc>
          <w:tcPr>
            <w:tcW w:w="1915" w:type="dxa"/>
            <w:vAlign w:val="center"/>
          </w:tcPr>
          <w:p w:rsidR="00433FD9" w:rsidRPr="00446BDD" w:rsidRDefault="00433FD9" w:rsidP="003E2DF2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399" w:type="dxa"/>
            <w:vAlign w:val="center"/>
          </w:tcPr>
          <w:p w:rsidR="00433FD9" w:rsidRPr="00433FD9" w:rsidRDefault="00F23510" w:rsidP="003E2DF2">
            <w:pPr>
              <w:suppressAutoHyphens/>
              <w:spacing w:before="0" w:after="0"/>
              <w:rPr>
                <w:bCs/>
                <w:lang w:eastAsia="cs-CZ"/>
              </w:rPr>
            </w:pPr>
            <w:proofErr w:type="spellStart"/>
            <w:r>
              <w:rPr>
                <w:bCs/>
                <w:lang w:eastAsia="cs-CZ"/>
              </w:rPr>
              <w:t>xxx</w:t>
            </w:r>
            <w:proofErr w:type="spellEnd"/>
          </w:p>
        </w:tc>
      </w:tr>
      <w:tr w:rsidR="00433FD9" w:rsidRPr="00446BDD" w:rsidTr="003E2DF2">
        <w:tc>
          <w:tcPr>
            <w:tcW w:w="1915" w:type="dxa"/>
            <w:vAlign w:val="center"/>
          </w:tcPr>
          <w:p w:rsidR="00433FD9" w:rsidRPr="00446BDD" w:rsidRDefault="00433FD9" w:rsidP="003E2DF2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399" w:type="dxa"/>
            <w:vAlign w:val="center"/>
          </w:tcPr>
          <w:p w:rsidR="00433FD9" w:rsidRPr="00433FD9" w:rsidRDefault="00F23510" w:rsidP="003E2DF2">
            <w:pPr>
              <w:suppressAutoHyphens/>
              <w:spacing w:before="0" w:after="0"/>
              <w:rPr>
                <w:lang w:eastAsia="cs-CZ"/>
              </w:rPr>
            </w:pPr>
            <w:proofErr w:type="spellStart"/>
            <w:r>
              <w:rPr>
                <w:bCs/>
                <w:lang w:eastAsia="cs-CZ"/>
              </w:rPr>
              <w:t>xxx</w:t>
            </w:r>
            <w:proofErr w:type="spellEnd"/>
          </w:p>
        </w:tc>
      </w:tr>
      <w:tr w:rsidR="00433FD9" w:rsidRPr="00446BDD" w:rsidTr="003E2DF2">
        <w:tc>
          <w:tcPr>
            <w:tcW w:w="1915" w:type="dxa"/>
            <w:vAlign w:val="center"/>
          </w:tcPr>
          <w:p w:rsidR="00433FD9" w:rsidRPr="00446BDD" w:rsidRDefault="00433FD9" w:rsidP="003E2DF2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Pr="00446BDD">
              <w:rPr>
                <w:lang w:eastAsia="cs-CZ"/>
              </w:rPr>
              <w:t>mail:</w:t>
            </w:r>
          </w:p>
        </w:tc>
        <w:tc>
          <w:tcPr>
            <w:tcW w:w="8399" w:type="dxa"/>
            <w:vAlign w:val="center"/>
          </w:tcPr>
          <w:p w:rsidR="00433FD9" w:rsidRPr="00433FD9" w:rsidRDefault="00F23510" w:rsidP="003E2DF2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xxx</w:t>
            </w:r>
            <w:bookmarkStart w:id="0" w:name="_GoBack"/>
            <w:bookmarkEnd w:id="0"/>
          </w:p>
        </w:tc>
      </w:tr>
    </w:tbl>
    <w:p w:rsidR="00B95EF8" w:rsidRPr="002A7009" w:rsidRDefault="00B95EF8" w:rsidP="00B95EF8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</w:t>
      </w:r>
      <w:r>
        <w:rPr>
          <w:lang w:eastAsia="cs-CZ"/>
        </w:rPr>
        <w:t>poskytovatel</w:t>
      </w:r>
      <w:r w:rsidRPr="002A7009">
        <w:rPr>
          <w:lang w:eastAsia="cs-CZ"/>
        </w:rPr>
        <w:t>“</w:t>
      </w:r>
    </w:p>
    <w:p w:rsidR="00847BD5" w:rsidRDefault="00847BD5" w:rsidP="00F7593D">
      <w:pPr>
        <w:pStyle w:val="Nadpis1"/>
      </w:pPr>
      <w:r w:rsidRPr="003005C8">
        <w:t>Předmět</w:t>
      </w:r>
      <w:r w:rsidRPr="0029718F">
        <w:t xml:space="preserve"> </w:t>
      </w:r>
      <w:r w:rsidR="00B95EF8" w:rsidRPr="00A82EF8">
        <w:t>a účel dohody</w:t>
      </w:r>
    </w:p>
    <w:p w:rsidR="00B60C96" w:rsidRDefault="00B95EF8" w:rsidP="00F7593D">
      <w:pPr>
        <w:pStyle w:val="Nadpis2"/>
      </w:pPr>
      <w:r w:rsidRPr="00A82EF8">
        <w:t>ZZSPK je poskytovatelem zdravotnické záchranné služby pro území Plzeňského kraje. Na základě analýzy dat o výjezdech výjezdových skupin RZP v Plzni a okolí a se záměrem zajistit plnou dostupnost zdravotnické záchranné služby v této lokalitě, rozhodla se ZZSPK v souladu s </w:t>
      </w:r>
      <w:proofErr w:type="spellStart"/>
      <w:r w:rsidRPr="00A82EF8">
        <w:t>ust</w:t>
      </w:r>
      <w:proofErr w:type="spellEnd"/>
      <w:r w:rsidRPr="00A82EF8">
        <w:t>. § 14 zákona č. 374/2011 Sb., o zdravotnické záchranné službě, ve znění pozdějších předpisů (dále jen „zákon o zdravotnické záchranné službě“), posílit činnost výjezdových skupin RZP v této oblasti na základě dohody s poskytovatelem zdravotních služeb, který má oprávnění k poskytování přepravy pacientů neodkladné péče.</w:t>
      </w:r>
    </w:p>
    <w:p w:rsidR="00B60C96" w:rsidRDefault="00B60C96">
      <w:pPr>
        <w:spacing w:before="0" w:after="0" w:line="240" w:lineRule="auto"/>
        <w:jc w:val="left"/>
        <w:rPr>
          <w:szCs w:val="21"/>
          <w:lang w:eastAsia="cs-CZ"/>
        </w:rPr>
      </w:pPr>
      <w:r>
        <w:br w:type="page"/>
      </w:r>
    </w:p>
    <w:p w:rsidR="00B95EF8" w:rsidRDefault="00B95EF8" w:rsidP="00F7593D">
      <w:pPr>
        <w:pStyle w:val="Nadpis2"/>
      </w:pPr>
      <w:r w:rsidRPr="00A82EF8">
        <w:lastRenderedPageBreak/>
        <w:t xml:space="preserve">Předmětem této dohody je stanovení podmínek, za jakých bude </w:t>
      </w:r>
      <w:r w:rsidR="00F7593D">
        <w:t>poskytovatel</w:t>
      </w:r>
      <w:r w:rsidRPr="00A82EF8">
        <w:t xml:space="preserve"> pro ZZSPK zajišťovat činnost pozemní výjezdové skupiny RZP v Plzni a okolí včetně složení této výjezdové skupiny a jejího začlenění do sítě zdravotnické záchranné služby řízené zdravotnickým operačním střediskem </w:t>
      </w:r>
      <w:r w:rsidR="00DF42E8">
        <w:t>(dále také „ZOS“)</w:t>
      </w:r>
      <w:r w:rsidR="00DF42E8" w:rsidRPr="00A82EF8">
        <w:t xml:space="preserve"> </w:t>
      </w:r>
      <w:r w:rsidRPr="00A82EF8">
        <w:t>ZZSPK a včetně podmínek úhrady nákladů spojených s činností této výjezdové skupiny.</w:t>
      </w:r>
    </w:p>
    <w:p w:rsidR="00B95EF8" w:rsidRPr="00A82EF8" w:rsidRDefault="00B95EF8" w:rsidP="00F7593D">
      <w:pPr>
        <w:pStyle w:val="Nadpis1"/>
      </w:pPr>
      <w:r w:rsidRPr="00A82EF8">
        <w:t>Rozsah činnosti</w:t>
      </w:r>
    </w:p>
    <w:p w:rsidR="00B95EF8" w:rsidRPr="00A82EF8" w:rsidRDefault="00F7593D" w:rsidP="00F7593D">
      <w:pPr>
        <w:pStyle w:val="Nadpis2"/>
      </w:pPr>
      <w:r>
        <w:t>Poskytovatel</w:t>
      </w:r>
      <w:r w:rsidR="00B95EF8" w:rsidRPr="00A82EF8">
        <w:t xml:space="preserve"> se na základě této dohody zavazuje pro ZZSPK zřídit v  Plzni jednu pozemní výjezdovou skupinu rychlé zdravotnické pomoci (dále také „výjezdová skupina RZP“), která bud</w:t>
      </w:r>
      <w:r w:rsidR="00B95EF8">
        <w:t>e</w:t>
      </w:r>
      <w:r w:rsidR="00B95EF8" w:rsidRPr="00A82EF8">
        <w:t xml:space="preserve"> zajišťovat na přímý pokyn a s vědomím </w:t>
      </w:r>
      <w:r w:rsidR="00DF42E8">
        <w:t>ZOS</w:t>
      </w:r>
      <w:r w:rsidR="003005C8">
        <w:t xml:space="preserve"> </w:t>
      </w:r>
      <w:r w:rsidR="00B95EF8" w:rsidRPr="00A82EF8">
        <w:t>ZZSPK poskytování odborné přednemocniční neodkladné péče osobám se závažným postižením zdraví nebo v přímém ohrožení života v Plzni a okolí, přičemž tato výjezdová skupina RZP bude vysílána z vlastní výjezdové základny poskytovatele přepravy pacientů. Poskytováním přednemocniční neodkladné péče se v souladu se zákonem o zdravotnické záchranné službě rozumí neodkladná péče poskytovaná pacientovi na místě vzniku závažného postižení zdraví nebo přímého ohrožení života a během jeho přepravy k cílovému poskytovateli akutní lůžkové péče (dále jen „poskytování přednemocniční neodkladné péče“).</w:t>
      </w:r>
      <w:r w:rsidR="00B95EF8" w:rsidRPr="00A82EF8">
        <w:rPr>
          <w:b/>
        </w:rPr>
        <w:t xml:space="preserve"> </w:t>
      </w:r>
      <w:r>
        <w:t>Poskytovatel</w:t>
      </w:r>
      <w:r w:rsidR="00B95EF8" w:rsidRPr="00A82EF8">
        <w:t xml:space="preserve"> bude dále zajišťovat přepravu pacientů neodkladné péče v souladu se zákonem č. 374/2011 Sb., o zdravotních službách a podmínkách jejich poskytování (dále jen „zákon o zdravotních službách“) a dalšími příslušnými právními předpisy.</w:t>
      </w:r>
    </w:p>
    <w:p w:rsidR="00B95EF8" w:rsidRPr="00A82EF8" w:rsidRDefault="00B95EF8" w:rsidP="00F7593D">
      <w:pPr>
        <w:pStyle w:val="Nadpis2"/>
      </w:pPr>
      <w:r w:rsidRPr="00A82EF8">
        <w:t xml:space="preserve">Doba, kdy bude </w:t>
      </w:r>
      <w:r w:rsidR="00F7593D">
        <w:t>poskytovatel</w:t>
      </w:r>
      <w:r w:rsidRPr="00A82EF8">
        <w:t xml:space="preserve"> k dispozici </w:t>
      </w:r>
      <w:r w:rsidR="00F7593D" w:rsidRPr="00A82EF8">
        <w:t xml:space="preserve">ZZSPK </w:t>
      </w:r>
      <w:r w:rsidRPr="00A82EF8">
        <w:t>pro požadovaný rozsah činnosti, je smluvně stanovena na všední dny pondělí-pátek od 8,00 hod. do 1</w:t>
      </w:r>
      <w:r>
        <w:t>6</w:t>
      </w:r>
      <w:r w:rsidRPr="00A82EF8">
        <w:t xml:space="preserve">,00 hod. </w:t>
      </w:r>
      <w:r w:rsidR="00B72882">
        <w:t>Poskytovatel bude zajišťovat činnost výjezdové skupiny</w:t>
      </w:r>
      <w:r w:rsidR="00B72882" w:rsidRPr="00A82EF8">
        <w:t xml:space="preserve"> RZP</w:t>
      </w:r>
      <w:r w:rsidR="00B72882">
        <w:t xml:space="preserve"> i v čase po 16,00 </w:t>
      </w:r>
      <w:r w:rsidR="008C5092">
        <w:t xml:space="preserve">hod. </w:t>
      </w:r>
      <w:r w:rsidR="00B72882">
        <w:t>v případě, že výjezd byl zahájen ještě před 16,00 hod.</w:t>
      </w:r>
    </w:p>
    <w:p w:rsidR="00B95EF8" w:rsidRPr="00A82EF8" w:rsidRDefault="00B95EF8" w:rsidP="00F7593D">
      <w:pPr>
        <w:pStyle w:val="Nadpis2"/>
      </w:pPr>
      <w:r w:rsidRPr="00A82EF8">
        <w:t xml:space="preserve">Na zřízenou výjezdovou skupinu RZP a na její členy se vztahuje zákon  o zdravotnické záchranné službě a další právními předpisy stejně jako na výjezdovou skupinu ZZSPK. Vedoucího výjezdové skupiny RZP určí </w:t>
      </w:r>
      <w:r w:rsidR="00F7593D">
        <w:t>poskytovatel</w:t>
      </w:r>
      <w:r w:rsidRPr="00A82EF8">
        <w:t xml:space="preserve"> po předchozím projednání se ZZSPK. </w:t>
      </w:r>
    </w:p>
    <w:p w:rsidR="00B95EF8" w:rsidRPr="00A82EF8" w:rsidRDefault="00B95EF8" w:rsidP="00F7593D">
      <w:pPr>
        <w:pStyle w:val="Nadpis2"/>
      </w:pPr>
      <w:r w:rsidRPr="00A82EF8">
        <w:t xml:space="preserve">Výjezdová základna, ze které bude výjezdová skupina RZP vysílána, je umístěna </w:t>
      </w:r>
      <w:r w:rsidR="00B705C6">
        <w:t xml:space="preserve">v Plzni </w:t>
      </w:r>
      <w:r w:rsidRPr="00A82EF8">
        <w:t xml:space="preserve">na adrese </w:t>
      </w:r>
      <w:r w:rsidR="00452ABC">
        <w:t>Wenzigova 340/11, 30100 Plzeň</w:t>
      </w:r>
      <w:r w:rsidR="00B705C6">
        <w:t>.</w:t>
      </w:r>
      <w:r w:rsidRPr="00247893">
        <w:t xml:space="preserve"> </w:t>
      </w:r>
      <w:r w:rsidRPr="00A82EF8">
        <w:t>Výjezdová základna</w:t>
      </w:r>
      <w:r w:rsidRPr="00A82EF8">
        <w:rPr>
          <w:color w:val="FF0000"/>
        </w:rPr>
        <w:t xml:space="preserve"> </w:t>
      </w:r>
      <w:r w:rsidRPr="00A82EF8">
        <w:t>musí být připoj</w:t>
      </w:r>
      <w:r w:rsidR="00452ABC">
        <w:t>ena vyhrazenou pevnou linkou (s </w:t>
      </w:r>
      <w:r w:rsidRPr="00A82EF8">
        <w:t xml:space="preserve">min. kvalitou </w:t>
      </w:r>
      <w:r>
        <w:t>ADSL</w:t>
      </w:r>
      <w:r w:rsidRPr="00A82EF8">
        <w:t xml:space="preserve"> 4M/512k) </w:t>
      </w:r>
      <w:r w:rsidRPr="00A82EF8">
        <w:rPr>
          <w:rFonts w:eastAsia="Times New Roman"/>
        </w:rPr>
        <w:t xml:space="preserve">k internetu na samostatném PC (s Windows 7 nebo vyšší verzí) s klávesnicí, myší, reproduktory a tiskárnou a musí </w:t>
      </w:r>
      <w:r w:rsidR="00B705C6">
        <w:rPr>
          <w:rFonts w:eastAsia="Times New Roman"/>
        </w:rPr>
        <w:t>mít k dispozici mobilní telefon</w:t>
      </w:r>
      <w:r w:rsidRPr="00A82EF8">
        <w:rPr>
          <w:rFonts w:eastAsia="Times New Roman"/>
        </w:rPr>
        <w:t xml:space="preserve"> určený jen k těmto účelům. </w:t>
      </w:r>
    </w:p>
    <w:p w:rsidR="00B95EF8" w:rsidRPr="00A82EF8" w:rsidRDefault="00B95EF8" w:rsidP="00F7593D">
      <w:pPr>
        <w:pStyle w:val="Nadpis2"/>
      </w:pPr>
      <w:r w:rsidRPr="00A82EF8">
        <w:t xml:space="preserve">Výjezdová skupina RZP je povinna spolupracovat se ZZSPK při mimořádných událostech s hromadným postižením osob na celém území Plzeňského kraje. V dané situaci je výjezdová skupina RZP povinna se plně řídit pokyny </w:t>
      </w:r>
      <w:r w:rsidR="003005C8">
        <w:t>ZOS</w:t>
      </w:r>
      <w:r w:rsidRPr="00A82EF8">
        <w:t xml:space="preserve"> a na místě události </w:t>
      </w:r>
      <w:r w:rsidR="00F7593D">
        <w:t xml:space="preserve">pokyny </w:t>
      </w:r>
      <w:r w:rsidRPr="00A82EF8">
        <w:t>vedoucího zdravotnické složky. Za tímto účelem je poskytovatel povinen ZZSPK oznámit kontaktní osobu zodpovědnou za krizovou připravenost poskytovatele.</w:t>
      </w:r>
    </w:p>
    <w:p w:rsidR="00B95EF8" w:rsidRPr="00A82EF8" w:rsidRDefault="00B95EF8" w:rsidP="00F7593D">
      <w:pPr>
        <w:pStyle w:val="Nadpis1"/>
      </w:pPr>
      <w:r w:rsidRPr="00A82EF8">
        <w:t>Práva a povinnosti</w:t>
      </w:r>
    </w:p>
    <w:p w:rsidR="00B95EF8" w:rsidRPr="00562BCB" w:rsidRDefault="00B95EF8" w:rsidP="00F7593D">
      <w:pPr>
        <w:pStyle w:val="Nadpis2"/>
      </w:pPr>
      <w:r w:rsidRPr="00A82EF8">
        <w:t>Poskytovatel se zavazuje, že složení výjezdové skupiny RZP bude po celou dobu trvání této dohody odpovídat požadavkům na personální zabezpečení zdravotnické záchranné sl</w:t>
      </w:r>
      <w:r w:rsidR="008C5092">
        <w:t>užby stanovené v příloze č. </w:t>
      </w:r>
      <w:r w:rsidRPr="00A82EF8">
        <w:t>6 vyhlášky č. 99/2012 Sb., o požadavcích na minimální personální zabezpečení zdravotních služeb.</w:t>
      </w:r>
      <w:r w:rsidRPr="00A82EF8">
        <w:rPr>
          <w:strike/>
          <w:color w:val="FF0000"/>
        </w:rPr>
        <w:t xml:space="preserve"> </w:t>
      </w:r>
    </w:p>
    <w:p w:rsidR="00B95EF8" w:rsidRPr="00390EFD" w:rsidRDefault="00F7593D" w:rsidP="00F7593D">
      <w:pPr>
        <w:pStyle w:val="Nadpis2"/>
      </w:pPr>
      <w:r>
        <w:t>Poskytovatel</w:t>
      </w:r>
      <w:r w:rsidR="00B95EF8" w:rsidRPr="00390EFD">
        <w:t xml:space="preserve"> se zavazuje,</w:t>
      </w:r>
      <w:r w:rsidR="00B95EF8">
        <w:t xml:space="preserve"> že vozidlo výjezdové skupiny RZ</w:t>
      </w:r>
      <w:r w:rsidR="00B95EF8" w:rsidRPr="00390EFD">
        <w:t xml:space="preserve">P bude splňovat požadavky na </w:t>
      </w:r>
      <w:r w:rsidR="00B95EF8">
        <w:t>vybavení vozidla rychlé zdravotnické</w:t>
      </w:r>
      <w:r w:rsidR="00B95EF8" w:rsidRPr="00390EFD">
        <w:t xml:space="preserve"> pomoci dle vyhlášky č. 296/2012 Sb., o požadavcích na vybavení poskytovatele zdravotnické dopravní služby, poskytovatele zdravotnické záchranné služby a</w:t>
      </w:r>
      <w:r w:rsidR="00B95EF8">
        <w:t> </w:t>
      </w:r>
      <w:r w:rsidR="00B95EF8" w:rsidRPr="00390EFD">
        <w:t xml:space="preserve">poskytovatele přepravy pacientů neodkladné péče dopravními prostředky a o požadavcích na tyto dopravní prostředky. </w:t>
      </w:r>
    </w:p>
    <w:p w:rsidR="00B95EF8" w:rsidRPr="00562BCB" w:rsidRDefault="00B95EF8" w:rsidP="00F7593D">
      <w:pPr>
        <w:pStyle w:val="Nadpis2"/>
      </w:pPr>
      <w:r>
        <w:lastRenderedPageBreak/>
        <w:t>Vozidlo výjezdové skupiny RZ</w:t>
      </w:r>
      <w:r w:rsidRPr="00390EFD">
        <w:t>P musí být řádně označeno v souladu s výše zmíněnou vyhláškou č.</w:t>
      </w:r>
      <w:r>
        <w:t> </w:t>
      </w:r>
      <w:r w:rsidRPr="00390EFD">
        <w:t>296/2012 Sb. jako vozidlo zdravotnické záchranné služby s uvedením názvu Z</w:t>
      </w:r>
      <w:r>
        <w:t>dravotnická záchranná služba Plzeňského kraje</w:t>
      </w:r>
      <w:r w:rsidRPr="00390EFD">
        <w:t xml:space="preserve">. Řádně označeny musí být také </w:t>
      </w:r>
      <w:r>
        <w:t>oděvy členů výjezdové skupiny RZ</w:t>
      </w:r>
      <w:r w:rsidRPr="00390EFD">
        <w:t>P. ZZS PK tímto uděluje souhlas s</w:t>
      </w:r>
      <w:r>
        <w:t xml:space="preserve"> užitím svého názvu na vozidle a </w:t>
      </w:r>
      <w:r w:rsidRPr="00390EFD">
        <w:t>oděvech členů výjezdové sku</w:t>
      </w:r>
      <w:r>
        <w:t>piny RZ</w:t>
      </w:r>
      <w:r w:rsidRPr="00390EFD">
        <w:t>P, za předpoklad</w:t>
      </w:r>
      <w:r>
        <w:t>u, že bude současně vždy uveden</w:t>
      </w:r>
      <w:r w:rsidRPr="00390EFD">
        <w:t xml:space="preserve"> i</w:t>
      </w:r>
      <w:r>
        <w:t xml:space="preserve"> název nebo obchodní firma poskytovatele přepravy pacientů</w:t>
      </w:r>
      <w:r w:rsidRPr="00390EFD">
        <w:t xml:space="preserve">. </w:t>
      </w:r>
      <w:r w:rsidR="00714E5D">
        <w:t>Název však může být využíván pouze v době, kdy poskytovatel plní předmět smlouvy.</w:t>
      </w:r>
    </w:p>
    <w:p w:rsidR="00B95EF8" w:rsidRPr="00A82EF8" w:rsidRDefault="00B95EF8" w:rsidP="00F7593D">
      <w:pPr>
        <w:pStyle w:val="Nadpis2"/>
      </w:pPr>
      <w:r w:rsidRPr="00A82EF8">
        <w:t>Kromě výše uvedených povinností a povinností přímo vyplývajících ze zákona o zdravotnické</w:t>
      </w:r>
      <w:r w:rsidRPr="00A82EF8">
        <w:rPr>
          <w:color w:val="FF0000"/>
        </w:rPr>
        <w:t xml:space="preserve"> </w:t>
      </w:r>
      <w:r w:rsidRPr="00A82EF8">
        <w:t xml:space="preserve">záchranné službě a ostatních příslušných právních předpisů se </w:t>
      </w:r>
      <w:r w:rsidR="00F7593D">
        <w:t>poskytovatel</w:t>
      </w:r>
      <w:r w:rsidRPr="00A82EF8">
        <w:t xml:space="preserve"> zavazuje:</w:t>
      </w:r>
    </w:p>
    <w:p w:rsidR="00B95EF8" w:rsidRPr="00A82EF8" w:rsidRDefault="00B95EF8" w:rsidP="000F3412">
      <w:pPr>
        <w:pStyle w:val="Nadpis3"/>
        <w:ind w:left="1134"/>
      </w:pPr>
      <w:r w:rsidRPr="00A82EF8">
        <w:t xml:space="preserve">užívat při poskytování zdravotní péče léčivé látky a léčivé přípravky, které </w:t>
      </w:r>
      <w:r>
        <w:t xml:space="preserve">budou schváleny </w:t>
      </w:r>
      <w:r w:rsidRPr="00A82EF8">
        <w:t>ZZSPK,</w:t>
      </w:r>
    </w:p>
    <w:p w:rsidR="00B95EF8" w:rsidRPr="00A82EF8" w:rsidRDefault="00B95EF8" w:rsidP="000F3412">
      <w:pPr>
        <w:pStyle w:val="Nadpis3"/>
        <w:ind w:left="1134"/>
      </w:pPr>
      <w:r w:rsidRPr="00A82EF8">
        <w:t xml:space="preserve">po celou dobu trvání této dohody být řádně pojištěn pro případ odpovědnosti za škodu způsobenou v souvislosti s poskytováním zdravotních služeb, a to na částku min. 15 mil. Kč. Pojištění se musí vztahovat i na činnost výjezdové skupiny RZP, kterou bude </w:t>
      </w:r>
      <w:r w:rsidR="00F7593D">
        <w:t>poskytovatel</w:t>
      </w:r>
      <w:r w:rsidRPr="00A82EF8">
        <w:t xml:space="preserve"> pro ZZSPK na základě této dohody zajišťovat, </w:t>
      </w:r>
    </w:p>
    <w:p w:rsidR="00B95EF8" w:rsidRPr="00A82EF8" w:rsidRDefault="00B95EF8" w:rsidP="000F3412">
      <w:pPr>
        <w:pStyle w:val="Nadpis3"/>
        <w:ind w:left="1134"/>
      </w:pPr>
      <w:r w:rsidRPr="00A82EF8">
        <w:t xml:space="preserve">neprodleně ZZSPK uhradit všechny náklady, které prokazatelně vzniknou ZZSPK v souvislosti s úhradou škod vzniklých v souvislosti  s činností výjezdové skupiny RZP,   </w:t>
      </w:r>
    </w:p>
    <w:p w:rsidR="00B95EF8" w:rsidRPr="00A82EF8" w:rsidRDefault="00B95EF8" w:rsidP="000F3412">
      <w:pPr>
        <w:pStyle w:val="Nadpis3"/>
        <w:ind w:left="1134"/>
      </w:pPr>
      <w:r w:rsidRPr="00A82EF8">
        <w:t xml:space="preserve">zajistit, aby výjezdová skupina RZP splnila pokyn operátora </w:t>
      </w:r>
      <w:r w:rsidR="00DF42E8">
        <w:t>ZOS</w:t>
      </w:r>
      <w:r w:rsidRPr="00A82EF8">
        <w:t xml:space="preserve"> ZZSPK do 2 minut od obdržení pokynu k výjezdu a aby byla dodržována dojezdová doba do 20 minut,</w:t>
      </w:r>
    </w:p>
    <w:p w:rsidR="00B95EF8" w:rsidRPr="00A82EF8" w:rsidRDefault="00B95EF8" w:rsidP="000F3412">
      <w:pPr>
        <w:pStyle w:val="Nadpis3"/>
        <w:ind w:left="1134"/>
      </w:pPr>
      <w:r w:rsidRPr="00A82EF8">
        <w:t xml:space="preserve">potvrdit </w:t>
      </w:r>
      <w:r w:rsidR="003005C8">
        <w:t>ZOS</w:t>
      </w:r>
      <w:r w:rsidRPr="00A82EF8">
        <w:t xml:space="preserve"> výjezd na událost a příjezd k místu události (dosažení pacienta), ohlásit příjezd k předání pacienta do ZZ a uvolnění v ZZ pro případný další výjezd,</w:t>
      </w:r>
    </w:p>
    <w:p w:rsidR="00B95EF8" w:rsidRPr="00A82EF8" w:rsidRDefault="00B95EF8" w:rsidP="000F3412">
      <w:pPr>
        <w:pStyle w:val="Nadpis3"/>
        <w:ind w:left="1134"/>
      </w:pPr>
      <w:r w:rsidRPr="00A82EF8">
        <w:t>zajistit, aby výjezdová skupina RZP vždy řádně zaznamenala parametry ze záznamu o výjezdu např.: počet km, délku výjezdu a další potřebné údaje, řádně vykázaly výkony a farmakoterapii do systému ZZSPK za účelem úhrady zdravotními pojišťovnami a řádně vedla veškerou zdravotnickou dokumentaci,</w:t>
      </w:r>
    </w:p>
    <w:p w:rsidR="00B95EF8" w:rsidRDefault="00B95EF8" w:rsidP="000F3412">
      <w:pPr>
        <w:pStyle w:val="Nadpis3"/>
        <w:ind w:left="1134"/>
      </w:pPr>
      <w:r w:rsidRPr="00A82EF8">
        <w:t>zajistit průběžné další vzdělávání členů výjezdové skupiny RZP za účelem kontinuálního zvyšování jejich odborných znalostí a dovedností v souladu s</w:t>
      </w:r>
      <w:r>
        <w:t>e zákonnými předpisy</w:t>
      </w:r>
      <w:r w:rsidR="000F3412">
        <w:t>,</w:t>
      </w:r>
    </w:p>
    <w:p w:rsidR="000F3412" w:rsidRPr="000F3412" w:rsidRDefault="000F3412" w:rsidP="000F3412">
      <w:pPr>
        <w:pStyle w:val="Nadpis3"/>
        <w:ind w:left="1134"/>
      </w:pPr>
      <w:r w:rsidRPr="00A82EF8">
        <w:t>zajistit, aby v</w:t>
      </w:r>
      <w:r>
        <w:t>šichni zaměstnanci poskytovatele alespoň jednou za měsíc otevřeli svojí emailovou schránku v doméně zzspk.cz a přečetli si služební emaily,</w:t>
      </w:r>
    </w:p>
    <w:p w:rsidR="00B95EF8" w:rsidRPr="006C2AD7" w:rsidRDefault="00B95EF8" w:rsidP="000F3412">
      <w:pPr>
        <w:pStyle w:val="Nadpis3"/>
        <w:ind w:left="1134"/>
      </w:pPr>
      <w:r w:rsidRPr="00A82EF8">
        <w:t xml:space="preserve">v případě stížnosti související s činností výjezdové skupiny RZP poskytnout veškerou nutnou součinnost a veškeré dostupné informace a podklady nezbytné k jejímu řádnému prošetření ze </w:t>
      </w:r>
      <w:r w:rsidRPr="006C2AD7">
        <w:t xml:space="preserve">strany ZZSPK </w:t>
      </w:r>
    </w:p>
    <w:p w:rsidR="00B95EF8" w:rsidRPr="006C2AD7" w:rsidRDefault="00B95EF8" w:rsidP="000F3412">
      <w:pPr>
        <w:pStyle w:val="Nadpis3"/>
        <w:ind w:left="1134"/>
      </w:pPr>
      <w:r w:rsidRPr="006C2AD7">
        <w:t>umožnit ZZSPK provádět podle požadavku ZZSPK kontroly v místě výjezdové základny</w:t>
      </w:r>
      <w:r w:rsidR="008C5092" w:rsidRPr="006C2AD7">
        <w:t>,</w:t>
      </w:r>
      <w:r w:rsidRPr="006C2AD7">
        <w:t xml:space="preserve"> kontroly vybavení a technického stavu vozidel výjezdové skupiny RZP </w:t>
      </w:r>
      <w:r w:rsidR="008C5092" w:rsidRPr="006C2AD7">
        <w:t xml:space="preserve">a kontroly členů výjezdové skupiny, a to jak kontroly plánované, tak i </w:t>
      </w:r>
      <w:r w:rsidR="006C2AD7" w:rsidRPr="006C2AD7">
        <w:t xml:space="preserve">kontroly </w:t>
      </w:r>
      <w:r w:rsidR="008C5092" w:rsidRPr="006C2AD7">
        <w:t xml:space="preserve">náhlé </w:t>
      </w:r>
      <w:r w:rsidR="006C2AD7" w:rsidRPr="006C2AD7">
        <w:t>prováděné sloužícími inspektory provozu ZZSPK</w:t>
      </w:r>
      <w:r w:rsidRPr="006C2AD7">
        <w:t>.</w:t>
      </w:r>
    </w:p>
    <w:p w:rsidR="00B95EF8" w:rsidRPr="00A82EF8" w:rsidRDefault="00B95EF8" w:rsidP="00F7593D">
      <w:pPr>
        <w:pStyle w:val="Nadpis2"/>
      </w:pPr>
      <w:r w:rsidRPr="00A82EF8">
        <w:t>ZZSPK se zavazuje, že pro poskytovatele přepravy pacientů zajistí:</w:t>
      </w:r>
    </w:p>
    <w:p w:rsidR="00B95EF8" w:rsidRPr="00A82EF8" w:rsidRDefault="00B95EF8" w:rsidP="000F3412">
      <w:pPr>
        <w:pStyle w:val="Nadpis3"/>
        <w:ind w:left="1134"/>
      </w:pPr>
      <w:r w:rsidRPr="00A82EF8">
        <w:t>na vlastní náklady školení jeho zaměstnanců v rámci školení pořádaných ZZSPK,</w:t>
      </w:r>
    </w:p>
    <w:p w:rsidR="00B95EF8" w:rsidRPr="00A82EF8" w:rsidRDefault="006C2AD7" w:rsidP="000F3412">
      <w:pPr>
        <w:pStyle w:val="Nadpis3"/>
        <w:ind w:left="1134"/>
      </w:pPr>
      <w:r>
        <w:t xml:space="preserve">speciální </w:t>
      </w:r>
      <w:r w:rsidR="00B95EF8" w:rsidRPr="00A82EF8">
        <w:t xml:space="preserve">zdravotnickou, výpočetní a komunikační techniku, </w:t>
      </w:r>
      <w:r w:rsidR="00B95EF8">
        <w:t xml:space="preserve">pokud </w:t>
      </w:r>
      <w:r w:rsidR="00B95EF8" w:rsidRPr="00A82EF8">
        <w:t xml:space="preserve">není standardním vybavením </w:t>
      </w:r>
      <w:r w:rsidRPr="00A82EF8">
        <w:t xml:space="preserve">výjezdové skupiny RZP </w:t>
      </w:r>
      <w:r w:rsidR="00B95EF8" w:rsidRPr="00A82EF8">
        <w:t xml:space="preserve">a ZZSPK </w:t>
      </w:r>
      <w:r w:rsidR="00B95EF8">
        <w:t xml:space="preserve">by </w:t>
      </w:r>
      <w:r w:rsidR="00B95EF8" w:rsidRPr="00A82EF8">
        <w:t>ji pro plnění předmětu smlouvy vyžadova</w:t>
      </w:r>
      <w:r w:rsidR="00B95EF8">
        <w:t>la</w:t>
      </w:r>
      <w:r w:rsidR="00B95EF8" w:rsidRPr="00A82EF8">
        <w:t>.</w:t>
      </w:r>
    </w:p>
    <w:p w:rsidR="00B95EF8" w:rsidRPr="00A82EF8" w:rsidRDefault="00B95EF8" w:rsidP="00F7593D">
      <w:pPr>
        <w:pStyle w:val="Nadpis1"/>
      </w:pPr>
      <w:r w:rsidRPr="00A82EF8">
        <w:t>Cena a platební podmínky</w:t>
      </w:r>
    </w:p>
    <w:p w:rsidR="00215CFC" w:rsidRDefault="00B95EF8" w:rsidP="00215CFC">
      <w:pPr>
        <w:pStyle w:val="Nadpis2"/>
      </w:pPr>
      <w:r w:rsidRPr="00215CFC">
        <w:t>ZZSPK zaplatí za činnost výjezdové skupiny RZP podle této dohody poskytovateli přepravy pacientů</w:t>
      </w:r>
      <w:r w:rsidRPr="00A82EF8">
        <w:t xml:space="preserve"> každý měsíc </w:t>
      </w:r>
      <w:r w:rsidR="00BD181E">
        <w:t xml:space="preserve">součet dvou </w:t>
      </w:r>
      <w:r w:rsidRPr="00A82EF8">
        <w:t>část</w:t>
      </w:r>
      <w:r w:rsidR="00BD181E">
        <w:t>e</w:t>
      </w:r>
      <w:r w:rsidRPr="00A82EF8">
        <w:t>k</w:t>
      </w:r>
      <w:r w:rsidR="00BD181E">
        <w:t>:</w:t>
      </w:r>
      <w:r w:rsidRPr="00A82EF8">
        <w:t xml:space="preserve"> </w:t>
      </w:r>
    </w:p>
    <w:p w:rsidR="00215CFC" w:rsidRPr="00B60C96" w:rsidRDefault="00215CFC" w:rsidP="00B60C96">
      <w:pPr>
        <w:pStyle w:val="Nadpis3"/>
      </w:pPr>
      <w:r>
        <w:lastRenderedPageBreak/>
        <w:t xml:space="preserve">fixní </w:t>
      </w:r>
      <w:r w:rsidRPr="00B60C96">
        <w:t xml:space="preserve">částka </w:t>
      </w:r>
      <w:r w:rsidR="00B60C96" w:rsidRPr="00AF51D6">
        <w:t>100.000</w:t>
      </w:r>
      <w:r w:rsidRPr="00B60C96">
        <w:t xml:space="preserve"> Kč bez DPH</w:t>
      </w:r>
    </w:p>
    <w:p w:rsidR="00215CFC" w:rsidRPr="00B60C96" w:rsidRDefault="00215CFC" w:rsidP="00B60C96">
      <w:pPr>
        <w:pStyle w:val="Nadpis3"/>
      </w:pPr>
      <w:r w:rsidRPr="00B60C96">
        <w:t xml:space="preserve">proměnlivá částka </w:t>
      </w:r>
      <w:r w:rsidR="00B60C96" w:rsidRPr="00B60C96">
        <w:t>100.000</w:t>
      </w:r>
      <w:r w:rsidRPr="00B60C96">
        <w:t xml:space="preserve"> Kč bez DPH</w:t>
      </w:r>
      <w:r w:rsidR="00B60C96">
        <w:t xml:space="preserve"> </w:t>
      </w:r>
      <w:r w:rsidRPr="00B60C96">
        <w:t> podle úhrady zdravotních pojišťoven za výjezdy uskutečněné v daném měsíci.</w:t>
      </w:r>
    </w:p>
    <w:p w:rsidR="00215CFC" w:rsidRPr="00B60C96" w:rsidRDefault="00215CFC" w:rsidP="00B60C96">
      <w:pPr>
        <w:pStyle w:val="Nadpis2"/>
      </w:pPr>
      <w:r w:rsidRPr="00B60C96">
        <w:t xml:space="preserve">Proměnlivá částka podle bodu </w:t>
      </w:r>
      <w:r w:rsidR="00B60C96" w:rsidRPr="00B60C96">
        <w:t>5.1.2</w:t>
      </w:r>
      <w:r w:rsidRPr="00B60C96">
        <w:t xml:space="preserve"> podléhá následujícím podmínkám:</w:t>
      </w:r>
    </w:p>
    <w:p w:rsidR="00986C83" w:rsidRPr="00B60C96" w:rsidRDefault="00986C83" w:rsidP="00B60C96">
      <w:pPr>
        <w:pStyle w:val="Nadpis3"/>
      </w:pPr>
      <w:r w:rsidRPr="00BD181E">
        <w:t xml:space="preserve">při úhradě </w:t>
      </w:r>
      <w:r w:rsidR="006E4E6C">
        <w:t>zdravotních pojišťoven</w:t>
      </w:r>
      <w:r w:rsidRPr="00BD181E">
        <w:t xml:space="preserve"> za výjezdy nad</w:t>
      </w:r>
      <w:r w:rsidR="00B60C96">
        <w:t xml:space="preserve"> 100.000</w:t>
      </w:r>
      <w:r w:rsidR="00215CFC">
        <w:t xml:space="preserve"> </w:t>
      </w:r>
      <w:r w:rsidR="00215CFC" w:rsidRPr="00A82EF8">
        <w:t xml:space="preserve">Kč </w:t>
      </w:r>
      <w:r w:rsidRPr="00BD181E">
        <w:t xml:space="preserve">bude </w:t>
      </w:r>
      <w:r w:rsidRPr="00B60C96">
        <w:t xml:space="preserve">proplaceno jen </w:t>
      </w:r>
      <w:r w:rsidR="00B60C96" w:rsidRPr="00AF51D6">
        <w:t>100.000 Kč</w:t>
      </w:r>
      <w:r w:rsidRPr="00B60C96">
        <w:t xml:space="preserve"> a přesah bude přesunut do dalšího období k případné úhradě</w:t>
      </w:r>
      <w:r w:rsidR="006E4E6C" w:rsidRPr="00B60C96">
        <w:t>,</w:t>
      </w:r>
    </w:p>
    <w:p w:rsidR="00986C83" w:rsidRPr="00B60C96" w:rsidRDefault="00986C83" w:rsidP="00B60C96">
      <w:pPr>
        <w:pStyle w:val="Nadpis3"/>
      </w:pPr>
      <w:r w:rsidRPr="00B60C96">
        <w:t xml:space="preserve">při úhradě ZP za výjezdy pod </w:t>
      </w:r>
      <w:r w:rsidR="00B60C96" w:rsidRPr="00B60C96">
        <w:t>100.000 Kč</w:t>
      </w:r>
      <w:r w:rsidR="00215CFC" w:rsidRPr="00B60C96">
        <w:t xml:space="preserve"> </w:t>
      </w:r>
      <w:r w:rsidRPr="00B60C96">
        <w:t>bude proplacena jen reálná úhrada a rozdíl do 100</w:t>
      </w:r>
      <w:r w:rsidR="00AF51D6">
        <w:t>.000 Kč</w:t>
      </w:r>
      <w:r w:rsidRPr="00B60C96">
        <w:t xml:space="preserve"> bude uhrazen z nevyčerpaného přesahu minulých období nebo přesunut do budoucích období pro úhradu budoucích přesahů</w:t>
      </w:r>
      <w:r w:rsidR="006E4E6C" w:rsidRPr="00B60C96">
        <w:t>,</w:t>
      </w:r>
    </w:p>
    <w:p w:rsidR="00986C83" w:rsidRPr="00B60C96" w:rsidRDefault="00986C83" w:rsidP="00B60C96">
      <w:pPr>
        <w:pStyle w:val="Nadpis3"/>
      </w:pPr>
      <w:r w:rsidRPr="00B60C96">
        <w:t xml:space="preserve">při řádném </w:t>
      </w:r>
      <w:r w:rsidR="006E4E6C" w:rsidRPr="00B60C96">
        <w:t>i předčasném ukončení smlouvy</w:t>
      </w:r>
      <w:r w:rsidRPr="00B60C96">
        <w:t xml:space="preserve"> nebude případný přesah minulých období uhrazen</w:t>
      </w:r>
      <w:r w:rsidR="00215CFC" w:rsidRPr="00B60C96">
        <w:t>.</w:t>
      </w:r>
    </w:p>
    <w:p w:rsidR="00B95EF8" w:rsidRDefault="00B95EF8" w:rsidP="00F7593D">
      <w:pPr>
        <w:pStyle w:val="Nadpis2"/>
      </w:pPr>
      <w:r w:rsidRPr="00A82EF8">
        <w:t xml:space="preserve">Měsíční částku podle předchozího </w:t>
      </w:r>
      <w:r w:rsidR="006E4E6C">
        <w:t>odstavce</w:t>
      </w:r>
      <w:r w:rsidRPr="00A82EF8">
        <w:t xml:space="preserve"> je </w:t>
      </w:r>
      <w:r w:rsidR="00F7593D">
        <w:t>poskytovatel</w:t>
      </w:r>
      <w:r w:rsidRPr="00A82EF8">
        <w:t xml:space="preserve"> povinen vyúčtovat standardním účetním dokladem/fakturou se splatností min. 14 dní</w:t>
      </w:r>
      <w:r w:rsidR="00AF758A">
        <w:t xml:space="preserve"> od data doručení objednateli</w:t>
      </w:r>
      <w:r w:rsidRPr="00A82EF8">
        <w:t>. Přílohou této faktury bude i přehled provedených výkonů, ZÚM a ZÚLP</w:t>
      </w:r>
      <w:r w:rsidR="006E4E6C">
        <w:t xml:space="preserve"> a případné krácení nad limit nebo případné dopl</w:t>
      </w:r>
      <w:r w:rsidR="00AF51D6">
        <w:t>acení do limitu 100.000 Kč</w:t>
      </w:r>
      <w:r w:rsidRPr="00A82EF8">
        <w:t>.</w:t>
      </w:r>
    </w:p>
    <w:p w:rsidR="00B95EF8" w:rsidRPr="00A82EF8" w:rsidRDefault="00B95EF8" w:rsidP="00F7593D">
      <w:pPr>
        <w:pStyle w:val="Nadpis1"/>
      </w:pPr>
      <w:r w:rsidRPr="00A82EF8">
        <w:t>Smluvní pokuty</w:t>
      </w:r>
    </w:p>
    <w:p w:rsidR="00B95EF8" w:rsidRDefault="00B95EF8" w:rsidP="006E4E6C">
      <w:pPr>
        <w:pStyle w:val="Nadpis2"/>
      </w:pPr>
      <w:r w:rsidRPr="00A82EF8">
        <w:t xml:space="preserve">V případě, že výjezdová skupina RZP nebude moci poskytovat přednemocniční neodkladnou péči dle této dohody a neupozorní prokazatelně ZOS ZZSPK nejdéle do </w:t>
      </w:r>
      <w:r w:rsidR="006E4E6C">
        <w:t>7</w:t>
      </w:r>
      <w:r w:rsidRPr="00A82EF8">
        <w:t xml:space="preserve">:00 hod. aktuálního dne, zavazuje se poskytovatel uhradit ZZSPK smluvní pokutu ve výši </w:t>
      </w:r>
      <w:r>
        <w:t>5</w:t>
      </w:r>
      <w:r w:rsidRPr="00A82EF8">
        <w:t xml:space="preserve">.000 Kč za každý </w:t>
      </w:r>
      <w:r>
        <w:t xml:space="preserve">tento </w:t>
      </w:r>
      <w:r w:rsidRPr="00A82EF8">
        <w:t>den bez poskytování péče.</w:t>
      </w:r>
      <w:r w:rsidR="006E4E6C" w:rsidRPr="006E4E6C">
        <w:t xml:space="preserve"> </w:t>
      </w:r>
      <w:r w:rsidR="006E4E6C">
        <w:t xml:space="preserve">V případě, že </w:t>
      </w:r>
      <w:r w:rsidR="006E4E6C" w:rsidRPr="00A82EF8">
        <w:t>výjezdová skupina RZP</w:t>
      </w:r>
      <w:r w:rsidR="006E4E6C" w:rsidRPr="006E4E6C">
        <w:t xml:space="preserve"> </w:t>
      </w:r>
      <w:r w:rsidR="006E4E6C" w:rsidRPr="00A82EF8">
        <w:t>nebude moci poskytovat přednemocniční neodkladnou péči dle této dohody</w:t>
      </w:r>
      <w:r w:rsidR="009F08CE">
        <w:t xml:space="preserve"> a ZOS ZZSPK do 7,00 </w:t>
      </w:r>
      <w:r w:rsidR="009F08CE" w:rsidRPr="00A82EF8">
        <w:t>hod. aktuálního dne</w:t>
      </w:r>
      <w:r w:rsidR="009F08CE">
        <w:t xml:space="preserve"> prokazatelně upozorní, bude poskytovateli krácena měsíční úhrada o částku vypočtenou jako „celková úhrada podle </w:t>
      </w:r>
      <w:r w:rsidR="00AF758A">
        <w:t>čl</w:t>
      </w:r>
      <w:r w:rsidR="009F08CE">
        <w:t>. 5.1 krát počet omluvených dní děleno počet všedních dní v měsíci“.</w:t>
      </w:r>
    </w:p>
    <w:p w:rsidR="000F3412" w:rsidRPr="000F3412" w:rsidRDefault="000F3412" w:rsidP="000F3412">
      <w:pPr>
        <w:pStyle w:val="Nadpis2"/>
      </w:pPr>
      <w:r w:rsidRPr="000F3412">
        <w:t>V případě, že poskytovatel přepravy pacientů poruší některou z povinností stanovených v</w:t>
      </w:r>
      <w:r>
        <w:t> </w:t>
      </w:r>
      <w:r w:rsidRPr="000F3412">
        <w:t>článku</w:t>
      </w:r>
      <w:r>
        <w:t xml:space="preserve"> 4</w:t>
      </w:r>
      <w:r w:rsidRPr="000F3412">
        <w:t xml:space="preserve"> </w:t>
      </w:r>
      <w:proofErr w:type="gramStart"/>
      <w:r w:rsidRPr="000F3412">
        <w:t>této</w:t>
      </w:r>
      <w:proofErr w:type="gramEnd"/>
      <w:r w:rsidRPr="000F3412">
        <w:t xml:space="preserve"> dohody, zavazuje se uhradit ZZS PK smluvní pokutu ve výši </w:t>
      </w:r>
      <w:r>
        <w:t>1</w:t>
      </w:r>
      <w:r w:rsidRPr="000F3412">
        <w:t xml:space="preserve">0.000 Kč za každé takové porušení povinnosti. </w:t>
      </w:r>
    </w:p>
    <w:p w:rsidR="000F3412" w:rsidRPr="000F3412" w:rsidRDefault="000F3412" w:rsidP="000F3412">
      <w:pPr>
        <w:pStyle w:val="Nadpis2"/>
      </w:pPr>
      <w:r w:rsidRPr="000F3412">
        <w:t xml:space="preserve">V případě, že ZZSPK bude v prodlení se zaplacením splátky poskytovateli v termínech dle článku </w:t>
      </w:r>
      <w:r w:rsidR="002A6A89">
        <w:t>5</w:t>
      </w:r>
      <w:r w:rsidRPr="000F3412">
        <w:t xml:space="preserve"> této dohody, zavazuje se ZZS PK uhradit poskytovateli smluvní pokutu ve výši 500 Kč za každý započatý den prodlení</w:t>
      </w:r>
      <w:r w:rsidR="002A6A89">
        <w:t>.</w:t>
      </w:r>
    </w:p>
    <w:p w:rsidR="00B95EF8" w:rsidRPr="00A82EF8" w:rsidRDefault="00B95EF8" w:rsidP="00F7593D">
      <w:pPr>
        <w:pStyle w:val="Nadpis2"/>
      </w:pPr>
      <w:r w:rsidRPr="00A82EF8">
        <w:t>Zaplacením smluvní pokuty není dotčeno právo smluvních stran na náhradu škody vzniklé porušením smluvních povinností a zároveň nezaniká povinnost závazek splnit.</w:t>
      </w:r>
    </w:p>
    <w:p w:rsidR="00B95EF8" w:rsidRPr="00A82EF8" w:rsidRDefault="00B95EF8" w:rsidP="00F7593D">
      <w:pPr>
        <w:pStyle w:val="Nadpis1"/>
      </w:pPr>
      <w:r w:rsidRPr="00A82EF8">
        <w:t>Trvání dohody</w:t>
      </w:r>
    </w:p>
    <w:p w:rsidR="00B95EF8" w:rsidRPr="00A82EF8" w:rsidRDefault="00B95EF8" w:rsidP="00F7593D">
      <w:pPr>
        <w:pStyle w:val="Nadpis2"/>
      </w:pPr>
      <w:r w:rsidRPr="00A82EF8">
        <w:t xml:space="preserve">Tato dohoda se uzavírá na dobu </w:t>
      </w:r>
      <w:r>
        <w:t>určitou v délce trvání 48 měsíců od nabytí účinnosti této smlouvy</w:t>
      </w:r>
      <w:r w:rsidRPr="00A82EF8">
        <w:t>.</w:t>
      </w:r>
    </w:p>
    <w:p w:rsidR="00B95EF8" w:rsidRPr="00B95EF8" w:rsidRDefault="00B95EF8" w:rsidP="00F7593D">
      <w:pPr>
        <w:pStyle w:val="Nadpis2"/>
      </w:pPr>
      <w:r w:rsidRPr="00A82EF8">
        <w:t>Dohodu je možné ukončit kdykoliv dohodou smluvních stran.</w:t>
      </w:r>
      <w:r>
        <w:t xml:space="preserve"> Dohodu lze také ukončit výpovědí i bez uvedení důvodu s výpovědní dobou </w:t>
      </w:r>
      <w:r w:rsidR="009F08CE">
        <w:t>6</w:t>
      </w:r>
      <w:r>
        <w:t xml:space="preserve"> měsíců</w:t>
      </w:r>
      <w:r w:rsidRPr="00562BCB">
        <w:t>, přičemž výpovědní doba počne běžet prvním dnem kalendářního měsíce, který bezprostředně následuje po kalendářním měsíci, ve kterém byla druhé smluvní straně písemná výpověď řádně doručena.</w:t>
      </w:r>
    </w:p>
    <w:p w:rsidR="00B95EF8" w:rsidRPr="00A82EF8" w:rsidRDefault="00B95EF8" w:rsidP="00F7593D">
      <w:pPr>
        <w:pStyle w:val="Nadpis1"/>
      </w:pPr>
      <w:r w:rsidRPr="00A82EF8">
        <w:lastRenderedPageBreak/>
        <w:t xml:space="preserve">Závěrečná </w:t>
      </w:r>
      <w:r w:rsidRPr="00F7593D">
        <w:t>ustanovení</w:t>
      </w:r>
    </w:p>
    <w:p w:rsidR="00B95EF8" w:rsidRPr="00267A1B" w:rsidRDefault="00B95EF8" w:rsidP="00F7593D">
      <w:pPr>
        <w:pStyle w:val="Nadpis2"/>
      </w:pPr>
      <w:r>
        <w:t xml:space="preserve">Objednatel je </w:t>
      </w:r>
      <w:r w:rsidRPr="00887870">
        <w:t>povinen poskytovat informace a dokumentaci oprávněným orgánům, tj. po dobu 10</w:t>
      </w:r>
      <w:r>
        <w:t xml:space="preserve"> </w:t>
      </w:r>
      <w:r w:rsidRPr="00887870">
        <w:t>let</w:t>
      </w:r>
      <w:r>
        <w:t>. Poskytovatel</w:t>
      </w:r>
      <w:r w:rsidRPr="00E07420">
        <w:t xml:space="preserve"> </w:t>
      </w:r>
      <w:r>
        <w:t>se zavazuje poskytnout objednateli součinnost při provádění úkonů spojených s činnostmi uvedenými v předchozí větě.</w:t>
      </w:r>
    </w:p>
    <w:p w:rsidR="00B95EF8" w:rsidRPr="00A82EF8" w:rsidRDefault="00B95EF8" w:rsidP="00F7593D">
      <w:pPr>
        <w:pStyle w:val="Nadpis2"/>
      </w:pPr>
      <w:r w:rsidRPr="00A82EF8">
        <w:t>Obsah této dohody lze měnit nebo doplnit pouze písemnou formou, a to vzestupně číslovanými dodatky.</w:t>
      </w:r>
    </w:p>
    <w:p w:rsidR="00B95EF8" w:rsidRDefault="00B95EF8" w:rsidP="00F7593D">
      <w:pPr>
        <w:pStyle w:val="Nadpis2"/>
      </w:pPr>
      <w:r>
        <w:t>Smlouva je vyhotovena ve 3 stejnopisech s platností originálu, z nichž objednatel obdrží 2 vyhotovení a poskytovatel</w:t>
      </w:r>
      <w:r w:rsidRPr="00E07420">
        <w:t xml:space="preserve"> </w:t>
      </w:r>
      <w:r>
        <w:t>1 vyhotovení.</w:t>
      </w:r>
    </w:p>
    <w:p w:rsidR="00B95EF8" w:rsidRDefault="00B95EF8" w:rsidP="00F7593D">
      <w:pPr>
        <w:pStyle w:val="Nadpis2"/>
      </w:pPr>
      <w:r w:rsidRPr="00DD5358">
        <w:t>Smluvní strany prohlašují, ze skutečnosti uvedené v této smlouvě nepova</w:t>
      </w:r>
      <w:r>
        <w:t>ž</w:t>
      </w:r>
      <w:r w:rsidRPr="00DD5358">
        <w:t>uj</w:t>
      </w:r>
      <w:r>
        <w:t>í</w:t>
      </w:r>
      <w:r w:rsidRPr="00DD5358">
        <w:t xml:space="preserve"> za</w:t>
      </w:r>
      <w:r>
        <w:t xml:space="preserve"> obchodní tajemství ve smyslu § </w:t>
      </w:r>
      <w:r w:rsidRPr="00DD5358">
        <w:t xml:space="preserve">504 </w:t>
      </w:r>
      <w:r w:rsidRPr="00B95EF8">
        <w:t>občansk</w:t>
      </w:r>
      <w:r>
        <w:t>ého</w:t>
      </w:r>
      <w:r w:rsidRPr="00B95EF8">
        <w:t xml:space="preserve"> zákoník</w:t>
      </w:r>
      <w:r>
        <w:t>u</w:t>
      </w:r>
      <w:r w:rsidRPr="00B95EF8">
        <w:t xml:space="preserve"> </w:t>
      </w:r>
      <w:r w:rsidRPr="00DD5358">
        <w:t>a ud</w:t>
      </w:r>
      <w:r>
        <w:t>ělují svolení k jejich užití</w:t>
      </w:r>
      <w:r w:rsidRPr="00DD5358">
        <w:t xml:space="preserve"> a zveřejnění v plném rozsahu bez stanove</w:t>
      </w:r>
      <w:r>
        <w:t>ní jakýchkoliv dalších podmínek, příp. je</w:t>
      </w:r>
      <w:r w:rsidRPr="00E07420">
        <w:t xml:space="preserve"> </w:t>
      </w:r>
      <w:r>
        <w:t>poskytovatel</w:t>
      </w:r>
      <w:r w:rsidRPr="00E07420">
        <w:t xml:space="preserve"> </w:t>
      </w:r>
      <w:r>
        <w:t>povinen</w:t>
      </w:r>
      <w:r w:rsidRPr="00E07420">
        <w:t xml:space="preserve"> označit části</w:t>
      </w:r>
      <w:r>
        <w:t xml:space="preserve"> této smlouvy</w:t>
      </w:r>
      <w:r w:rsidRPr="00E07420">
        <w:t xml:space="preserve">, </w:t>
      </w:r>
      <w:r>
        <w:t>které</w:t>
      </w:r>
      <w:r w:rsidRPr="00E07420">
        <w:t xml:space="preserve"> </w:t>
      </w:r>
      <w:r>
        <w:t>považuje</w:t>
      </w:r>
      <w:r w:rsidRPr="00E07420">
        <w:t xml:space="preserve"> za obchodní tajemství</w:t>
      </w:r>
      <w:r>
        <w:t>.</w:t>
      </w:r>
    </w:p>
    <w:p w:rsidR="00B95EF8" w:rsidRPr="00365E9D" w:rsidRDefault="00B95EF8" w:rsidP="00F7593D">
      <w:pPr>
        <w:pStyle w:val="Nadpis2"/>
      </w:pPr>
      <w:r>
        <w:t>Obě smluvní strany souhlasí, že tato smlouva vč</w:t>
      </w:r>
      <w:r w:rsidR="00B705C6">
        <w:t>.</w:t>
      </w:r>
      <w:r>
        <w:t xml:space="preserve"> všech jejích příloh, změn a dodatků bude uveřejněna</w:t>
      </w:r>
      <w:r w:rsidRPr="00BB7217">
        <w:t xml:space="preserve"> </w:t>
      </w:r>
      <w:r w:rsidRPr="00F60871">
        <w:t>v</w:t>
      </w:r>
      <w:r w:rsidR="00B705C6">
        <w:t> </w:t>
      </w:r>
      <w:r w:rsidRPr="00F60871">
        <w:t>plném znění včetně všech obsažených údajů a informací</w:t>
      </w:r>
      <w:r>
        <w:t xml:space="preserve"> v registru smluv. Tím bude splněna povinnost uveřejnit smlouvu na profilu zadavatele v souladu s § 219 </w:t>
      </w:r>
      <w:r w:rsidR="00B705C6">
        <w:t>zákona č</w:t>
      </w:r>
      <w:r w:rsidR="00F7593D">
        <w:t>.</w:t>
      </w:r>
      <w:r w:rsidR="00B705C6">
        <w:t xml:space="preserve"> 136/2016 Sb., </w:t>
      </w:r>
      <w:r w:rsidR="00B705C6" w:rsidRPr="00B705C6">
        <w:t>o zadávání veřejných zakázek</w:t>
      </w:r>
      <w:r w:rsidR="00B705C6">
        <w:t>, ve znění pozdějších předpisů</w:t>
      </w:r>
      <w:r>
        <w:t>. Smlouvu k uveřejnění v registru smluv odešle objednatel.</w:t>
      </w:r>
    </w:p>
    <w:p w:rsidR="00B95EF8" w:rsidRDefault="00B95EF8" w:rsidP="00F7593D">
      <w:pPr>
        <w:pStyle w:val="Nadpis2"/>
      </w:pPr>
      <w:r w:rsidRPr="00A82EF8">
        <w:t>Smluvní strany prohlašují, že si dohodu před jejím podpisem přečetly, že souhlasí s jejím obsahem, dohoda je projevem jejich pravé a svobodné vůle, byla sepsána určitě, vážně a srozumitelně.</w:t>
      </w:r>
    </w:p>
    <w:p w:rsidR="00B95EF8" w:rsidRPr="00DD0303" w:rsidRDefault="00B95EF8" w:rsidP="00F7593D">
      <w:pPr>
        <w:pStyle w:val="Nadpis2"/>
      </w:pPr>
      <w:r w:rsidRPr="00DD0303">
        <w:t xml:space="preserve">Uzavření této dohody bylo v souladu s ustanovením § 14 odst. 2 zákona o zdravotnické záchranné službě předem odsouhlaseno Radou Plzeňského kraje usnesením č. </w:t>
      </w:r>
      <w:r w:rsidR="00452ABC">
        <w:t>4051/19</w:t>
      </w:r>
      <w:r w:rsidRPr="00DD0303">
        <w:t xml:space="preserve"> ze dne </w:t>
      </w:r>
      <w:proofErr w:type="gramStart"/>
      <w:r w:rsidR="00452ABC">
        <w:t>21.10.2019</w:t>
      </w:r>
      <w:proofErr w:type="gramEnd"/>
      <w:r w:rsidR="00452ABC">
        <w:t>.</w:t>
      </w:r>
    </w:p>
    <w:p w:rsidR="00B95EF8" w:rsidRDefault="00B95EF8" w:rsidP="00F7593D">
      <w:pPr>
        <w:pStyle w:val="Nadpis2"/>
      </w:pPr>
      <w:r>
        <w:t xml:space="preserve">Tato smlouva nabývá platnosti dnem jejího podpisu oběma smluvními stranami a účinnosti dnem </w:t>
      </w:r>
      <w:r w:rsidRPr="00452ABC">
        <w:t>uveřejnění v registru smluv</w:t>
      </w:r>
      <w:r w:rsidR="00452ABC">
        <w:t xml:space="preserve">, nejdříve však </w:t>
      </w:r>
      <w:proofErr w:type="gramStart"/>
      <w:r w:rsidR="00452ABC">
        <w:t>1.11.2019</w:t>
      </w:r>
      <w:proofErr w:type="gramEnd"/>
      <w:r>
        <w:t xml:space="preserve">.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784"/>
      </w:tblGrid>
      <w:tr w:rsidR="00847BD5" w:rsidRPr="00E9654D">
        <w:tc>
          <w:tcPr>
            <w:tcW w:w="5070" w:type="dxa"/>
          </w:tcPr>
          <w:p w:rsidR="00847BD5" w:rsidRPr="00E9654D" w:rsidRDefault="00847BD5" w:rsidP="00B95EF8">
            <w:pPr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za </w:t>
            </w:r>
            <w:r w:rsidR="00B95EF8">
              <w:rPr>
                <w:sz w:val="21"/>
                <w:szCs w:val="21"/>
              </w:rPr>
              <w:t>objednatele</w:t>
            </w:r>
            <w:r w:rsidRPr="00E9654D">
              <w:rPr>
                <w:sz w:val="21"/>
                <w:szCs w:val="21"/>
              </w:rPr>
              <w:t>:</w:t>
            </w:r>
            <w:r w:rsidRPr="00E9654D">
              <w:rPr>
                <w:sz w:val="21"/>
                <w:szCs w:val="21"/>
              </w:rPr>
              <w:tab/>
            </w:r>
          </w:p>
        </w:tc>
        <w:tc>
          <w:tcPr>
            <w:tcW w:w="4784" w:type="dxa"/>
          </w:tcPr>
          <w:p w:rsidR="00847BD5" w:rsidRPr="00E9654D" w:rsidRDefault="00847BD5" w:rsidP="00B95EF8">
            <w:pPr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za </w:t>
            </w:r>
            <w:r w:rsidR="00B95EF8">
              <w:rPr>
                <w:sz w:val="21"/>
                <w:szCs w:val="21"/>
              </w:rPr>
              <w:t>poskytovatele</w:t>
            </w:r>
            <w:r w:rsidRPr="00E9654D">
              <w:rPr>
                <w:sz w:val="21"/>
                <w:szCs w:val="21"/>
              </w:rPr>
              <w:t>: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B95EF8" w:rsidP="00417E38">
            <w:pPr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V Plzni dne</w:t>
            </w:r>
          </w:p>
        </w:tc>
        <w:tc>
          <w:tcPr>
            <w:tcW w:w="4784" w:type="dxa"/>
          </w:tcPr>
          <w:p w:rsidR="00847BD5" w:rsidRPr="00E9654D" w:rsidRDefault="00B95EF8" w:rsidP="005A52FA">
            <w:pPr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V</w:t>
            </w:r>
            <w:r w:rsidR="005A52FA">
              <w:rPr>
                <w:sz w:val="21"/>
                <w:szCs w:val="21"/>
              </w:rPr>
              <w:t xml:space="preserve"> Plzni</w:t>
            </w:r>
            <w:r w:rsidRPr="00E9654D">
              <w:rPr>
                <w:sz w:val="21"/>
                <w:szCs w:val="21"/>
              </w:rPr>
              <w:t xml:space="preserve"> dne</w:t>
            </w:r>
          </w:p>
        </w:tc>
      </w:tr>
      <w:tr w:rsidR="00847BD5" w:rsidRPr="00E9654D">
        <w:tc>
          <w:tcPr>
            <w:tcW w:w="5070" w:type="dxa"/>
          </w:tcPr>
          <w:p w:rsidR="00847BD5" w:rsidRDefault="00847BD5" w:rsidP="00425B9B">
            <w:pPr>
              <w:spacing w:before="0" w:after="600"/>
              <w:jc w:val="left"/>
              <w:rPr>
                <w:sz w:val="21"/>
                <w:szCs w:val="21"/>
              </w:rPr>
            </w:pPr>
          </w:p>
          <w:p w:rsidR="005A52FA" w:rsidRDefault="005A52FA" w:rsidP="00425B9B">
            <w:pPr>
              <w:spacing w:before="0" w:after="600"/>
              <w:jc w:val="left"/>
              <w:rPr>
                <w:sz w:val="21"/>
                <w:szCs w:val="21"/>
              </w:rPr>
            </w:pPr>
          </w:p>
          <w:p w:rsidR="005A52FA" w:rsidRPr="00E9654D" w:rsidRDefault="005A52FA" w:rsidP="00425B9B">
            <w:pPr>
              <w:spacing w:before="0" w:after="600"/>
              <w:jc w:val="left"/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847BD5" w:rsidRPr="00E9654D" w:rsidRDefault="00847BD5" w:rsidP="00425B9B">
            <w:pPr>
              <w:spacing w:before="0" w:after="600"/>
              <w:jc w:val="left"/>
              <w:rPr>
                <w:sz w:val="21"/>
                <w:szCs w:val="21"/>
              </w:rPr>
            </w:pPr>
          </w:p>
        </w:tc>
      </w:tr>
      <w:tr w:rsidR="00B95EF8" w:rsidRPr="00E9654D">
        <w:tc>
          <w:tcPr>
            <w:tcW w:w="5070" w:type="dxa"/>
          </w:tcPr>
          <w:p w:rsidR="00B95EF8" w:rsidRPr="00E9654D" w:rsidRDefault="00B95EF8" w:rsidP="0069794E">
            <w:pPr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 w:rsidRPr="00E9654D">
              <w:rPr>
                <w:b/>
                <w:bCs/>
                <w:sz w:val="21"/>
                <w:szCs w:val="21"/>
              </w:rPr>
              <w:t xml:space="preserve">MUDr. </w:t>
            </w:r>
            <w:r>
              <w:rPr>
                <w:b/>
                <w:bCs/>
                <w:sz w:val="21"/>
                <w:szCs w:val="21"/>
              </w:rPr>
              <w:t>Bc. Pavel Hrdlička</w:t>
            </w:r>
          </w:p>
        </w:tc>
        <w:tc>
          <w:tcPr>
            <w:tcW w:w="4784" w:type="dxa"/>
          </w:tcPr>
          <w:p w:rsidR="00B95EF8" w:rsidRPr="00E9654D" w:rsidRDefault="005A52FA" w:rsidP="003E2DF2">
            <w:pPr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Roman Cipra</w:t>
            </w:r>
            <w:r w:rsidR="00AF758A">
              <w:rPr>
                <w:b/>
                <w:bCs/>
                <w:sz w:val="21"/>
                <w:szCs w:val="21"/>
              </w:rPr>
              <w:t>, DiS.</w:t>
            </w:r>
          </w:p>
        </w:tc>
      </w:tr>
      <w:tr w:rsidR="00B95EF8" w:rsidRPr="00E9654D">
        <w:tc>
          <w:tcPr>
            <w:tcW w:w="5070" w:type="dxa"/>
          </w:tcPr>
          <w:p w:rsidR="00B95EF8" w:rsidRPr="00E9654D" w:rsidRDefault="00B95EF8" w:rsidP="0069794E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ředitel</w:t>
            </w:r>
          </w:p>
          <w:p w:rsidR="00B95EF8" w:rsidRPr="00E9654D" w:rsidRDefault="00B95EF8" w:rsidP="0069794E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Zdravotnická záchranná služba Plzeňského kraje, příspěvková organizace</w:t>
            </w:r>
          </w:p>
        </w:tc>
        <w:tc>
          <w:tcPr>
            <w:tcW w:w="4784" w:type="dxa"/>
          </w:tcPr>
          <w:p w:rsidR="00B95EF8" w:rsidRPr="00E9654D" w:rsidRDefault="005A52FA" w:rsidP="003E2DF2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jednatel společnosti</w:t>
            </w:r>
          </w:p>
          <w:p w:rsidR="00B95EF8" w:rsidRPr="00E9654D" w:rsidRDefault="005A52FA" w:rsidP="003E2DF2">
            <w:pPr>
              <w:spacing w:before="0" w:after="0"/>
              <w:jc w:val="center"/>
              <w:rPr>
                <w:color w:val="FF0000"/>
                <w:sz w:val="21"/>
                <w:szCs w:val="21"/>
              </w:rPr>
            </w:pPr>
            <w:r w:rsidRPr="00433FD9">
              <w:rPr>
                <w:bCs/>
                <w:lang w:eastAsia="cs-CZ"/>
              </w:rPr>
              <w:t>Dopravní a záchranná služba s.r.o.</w:t>
            </w:r>
          </w:p>
        </w:tc>
      </w:tr>
    </w:tbl>
    <w:p w:rsidR="004E33C3" w:rsidRPr="004E33C3" w:rsidRDefault="004E33C3" w:rsidP="007A15AB">
      <w:pPr>
        <w:spacing w:before="0" w:after="0"/>
        <w:rPr>
          <w:i/>
          <w:iCs/>
          <w:sz w:val="2"/>
          <w:szCs w:val="2"/>
        </w:rPr>
      </w:pPr>
    </w:p>
    <w:p w:rsidR="000B18CD" w:rsidRPr="00B95EF8" w:rsidRDefault="000B18CD" w:rsidP="00B95EF8">
      <w:pPr>
        <w:spacing w:before="0" w:after="0"/>
        <w:rPr>
          <w:i/>
          <w:iCs/>
          <w:sz w:val="2"/>
          <w:szCs w:val="2"/>
        </w:rPr>
      </w:pPr>
    </w:p>
    <w:sectPr w:rsidR="000B18CD" w:rsidRPr="00B95EF8" w:rsidSect="00B60C96">
      <w:footerReference w:type="default" r:id="rId8"/>
      <w:headerReference w:type="first" r:id="rId9"/>
      <w:footerReference w:type="first" r:id="rId10"/>
      <w:pgSz w:w="11906" w:h="16838"/>
      <w:pgMar w:top="1418" w:right="992" w:bottom="1304" w:left="99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E0" w:rsidRDefault="005D0CE0" w:rsidP="00994931">
      <w:r>
        <w:separator/>
      </w:r>
    </w:p>
  </w:endnote>
  <w:endnote w:type="continuationSeparator" w:id="0">
    <w:p w:rsidR="005D0CE0" w:rsidRDefault="005D0CE0" w:rsidP="0099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64" w:rsidRPr="0068371C" w:rsidRDefault="00557264" w:rsidP="00994931">
    <w:pPr>
      <w:pStyle w:val="Zhlav1"/>
    </w:pPr>
    <w:r w:rsidRPr="0068371C">
      <w:t xml:space="preserve">Stránka </w:t>
    </w:r>
    <w:r w:rsidR="00A769C4">
      <w:fldChar w:fldCharType="begin"/>
    </w:r>
    <w:r w:rsidR="002A3A19">
      <w:instrText xml:space="preserve"> PAGE </w:instrText>
    </w:r>
    <w:r w:rsidR="00A769C4">
      <w:fldChar w:fldCharType="separate"/>
    </w:r>
    <w:r w:rsidR="00F23510">
      <w:rPr>
        <w:noProof/>
      </w:rPr>
      <w:t>1</w:t>
    </w:r>
    <w:r w:rsidR="00A769C4">
      <w:rPr>
        <w:noProof/>
      </w:rPr>
      <w:fldChar w:fldCharType="end"/>
    </w:r>
    <w:r w:rsidRPr="0068371C">
      <w:t xml:space="preserve"> z </w:t>
    </w:r>
    <w:r w:rsidR="00A769C4">
      <w:fldChar w:fldCharType="begin"/>
    </w:r>
    <w:r w:rsidR="006F1C10">
      <w:instrText xml:space="preserve"> NUMPAGES  </w:instrText>
    </w:r>
    <w:r w:rsidR="00A769C4">
      <w:fldChar w:fldCharType="separate"/>
    </w:r>
    <w:r w:rsidR="00F23510">
      <w:rPr>
        <w:noProof/>
      </w:rPr>
      <w:t>5</w:t>
    </w:r>
    <w:r w:rsidR="00A769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64" w:rsidRPr="004F4C59" w:rsidRDefault="00557264" w:rsidP="004F4C59">
    <w:pPr>
      <w:pStyle w:val="Zpat"/>
      <w:jc w:val="right"/>
      <w:rPr>
        <w:rFonts w:ascii="Courier New" w:hAnsi="Courier New" w:cs="Courier New"/>
        <w:sz w:val="18"/>
      </w:rPr>
    </w:pPr>
    <w:r w:rsidRPr="004F4C59">
      <w:rPr>
        <w:rFonts w:ascii="Courier New" w:hAnsi="Courier New" w:cs="Courier New"/>
        <w:sz w:val="18"/>
      </w:rPr>
      <w:t xml:space="preserve">Stránka </w:t>
    </w:r>
    <w:r w:rsidR="00A769C4"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PAGE </w:instrText>
    </w:r>
    <w:r w:rsidR="00A769C4" w:rsidRPr="004F4C59">
      <w:rPr>
        <w:rFonts w:ascii="Courier New" w:hAnsi="Courier New" w:cs="Courier New"/>
        <w:sz w:val="18"/>
      </w:rPr>
      <w:fldChar w:fldCharType="separate"/>
    </w:r>
    <w:r w:rsidR="0027308F">
      <w:rPr>
        <w:rFonts w:ascii="Courier New" w:hAnsi="Courier New" w:cs="Courier New"/>
        <w:noProof/>
        <w:sz w:val="18"/>
      </w:rPr>
      <w:t>1</w:t>
    </w:r>
    <w:r w:rsidR="00A769C4" w:rsidRPr="004F4C59">
      <w:rPr>
        <w:rFonts w:ascii="Courier New" w:hAnsi="Courier New" w:cs="Courier New"/>
        <w:sz w:val="18"/>
      </w:rPr>
      <w:fldChar w:fldCharType="end"/>
    </w:r>
    <w:r w:rsidRPr="004F4C59">
      <w:rPr>
        <w:rFonts w:ascii="Courier New" w:hAnsi="Courier New" w:cs="Courier New"/>
        <w:sz w:val="18"/>
      </w:rPr>
      <w:t xml:space="preserve"> z </w:t>
    </w:r>
    <w:r w:rsidR="00A769C4"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NUMPAGES  </w:instrText>
    </w:r>
    <w:r w:rsidR="00A769C4" w:rsidRPr="004F4C59">
      <w:rPr>
        <w:rFonts w:ascii="Courier New" w:hAnsi="Courier New" w:cs="Courier New"/>
        <w:sz w:val="18"/>
      </w:rPr>
      <w:fldChar w:fldCharType="separate"/>
    </w:r>
    <w:r w:rsidR="006009FA">
      <w:rPr>
        <w:rFonts w:ascii="Courier New" w:hAnsi="Courier New" w:cs="Courier New"/>
        <w:noProof/>
        <w:sz w:val="18"/>
      </w:rPr>
      <w:t>5</w:t>
    </w:r>
    <w:r w:rsidR="00A769C4" w:rsidRPr="004F4C59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E0" w:rsidRDefault="005D0CE0" w:rsidP="00994931">
      <w:r>
        <w:separator/>
      </w:r>
    </w:p>
  </w:footnote>
  <w:footnote w:type="continuationSeparator" w:id="0">
    <w:p w:rsidR="005D0CE0" w:rsidRDefault="005D0CE0" w:rsidP="0099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64" w:rsidRDefault="00557264">
    <w:pPr>
      <w:pStyle w:val="Zhlav"/>
    </w:pPr>
    <w:r w:rsidRPr="004F4C59">
      <w:rPr>
        <w:noProof/>
        <w:lang w:eastAsia="cs-CZ"/>
      </w:rPr>
      <w:drawing>
        <wp:inline distT="0" distB="0" distL="0" distR="0" wp14:anchorId="5FA0C0E0" wp14:editId="3514436B">
          <wp:extent cx="6477000" cy="542925"/>
          <wp:effectExtent l="19050" t="0" r="0" b="9525"/>
          <wp:docPr id="1" name="obrázek 2" descr="C:\Users\stehlik\AppData\Local\Temp\logo IOP + EU + MMR - cb -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ehlik\AppData\Local\Temp\logo IOP + EU + MMR - cb - 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7264" w:rsidRPr="004F4C59" w:rsidRDefault="00557264">
    <w:pPr>
      <w:pStyle w:val="Zhlav"/>
      <w:rPr>
        <w:sz w:val="18"/>
      </w:rPr>
    </w:pPr>
    <w:r w:rsidRPr="004F4C59">
      <w:rPr>
        <w:sz w:val="18"/>
      </w:rPr>
      <w:t xml:space="preserve">Příloha ZD č. </w:t>
    </w:r>
    <w:r w:rsidR="00A6312C">
      <w:rPr>
        <w:sz w:val="18"/>
      </w:rPr>
      <w:t>3</w:t>
    </w:r>
    <w:r w:rsidRPr="004F4C59">
      <w:rPr>
        <w:sz w:val="18"/>
      </w:rPr>
      <w:t xml:space="preserve"> – Návrh kupní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3">
    <w:nsid w:val="0A3B3D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8416A0"/>
    <w:multiLevelType w:val="hybridMultilevel"/>
    <w:tmpl w:val="3CCEFD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61AA3"/>
    <w:multiLevelType w:val="hybridMultilevel"/>
    <w:tmpl w:val="6360D4FE"/>
    <w:lvl w:ilvl="0" w:tplc="B19A0140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21893DF6"/>
    <w:multiLevelType w:val="hybridMultilevel"/>
    <w:tmpl w:val="B3DCA1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E02EC4"/>
    <w:multiLevelType w:val="hybridMultilevel"/>
    <w:tmpl w:val="BF54AC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C723D"/>
    <w:multiLevelType w:val="hybridMultilevel"/>
    <w:tmpl w:val="8F32D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50C61"/>
    <w:multiLevelType w:val="hybridMultilevel"/>
    <w:tmpl w:val="56A09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5707A"/>
    <w:multiLevelType w:val="multilevel"/>
    <w:tmpl w:val="017417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38B9526F"/>
    <w:multiLevelType w:val="hybridMultilevel"/>
    <w:tmpl w:val="0D0497FA"/>
    <w:lvl w:ilvl="0" w:tplc="5498A67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45A0A"/>
    <w:multiLevelType w:val="multilevel"/>
    <w:tmpl w:val="DE5ACE9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E306CF7"/>
    <w:multiLevelType w:val="hybridMultilevel"/>
    <w:tmpl w:val="1AEA0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E5755"/>
    <w:multiLevelType w:val="hybridMultilevel"/>
    <w:tmpl w:val="47CCAEDA"/>
    <w:lvl w:ilvl="0" w:tplc="173EF6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C3D186B"/>
    <w:multiLevelType w:val="hybridMultilevel"/>
    <w:tmpl w:val="0F38191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D7D6EB0"/>
    <w:multiLevelType w:val="hybridMultilevel"/>
    <w:tmpl w:val="5E6A8806"/>
    <w:lvl w:ilvl="0" w:tplc="0405000F">
      <w:start w:val="1"/>
      <w:numFmt w:val="decimal"/>
      <w:lvlText w:val="%1."/>
      <w:lvlJc w:val="left"/>
      <w:pPr>
        <w:ind w:left="763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5E7C0B"/>
    <w:multiLevelType w:val="hybridMultilevel"/>
    <w:tmpl w:val="443AE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87118"/>
    <w:multiLevelType w:val="multilevel"/>
    <w:tmpl w:val="CAEC47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67D10934"/>
    <w:multiLevelType w:val="hybridMultilevel"/>
    <w:tmpl w:val="A77CD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63721"/>
    <w:multiLevelType w:val="hybridMultilevel"/>
    <w:tmpl w:val="3602652E"/>
    <w:lvl w:ilvl="0" w:tplc="CB262732">
      <w:start w:val="1"/>
      <w:numFmt w:val="bullet"/>
      <w:lvlText w:val="-"/>
      <w:lvlJc w:val="left"/>
      <w:pPr>
        <w:ind w:left="765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1">
    <w:nsid w:val="772B7367"/>
    <w:multiLevelType w:val="hybridMultilevel"/>
    <w:tmpl w:val="1638E55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2">
    <w:nsid w:val="79D12BB2"/>
    <w:multiLevelType w:val="hybridMultilevel"/>
    <w:tmpl w:val="ABE277FC"/>
    <w:lvl w:ilvl="0" w:tplc="CBE81506">
      <w:start w:val="1"/>
      <w:numFmt w:val="decimal"/>
      <w:lvlText w:val="3.1.%1.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7EC21A20"/>
    <w:multiLevelType w:val="hybridMultilevel"/>
    <w:tmpl w:val="E8CEA460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21"/>
  </w:num>
  <w:num w:numId="5">
    <w:abstractNumId w:val="20"/>
  </w:num>
  <w:num w:numId="6">
    <w:abstractNumId w:val="0"/>
  </w:num>
  <w:num w:numId="7">
    <w:abstractNumId w:val="2"/>
  </w:num>
  <w:num w:numId="8">
    <w:abstractNumId w:val="23"/>
  </w:num>
  <w:num w:numId="9">
    <w:abstractNumId w:val="19"/>
  </w:num>
  <w:num w:numId="10">
    <w:abstractNumId w:val="11"/>
  </w:num>
  <w:num w:numId="11">
    <w:abstractNumId w:val="1"/>
  </w:num>
  <w:num w:numId="12">
    <w:abstractNumId w:val="17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7"/>
  </w:num>
  <w:num w:numId="20">
    <w:abstractNumId w:val="15"/>
  </w:num>
  <w:num w:numId="21">
    <w:abstractNumId w:val="14"/>
  </w:num>
  <w:num w:numId="22">
    <w:abstractNumId w:val="9"/>
  </w:num>
  <w:num w:numId="23">
    <w:abstractNumId w:val="12"/>
  </w:num>
  <w:num w:numId="24">
    <w:abstractNumId w:val="22"/>
  </w:num>
  <w:num w:numId="25">
    <w:abstractNumId w:val="4"/>
  </w:num>
  <w:num w:numId="26">
    <w:abstractNumId w:val="6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8F"/>
    <w:rsid w:val="00000883"/>
    <w:rsid w:val="00017178"/>
    <w:rsid w:val="00027287"/>
    <w:rsid w:val="000304CD"/>
    <w:rsid w:val="00055812"/>
    <w:rsid w:val="00062014"/>
    <w:rsid w:val="0007051C"/>
    <w:rsid w:val="00075E88"/>
    <w:rsid w:val="000836D2"/>
    <w:rsid w:val="00083B6F"/>
    <w:rsid w:val="000906FE"/>
    <w:rsid w:val="000B18CD"/>
    <w:rsid w:val="000D3F95"/>
    <w:rsid w:val="000D68EA"/>
    <w:rsid w:val="000E64EA"/>
    <w:rsid w:val="000E6FA8"/>
    <w:rsid w:val="000F12DE"/>
    <w:rsid w:val="000F3412"/>
    <w:rsid w:val="00102DDA"/>
    <w:rsid w:val="00103C15"/>
    <w:rsid w:val="00104EF6"/>
    <w:rsid w:val="001123D3"/>
    <w:rsid w:val="00115F2B"/>
    <w:rsid w:val="0013101D"/>
    <w:rsid w:val="00156C8E"/>
    <w:rsid w:val="001609C5"/>
    <w:rsid w:val="001708A7"/>
    <w:rsid w:val="001712EA"/>
    <w:rsid w:val="00182C35"/>
    <w:rsid w:val="001B07AF"/>
    <w:rsid w:val="001F7D85"/>
    <w:rsid w:val="00215CFC"/>
    <w:rsid w:val="002173AA"/>
    <w:rsid w:val="0022192C"/>
    <w:rsid w:val="00221C9B"/>
    <w:rsid w:val="00221FF9"/>
    <w:rsid w:val="00244440"/>
    <w:rsid w:val="002447F8"/>
    <w:rsid w:val="00261786"/>
    <w:rsid w:val="00264D4F"/>
    <w:rsid w:val="00267A1B"/>
    <w:rsid w:val="0027308F"/>
    <w:rsid w:val="0027595A"/>
    <w:rsid w:val="00292DDA"/>
    <w:rsid w:val="002965A1"/>
    <w:rsid w:val="00296C37"/>
    <w:rsid w:val="0029718F"/>
    <w:rsid w:val="002A03E1"/>
    <w:rsid w:val="002A3A19"/>
    <w:rsid w:val="002A6A89"/>
    <w:rsid w:val="002A7009"/>
    <w:rsid w:val="002B0AC9"/>
    <w:rsid w:val="002C138B"/>
    <w:rsid w:val="002C789A"/>
    <w:rsid w:val="002C7F8D"/>
    <w:rsid w:val="002D67FA"/>
    <w:rsid w:val="003005C8"/>
    <w:rsid w:val="00311529"/>
    <w:rsid w:val="00314586"/>
    <w:rsid w:val="00314A64"/>
    <w:rsid w:val="0031743D"/>
    <w:rsid w:val="0032303A"/>
    <w:rsid w:val="00347A5E"/>
    <w:rsid w:val="00350322"/>
    <w:rsid w:val="00355913"/>
    <w:rsid w:val="0036171C"/>
    <w:rsid w:val="0036319B"/>
    <w:rsid w:val="00363D56"/>
    <w:rsid w:val="00365E9D"/>
    <w:rsid w:val="00375F3F"/>
    <w:rsid w:val="003A23A1"/>
    <w:rsid w:val="003B3032"/>
    <w:rsid w:val="003B7541"/>
    <w:rsid w:val="003D6D20"/>
    <w:rsid w:val="003D765B"/>
    <w:rsid w:val="003E3B6B"/>
    <w:rsid w:val="00417E38"/>
    <w:rsid w:val="004221CF"/>
    <w:rsid w:val="0042459A"/>
    <w:rsid w:val="00425B9B"/>
    <w:rsid w:val="00433DBE"/>
    <w:rsid w:val="00433FD9"/>
    <w:rsid w:val="0043657C"/>
    <w:rsid w:val="0044518A"/>
    <w:rsid w:val="00446BDD"/>
    <w:rsid w:val="00452ABC"/>
    <w:rsid w:val="0046412C"/>
    <w:rsid w:val="00466F57"/>
    <w:rsid w:val="004716EB"/>
    <w:rsid w:val="00472F1B"/>
    <w:rsid w:val="00474A90"/>
    <w:rsid w:val="0049341D"/>
    <w:rsid w:val="004B006E"/>
    <w:rsid w:val="004D264C"/>
    <w:rsid w:val="004D4263"/>
    <w:rsid w:val="004E257A"/>
    <w:rsid w:val="004E33C3"/>
    <w:rsid w:val="004E3899"/>
    <w:rsid w:val="004E41A4"/>
    <w:rsid w:val="004F4C59"/>
    <w:rsid w:val="004F522A"/>
    <w:rsid w:val="005019D0"/>
    <w:rsid w:val="00522A62"/>
    <w:rsid w:val="00530B3D"/>
    <w:rsid w:val="005378B7"/>
    <w:rsid w:val="00546C45"/>
    <w:rsid w:val="00557264"/>
    <w:rsid w:val="00570948"/>
    <w:rsid w:val="0057346D"/>
    <w:rsid w:val="005845ED"/>
    <w:rsid w:val="005A52FA"/>
    <w:rsid w:val="005A7A4E"/>
    <w:rsid w:val="005B5760"/>
    <w:rsid w:val="005C63D7"/>
    <w:rsid w:val="005D0CE0"/>
    <w:rsid w:val="005D59D5"/>
    <w:rsid w:val="005D7CE2"/>
    <w:rsid w:val="005E5712"/>
    <w:rsid w:val="005E5C57"/>
    <w:rsid w:val="005F601C"/>
    <w:rsid w:val="00600007"/>
    <w:rsid w:val="006009FA"/>
    <w:rsid w:val="00601649"/>
    <w:rsid w:val="00605ED1"/>
    <w:rsid w:val="00616310"/>
    <w:rsid w:val="00637204"/>
    <w:rsid w:val="00651593"/>
    <w:rsid w:val="00657BCC"/>
    <w:rsid w:val="00671C45"/>
    <w:rsid w:val="00674A42"/>
    <w:rsid w:val="006836FC"/>
    <w:rsid w:val="0068371C"/>
    <w:rsid w:val="006A2D93"/>
    <w:rsid w:val="006C09DA"/>
    <w:rsid w:val="006C2AD7"/>
    <w:rsid w:val="006E4E6C"/>
    <w:rsid w:val="006F1C10"/>
    <w:rsid w:val="006F5616"/>
    <w:rsid w:val="006F5F23"/>
    <w:rsid w:val="00714E5D"/>
    <w:rsid w:val="007258B7"/>
    <w:rsid w:val="00733F69"/>
    <w:rsid w:val="00734014"/>
    <w:rsid w:val="007550E8"/>
    <w:rsid w:val="0079103C"/>
    <w:rsid w:val="007A15AB"/>
    <w:rsid w:val="007A4736"/>
    <w:rsid w:val="007B2023"/>
    <w:rsid w:val="007C1F1F"/>
    <w:rsid w:val="007D4088"/>
    <w:rsid w:val="007E5609"/>
    <w:rsid w:val="0081045F"/>
    <w:rsid w:val="00832653"/>
    <w:rsid w:val="00847BD5"/>
    <w:rsid w:val="00887870"/>
    <w:rsid w:val="00892083"/>
    <w:rsid w:val="008C5092"/>
    <w:rsid w:val="008C5D78"/>
    <w:rsid w:val="008C62DB"/>
    <w:rsid w:val="008D11C5"/>
    <w:rsid w:val="008D5DB4"/>
    <w:rsid w:val="008F4FE5"/>
    <w:rsid w:val="00914672"/>
    <w:rsid w:val="00932D32"/>
    <w:rsid w:val="00934300"/>
    <w:rsid w:val="009759B7"/>
    <w:rsid w:val="00983B5D"/>
    <w:rsid w:val="00983E2D"/>
    <w:rsid w:val="00986C83"/>
    <w:rsid w:val="009873D2"/>
    <w:rsid w:val="0099380B"/>
    <w:rsid w:val="00994931"/>
    <w:rsid w:val="00994BA5"/>
    <w:rsid w:val="009A71C2"/>
    <w:rsid w:val="009B6562"/>
    <w:rsid w:val="009C0B98"/>
    <w:rsid w:val="009D3720"/>
    <w:rsid w:val="009E05E4"/>
    <w:rsid w:val="009E09AD"/>
    <w:rsid w:val="009E4001"/>
    <w:rsid w:val="009F08CE"/>
    <w:rsid w:val="009F423F"/>
    <w:rsid w:val="00A03D2B"/>
    <w:rsid w:val="00A21368"/>
    <w:rsid w:val="00A3067E"/>
    <w:rsid w:val="00A352DF"/>
    <w:rsid w:val="00A374CE"/>
    <w:rsid w:val="00A570DA"/>
    <w:rsid w:val="00A6312C"/>
    <w:rsid w:val="00A7254D"/>
    <w:rsid w:val="00A74A22"/>
    <w:rsid w:val="00A769C4"/>
    <w:rsid w:val="00A8240F"/>
    <w:rsid w:val="00A86F81"/>
    <w:rsid w:val="00A92249"/>
    <w:rsid w:val="00AD67C5"/>
    <w:rsid w:val="00AE4635"/>
    <w:rsid w:val="00AE619D"/>
    <w:rsid w:val="00AF324F"/>
    <w:rsid w:val="00AF51D6"/>
    <w:rsid w:val="00AF758A"/>
    <w:rsid w:val="00B0587E"/>
    <w:rsid w:val="00B110EC"/>
    <w:rsid w:val="00B16117"/>
    <w:rsid w:val="00B30E1F"/>
    <w:rsid w:val="00B32BBB"/>
    <w:rsid w:val="00B339F8"/>
    <w:rsid w:val="00B35A9D"/>
    <w:rsid w:val="00B40153"/>
    <w:rsid w:val="00B60C96"/>
    <w:rsid w:val="00B66B9D"/>
    <w:rsid w:val="00B705C6"/>
    <w:rsid w:val="00B71E1E"/>
    <w:rsid w:val="00B72882"/>
    <w:rsid w:val="00B75A69"/>
    <w:rsid w:val="00B90A17"/>
    <w:rsid w:val="00B925C5"/>
    <w:rsid w:val="00B95EF8"/>
    <w:rsid w:val="00BB423B"/>
    <w:rsid w:val="00BB6C91"/>
    <w:rsid w:val="00BB74D8"/>
    <w:rsid w:val="00BD181E"/>
    <w:rsid w:val="00BE169F"/>
    <w:rsid w:val="00BE3517"/>
    <w:rsid w:val="00BE5DD6"/>
    <w:rsid w:val="00C003DB"/>
    <w:rsid w:val="00C00A9B"/>
    <w:rsid w:val="00C024CB"/>
    <w:rsid w:val="00C053D4"/>
    <w:rsid w:val="00C065E6"/>
    <w:rsid w:val="00C14EB7"/>
    <w:rsid w:val="00C3120C"/>
    <w:rsid w:val="00C32006"/>
    <w:rsid w:val="00C3252C"/>
    <w:rsid w:val="00C46D8D"/>
    <w:rsid w:val="00C46FA7"/>
    <w:rsid w:val="00C47924"/>
    <w:rsid w:val="00C65B22"/>
    <w:rsid w:val="00C67F73"/>
    <w:rsid w:val="00C75C90"/>
    <w:rsid w:val="00C87214"/>
    <w:rsid w:val="00C90A26"/>
    <w:rsid w:val="00C94CAB"/>
    <w:rsid w:val="00CA3EA1"/>
    <w:rsid w:val="00CB028C"/>
    <w:rsid w:val="00CC2484"/>
    <w:rsid w:val="00CD036B"/>
    <w:rsid w:val="00CD3118"/>
    <w:rsid w:val="00CE71C4"/>
    <w:rsid w:val="00D0027B"/>
    <w:rsid w:val="00D027FF"/>
    <w:rsid w:val="00D075B2"/>
    <w:rsid w:val="00D14F64"/>
    <w:rsid w:val="00D228DC"/>
    <w:rsid w:val="00D47448"/>
    <w:rsid w:val="00D639AE"/>
    <w:rsid w:val="00D73273"/>
    <w:rsid w:val="00D76405"/>
    <w:rsid w:val="00D8180C"/>
    <w:rsid w:val="00D8432F"/>
    <w:rsid w:val="00D92184"/>
    <w:rsid w:val="00D960DE"/>
    <w:rsid w:val="00DA2099"/>
    <w:rsid w:val="00DA447D"/>
    <w:rsid w:val="00DB2CC3"/>
    <w:rsid w:val="00DD3D8C"/>
    <w:rsid w:val="00DE1A03"/>
    <w:rsid w:val="00DE7661"/>
    <w:rsid w:val="00DF42E8"/>
    <w:rsid w:val="00DF5035"/>
    <w:rsid w:val="00E04397"/>
    <w:rsid w:val="00E2313D"/>
    <w:rsid w:val="00E23A2E"/>
    <w:rsid w:val="00E32833"/>
    <w:rsid w:val="00E367E0"/>
    <w:rsid w:val="00E4064B"/>
    <w:rsid w:val="00E55A78"/>
    <w:rsid w:val="00E57C95"/>
    <w:rsid w:val="00E771C9"/>
    <w:rsid w:val="00E86457"/>
    <w:rsid w:val="00E9654D"/>
    <w:rsid w:val="00EB2D78"/>
    <w:rsid w:val="00ED17C7"/>
    <w:rsid w:val="00ED2FFB"/>
    <w:rsid w:val="00ED369E"/>
    <w:rsid w:val="00EF0210"/>
    <w:rsid w:val="00F02F09"/>
    <w:rsid w:val="00F07DC8"/>
    <w:rsid w:val="00F23510"/>
    <w:rsid w:val="00F26642"/>
    <w:rsid w:val="00F73DC0"/>
    <w:rsid w:val="00F74F67"/>
    <w:rsid w:val="00F7593D"/>
    <w:rsid w:val="00F8341A"/>
    <w:rsid w:val="00F92501"/>
    <w:rsid w:val="00FA09F7"/>
    <w:rsid w:val="00FA2EEA"/>
    <w:rsid w:val="00FA3E07"/>
    <w:rsid w:val="00FB0984"/>
    <w:rsid w:val="00FB1675"/>
    <w:rsid w:val="00FB22B3"/>
    <w:rsid w:val="00FB4B85"/>
    <w:rsid w:val="00FC3A87"/>
    <w:rsid w:val="00FE5F86"/>
    <w:rsid w:val="00FF03A4"/>
    <w:rsid w:val="00FF403B"/>
    <w:rsid w:val="00FF4718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/>
    <w:lsdException w:name="Intense Reference" w:semiHidden="0" w:uiPriority="32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994931"/>
    <w:pPr>
      <w:spacing w:before="120" w:after="120" w:line="276" w:lineRule="auto"/>
      <w:jc w:val="both"/>
    </w:pPr>
    <w:rPr>
      <w:rFonts w:cs="Calibri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F7593D"/>
    <w:pPr>
      <w:keepNext/>
      <w:numPr>
        <w:numId w:val="3"/>
      </w:numPr>
      <w:spacing w:before="300"/>
      <w:jc w:val="center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F7593D"/>
    <w:pPr>
      <w:numPr>
        <w:ilvl w:val="1"/>
        <w:numId w:val="3"/>
      </w:numPr>
      <w:outlineLvl w:val="1"/>
    </w:pPr>
    <w:rPr>
      <w:szCs w:val="21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D264C"/>
    <w:pPr>
      <w:numPr>
        <w:ilvl w:val="2"/>
        <w:numId w:val="3"/>
      </w:numPr>
      <w:spacing w:before="60" w:after="60"/>
      <w:outlineLvl w:val="2"/>
    </w:pPr>
    <w:rPr>
      <w:rFonts w:eastAsia="Times New Roman"/>
      <w:bCs/>
      <w:szCs w:val="21"/>
    </w:rPr>
  </w:style>
  <w:style w:type="paragraph" w:styleId="Nadpis4">
    <w:name w:val="heading 4"/>
    <w:basedOn w:val="Normln"/>
    <w:next w:val="Normln"/>
    <w:link w:val="Nadpis4Char"/>
    <w:uiPriority w:val="99"/>
    <w:qFormat/>
    <w:rsid w:val="00A92249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A92249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A92249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A92249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A92249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92249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7593D"/>
    <w:rPr>
      <w:rFonts w:cs="Calibr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7593D"/>
    <w:rPr>
      <w:rFonts w:cs="Calibri"/>
      <w:szCs w:val="21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D264C"/>
    <w:rPr>
      <w:rFonts w:eastAsia="Times New Roman" w:cs="Calibri"/>
      <w:bCs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92249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92249"/>
    <w:rPr>
      <w:rFonts w:ascii="Cambria" w:eastAsia="Times New Roman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92249"/>
    <w:rPr>
      <w:rFonts w:ascii="Cambria" w:eastAsia="Times New Roman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92249"/>
    <w:rPr>
      <w:rFonts w:ascii="Cambria" w:eastAsia="Times New Roman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92249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A92249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8371C"/>
  </w:style>
  <w:style w:type="paragraph" w:styleId="Zpat">
    <w:name w:val="footer"/>
    <w:basedOn w:val="Normln"/>
    <w:link w:val="Zpat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8371C"/>
  </w:style>
  <w:style w:type="paragraph" w:customStyle="1" w:styleId="Zhlav1">
    <w:name w:val="Záhlaví1"/>
    <w:basedOn w:val="Normln"/>
    <w:link w:val="Zhlav1Char"/>
    <w:uiPriority w:val="99"/>
    <w:rsid w:val="0068371C"/>
    <w:pPr>
      <w:spacing w:after="0"/>
      <w:jc w:val="right"/>
    </w:pPr>
    <w:rPr>
      <w:rFonts w:ascii="Courier New" w:hAnsi="Courier New" w:cs="Courier New"/>
      <w:sz w:val="18"/>
      <w:szCs w:val="18"/>
    </w:rPr>
  </w:style>
  <w:style w:type="character" w:customStyle="1" w:styleId="Zhlav1Char">
    <w:name w:val="Záhlaví1 Char"/>
    <w:basedOn w:val="Standardnpsmoodstavce"/>
    <w:link w:val="Zhlav1"/>
    <w:uiPriority w:val="99"/>
    <w:locked/>
    <w:rsid w:val="0068371C"/>
    <w:rPr>
      <w:rFonts w:ascii="Courier New" w:hAnsi="Courier New" w:cs="Courier New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718F"/>
    <w:pPr>
      <w:ind w:left="720"/>
    </w:pPr>
  </w:style>
  <w:style w:type="paragraph" w:customStyle="1" w:styleId="slovn2">
    <w:name w:val="Číslování 2"/>
    <w:basedOn w:val="Seznam"/>
    <w:uiPriority w:val="99"/>
    <w:rsid w:val="002A7009"/>
    <w:pPr>
      <w:widowControl w:val="0"/>
      <w:numPr>
        <w:numId w:val="6"/>
      </w:numPr>
      <w:suppressAutoHyphens/>
      <w:spacing w:before="0" w:line="240" w:lineRule="auto"/>
      <w:ind w:left="567"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semiHidden/>
    <w:rsid w:val="002A7009"/>
    <w:pPr>
      <w:ind w:left="283" w:hanging="283"/>
    </w:pPr>
  </w:style>
  <w:style w:type="paragraph" w:styleId="Nzev">
    <w:name w:val="Title"/>
    <w:basedOn w:val="Normln"/>
    <w:next w:val="Normln"/>
    <w:link w:val="NzevChar"/>
    <w:uiPriority w:val="99"/>
    <w:qFormat/>
    <w:rsid w:val="00417E38"/>
    <w:pPr>
      <w:keepNext/>
      <w:suppressAutoHyphens/>
      <w:spacing w:before="0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417E38"/>
    <w:rPr>
      <w:rFonts w:cs="Calibri"/>
      <w:b/>
      <w:bCs/>
      <w:sz w:val="36"/>
      <w:szCs w:val="36"/>
    </w:rPr>
  </w:style>
  <w:style w:type="paragraph" w:customStyle="1" w:styleId="slovn1">
    <w:name w:val="Číslování 1"/>
    <w:basedOn w:val="Normln"/>
    <w:uiPriority w:val="99"/>
    <w:rsid w:val="002A7009"/>
    <w:pPr>
      <w:widowControl w:val="0"/>
      <w:numPr>
        <w:numId w:val="7"/>
      </w:numPr>
      <w:suppressAutoHyphens/>
      <w:spacing w:before="0" w:after="170" w:line="240" w:lineRule="auto"/>
    </w:pPr>
    <w:rPr>
      <w:rFonts w:ascii="Arial" w:hAnsi="Arial" w:cs="Arial"/>
      <w:lang w:eastAsia="cs-CZ"/>
    </w:rPr>
  </w:style>
  <w:style w:type="table" w:styleId="Mkatabulky">
    <w:name w:val="Table Grid"/>
    <w:basedOn w:val="Normlntabulka"/>
    <w:uiPriority w:val="99"/>
    <w:rsid w:val="002A700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FB22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2C73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B6C9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0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A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A9B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A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A9B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A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A9B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B95EF8"/>
    <w:pPr>
      <w:spacing w:before="0"/>
      <w:jc w:val="left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95EF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/>
    <w:lsdException w:name="Intense Reference" w:semiHidden="0" w:uiPriority="32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994931"/>
    <w:pPr>
      <w:spacing w:before="120" w:after="120" w:line="276" w:lineRule="auto"/>
      <w:jc w:val="both"/>
    </w:pPr>
    <w:rPr>
      <w:rFonts w:cs="Calibri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F7593D"/>
    <w:pPr>
      <w:keepNext/>
      <w:numPr>
        <w:numId w:val="3"/>
      </w:numPr>
      <w:spacing w:before="300"/>
      <w:jc w:val="center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F7593D"/>
    <w:pPr>
      <w:numPr>
        <w:ilvl w:val="1"/>
        <w:numId w:val="3"/>
      </w:numPr>
      <w:outlineLvl w:val="1"/>
    </w:pPr>
    <w:rPr>
      <w:szCs w:val="21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D264C"/>
    <w:pPr>
      <w:numPr>
        <w:ilvl w:val="2"/>
        <w:numId w:val="3"/>
      </w:numPr>
      <w:spacing w:before="60" w:after="60"/>
      <w:outlineLvl w:val="2"/>
    </w:pPr>
    <w:rPr>
      <w:rFonts w:eastAsia="Times New Roman"/>
      <w:bCs/>
      <w:szCs w:val="21"/>
    </w:rPr>
  </w:style>
  <w:style w:type="paragraph" w:styleId="Nadpis4">
    <w:name w:val="heading 4"/>
    <w:basedOn w:val="Normln"/>
    <w:next w:val="Normln"/>
    <w:link w:val="Nadpis4Char"/>
    <w:uiPriority w:val="99"/>
    <w:qFormat/>
    <w:rsid w:val="00A92249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A92249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A92249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A92249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A92249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92249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7593D"/>
    <w:rPr>
      <w:rFonts w:cs="Calibr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7593D"/>
    <w:rPr>
      <w:rFonts w:cs="Calibri"/>
      <w:szCs w:val="21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D264C"/>
    <w:rPr>
      <w:rFonts w:eastAsia="Times New Roman" w:cs="Calibri"/>
      <w:bCs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92249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92249"/>
    <w:rPr>
      <w:rFonts w:ascii="Cambria" w:eastAsia="Times New Roman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92249"/>
    <w:rPr>
      <w:rFonts w:ascii="Cambria" w:eastAsia="Times New Roman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92249"/>
    <w:rPr>
      <w:rFonts w:ascii="Cambria" w:eastAsia="Times New Roman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92249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A92249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8371C"/>
  </w:style>
  <w:style w:type="paragraph" w:styleId="Zpat">
    <w:name w:val="footer"/>
    <w:basedOn w:val="Normln"/>
    <w:link w:val="Zpat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8371C"/>
  </w:style>
  <w:style w:type="paragraph" w:customStyle="1" w:styleId="Zhlav1">
    <w:name w:val="Záhlaví1"/>
    <w:basedOn w:val="Normln"/>
    <w:link w:val="Zhlav1Char"/>
    <w:uiPriority w:val="99"/>
    <w:rsid w:val="0068371C"/>
    <w:pPr>
      <w:spacing w:after="0"/>
      <w:jc w:val="right"/>
    </w:pPr>
    <w:rPr>
      <w:rFonts w:ascii="Courier New" w:hAnsi="Courier New" w:cs="Courier New"/>
      <w:sz w:val="18"/>
      <w:szCs w:val="18"/>
    </w:rPr>
  </w:style>
  <w:style w:type="character" w:customStyle="1" w:styleId="Zhlav1Char">
    <w:name w:val="Záhlaví1 Char"/>
    <w:basedOn w:val="Standardnpsmoodstavce"/>
    <w:link w:val="Zhlav1"/>
    <w:uiPriority w:val="99"/>
    <w:locked/>
    <w:rsid w:val="0068371C"/>
    <w:rPr>
      <w:rFonts w:ascii="Courier New" w:hAnsi="Courier New" w:cs="Courier New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718F"/>
    <w:pPr>
      <w:ind w:left="720"/>
    </w:pPr>
  </w:style>
  <w:style w:type="paragraph" w:customStyle="1" w:styleId="slovn2">
    <w:name w:val="Číslování 2"/>
    <w:basedOn w:val="Seznam"/>
    <w:uiPriority w:val="99"/>
    <w:rsid w:val="002A7009"/>
    <w:pPr>
      <w:widowControl w:val="0"/>
      <w:numPr>
        <w:numId w:val="6"/>
      </w:numPr>
      <w:suppressAutoHyphens/>
      <w:spacing w:before="0" w:line="240" w:lineRule="auto"/>
      <w:ind w:left="567"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semiHidden/>
    <w:rsid w:val="002A7009"/>
    <w:pPr>
      <w:ind w:left="283" w:hanging="283"/>
    </w:pPr>
  </w:style>
  <w:style w:type="paragraph" w:styleId="Nzev">
    <w:name w:val="Title"/>
    <w:basedOn w:val="Normln"/>
    <w:next w:val="Normln"/>
    <w:link w:val="NzevChar"/>
    <w:uiPriority w:val="99"/>
    <w:qFormat/>
    <w:rsid w:val="00417E38"/>
    <w:pPr>
      <w:keepNext/>
      <w:suppressAutoHyphens/>
      <w:spacing w:before="0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417E38"/>
    <w:rPr>
      <w:rFonts w:cs="Calibri"/>
      <w:b/>
      <w:bCs/>
      <w:sz w:val="36"/>
      <w:szCs w:val="36"/>
    </w:rPr>
  </w:style>
  <w:style w:type="paragraph" w:customStyle="1" w:styleId="slovn1">
    <w:name w:val="Číslování 1"/>
    <w:basedOn w:val="Normln"/>
    <w:uiPriority w:val="99"/>
    <w:rsid w:val="002A7009"/>
    <w:pPr>
      <w:widowControl w:val="0"/>
      <w:numPr>
        <w:numId w:val="7"/>
      </w:numPr>
      <w:suppressAutoHyphens/>
      <w:spacing w:before="0" w:after="170" w:line="240" w:lineRule="auto"/>
    </w:pPr>
    <w:rPr>
      <w:rFonts w:ascii="Arial" w:hAnsi="Arial" w:cs="Arial"/>
      <w:lang w:eastAsia="cs-CZ"/>
    </w:rPr>
  </w:style>
  <w:style w:type="table" w:styleId="Mkatabulky">
    <w:name w:val="Table Grid"/>
    <w:basedOn w:val="Normlntabulka"/>
    <w:uiPriority w:val="99"/>
    <w:rsid w:val="002A700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FB22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2C73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B6C9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0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A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A9B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A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A9B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A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A9B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B95EF8"/>
    <w:pPr>
      <w:spacing w:before="0"/>
      <w:jc w:val="left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95EF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1899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Pk</Company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Ivana Věková</cp:lastModifiedBy>
  <cp:revision>2</cp:revision>
  <cp:lastPrinted>2019-10-29T08:31:00Z</cp:lastPrinted>
  <dcterms:created xsi:type="dcterms:W3CDTF">2019-10-31T05:36:00Z</dcterms:created>
  <dcterms:modified xsi:type="dcterms:W3CDTF">2019-10-31T05:36:00Z</dcterms:modified>
</cp:coreProperties>
</file>