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left" w:pos="5387" w:leader="none"/>
          <w:tab w:val="left" w:pos="6663" w:leader="none"/>
          <w:tab w:val="left" w:pos="8080" w:leader="none"/>
          <w:tab w:val="left" w:pos="10773" w:leader="none"/>
          <w:tab w:val="left" w:pos="12474" w:leader="none"/>
        </w:tabs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Objednávka Flocare Pump Infinity od Ekolékárna s.r.o. (i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čo:24269433)</w:t>
      </w:r>
    </w:p>
    <w:p>
      <w:pPr>
        <w:tabs>
          <w:tab w:val="left" w:pos="5387" w:leader="none"/>
          <w:tab w:val="left" w:pos="6663" w:leader="none"/>
          <w:tab w:val="left" w:pos="8080" w:leader="none"/>
          <w:tab w:val="left" w:pos="10773" w:leader="none"/>
          <w:tab w:val="left" w:pos="12474" w:leader="none"/>
        </w:tabs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5387" w:leader="none"/>
          <w:tab w:val="left" w:pos="6663" w:leader="none"/>
          <w:tab w:val="left" w:pos="8080" w:leader="none"/>
          <w:tab w:val="left" w:pos="10773" w:leader="none"/>
          <w:tab w:val="left" w:pos="12474" w:leader="none"/>
        </w:tabs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5387" w:leader="none"/>
          <w:tab w:val="left" w:pos="6663" w:leader="none"/>
          <w:tab w:val="left" w:pos="8080" w:leader="none"/>
          <w:tab w:val="left" w:pos="10773" w:leader="none"/>
          <w:tab w:val="left" w:pos="12474" w:leader="none"/>
        </w:tabs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Ekolékárna s.r.o.</w:t>
      </w:r>
    </w:p>
    <w:p>
      <w:pPr>
        <w:tabs>
          <w:tab w:val="left" w:pos="5387" w:leader="none"/>
          <w:tab w:val="left" w:pos="6663" w:leader="none"/>
          <w:tab w:val="left" w:pos="8080" w:leader="none"/>
          <w:tab w:val="left" w:pos="10773" w:leader="none"/>
          <w:tab w:val="left" w:pos="12474" w:leader="none"/>
        </w:tabs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Sídlo 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čnosti: Dobronická 1256, 148 00 Praha 4</w:t>
      </w:r>
    </w:p>
    <w:p>
      <w:pPr>
        <w:tabs>
          <w:tab w:val="left" w:pos="5387" w:leader="none"/>
          <w:tab w:val="left" w:pos="6663" w:leader="none"/>
          <w:tab w:val="left" w:pos="8080" w:leader="none"/>
          <w:tab w:val="left" w:pos="10773" w:leader="none"/>
          <w:tab w:val="left" w:pos="12474" w:leader="none"/>
        </w:tabs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ČO: 24269433 DIČ: CZ24269433</w:t>
      </w:r>
    </w:p>
    <w:p>
      <w:pPr>
        <w:tabs>
          <w:tab w:val="left" w:pos="5387" w:leader="none"/>
          <w:tab w:val="left" w:pos="6663" w:leader="none"/>
          <w:tab w:val="left" w:pos="8080" w:leader="none"/>
          <w:tab w:val="left" w:pos="10773" w:leader="none"/>
          <w:tab w:val="left" w:pos="12474" w:leader="none"/>
        </w:tabs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387" w:leader="none"/>
          <w:tab w:val="left" w:pos="6663" w:leader="none"/>
          <w:tab w:val="left" w:pos="8080" w:leader="none"/>
          <w:tab w:val="left" w:pos="10773" w:leader="none"/>
          <w:tab w:val="left" w:pos="12474" w:leader="none"/>
        </w:tabs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Položky:</w:t>
      </w:r>
    </w:p>
    <w:p>
      <w:pPr>
        <w:tabs>
          <w:tab w:val="left" w:pos="5387" w:leader="none"/>
          <w:tab w:val="left" w:pos="6663" w:leader="none"/>
          <w:tab w:val="left" w:pos="8080" w:leader="none"/>
          <w:tab w:val="left" w:pos="10773" w:leader="none"/>
          <w:tab w:val="left" w:pos="12474" w:leader="none"/>
        </w:tabs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4253" w:leader="none"/>
          <w:tab w:val="left" w:pos="5103" w:leader="none"/>
          <w:tab w:val="left" w:pos="6237" w:leader="none"/>
          <w:tab w:val="left" w:pos="7088" w:leader="none"/>
          <w:tab w:val="left" w:pos="10773" w:leader="none"/>
          <w:tab w:val="left" w:pos="12474" w:leader="none"/>
        </w:tabs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Název                                        Po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čet ks </w:t>
        <w:tab/>
        <w:t xml:space="preserve">Cena bez DPH/ks</w:t>
        <w:tab/>
        <w:t xml:space="preserve">        Celkem bez DPH</w:t>
      </w:r>
    </w:p>
    <w:p>
      <w:pPr>
        <w:tabs>
          <w:tab w:val="left" w:pos="4253" w:leader="none"/>
          <w:tab w:val="left" w:pos="5103" w:leader="none"/>
          <w:tab w:val="left" w:pos="6237" w:leader="none"/>
          <w:tab w:val="left" w:pos="7088" w:leader="none"/>
          <w:tab w:val="left" w:pos="10773" w:leader="none"/>
          <w:tab w:val="left" w:pos="12474" w:leader="none"/>
        </w:tabs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Flocare Pump Infinity               2</w:t>
        <w:tab/>
        <w:t xml:space="preserve">27 836,365 K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č</w:t>
        <w:tab/>
        <w:t xml:space="preserve">        55 672,73 Kč</w:t>
      </w:r>
    </w:p>
    <w:p>
      <w:pPr>
        <w:tabs>
          <w:tab w:val="left" w:pos="5387" w:leader="none"/>
          <w:tab w:val="left" w:pos="6663" w:leader="none"/>
          <w:tab w:val="left" w:pos="8080" w:leader="none"/>
          <w:tab w:val="left" w:pos="10773" w:leader="none"/>
          <w:tab w:val="left" w:pos="12474" w:leader="none"/>
        </w:tabs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686" w:leader="none"/>
          <w:tab w:val="left" w:pos="5387" w:leader="none"/>
          <w:tab w:val="left" w:pos="6663" w:leader="none"/>
          <w:tab w:val="left" w:pos="8080" w:leader="none"/>
          <w:tab w:val="left" w:pos="10773" w:leader="none"/>
          <w:tab w:val="left" w:pos="12474" w:leader="none"/>
        </w:tabs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  <w:tab/>
        <w:t xml:space="preserve">              </w:t>
      </w:r>
    </w:p>
    <w:p>
      <w:pPr>
        <w:tabs>
          <w:tab w:val="left" w:pos="3686" w:leader="none"/>
          <w:tab w:val="left" w:pos="5387" w:leader="none"/>
          <w:tab w:val="left" w:pos="6663" w:leader="none"/>
          <w:tab w:val="left" w:pos="8080" w:leader="none"/>
          <w:tab w:val="left" w:pos="10773" w:leader="none"/>
          <w:tab w:val="left" w:pos="12474" w:leader="none"/>
        </w:tabs>
        <w:spacing w:before="0" w:after="160" w:line="259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Odhadovaná cena s DPH: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67 364,- K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tabs>
          <w:tab w:val="left" w:pos="3686" w:leader="none"/>
          <w:tab w:val="left" w:pos="5387" w:leader="none"/>
          <w:tab w:val="left" w:pos="6663" w:leader="none"/>
          <w:tab w:val="left" w:pos="8080" w:leader="none"/>
          <w:tab w:val="left" w:pos="10773" w:leader="none"/>
          <w:tab w:val="left" w:pos="12474" w:leader="none"/>
        </w:tabs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686" w:leader="none"/>
          <w:tab w:val="left" w:pos="5387" w:leader="none"/>
          <w:tab w:val="left" w:pos="6663" w:leader="none"/>
          <w:tab w:val="left" w:pos="8080" w:leader="none"/>
          <w:tab w:val="left" w:pos="10773" w:leader="none"/>
          <w:tab w:val="left" w:pos="12474" w:leader="none"/>
        </w:tabs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686" w:leader="none"/>
          <w:tab w:val="left" w:pos="5387" w:leader="none"/>
          <w:tab w:val="left" w:pos="6663" w:leader="none"/>
          <w:tab w:val="left" w:pos="8080" w:leader="none"/>
          <w:tab w:val="left" w:pos="10773" w:leader="none"/>
          <w:tab w:val="left" w:pos="12474" w:leader="none"/>
        </w:tabs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686" w:leader="none"/>
          <w:tab w:val="left" w:pos="5387" w:leader="none"/>
          <w:tab w:val="left" w:pos="6663" w:leader="none"/>
          <w:tab w:val="left" w:pos="8080" w:leader="none"/>
          <w:tab w:val="left" w:pos="10773" w:leader="none"/>
          <w:tab w:val="left" w:pos="12474" w:leader="none"/>
        </w:tabs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686" w:leader="none"/>
          <w:tab w:val="left" w:pos="5387" w:leader="none"/>
          <w:tab w:val="left" w:pos="6663" w:leader="none"/>
          <w:tab w:val="left" w:pos="8080" w:leader="none"/>
          <w:tab w:val="left" w:pos="10773" w:leader="none"/>
          <w:tab w:val="left" w:pos="12474" w:leader="none"/>
        </w:tabs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center" w:pos="1560" w:leader="none"/>
          <w:tab w:val="center" w:pos="6804" w:leader="none"/>
          <w:tab w:val="left" w:pos="10773" w:leader="none"/>
          <w:tab w:val="left" w:pos="12474" w:leader="none"/>
        </w:tabs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Kontaktní osoba: Mgr. Jakub Matuštík</w:t>
      </w:r>
    </w:p>
    <w:p>
      <w:pPr>
        <w:tabs>
          <w:tab w:val="center" w:pos="1560" w:leader="none"/>
          <w:tab w:val="center" w:pos="6804" w:leader="none"/>
          <w:tab w:val="left" w:pos="10773" w:leader="none"/>
          <w:tab w:val="left" w:pos="12474" w:leader="none"/>
        </w:tabs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562" w:leader="none"/>
          <w:tab w:val="center" w:pos="6804" w:leader="none"/>
          <w:tab w:val="left" w:pos="10773" w:leader="none"/>
          <w:tab w:val="left" w:pos="12474" w:leader="none"/>
        </w:tabs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Ředitelka</w:t>
        <w:tab/>
        <w:t xml:space="preserve">Ekonomka</w:t>
      </w:r>
    </w:p>
    <w:p>
      <w:pPr>
        <w:tabs>
          <w:tab w:val="left" w:pos="1562" w:leader="none"/>
          <w:tab w:val="center" w:pos="6804" w:leader="none"/>
          <w:tab w:val="left" w:pos="10773" w:leader="none"/>
          <w:tab w:val="left" w:pos="12474" w:leader="none"/>
        </w:tabs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  <w:t xml:space="preserve">Mgr. Marie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Černocká</w:t>
        <w:tab/>
        <w:t xml:space="preserve">       Edita Mašková</w:t>
      </w:r>
    </w:p>
    <w:p>
      <w:pPr>
        <w:tabs>
          <w:tab w:val="center" w:pos="1560" w:leader="none"/>
          <w:tab w:val="center" w:pos="6804" w:leader="none"/>
          <w:tab w:val="left" w:pos="10773" w:leader="none"/>
          <w:tab w:val="left" w:pos="12474" w:leader="none"/>
        </w:tabs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              ................................                                                ...............................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center" w:pos="1560" w:leader="none"/>
          <w:tab w:val="center" w:pos="6804" w:leader="none"/>
          <w:tab w:val="left" w:pos="10773" w:leader="none"/>
          <w:tab w:val="left" w:pos="12474" w:leader="none"/>
        </w:tabs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Dne: 30. 10. 2019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Akceptace: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