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8C93" w14:textId="52966861" w:rsidR="00AD494B" w:rsidRPr="007C6085" w:rsidRDefault="000C1857" w:rsidP="001974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</w:t>
      </w:r>
      <w:r w:rsidR="00197407" w:rsidRPr="007C6085">
        <w:rPr>
          <w:rFonts w:ascii="Arial" w:hAnsi="Arial" w:cs="Arial"/>
          <w:b/>
          <w:sz w:val="22"/>
          <w:szCs w:val="22"/>
        </w:rPr>
        <w:t xml:space="preserve"> SMLOUV</w:t>
      </w:r>
      <w:r w:rsidR="00B9155A">
        <w:rPr>
          <w:rFonts w:ascii="Arial" w:hAnsi="Arial" w:cs="Arial"/>
          <w:b/>
          <w:sz w:val="22"/>
          <w:szCs w:val="22"/>
        </w:rPr>
        <w:t>A</w:t>
      </w:r>
      <w:r w:rsidR="00BE46FE">
        <w:rPr>
          <w:rFonts w:ascii="Arial" w:hAnsi="Arial" w:cs="Arial"/>
          <w:b/>
          <w:sz w:val="22"/>
          <w:szCs w:val="22"/>
        </w:rPr>
        <w:t xml:space="preserve"> č. </w:t>
      </w:r>
      <w:r w:rsidR="00B32BE6">
        <w:rPr>
          <w:rFonts w:ascii="Arial" w:hAnsi="Arial" w:cs="Arial"/>
          <w:b/>
          <w:noProof/>
          <w:sz w:val="22"/>
          <w:szCs w:val="22"/>
        </w:rPr>
        <w:t>1</w:t>
      </w:r>
      <w:r w:rsidR="006E642E">
        <w:rPr>
          <w:rFonts w:ascii="Arial" w:hAnsi="Arial" w:cs="Arial"/>
          <w:b/>
          <w:noProof/>
          <w:sz w:val="22"/>
          <w:szCs w:val="22"/>
        </w:rPr>
        <w:t>9</w:t>
      </w:r>
      <w:r w:rsidR="00BE46FE">
        <w:rPr>
          <w:rFonts w:ascii="Arial" w:hAnsi="Arial" w:cs="Arial"/>
          <w:b/>
          <w:sz w:val="22"/>
          <w:szCs w:val="22"/>
        </w:rPr>
        <w:t>/7700/</w:t>
      </w:r>
      <w:r w:rsidR="00B9155A">
        <w:rPr>
          <w:rFonts w:ascii="Arial" w:hAnsi="Arial" w:cs="Arial"/>
          <w:b/>
          <w:noProof/>
          <w:sz w:val="22"/>
          <w:szCs w:val="22"/>
        </w:rPr>
        <w:t>0280</w:t>
      </w:r>
    </w:p>
    <w:p w14:paraId="340AC8A2" w14:textId="77777777" w:rsidR="00197407" w:rsidRPr="007C6085" w:rsidRDefault="00197407" w:rsidP="0019740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CBFB18A" w14:textId="77777777" w:rsidR="00197407" w:rsidRPr="007C6085" w:rsidRDefault="00197407" w:rsidP="0019740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Smluvní strany</w:t>
      </w:r>
    </w:p>
    <w:p w14:paraId="010AC7F0" w14:textId="77777777" w:rsidR="00197407" w:rsidRPr="007C6085" w:rsidRDefault="00197407" w:rsidP="00BB055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15A4FCA2" w14:textId="77777777" w:rsidR="00062729" w:rsidRPr="007C6085" w:rsidRDefault="00062729" w:rsidP="00062729">
      <w:pPr>
        <w:jc w:val="both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>Česká republika – Generální finanční ředitelství</w:t>
      </w:r>
    </w:p>
    <w:p w14:paraId="757CA067" w14:textId="77777777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C6085">
        <w:rPr>
          <w:rFonts w:ascii="Arial" w:hAnsi="Arial" w:cs="Arial"/>
          <w:sz w:val="22"/>
          <w:szCs w:val="22"/>
        </w:rPr>
        <w:t>e sídlem: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  <w:t>Lazarská 15/7, 117 22 Praha 1 – Nové Město</w:t>
      </w:r>
    </w:p>
    <w:p w14:paraId="492274AF" w14:textId="4E56F0B9" w:rsidR="00062729" w:rsidRPr="007C6085" w:rsidRDefault="00062729" w:rsidP="00062729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7C6085">
        <w:rPr>
          <w:rFonts w:ascii="Arial" w:hAnsi="Arial" w:cs="Arial"/>
          <w:sz w:val="22"/>
          <w:szCs w:val="22"/>
        </w:rPr>
        <w:t>:</w:t>
      </w:r>
      <w:r w:rsidRPr="007C6085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r>
        <w:rPr>
          <w:rFonts w:ascii="Arial" w:hAnsi="Arial" w:cs="Arial"/>
          <w:sz w:val="22"/>
          <w:szCs w:val="22"/>
        </w:rPr>
        <w:t>, ředitelem</w:t>
      </w:r>
      <w:proofErr w:type="gramEnd"/>
      <w:r>
        <w:rPr>
          <w:rFonts w:ascii="Arial" w:hAnsi="Arial" w:cs="Arial"/>
          <w:sz w:val="22"/>
          <w:szCs w:val="22"/>
        </w:rPr>
        <w:t xml:space="preserve"> Odboru správy majetku </w:t>
      </w:r>
      <w:r>
        <w:rPr>
          <w:rFonts w:ascii="Arial" w:hAnsi="Arial" w:cs="Arial"/>
          <w:sz w:val="22"/>
          <w:szCs w:val="22"/>
        </w:rPr>
        <w:br/>
        <w:t>a investic</w:t>
      </w:r>
    </w:p>
    <w:p w14:paraId="49E336F7" w14:textId="77777777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</w:p>
    <w:p w14:paraId="2CC06FF5" w14:textId="77777777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7C6085">
        <w:rPr>
          <w:rFonts w:ascii="Arial" w:hAnsi="Arial" w:cs="Arial"/>
          <w:sz w:val="22"/>
          <w:szCs w:val="22"/>
        </w:rPr>
        <w:t>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  <w:t>72080043</w:t>
      </w:r>
    </w:p>
    <w:p w14:paraId="6D93D5C1" w14:textId="77777777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DIČ: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  <w:t>CZ72080043</w:t>
      </w:r>
    </w:p>
    <w:p w14:paraId="5B7C3F74" w14:textId="7F1CED99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Bankovní spojení: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proofErr w:type="gramEnd"/>
    </w:p>
    <w:p w14:paraId="489B262C" w14:textId="451E40E9" w:rsidR="00062729" w:rsidRPr="007C6085" w:rsidRDefault="00062729" w:rsidP="00062729">
      <w:pPr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Číslo účtu: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proofErr w:type="gramEnd"/>
    </w:p>
    <w:p w14:paraId="03144872" w14:textId="77777777" w:rsidR="00062729" w:rsidRPr="007C6085" w:rsidRDefault="00062729" w:rsidP="00062729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C6085">
        <w:rPr>
          <w:rFonts w:ascii="Arial" w:hAnsi="Arial" w:cs="Arial"/>
          <w:b/>
          <w:i/>
          <w:sz w:val="22"/>
          <w:szCs w:val="22"/>
        </w:rPr>
        <w:t>(dále jen „kupující“)</w:t>
      </w:r>
    </w:p>
    <w:p w14:paraId="3C2BE474" w14:textId="77777777" w:rsidR="00062729" w:rsidRDefault="00062729" w:rsidP="004F26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na straně </w:t>
      </w:r>
      <w:r>
        <w:rPr>
          <w:rFonts w:ascii="Arial" w:hAnsi="Arial" w:cs="Arial"/>
          <w:sz w:val="22"/>
          <w:szCs w:val="22"/>
        </w:rPr>
        <w:t>jedné</w:t>
      </w:r>
    </w:p>
    <w:p w14:paraId="7AE801F8" w14:textId="77777777" w:rsidR="004F2642" w:rsidRDefault="004F2642" w:rsidP="004F264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A0710B" w14:textId="77777777" w:rsidR="004F2642" w:rsidRDefault="004F2642" w:rsidP="004F264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31D86D7" w14:textId="77777777" w:rsidR="004F2642" w:rsidRPr="007C6085" w:rsidRDefault="004F2642" w:rsidP="004F264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2FC367D" w14:textId="77777777" w:rsidR="00B9155A" w:rsidRPr="009D7814" w:rsidRDefault="00B9155A" w:rsidP="00B9155A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PROMAN s.r.o.</w:t>
      </w:r>
    </w:p>
    <w:p w14:paraId="40C31E6B" w14:textId="77777777" w:rsidR="00B9155A" w:rsidRPr="007C6085" w:rsidRDefault="00B9155A" w:rsidP="00B915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7C6085">
        <w:rPr>
          <w:rFonts w:ascii="Arial" w:hAnsi="Arial" w:cs="Arial"/>
          <w:sz w:val="22"/>
          <w:szCs w:val="22"/>
        </w:rPr>
        <w:t xml:space="preserve"> sídlem:</w:t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 w:rsidRPr="007C60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>Za Pivovarem 830, 537 01  Chrudim</w:t>
      </w:r>
    </w:p>
    <w:p w14:paraId="1872D3E1" w14:textId="69DD19E2" w:rsidR="00B9155A" w:rsidRPr="00C418F1" w:rsidRDefault="00B9155A" w:rsidP="00B9155A">
      <w:pPr>
        <w:jc w:val="both"/>
        <w:rPr>
          <w:rFonts w:ascii="Arial" w:hAnsi="Arial" w:cs="Arial"/>
          <w:noProof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Zastoupená:</w:t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r w:rsidRPr="00C418F1">
        <w:rPr>
          <w:rFonts w:ascii="Arial" w:hAnsi="Arial" w:cs="Arial"/>
          <w:noProof/>
          <w:sz w:val="22"/>
          <w:szCs w:val="22"/>
        </w:rPr>
        <w:t>, jednatelem</w:t>
      </w:r>
      <w:proofErr w:type="gramEnd"/>
    </w:p>
    <w:p w14:paraId="08370C86" w14:textId="77777777" w:rsidR="00B9155A" w:rsidRPr="00C418F1" w:rsidRDefault="00B9155A" w:rsidP="00B9155A">
      <w:pPr>
        <w:jc w:val="both"/>
        <w:rPr>
          <w:rFonts w:ascii="Arial" w:hAnsi="Arial" w:cs="Arial"/>
          <w:sz w:val="22"/>
          <w:szCs w:val="22"/>
        </w:rPr>
      </w:pPr>
    </w:p>
    <w:p w14:paraId="42E8237B" w14:textId="77777777" w:rsidR="00B9155A" w:rsidRPr="00C418F1" w:rsidRDefault="00B9155A" w:rsidP="00B9155A">
      <w:pPr>
        <w:jc w:val="both"/>
        <w:rPr>
          <w:rFonts w:ascii="Arial" w:hAnsi="Arial" w:cs="Arial"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IČO:</w:t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noProof/>
          <w:sz w:val="22"/>
          <w:szCs w:val="22"/>
        </w:rPr>
        <w:t>62028774</w:t>
      </w:r>
    </w:p>
    <w:p w14:paraId="5EA6055E" w14:textId="77777777" w:rsidR="00B9155A" w:rsidRPr="00C418F1" w:rsidRDefault="00B9155A" w:rsidP="00B9155A">
      <w:pPr>
        <w:jc w:val="both"/>
        <w:rPr>
          <w:rFonts w:ascii="Arial" w:hAnsi="Arial" w:cs="Arial"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DIČ:</w:t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noProof/>
          <w:sz w:val="22"/>
          <w:szCs w:val="22"/>
        </w:rPr>
        <w:t>CZ62028774</w:t>
      </w:r>
    </w:p>
    <w:p w14:paraId="2228BF44" w14:textId="706BB127" w:rsidR="00B9155A" w:rsidRPr="00C418F1" w:rsidRDefault="00B9155A" w:rsidP="00B9155A">
      <w:pPr>
        <w:jc w:val="both"/>
        <w:rPr>
          <w:rFonts w:ascii="Arial" w:hAnsi="Arial" w:cs="Arial"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Bankovní spojení:</w:t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proofErr w:type="gramEnd"/>
    </w:p>
    <w:p w14:paraId="103E5E8F" w14:textId="10D72F81" w:rsidR="00B9155A" w:rsidRPr="00C418F1" w:rsidRDefault="00B9155A" w:rsidP="00B9155A">
      <w:pPr>
        <w:jc w:val="both"/>
        <w:rPr>
          <w:rFonts w:ascii="Arial" w:hAnsi="Arial" w:cs="Arial"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Číslo účtu:</w:t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Pr="00C418F1">
        <w:rPr>
          <w:rFonts w:ascii="Arial" w:hAnsi="Arial" w:cs="Arial"/>
          <w:sz w:val="22"/>
          <w:szCs w:val="22"/>
        </w:rPr>
        <w:tab/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proofErr w:type="gramEnd"/>
    </w:p>
    <w:p w14:paraId="43BE5909" w14:textId="77777777" w:rsidR="00B9155A" w:rsidRPr="007C6085" w:rsidRDefault="00B9155A" w:rsidP="00B9155A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C418F1">
        <w:rPr>
          <w:rFonts w:ascii="Arial" w:hAnsi="Arial" w:cs="Arial"/>
          <w:sz w:val="22"/>
          <w:szCs w:val="22"/>
        </w:rPr>
        <w:t>Zapsaná:</w:t>
      </w:r>
      <w:r w:rsidRPr="00C418F1">
        <w:rPr>
          <w:rFonts w:ascii="Arial" w:hAnsi="Arial" w:cs="Arial"/>
          <w:sz w:val="22"/>
          <w:szCs w:val="22"/>
        </w:rPr>
        <w:tab/>
        <w:t xml:space="preserve">v obchodním rejstříku vedeném </w:t>
      </w:r>
      <w:r w:rsidRPr="00C418F1">
        <w:rPr>
          <w:rFonts w:ascii="Arial" w:hAnsi="Arial" w:cs="Arial"/>
          <w:noProof/>
          <w:sz w:val="22"/>
          <w:szCs w:val="22"/>
        </w:rPr>
        <w:t>Krajským soudem v Hradci</w:t>
      </w:r>
      <w:r>
        <w:rPr>
          <w:rFonts w:ascii="Arial" w:hAnsi="Arial" w:cs="Arial"/>
          <w:noProof/>
          <w:sz w:val="22"/>
          <w:szCs w:val="22"/>
        </w:rPr>
        <w:t xml:space="preserve"> Králové, oddíl C, vložka 7066</w:t>
      </w:r>
    </w:p>
    <w:p w14:paraId="6EACDFD9" w14:textId="786A73E0" w:rsidR="00BE46FE" w:rsidRPr="007C6085" w:rsidRDefault="00B9155A" w:rsidP="00B9155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C6085">
        <w:rPr>
          <w:rFonts w:ascii="Arial" w:hAnsi="Arial" w:cs="Arial"/>
          <w:b/>
          <w:i/>
          <w:sz w:val="22"/>
          <w:szCs w:val="22"/>
        </w:rPr>
        <w:t xml:space="preserve"> </w:t>
      </w:r>
      <w:r w:rsidR="00BE46FE" w:rsidRPr="007C6085">
        <w:rPr>
          <w:rFonts w:ascii="Arial" w:hAnsi="Arial" w:cs="Arial"/>
          <w:b/>
          <w:i/>
          <w:sz w:val="22"/>
          <w:szCs w:val="22"/>
        </w:rPr>
        <w:t>(dále jen „prodávající“)</w:t>
      </w:r>
    </w:p>
    <w:p w14:paraId="791475E6" w14:textId="77777777" w:rsidR="00062729" w:rsidRPr="007C6085" w:rsidRDefault="00BE46FE" w:rsidP="000627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na straně</w:t>
      </w:r>
      <w:r w:rsidR="00062729">
        <w:rPr>
          <w:rFonts w:ascii="Arial" w:hAnsi="Arial" w:cs="Arial"/>
          <w:sz w:val="22"/>
          <w:szCs w:val="22"/>
        </w:rPr>
        <w:t xml:space="preserve"> druhé</w:t>
      </w:r>
    </w:p>
    <w:p w14:paraId="20FBF251" w14:textId="77777777" w:rsidR="00197407" w:rsidRPr="007C6085" w:rsidRDefault="00197407" w:rsidP="0019740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8BC758" w14:textId="1896B460" w:rsidR="00197407" w:rsidRPr="007C6085" w:rsidRDefault="004D50F1" w:rsidP="001974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uzavřely na základě výsled</w:t>
      </w:r>
      <w:r w:rsidR="00497F68">
        <w:rPr>
          <w:rFonts w:ascii="Arial" w:hAnsi="Arial" w:cs="Arial"/>
          <w:sz w:val="22"/>
          <w:szCs w:val="22"/>
        </w:rPr>
        <w:t>k</w:t>
      </w:r>
      <w:r w:rsidRPr="007C6085">
        <w:rPr>
          <w:rFonts w:ascii="Arial" w:hAnsi="Arial" w:cs="Arial"/>
          <w:sz w:val="22"/>
          <w:szCs w:val="22"/>
        </w:rPr>
        <w:t xml:space="preserve">ů </w:t>
      </w:r>
      <w:r w:rsidR="003841C6">
        <w:rPr>
          <w:rFonts w:ascii="Arial" w:hAnsi="Arial" w:cs="Arial"/>
          <w:sz w:val="22"/>
          <w:szCs w:val="22"/>
        </w:rPr>
        <w:t>výběrového</w:t>
      </w:r>
      <w:r w:rsidR="000D4DB6" w:rsidRPr="007C6085">
        <w:rPr>
          <w:rFonts w:ascii="Arial" w:hAnsi="Arial" w:cs="Arial"/>
          <w:sz w:val="22"/>
          <w:szCs w:val="22"/>
        </w:rPr>
        <w:t xml:space="preserve"> </w:t>
      </w:r>
      <w:r w:rsidRPr="007C6085">
        <w:rPr>
          <w:rFonts w:ascii="Arial" w:hAnsi="Arial" w:cs="Arial"/>
          <w:sz w:val="22"/>
          <w:szCs w:val="22"/>
        </w:rPr>
        <w:t>řízení o veřejné zakázce</w:t>
      </w:r>
      <w:r w:rsidR="0009486C">
        <w:rPr>
          <w:rFonts w:ascii="Arial" w:hAnsi="Arial" w:cs="Arial"/>
          <w:sz w:val="22"/>
          <w:szCs w:val="22"/>
        </w:rPr>
        <w:t xml:space="preserve"> </w:t>
      </w:r>
      <w:r w:rsidR="003841C6">
        <w:rPr>
          <w:rFonts w:ascii="Arial" w:hAnsi="Arial" w:cs="Arial"/>
          <w:sz w:val="22"/>
          <w:szCs w:val="22"/>
        </w:rPr>
        <w:t xml:space="preserve">malého rozsahu </w:t>
      </w:r>
      <w:r w:rsidRPr="007C6085">
        <w:rPr>
          <w:rFonts w:ascii="Arial" w:hAnsi="Arial" w:cs="Arial"/>
          <w:sz w:val="22"/>
          <w:szCs w:val="22"/>
        </w:rPr>
        <w:t>s názvem „</w:t>
      </w:r>
      <w:r w:rsidR="00F147A4">
        <w:rPr>
          <w:rFonts w:ascii="Arial" w:hAnsi="Arial" w:cs="Arial"/>
          <w:sz w:val="22"/>
          <w:szCs w:val="22"/>
        </w:rPr>
        <w:t>Pojízdné policové regály pro ÚzP Prahu 10</w:t>
      </w:r>
      <w:r w:rsidRPr="007C6085">
        <w:rPr>
          <w:rFonts w:ascii="Arial" w:hAnsi="Arial" w:cs="Arial"/>
          <w:sz w:val="22"/>
          <w:szCs w:val="22"/>
        </w:rPr>
        <w:t>“</w:t>
      </w:r>
      <w:r w:rsidR="001F6422">
        <w:rPr>
          <w:rFonts w:ascii="Arial" w:hAnsi="Arial" w:cs="Arial"/>
          <w:sz w:val="22"/>
          <w:szCs w:val="22"/>
        </w:rPr>
        <w:t xml:space="preserve">, č. j.: </w:t>
      </w:r>
      <w:r w:rsidR="00DA1660">
        <w:rPr>
          <w:rFonts w:ascii="Arial" w:hAnsi="Arial" w:cs="Arial"/>
          <w:noProof/>
          <w:sz w:val="22"/>
          <w:szCs w:val="22"/>
        </w:rPr>
        <w:t>73448</w:t>
      </w:r>
      <w:r w:rsidR="001F6422">
        <w:rPr>
          <w:rFonts w:ascii="Arial" w:hAnsi="Arial" w:cs="Arial"/>
          <w:noProof/>
          <w:sz w:val="22"/>
          <w:szCs w:val="22"/>
        </w:rPr>
        <w:t>/19/7300-20168-305836</w:t>
      </w:r>
      <w:r w:rsidR="003925EB">
        <w:rPr>
          <w:rFonts w:ascii="Arial" w:hAnsi="Arial" w:cs="Arial"/>
          <w:sz w:val="22"/>
          <w:szCs w:val="22"/>
        </w:rPr>
        <w:t xml:space="preserve"> </w:t>
      </w:r>
      <w:r w:rsidR="009862C6">
        <w:rPr>
          <w:rFonts w:ascii="Arial" w:hAnsi="Arial" w:cs="Arial"/>
          <w:noProof/>
          <w:sz w:val="22"/>
          <w:szCs w:val="22"/>
        </w:rPr>
        <w:t>a</w:t>
      </w:r>
      <w:r w:rsidR="00B4327A">
        <w:rPr>
          <w:rFonts w:ascii="Arial" w:hAnsi="Arial" w:cs="Arial"/>
          <w:sz w:val="22"/>
          <w:szCs w:val="22"/>
        </w:rPr>
        <w:t xml:space="preserve"> v</w:t>
      </w:r>
      <w:r w:rsidR="00E03E0B">
        <w:rPr>
          <w:rFonts w:ascii="Arial" w:hAnsi="Arial" w:cs="Arial"/>
          <w:sz w:val="22"/>
          <w:szCs w:val="22"/>
        </w:rPr>
        <w:t> </w:t>
      </w:r>
      <w:r w:rsidR="00B4327A">
        <w:rPr>
          <w:rFonts w:ascii="Arial" w:hAnsi="Arial" w:cs="Arial"/>
          <w:sz w:val="22"/>
          <w:szCs w:val="22"/>
        </w:rPr>
        <w:t>souladu</w:t>
      </w:r>
      <w:r w:rsidR="00E03E0B">
        <w:rPr>
          <w:rFonts w:ascii="Arial" w:hAnsi="Arial" w:cs="Arial"/>
          <w:sz w:val="22"/>
          <w:szCs w:val="22"/>
        </w:rPr>
        <w:t xml:space="preserve"> s</w:t>
      </w:r>
      <w:r w:rsidR="00B4327A">
        <w:rPr>
          <w:rFonts w:ascii="Arial" w:hAnsi="Arial" w:cs="Arial"/>
          <w:sz w:val="22"/>
          <w:szCs w:val="22"/>
        </w:rPr>
        <w:t xml:space="preserve"> </w:t>
      </w:r>
      <w:r w:rsidR="00E03E0B">
        <w:rPr>
          <w:rFonts w:ascii="Arial" w:hAnsi="Arial" w:cs="Arial"/>
          <w:sz w:val="22"/>
          <w:szCs w:val="22"/>
        </w:rPr>
        <w:t xml:space="preserve">ustanovením § </w:t>
      </w:r>
      <w:r w:rsidR="003841C6">
        <w:rPr>
          <w:rFonts w:ascii="Arial" w:hAnsi="Arial" w:cs="Arial"/>
          <w:noProof/>
          <w:sz w:val="22"/>
          <w:szCs w:val="22"/>
        </w:rPr>
        <w:t>27</w:t>
      </w:r>
      <w:r w:rsidR="00E03E0B">
        <w:rPr>
          <w:rFonts w:ascii="Arial" w:hAnsi="Arial" w:cs="Arial"/>
          <w:sz w:val="22"/>
          <w:szCs w:val="22"/>
        </w:rPr>
        <w:t xml:space="preserve"> a § </w:t>
      </w:r>
      <w:r w:rsidR="003841C6">
        <w:rPr>
          <w:rFonts w:ascii="Arial" w:hAnsi="Arial" w:cs="Arial"/>
          <w:noProof/>
          <w:sz w:val="22"/>
          <w:szCs w:val="22"/>
        </w:rPr>
        <w:t>31</w:t>
      </w:r>
      <w:r w:rsidR="00E03E0B">
        <w:rPr>
          <w:rFonts w:ascii="Arial" w:hAnsi="Arial" w:cs="Arial"/>
          <w:sz w:val="22"/>
          <w:szCs w:val="22"/>
        </w:rPr>
        <w:t xml:space="preserve"> zákona č.</w:t>
      </w:r>
      <w:r w:rsidR="00B4327A">
        <w:rPr>
          <w:rFonts w:ascii="Arial" w:hAnsi="Arial" w:cs="Arial"/>
          <w:sz w:val="22"/>
          <w:szCs w:val="22"/>
        </w:rPr>
        <w:t xml:space="preserve"> 13</w:t>
      </w:r>
      <w:r w:rsidR="00C615BD">
        <w:rPr>
          <w:rFonts w:ascii="Arial" w:hAnsi="Arial" w:cs="Arial"/>
          <w:sz w:val="22"/>
          <w:szCs w:val="22"/>
        </w:rPr>
        <w:t>4</w:t>
      </w:r>
      <w:r w:rsidR="00B4327A">
        <w:rPr>
          <w:rFonts w:ascii="Arial" w:hAnsi="Arial" w:cs="Arial"/>
          <w:sz w:val="22"/>
          <w:szCs w:val="22"/>
        </w:rPr>
        <w:t>/</w:t>
      </w:r>
      <w:r w:rsidR="00C615BD">
        <w:rPr>
          <w:rFonts w:ascii="Arial" w:hAnsi="Arial" w:cs="Arial"/>
          <w:sz w:val="22"/>
          <w:szCs w:val="22"/>
        </w:rPr>
        <w:t xml:space="preserve">2016 </w:t>
      </w:r>
      <w:r w:rsidR="00B4327A">
        <w:rPr>
          <w:rFonts w:ascii="Arial" w:hAnsi="Arial" w:cs="Arial"/>
          <w:sz w:val="22"/>
          <w:szCs w:val="22"/>
        </w:rPr>
        <w:t xml:space="preserve">Sb., o </w:t>
      </w:r>
      <w:r w:rsidR="00C615BD">
        <w:rPr>
          <w:rFonts w:ascii="Arial" w:hAnsi="Arial" w:cs="Arial"/>
          <w:sz w:val="22"/>
          <w:szCs w:val="22"/>
        </w:rPr>
        <w:t xml:space="preserve">zadávání </w:t>
      </w:r>
      <w:r w:rsidR="00B4327A">
        <w:rPr>
          <w:rFonts w:ascii="Arial" w:hAnsi="Arial" w:cs="Arial"/>
          <w:sz w:val="22"/>
          <w:szCs w:val="22"/>
        </w:rPr>
        <w:t>veřejných zakáz</w:t>
      </w:r>
      <w:r w:rsidR="00C615BD">
        <w:rPr>
          <w:rFonts w:ascii="Arial" w:hAnsi="Arial" w:cs="Arial"/>
          <w:sz w:val="22"/>
          <w:szCs w:val="22"/>
        </w:rPr>
        <w:t>e</w:t>
      </w:r>
      <w:r w:rsidR="00B4327A">
        <w:rPr>
          <w:rFonts w:ascii="Arial" w:hAnsi="Arial" w:cs="Arial"/>
          <w:sz w:val="22"/>
          <w:szCs w:val="22"/>
        </w:rPr>
        <w:t>k, ve znění pozděj</w:t>
      </w:r>
      <w:r w:rsidR="00BE46FE">
        <w:rPr>
          <w:rFonts w:ascii="Arial" w:hAnsi="Arial" w:cs="Arial"/>
          <w:sz w:val="22"/>
          <w:szCs w:val="22"/>
        </w:rPr>
        <w:t xml:space="preserve">ších předpisů </w:t>
      </w:r>
      <w:r w:rsidR="00B4327A">
        <w:rPr>
          <w:rFonts w:ascii="Arial" w:hAnsi="Arial" w:cs="Arial"/>
          <w:sz w:val="22"/>
          <w:szCs w:val="22"/>
        </w:rPr>
        <w:t xml:space="preserve">a </w:t>
      </w:r>
      <w:r w:rsidRPr="007C6085">
        <w:rPr>
          <w:rFonts w:ascii="Arial" w:hAnsi="Arial" w:cs="Arial"/>
          <w:sz w:val="22"/>
          <w:szCs w:val="22"/>
        </w:rPr>
        <w:t>ustanovením</w:t>
      </w:r>
      <w:r w:rsidR="00B4327A">
        <w:rPr>
          <w:rFonts w:ascii="Arial" w:hAnsi="Arial" w:cs="Arial"/>
          <w:sz w:val="22"/>
          <w:szCs w:val="22"/>
        </w:rPr>
        <w:t xml:space="preserve"> § </w:t>
      </w:r>
      <w:r w:rsidR="003841C6">
        <w:rPr>
          <w:rFonts w:ascii="Arial" w:hAnsi="Arial" w:cs="Arial"/>
          <w:noProof/>
          <w:sz w:val="22"/>
          <w:szCs w:val="22"/>
        </w:rPr>
        <w:t>2079 a násl.</w:t>
      </w:r>
      <w:r w:rsidR="00B4327A">
        <w:rPr>
          <w:rFonts w:ascii="Arial" w:hAnsi="Arial" w:cs="Arial"/>
          <w:sz w:val="22"/>
          <w:szCs w:val="22"/>
        </w:rPr>
        <w:t xml:space="preserve"> </w:t>
      </w:r>
      <w:r w:rsidR="0027660B">
        <w:rPr>
          <w:rFonts w:ascii="Arial" w:hAnsi="Arial" w:cs="Arial"/>
          <w:sz w:val="22"/>
          <w:szCs w:val="22"/>
        </w:rPr>
        <w:t>zák</w:t>
      </w:r>
      <w:r w:rsidRPr="007C6085">
        <w:rPr>
          <w:rFonts w:ascii="Arial" w:hAnsi="Arial" w:cs="Arial"/>
          <w:sz w:val="22"/>
          <w:szCs w:val="22"/>
        </w:rPr>
        <w:t xml:space="preserve">ona </w:t>
      </w:r>
      <w:r w:rsidRPr="00FE458A">
        <w:rPr>
          <w:rFonts w:ascii="Arial" w:hAnsi="Arial" w:cs="Arial"/>
          <w:sz w:val="22"/>
          <w:szCs w:val="22"/>
        </w:rPr>
        <w:t xml:space="preserve">č. 89/2012 Sb., </w:t>
      </w:r>
      <w:r w:rsidR="00C96355">
        <w:rPr>
          <w:rFonts w:ascii="Arial" w:hAnsi="Arial" w:cs="Arial"/>
          <w:sz w:val="22"/>
          <w:szCs w:val="22"/>
        </w:rPr>
        <w:t>o</w:t>
      </w:r>
      <w:r w:rsidRPr="00FE458A">
        <w:rPr>
          <w:rFonts w:ascii="Arial" w:hAnsi="Arial" w:cs="Arial"/>
          <w:sz w:val="22"/>
          <w:szCs w:val="22"/>
        </w:rPr>
        <w:t xml:space="preserve">bčanský zákoník, </w:t>
      </w:r>
      <w:r w:rsidR="0009486C">
        <w:rPr>
          <w:rFonts w:ascii="Arial" w:hAnsi="Arial" w:cs="Arial"/>
          <w:sz w:val="22"/>
          <w:szCs w:val="22"/>
        </w:rPr>
        <w:t xml:space="preserve">ve znění pozdějších předpisů </w:t>
      </w:r>
      <w:r w:rsidR="002561B4" w:rsidRPr="007C6085">
        <w:rPr>
          <w:rFonts w:ascii="Arial" w:hAnsi="Arial" w:cs="Arial"/>
          <w:sz w:val="22"/>
          <w:szCs w:val="22"/>
        </w:rPr>
        <w:t>(dále jen „</w:t>
      </w:r>
      <w:r w:rsidR="0027660B">
        <w:rPr>
          <w:rFonts w:ascii="Arial" w:hAnsi="Arial" w:cs="Arial"/>
          <w:sz w:val="22"/>
          <w:szCs w:val="22"/>
        </w:rPr>
        <w:t>o</w:t>
      </w:r>
      <w:r w:rsidR="002561B4" w:rsidRPr="007C6085">
        <w:rPr>
          <w:rFonts w:ascii="Arial" w:hAnsi="Arial" w:cs="Arial"/>
          <w:sz w:val="22"/>
          <w:szCs w:val="22"/>
        </w:rPr>
        <w:t>bčanský zákoník“)</w:t>
      </w:r>
      <w:r w:rsidRPr="007C6085">
        <w:rPr>
          <w:rFonts w:ascii="Arial" w:hAnsi="Arial" w:cs="Arial"/>
          <w:sz w:val="22"/>
          <w:szCs w:val="22"/>
        </w:rPr>
        <w:t>, tuto</w:t>
      </w:r>
    </w:p>
    <w:p w14:paraId="196B6478" w14:textId="77777777" w:rsidR="003936B0" w:rsidRPr="007C6085" w:rsidRDefault="003936B0" w:rsidP="0019740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FA1FD7" w14:textId="77777777" w:rsidR="004D50F1" w:rsidRPr="007C6085" w:rsidRDefault="000C1857" w:rsidP="007D46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kupní </w:t>
      </w:r>
      <w:r w:rsidR="004D50F1" w:rsidRPr="007C6085">
        <w:rPr>
          <w:rFonts w:ascii="Arial" w:hAnsi="Arial" w:cs="Arial"/>
          <w:b/>
          <w:sz w:val="22"/>
          <w:szCs w:val="22"/>
        </w:rPr>
        <w:t>smlouvu</w:t>
      </w:r>
    </w:p>
    <w:p w14:paraId="61A4698C" w14:textId="7A067F99" w:rsidR="004D50F1" w:rsidRPr="007C6085" w:rsidRDefault="004D50F1" w:rsidP="007D465F">
      <w:pPr>
        <w:jc w:val="center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 xml:space="preserve">na </w:t>
      </w:r>
      <w:r w:rsidR="00916359">
        <w:rPr>
          <w:rFonts w:ascii="Arial" w:hAnsi="Arial" w:cs="Arial"/>
          <w:b/>
          <w:sz w:val="22"/>
          <w:szCs w:val="22"/>
        </w:rPr>
        <w:t xml:space="preserve">dodávku </w:t>
      </w:r>
      <w:r w:rsidR="00F147A4">
        <w:rPr>
          <w:rFonts w:ascii="Arial" w:hAnsi="Arial" w:cs="Arial"/>
          <w:b/>
          <w:sz w:val="22"/>
          <w:szCs w:val="22"/>
        </w:rPr>
        <w:t>pojízdných policových regálů pro Úz</w:t>
      </w:r>
      <w:r w:rsidR="001978FE">
        <w:rPr>
          <w:rFonts w:ascii="Arial" w:hAnsi="Arial" w:cs="Arial"/>
          <w:b/>
          <w:sz w:val="22"/>
          <w:szCs w:val="22"/>
        </w:rPr>
        <w:t>emní pracoviště</w:t>
      </w:r>
      <w:r w:rsidR="004E0525">
        <w:rPr>
          <w:rFonts w:ascii="Arial" w:hAnsi="Arial" w:cs="Arial"/>
          <w:b/>
          <w:sz w:val="22"/>
          <w:szCs w:val="22"/>
        </w:rPr>
        <w:t xml:space="preserve"> pro</w:t>
      </w:r>
      <w:r w:rsidR="00F147A4">
        <w:rPr>
          <w:rFonts w:ascii="Arial" w:hAnsi="Arial" w:cs="Arial"/>
          <w:b/>
          <w:sz w:val="22"/>
          <w:szCs w:val="22"/>
        </w:rPr>
        <w:t xml:space="preserve"> Prahu 10</w:t>
      </w:r>
    </w:p>
    <w:p w14:paraId="7B721605" w14:textId="77777777" w:rsidR="004D50F1" w:rsidRDefault="004D50F1" w:rsidP="004D50F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(dále jen „Smlouva“)</w:t>
      </w:r>
    </w:p>
    <w:p w14:paraId="7EE49B43" w14:textId="77777777" w:rsidR="004E0525" w:rsidRPr="007C6085" w:rsidRDefault="004E0525" w:rsidP="004D50F1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7301C17" w14:textId="77777777" w:rsidR="004D50F1" w:rsidRPr="007C6085" w:rsidRDefault="004D50F1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 xml:space="preserve">Předmět </w:t>
      </w:r>
      <w:r w:rsidR="00D42194">
        <w:rPr>
          <w:rFonts w:ascii="Arial" w:hAnsi="Arial" w:cs="Arial"/>
          <w:b/>
          <w:sz w:val="22"/>
          <w:szCs w:val="22"/>
        </w:rPr>
        <w:t>S</w:t>
      </w:r>
      <w:r w:rsidR="00D42194" w:rsidRPr="007C6085">
        <w:rPr>
          <w:rFonts w:ascii="Arial" w:hAnsi="Arial" w:cs="Arial"/>
          <w:b/>
          <w:sz w:val="22"/>
          <w:szCs w:val="22"/>
        </w:rPr>
        <w:t>mlouvy</w:t>
      </w:r>
    </w:p>
    <w:p w14:paraId="5BB260BE" w14:textId="0B09F7B7" w:rsidR="00F72BA0" w:rsidRPr="008E1E7B" w:rsidRDefault="007D465F" w:rsidP="00B4327A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8E1E7B">
        <w:rPr>
          <w:rFonts w:ascii="Arial" w:hAnsi="Arial" w:cs="Arial"/>
          <w:sz w:val="22"/>
          <w:szCs w:val="22"/>
        </w:rPr>
        <w:t xml:space="preserve">Předmětem Smlouvy </w:t>
      </w:r>
      <w:r w:rsidR="0027660B" w:rsidRPr="008E1E7B">
        <w:rPr>
          <w:rFonts w:ascii="Arial" w:hAnsi="Arial" w:cs="Arial"/>
          <w:sz w:val="22"/>
          <w:szCs w:val="22"/>
        </w:rPr>
        <w:t xml:space="preserve">je </w:t>
      </w:r>
      <w:r w:rsidR="000C1857" w:rsidRPr="008E1E7B">
        <w:rPr>
          <w:rFonts w:ascii="Arial" w:hAnsi="Arial" w:cs="Arial"/>
          <w:sz w:val="22"/>
          <w:szCs w:val="22"/>
        </w:rPr>
        <w:t xml:space="preserve">dodávka </w:t>
      </w:r>
      <w:r w:rsidR="00F147A4">
        <w:rPr>
          <w:rFonts w:ascii="Arial" w:hAnsi="Arial" w:cs="Arial"/>
          <w:sz w:val="22"/>
          <w:szCs w:val="22"/>
        </w:rPr>
        <w:t>nových pojízdných policových regálů</w:t>
      </w:r>
      <w:r w:rsidR="00F93DA5" w:rsidRPr="008E1E7B">
        <w:rPr>
          <w:rFonts w:ascii="Arial" w:hAnsi="Arial" w:cs="Arial"/>
          <w:sz w:val="22"/>
          <w:szCs w:val="22"/>
        </w:rPr>
        <w:t xml:space="preserve"> </w:t>
      </w:r>
      <w:r w:rsidR="000C1857" w:rsidRPr="008E1E7B">
        <w:rPr>
          <w:rFonts w:ascii="Arial" w:hAnsi="Arial" w:cs="Arial"/>
          <w:sz w:val="22"/>
          <w:szCs w:val="22"/>
        </w:rPr>
        <w:t>s</w:t>
      </w:r>
      <w:r w:rsidRPr="008E1E7B">
        <w:rPr>
          <w:rFonts w:ascii="Arial" w:hAnsi="Arial" w:cs="Arial"/>
          <w:sz w:val="22"/>
          <w:szCs w:val="22"/>
        </w:rPr>
        <w:t>pecifikovan</w:t>
      </w:r>
      <w:r w:rsidR="00541964">
        <w:rPr>
          <w:rFonts w:ascii="Arial" w:hAnsi="Arial" w:cs="Arial"/>
          <w:sz w:val="22"/>
          <w:szCs w:val="22"/>
        </w:rPr>
        <w:t>ých</w:t>
      </w:r>
      <w:r w:rsidRPr="008E1E7B">
        <w:rPr>
          <w:rFonts w:ascii="Arial" w:hAnsi="Arial" w:cs="Arial"/>
          <w:sz w:val="22"/>
          <w:szCs w:val="22"/>
        </w:rPr>
        <w:t xml:space="preserve"> v </w:t>
      </w:r>
      <w:r w:rsidRPr="008E1E7B">
        <w:rPr>
          <w:rFonts w:ascii="Arial" w:hAnsi="Arial" w:cs="Arial"/>
          <w:color w:val="000000"/>
          <w:sz w:val="22"/>
          <w:szCs w:val="22"/>
        </w:rPr>
        <w:t>Příloze č. 1</w:t>
      </w:r>
      <w:r w:rsidRPr="008E1E7B">
        <w:rPr>
          <w:rFonts w:ascii="Arial" w:hAnsi="Arial" w:cs="Arial"/>
          <w:sz w:val="22"/>
          <w:szCs w:val="22"/>
        </w:rPr>
        <w:t xml:space="preserve"> Smlouvy (dále </w:t>
      </w:r>
      <w:r w:rsidR="00D5742F">
        <w:rPr>
          <w:rFonts w:ascii="Arial" w:hAnsi="Arial" w:cs="Arial"/>
          <w:sz w:val="22"/>
          <w:szCs w:val="22"/>
        </w:rPr>
        <w:t xml:space="preserve">též </w:t>
      </w:r>
      <w:r w:rsidRPr="008E1E7B">
        <w:rPr>
          <w:rFonts w:ascii="Arial" w:hAnsi="Arial" w:cs="Arial"/>
          <w:sz w:val="22"/>
          <w:szCs w:val="22"/>
        </w:rPr>
        <w:t>„</w:t>
      </w:r>
      <w:r w:rsidR="00D5742F">
        <w:rPr>
          <w:rFonts w:ascii="Arial" w:hAnsi="Arial" w:cs="Arial"/>
          <w:sz w:val="22"/>
          <w:szCs w:val="22"/>
        </w:rPr>
        <w:t>zboží</w:t>
      </w:r>
      <w:r w:rsidRPr="008E1E7B">
        <w:rPr>
          <w:rFonts w:ascii="Arial" w:hAnsi="Arial" w:cs="Arial"/>
          <w:sz w:val="22"/>
          <w:szCs w:val="22"/>
        </w:rPr>
        <w:t>“)</w:t>
      </w:r>
      <w:r w:rsidR="00127300" w:rsidRPr="008E1E7B">
        <w:rPr>
          <w:rFonts w:ascii="Arial" w:hAnsi="Arial" w:cs="Arial"/>
          <w:sz w:val="22"/>
          <w:szCs w:val="22"/>
        </w:rPr>
        <w:t>, včetně</w:t>
      </w:r>
      <w:r w:rsidR="004E0525">
        <w:rPr>
          <w:rFonts w:ascii="Arial" w:hAnsi="Arial" w:cs="Arial"/>
          <w:sz w:val="22"/>
          <w:szCs w:val="22"/>
        </w:rPr>
        <w:t xml:space="preserve"> </w:t>
      </w:r>
      <w:r w:rsidR="00F67CBA" w:rsidRPr="008E1E7B">
        <w:rPr>
          <w:rFonts w:ascii="Arial" w:hAnsi="Arial" w:cs="Arial"/>
          <w:sz w:val="22"/>
          <w:szCs w:val="22"/>
        </w:rPr>
        <w:t xml:space="preserve">dopravy </w:t>
      </w:r>
      <w:r w:rsidR="00A46C9E" w:rsidRPr="008E1E7B">
        <w:rPr>
          <w:rFonts w:ascii="Arial" w:hAnsi="Arial" w:cs="Arial"/>
          <w:sz w:val="22"/>
          <w:szCs w:val="22"/>
        </w:rPr>
        <w:t xml:space="preserve">do </w:t>
      </w:r>
      <w:r w:rsidR="000C1857" w:rsidRPr="008E1E7B">
        <w:rPr>
          <w:rFonts w:ascii="Arial" w:hAnsi="Arial" w:cs="Arial"/>
          <w:sz w:val="22"/>
          <w:szCs w:val="22"/>
        </w:rPr>
        <w:t>odběrného místa</w:t>
      </w:r>
      <w:r w:rsidR="009D4452" w:rsidRPr="008E1E7B">
        <w:rPr>
          <w:rFonts w:ascii="Arial" w:hAnsi="Arial" w:cs="Arial"/>
          <w:sz w:val="22"/>
          <w:szCs w:val="22"/>
        </w:rPr>
        <w:t xml:space="preserve"> kupujícího</w:t>
      </w:r>
      <w:r w:rsidR="004E0525">
        <w:rPr>
          <w:rFonts w:ascii="Arial" w:hAnsi="Arial" w:cs="Arial"/>
          <w:sz w:val="22"/>
          <w:szCs w:val="22"/>
        </w:rPr>
        <w:t xml:space="preserve"> uvedeného v čl. 3 Smlouvy, jejich</w:t>
      </w:r>
      <w:r w:rsidR="00F67CBA" w:rsidRPr="008E1E7B">
        <w:rPr>
          <w:rFonts w:ascii="Arial" w:hAnsi="Arial" w:cs="Arial"/>
          <w:sz w:val="22"/>
          <w:szCs w:val="22"/>
        </w:rPr>
        <w:t>, instalace</w:t>
      </w:r>
      <w:r w:rsidR="00006812" w:rsidRPr="008E1E7B">
        <w:rPr>
          <w:rFonts w:ascii="Arial" w:hAnsi="Arial" w:cs="Arial"/>
          <w:sz w:val="22"/>
          <w:szCs w:val="22"/>
        </w:rPr>
        <w:t xml:space="preserve">, </w:t>
      </w:r>
      <w:r w:rsidR="00F67CBA" w:rsidRPr="008E1E7B">
        <w:rPr>
          <w:rFonts w:ascii="Arial" w:hAnsi="Arial" w:cs="Arial"/>
          <w:sz w:val="22"/>
          <w:szCs w:val="22"/>
        </w:rPr>
        <w:t>uvedení</w:t>
      </w:r>
      <w:r w:rsidR="00006812" w:rsidRPr="008E1E7B">
        <w:rPr>
          <w:rFonts w:ascii="Arial" w:hAnsi="Arial" w:cs="Arial"/>
          <w:sz w:val="22"/>
          <w:szCs w:val="22"/>
        </w:rPr>
        <w:t xml:space="preserve"> </w:t>
      </w:r>
      <w:r w:rsidR="00F67CBA" w:rsidRPr="008E1E7B">
        <w:rPr>
          <w:rFonts w:ascii="Arial" w:hAnsi="Arial" w:cs="Arial"/>
          <w:sz w:val="22"/>
          <w:szCs w:val="22"/>
        </w:rPr>
        <w:t xml:space="preserve">do provozu, </w:t>
      </w:r>
      <w:r w:rsidR="00B4327A" w:rsidRPr="008E1E7B">
        <w:rPr>
          <w:rFonts w:ascii="Arial" w:hAnsi="Arial" w:cs="Arial"/>
          <w:sz w:val="22"/>
          <w:szCs w:val="22"/>
        </w:rPr>
        <w:t xml:space="preserve">zaškolení obsluhy, </w:t>
      </w:r>
      <w:r w:rsidR="00F67CBA" w:rsidRPr="008E1E7B">
        <w:rPr>
          <w:rFonts w:ascii="Arial" w:hAnsi="Arial" w:cs="Arial"/>
          <w:sz w:val="22"/>
          <w:szCs w:val="22"/>
        </w:rPr>
        <w:t xml:space="preserve">výchozí revize, </w:t>
      </w:r>
      <w:r w:rsidR="000C22B7" w:rsidRPr="008E1E7B">
        <w:rPr>
          <w:rFonts w:ascii="Arial" w:hAnsi="Arial" w:cs="Arial"/>
          <w:sz w:val="22"/>
          <w:szCs w:val="22"/>
        </w:rPr>
        <w:t xml:space="preserve">doložení </w:t>
      </w:r>
      <w:r w:rsidR="00F67CBA" w:rsidRPr="008E1E7B">
        <w:rPr>
          <w:rFonts w:ascii="Arial" w:hAnsi="Arial" w:cs="Arial"/>
          <w:sz w:val="22"/>
          <w:szCs w:val="22"/>
        </w:rPr>
        <w:t>technické dokumentace</w:t>
      </w:r>
      <w:r w:rsidR="00F5181C" w:rsidRPr="008E1E7B">
        <w:rPr>
          <w:rFonts w:ascii="Arial" w:hAnsi="Arial" w:cs="Arial"/>
          <w:sz w:val="22"/>
          <w:szCs w:val="22"/>
        </w:rPr>
        <w:t xml:space="preserve"> a likvidace</w:t>
      </w:r>
      <w:r w:rsidR="005265B6" w:rsidRPr="008E1E7B">
        <w:rPr>
          <w:rFonts w:ascii="Arial" w:hAnsi="Arial" w:cs="Arial"/>
          <w:sz w:val="22"/>
          <w:szCs w:val="22"/>
        </w:rPr>
        <w:t xml:space="preserve"> veškerého odpadu </w:t>
      </w:r>
      <w:r w:rsidR="004E0525">
        <w:rPr>
          <w:rFonts w:ascii="Arial" w:hAnsi="Arial" w:cs="Arial"/>
          <w:sz w:val="22"/>
          <w:szCs w:val="22"/>
        </w:rPr>
        <w:br/>
      </w:r>
      <w:r w:rsidR="005265B6" w:rsidRPr="008E1E7B">
        <w:rPr>
          <w:rFonts w:ascii="Arial" w:hAnsi="Arial" w:cs="Arial"/>
          <w:sz w:val="22"/>
          <w:szCs w:val="22"/>
        </w:rPr>
        <w:t>a obalového materiálu</w:t>
      </w:r>
      <w:r w:rsidR="00F5181C" w:rsidRPr="008E1E7B">
        <w:rPr>
          <w:rFonts w:ascii="Arial" w:hAnsi="Arial" w:cs="Arial"/>
          <w:sz w:val="22"/>
          <w:szCs w:val="22"/>
        </w:rPr>
        <w:t xml:space="preserve"> </w:t>
      </w:r>
      <w:r w:rsidR="00D5742F">
        <w:rPr>
          <w:rFonts w:ascii="Arial" w:hAnsi="Arial" w:cs="Arial"/>
          <w:sz w:val="22"/>
          <w:szCs w:val="22"/>
        </w:rPr>
        <w:t xml:space="preserve">souvisejícího s dodáním zboží </w:t>
      </w:r>
      <w:r w:rsidR="0010452D" w:rsidRPr="008E1E7B">
        <w:rPr>
          <w:rFonts w:ascii="Arial" w:hAnsi="Arial" w:cs="Arial"/>
          <w:sz w:val="22"/>
          <w:szCs w:val="22"/>
        </w:rPr>
        <w:t xml:space="preserve">(dále </w:t>
      </w:r>
      <w:r w:rsidR="008E1E7B">
        <w:rPr>
          <w:rFonts w:ascii="Arial" w:hAnsi="Arial" w:cs="Arial"/>
          <w:sz w:val="22"/>
          <w:szCs w:val="22"/>
        </w:rPr>
        <w:t>je</w:t>
      </w:r>
      <w:r w:rsidR="00EA29AD">
        <w:rPr>
          <w:rFonts w:ascii="Arial" w:hAnsi="Arial" w:cs="Arial"/>
          <w:sz w:val="22"/>
          <w:szCs w:val="22"/>
        </w:rPr>
        <w:t>n</w:t>
      </w:r>
      <w:r w:rsidR="0010452D" w:rsidRPr="008E1E7B">
        <w:rPr>
          <w:rFonts w:ascii="Arial" w:hAnsi="Arial" w:cs="Arial"/>
          <w:sz w:val="22"/>
          <w:szCs w:val="22"/>
        </w:rPr>
        <w:t xml:space="preserve"> „předmět </w:t>
      </w:r>
      <w:r w:rsidR="00006812" w:rsidRPr="008E1E7B">
        <w:rPr>
          <w:rFonts w:ascii="Arial" w:hAnsi="Arial" w:cs="Arial"/>
          <w:sz w:val="22"/>
          <w:szCs w:val="22"/>
        </w:rPr>
        <w:t>S</w:t>
      </w:r>
      <w:r w:rsidR="0010452D" w:rsidRPr="008E1E7B">
        <w:rPr>
          <w:rFonts w:ascii="Arial" w:hAnsi="Arial" w:cs="Arial"/>
          <w:sz w:val="22"/>
          <w:szCs w:val="22"/>
        </w:rPr>
        <w:t>mlouvy“)</w:t>
      </w:r>
      <w:r w:rsidR="00183DCA" w:rsidRPr="008E1E7B">
        <w:rPr>
          <w:rFonts w:ascii="Arial" w:hAnsi="Arial" w:cs="Arial"/>
          <w:sz w:val="22"/>
          <w:szCs w:val="22"/>
        </w:rPr>
        <w:t>.</w:t>
      </w:r>
    </w:p>
    <w:p w14:paraId="65363050" w14:textId="571DF643" w:rsidR="00257593" w:rsidRDefault="00257593" w:rsidP="00B4327A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Úložná kapacita </w:t>
      </w:r>
      <w:r w:rsidR="004E0525">
        <w:rPr>
          <w:rFonts w:ascii="Arial" w:hAnsi="Arial" w:cs="Arial"/>
          <w:sz w:val="22"/>
          <w:szCs w:val="22"/>
        </w:rPr>
        <w:t xml:space="preserve">zboží pro uložení </w:t>
      </w:r>
      <w:r>
        <w:rPr>
          <w:rFonts w:ascii="Arial" w:hAnsi="Arial" w:cs="Arial"/>
          <w:sz w:val="22"/>
          <w:szCs w:val="22"/>
        </w:rPr>
        <w:t xml:space="preserve">spisového materiálu: </w:t>
      </w:r>
      <w:r w:rsidR="00B9155A">
        <w:rPr>
          <w:rFonts w:ascii="Arial" w:hAnsi="Arial" w:cs="Arial"/>
          <w:noProof/>
          <w:sz w:val="22"/>
          <w:szCs w:val="22"/>
        </w:rPr>
        <w:t>466,5</w:t>
      </w:r>
      <w:r w:rsidR="00541964">
        <w:rPr>
          <w:rFonts w:ascii="Arial" w:hAnsi="Arial" w:cs="Arial"/>
          <w:noProof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bm</w:t>
      </w:r>
      <w:proofErr w:type="spellEnd"/>
      <w:r w:rsidR="00541964">
        <w:rPr>
          <w:rFonts w:ascii="Arial" w:hAnsi="Arial" w:cs="Arial"/>
          <w:noProof/>
          <w:sz w:val="22"/>
          <w:szCs w:val="22"/>
        </w:rPr>
        <w:t>.</w:t>
      </w:r>
    </w:p>
    <w:p w14:paraId="6AE85E5A" w14:textId="77777777" w:rsidR="00057EF4" w:rsidRPr="00057EF4" w:rsidRDefault="00057EF4" w:rsidP="00B4327A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057EF4">
        <w:rPr>
          <w:rFonts w:ascii="Arial" w:hAnsi="Arial" w:cs="Arial"/>
          <w:sz w:val="22"/>
          <w:szCs w:val="22"/>
        </w:rPr>
        <w:t xml:space="preserve">Instalace </w:t>
      </w:r>
      <w:r w:rsidR="00D5742F">
        <w:rPr>
          <w:rFonts w:ascii="Arial" w:hAnsi="Arial" w:cs="Arial"/>
          <w:sz w:val="22"/>
          <w:szCs w:val="22"/>
        </w:rPr>
        <w:t>zboží</w:t>
      </w:r>
      <w:r w:rsidR="00E23543">
        <w:rPr>
          <w:rFonts w:ascii="Arial" w:hAnsi="Arial" w:cs="Arial"/>
          <w:sz w:val="22"/>
          <w:szCs w:val="22"/>
        </w:rPr>
        <w:t xml:space="preserve"> </w:t>
      </w:r>
      <w:r w:rsidRPr="00057EF4">
        <w:rPr>
          <w:rFonts w:ascii="Arial" w:hAnsi="Arial" w:cs="Arial"/>
          <w:sz w:val="22"/>
          <w:szCs w:val="22"/>
        </w:rPr>
        <w:t xml:space="preserve">bude prováděna pouze v pracovních dnech v době od 6:00 hod. </w:t>
      </w:r>
      <w:r w:rsidR="00DF29A5">
        <w:rPr>
          <w:rFonts w:ascii="Arial" w:hAnsi="Arial" w:cs="Arial"/>
          <w:sz w:val="22"/>
          <w:szCs w:val="22"/>
        </w:rPr>
        <w:br/>
      </w:r>
      <w:r w:rsidR="009862C6">
        <w:rPr>
          <w:rFonts w:ascii="Arial" w:hAnsi="Arial" w:cs="Arial"/>
          <w:sz w:val="22"/>
          <w:szCs w:val="22"/>
        </w:rPr>
        <w:t>d</w:t>
      </w:r>
      <w:r w:rsidRPr="00057EF4">
        <w:rPr>
          <w:rFonts w:ascii="Arial" w:hAnsi="Arial" w:cs="Arial"/>
          <w:sz w:val="22"/>
          <w:szCs w:val="22"/>
        </w:rPr>
        <w:t>o 18:00 hod.</w:t>
      </w:r>
    </w:p>
    <w:p w14:paraId="6F78951C" w14:textId="77777777" w:rsidR="00B4327A" w:rsidRPr="000931A3" w:rsidRDefault="00057EF4" w:rsidP="00B4327A">
      <w:pPr>
        <w:numPr>
          <w:ilvl w:val="1"/>
          <w:numId w:val="1"/>
        </w:numPr>
        <w:tabs>
          <w:tab w:val="left" w:pos="567"/>
        </w:tabs>
        <w:spacing w:beforeLines="20" w:before="48"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Kupující</w:t>
      </w:r>
      <w:r w:rsidRPr="00057EF4">
        <w:rPr>
          <w:rFonts w:ascii="Arial" w:hAnsi="Arial" w:cs="Arial"/>
          <w:color w:val="000000"/>
          <w:sz w:val="22"/>
          <w:szCs w:val="22"/>
        </w:rPr>
        <w:t xml:space="preserve"> nezajišť</w:t>
      </w:r>
      <w:r>
        <w:rPr>
          <w:rFonts w:ascii="Arial" w:hAnsi="Arial" w:cs="Arial"/>
          <w:color w:val="000000"/>
          <w:sz w:val="22"/>
          <w:szCs w:val="22"/>
        </w:rPr>
        <w:t>uje pro prodávajícího</w:t>
      </w:r>
      <w:r w:rsidRPr="00057EF4">
        <w:rPr>
          <w:rFonts w:ascii="Arial" w:hAnsi="Arial" w:cs="Arial"/>
          <w:color w:val="000000"/>
          <w:sz w:val="22"/>
          <w:szCs w:val="22"/>
        </w:rPr>
        <w:t xml:space="preserve"> vykládku </w:t>
      </w:r>
      <w:r w:rsidRPr="000931A3">
        <w:rPr>
          <w:rFonts w:ascii="Arial" w:hAnsi="Arial" w:cs="Arial"/>
          <w:color w:val="000000"/>
          <w:sz w:val="22"/>
          <w:szCs w:val="22"/>
        </w:rPr>
        <w:t xml:space="preserve">komponent </w:t>
      </w:r>
      <w:r w:rsidR="001358B8" w:rsidRPr="000931A3">
        <w:rPr>
          <w:rFonts w:ascii="Arial" w:hAnsi="Arial" w:cs="Arial"/>
          <w:color w:val="000000"/>
          <w:sz w:val="22"/>
          <w:szCs w:val="22"/>
        </w:rPr>
        <w:t>zboží</w:t>
      </w:r>
      <w:r w:rsidRPr="000931A3">
        <w:rPr>
          <w:rFonts w:ascii="Arial" w:hAnsi="Arial" w:cs="Arial"/>
          <w:color w:val="000000"/>
          <w:sz w:val="22"/>
          <w:szCs w:val="22"/>
        </w:rPr>
        <w:t xml:space="preserve"> při jeho dodání. </w:t>
      </w:r>
    </w:p>
    <w:p w14:paraId="7FFD3B18" w14:textId="77777777" w:rsidR="00057EF4" w:rsidRPr="00455F2B" w:rsidRDefault="00057EF4" w:rsidP="00B4327A">
      <w:pPr>
        <w:numPr>
          <w:ilvl w:val="1"/>
          <w:numId w:val="1"/>
        </w:numPr>
        <w:tabs>
          <w:tab w:val="left" w:pos="567"/>
        </w:tabs>
        <w:spacing w:beforeLines="20" w:before="48"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455F2B">
        <w:rPr>
          <w:rFonts w:ascii="Arial" w:hAnsi="Arial" w:cs="Arial"/>
          <w:color w:val="000000"/>
          <w:sz w:val="22"/>
          <w:szCs w:val="22"/>
        </w:rPr>
        <w:t>Kupující nezajišťuje pro prodávajícího zapůjčení jakékoliv manipulační techniky.</w:t>
      </w:r>
    </w:p>
    <w:p w14:paraId="30D10586" w14:textId="3DB0EB93" w:rsidR="00057EF4" w:rsidRDefault="00057EF4" w:rsidP="00B4327A">
      <w:pPr>
        <w:numPr>
          <w:ilvl w:val="1"/>
          <w:numId w:val="1"/>
        </w:numPr>
        <w:tabs>
          <w:tab w:val="left" w:pos="567"/>
        </w:tabs>
        <w:spacing w:beforeLines="20" w:before="48"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DC1A12">
        <w:rPr>
          <w:rFonts w:ascii="Arial" w:hAnsi="Arial" w:cs="Arial"/>
          <w:color w:val="000000"/>
          <w:sz w:val="22"/>
          <w:szCs w:val="22"/>
        </w:rPr>
        <w:t>Kupující</w:t>
      </w:r>
      <w:r w:rsidRPr="00BB60A4">
        <w:rPr>
          <w:rFonts w:ascii="Arial" w:hAnsi="Arial" w:cs="Arial"/>
          <w:color w:val="000000"/>
          <w:sz w:val="22"/>
          <w:szCs w:val="22"/>
        </w:rPr>
        <w:t xml:space="preserve"> bez</w:t>
      </w:r>
      <w:r w:rsidR="00EA29AD">
        <w:rPr>
          <w:rFonts w:ascii="Arial" w:hAnsi="Arial" w:cs="Arial"/>
          <w:color w:val="000000"/>
          <w:sz w:val="22"/>
          <w:szCs w:val="22"/>
        </w:rPr>
        <w:t>ú</w:t>
      </w:r>
      <w:r w:rsidRPr="00BB60A4">
        <w:rPr>
          <w:rFonts w:ascii="Arial" w:hAnsi="Arial" w:cs="Arial"/>
          <w:color w:val="000000"/>
          <w:sz w:val="22"/>
          <w:szCs w:val="22"/>
        </w:rPr>
        <w:t xml:space="preserve">platně uskladní ve svém objektu komponenty </w:t>
      </w:r>
      <w:r w:rsidR="001358B8" w:rsidRPr="00BB60A4">
        <w:rPr>
          <w:rFonts w:ascii="Arial" w:hAnsi="Arial" w:cs="Arial"/>
          <w:color w:val="000000"/>
          <w:sz w:val="22"/>
          <w:szCs w:val="22"/>
        </w:rPr>
        <w:t>zboží</w:t>
      </w:r>
      <w:r w:rsidRPr="00BB60A4">
        <w:rPr>
          <w:rFonts w:ascii="Arial" w:hAnsi="Arial" w:cs="Arial"/>
          <w:color w:val="000000"/>
          <w:sz w:val="22"/>
          <w:szCs w:val="22"/>
        </w:rPr>
        <w:t xml:space="preserve"> v</w:t>
      </w:r>
      <w:r w:rsidR="003119F6">
        <w:rPr>
          <w:rFonts w:ascii="Arial" w:hAnsi="Arial" w:cs="Arial"/>
          <w:color w:val="000000"/>
          <w:sz w:val="22"/>
          <w:szCs w:val="22"/>
        </w:rPr>
        <w:t> </w:t>
      </w:r>
      <w:r w:rsidRPr="00BB60A4">
        <w:rPr>
          <w:rFonts w:ascii="Arial" w:hAnsi="Arial" w:cs="Arial"/>
          <w:color w:val="000000"/>
          <w:sz w:val="22"/>
          <w:szCs w:val="22"/>
        </w:rPr>
        <w:t>průběhu</w:t>
      </w:r>
      <w:r w:rsidR="003119F6">
        <w:rPr>
          <w:rFonts w:ascii="Arial" w:hAnsi="Arial" w:cs="Arial"/>
          <w:color w:val="000000"/>
          <w:sz w:val="22"/>
          <w:szCs w:val="22"/>
        </w:rPr>
        <w:t xml:space="preserve"> jeho</w:t>
      </w:r>
      <w:r w:rsidR="009862C6">
        <w:rPr>
          <w:rFonts w:ascii="Arial" w:hAnsi="Arial" w:cs="Arial"/>
          <w:color w:val="000000"/>
          <w:sz w:val="22"/>
          <w:szCs w:val="22"/>
        </w:rPr>
        <w:t xml:space="preserve"> </w:t>
      </w:r>
      <w:r w:rsidR="00FA319A">
        <w:rPr>
          <w:rFonts w:ascii="Arial" w:hAnsi="Arial" w:cs="Arial"/>
          <w:color w:val="000000"/>
          <w:sz w:val="22"/>
          <w:szCs w:val="22"/>
        </w:rPr>
        <w:t>instalace</w:t>
      </w:r>
      <w:r w:rsidR="00D5742F">
        <w:rPr>
          <w:rFonts w:ascii="Arial" w:hAnsi="Arial" w:cs="Arial"/>
          <w:color w:val="000000"/>
          <w:sz w:val="22"/>
          <w:szCs w:val="22"/>
        </w:rPr>
        <w:t xml:space="preserve"> </w:t>
      </w:r>
      <w:r w:rsidR="00FA319A">
        <w:rPr>
          <w:rFonts w:ascii="Arial" w:hAnsi="Arial" w:cs="Arial"/>
          <w:color w:val="000000"/>
          <w:sz w:val="22"/>
          <w:szCs w:val="22"/>
        </w:rPr>
        <w:t>a uvedení do provozu</w:t>
      </w:r>
      <w:r w:rsidR="00283B26" w:rsidRPr="00BB60A4">
        <w:rPr>
          <w:rFonts w:ascii="Arial" w:hAnsi="Arial" w:cs="Arial"/>
          <w:color w:val="000000"/>
          <w:sz w:val="22"/>
          <w:szCs w:val="22"/>
        </w:rPr>
        <w:t>, kromě pracovních a montážních pomůcek/nástrojů</w:t>
      </w:r>
      <w:r w:rsidR="003119F6">
        <w:rPr>
          <w:rFonts w:ascii="Arial" w:hAnsi="Arial" w:cs="Arial"/>
          <w:color w:val="000000"/>
          <w:sz w:val="22"/>
          <w:szCs w:val="22"/>
        </w:rPr>
        <w:t xml:space="preserve"> </w:t>
      </w:r>
      <w:r w:rsidR="00283B26" w:rsidRPr="00BB60A4">
        <w:rPr>
          <w:rFonts w:ascii="Arial" w:hAnsi="Arial" w:cs="Arial"/>
          <w:color w:val="000000"/>
          <w:sz w:val="22"/>
          <w:szCs w:val="22"/>
        </w:rPr>
        <w:t>prodávajícího</w:t>
      </w:r>
      <w:r w:rsidR="004E0525">
        <w:rPr>
          <w:rFonts w:ascii="Arial" w:hAnsi="Arial" w:cs="Arial"/>
          <w:color w:val="000000"/>
          <w:sz w:val="22"/>
          <w:szCs w:val="22"/>
        </w:rPr>
        <w:t>.</w:t>
      </w:r>
    </w:p>
    <w:p w14:paraId="5DCDBE9E" w14:textId="77777777" w:rsidR="000044A1" w:rsidRDefault="000044A1" w:rsidP="000044A1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Specifikace předmětu veřejné zakázky je uvedena v Příloze č. 2 Smlouvy. </w:t>
      </w:r>
    </w:p>
    <w:p w14:paraId="23254B28" w14:textId="77777777" w:rsidR="004E0525" w:rsidRDefault="004E0525" w:rsidP="004E0525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34B3269D" w14:textId="77777777" w:rsidR="004D50F1" w:rsidRPr="007C6085" w:rsidRDefault="000C1857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57DD1EC3" w14:textId="4FFC4042" w:rsidR="00B4327A" w:rsidRDefault="000C1857" w:rsidP="00B4327A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Celkovou kupní cenou se rozumí cena za </w:t>
      </w:r>
      <w:r w:rsidR="009D4452">
        <w:rPr>
          <w:rFonts w:ascii="Arial" w:hAnsi="Arial" w:cs="Arial"/>
          <w:sz w:val="22"/>
          <w:szCs w:val="22"/>
        </w:rPr>
        <w:t xml:space="preserve">splnění </w:t>
      </w:r>
      <w:r>
        <w:rPr>
          <w:rFonts w:ascii="Arial" w:hAnsi="Arial" w:cs="Arial"/>
          <w:sz w:val="22"/>
          <w:szCs w:val="22"/>
        </w:rPr>
        <w:t>předmětu Smlouvy včetně DPH. Kupní cena byla stanovena na základě dohody smluvních stran v souladu s</w:t>
      </w:r>
      <w:r w:rsidR="00160D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nabídkou prodávajícího učiněnou v rámci </w:t>
      </w:r>
      <w:r w:rsidR="003841C6">
        <w:rPr>
          <w:rFonts w:ascii="Arial" w:hAnsi="Arial" w:cs="Arial"/>
          <w:sz w:val="22"/>
          <w:szCs w:val="22"/>
        </w:rPr>
        <w:t>výběrového</w:t>
      </w:r>
      <w:r w:rsidR="000D4D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řízení o výše uvedené veřejné zakázce</w:t>
      </w:r>
      <w:r w:rsidR="004E0525">
        <w:rPr>
          <w:rFonts w:ascii="Arial" w:hAnsi="Arial" w:cs="Arial"/>
          <w:sz w:val="22"/>
          <w:szCs w:val="22"/>
        </w:rPr>
        <w:t xml:space="preserve"> malého rozsahu</w:t>
      </w:r>
      <w:r w:rsidR="00387FD0">
        <w:rPr>
          <w:rFonts w:ascii="Arial" w:hAnsi="Arial" w:cs="Arial"/>
          <w:sz w:val="22"/>
          <w:szCs w:val="22"/>
        </w:rPr>
        <w:t>,</w:t>
      </w:r>
      <w:r w:rsidR="004E05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činí: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579"/>
        <w:gridCol w:w="1318"/>
        <w:gridCol w:w="498"/>
      </w:tblGrid>
      <w:tr w:rsidR="003925EB" w:rsidRPr="003925EB" w14:paraId="14AED33E" w14:textId="77777777" w:rsidTr="003925EB">
        <w:tc>
          <w:tcPr>
            <w:tcW w:w="0" w:type="auto"/>
            <w:shd w:val="clear" w:color="auto" w:fill="auto"/>
            <w:vAlign w:val="center"/>
          </w:tcPr>
          <w:p w14:paraId="58F214DA" w14:textId="1B3567D1" w:rsidR="003925EB" w:rsidRPr="003925EB" w:rsidRDefault="004E0525" w:rsidP="004E052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Celková k</w:t>
            </w:r>
            <w:r w:rsidR="003925EB" w:rsidRPr="003925EB">
              <w:rPr>
                <w:rFonts w:ascii="Arial" w:hAnsi="Arial" w:cs="Arial"/>
                <w:noProof/>
                <w:sz w:val="22"/>
                <w:szCs w:val="22"/>
              </w:rPr>
              <w:t>upní cena v Kč bez DPH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6CC41" w14:textId="29F4ED38" w:rsidR="003925EB" w:rsidRPr="003925EB" w:rsidRDefault="00B9155A" w:rsidP="003925EB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298 400,00</w:t>
            </w:r>
          </w:p>
        </w:tc>
        <w:tc>
          <w:tcPr>
            <w:tcW w:w="0" w:type="auto"/>
            <w:vAlign w:val="center"/>
          </w:tcPr>
          <w:p w14:paraId="37A6CA62" w14:textId="77777777" w:rsidR="003925EB" w:rsidRPr="003925EB" w:rsidRDefault="003925EB" w:rsidP="003925EB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3925EB">
              <w:rPr>
                <w:rFonts w:ascii="Arial" w:hAnsi="Arial" w:cs="Arial"/>
                <w:noProof/>
                <w:sz w:val="22"/>
                <w:szCs w:val="22"/>
              </w:rPr>
              <w:t>Kč</w:t>
            </w:r>
          </w:p>
        </w:tc>
      </w:tr>
      <w:tr w:rsidR="003925EB" w:rsidRPr="003925EB" w14:paraId="458D40D7" w14:textId="77777777" w:rsidTr="003925EB">
        <w:tc>
          <w:tcPr>
            <w:tcW w:w="0" w:type="auto"/>
            <w:shd w:val="clear" w:color="auto" w:fill="auto"/>
            <w:vAlign w:val="center"/>
          </w:tcPr>
          <w:p w14:paraId="11EAA97F" w14:textId="686EE439" w:rsidR="003925EB" w:rsidRPr="003925EB" w:rsidRDefault="003925EB" w:rsidP="00B9155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925EB">
              <w:rPr>
                <w:rFonts w:ascii="Arial" w:hAnsi="Arial" w:cs="Arial"/>
                <w:noProof/>
                <w:sz w:val="22"/>
                <w:szCs w:val="22"/>
              </w:rPr>
              <w:t xml:space="preserve">DPH ve výši </w:t>
            </w:r>
            <w:r w:rsidR="00B9155A">
              <w:rPr>
                <w:rFonts w:ascii="Arial" w:hAnsi="Arial" w:cs="Arial"/>
                <w:noProof/>
                <w:sz w:val="22"/>
                <w:szCs w:val="22"/>
              </w:rPr>
              <w:t>21</w:t>
            </w:r>
            <w:r w:rsidRPr="003925EB">
              <w:rPr>
                <w:rFonts w:ascii="Arial" w:hAnsi="Arial" w:cs="Arial"/>
                <w:noProof/>
                <w:sz w:val="22"/>
                <w:szCs w:val="22"/>
              </w:rPr>
              <w:t xml:space="preserve"> 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53AE9" w14:textId="07AD883C" w:rsidR="003925EB" w:rsidRPr="003925EB" w:rsidRDefault="00B9155A" w:rsidP="003925EB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62 664,00</w:t>
            </w:r>
          </w:p>
        </w:tc>
        <w:tc>
          <w:tcPr>
            <w:tcW w:w="0" w:type="auto"/>
            <w:vAlign w:val="center"/>
          </w:tcPr>
          <w:p w14:paraId="1661EB51" w14:textId="77777777" w:rsidR="003925EB" w:rsidRPr="003925EB" w:rsidRDefault="003925EB" w:rsidP="003925EB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Kč</w:t>
            </w:r>
          </w:p>
        </w:tc>
      </w:tr>
      <w:tr w:rsidR="003925EB" w:rsidRPr="003925EB" w14:paraId="59681529" w14:textId="77777777" w:rsidTr="003925EB">
        <w:tc>
          <w:tcPr>
            <w:tcW w:w="0" w:type="auto"/>
            <w:shd w:val="clear" w:color="auto" w:fill="auto"/>
            <w:vAlign w:val="center"/>
          </w:tcPr>
          <w:p w14:paraId="56FD5DB5" w14:textId="25E51030" w:rsidR="003925EB" w:rsidRPr="003925EB" w:rsidRDefault="004E0525" w:rsidP="004E052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Celková k</w:t>
            </w:r>
            <w:r w:rsidR="003925EB" w:rsidRPr="003925EB">
              <w:rPr>
                <w:rFonts w:ascii="Arial" w:hAnsi="Arial" w:cs="Arial"/>
                <w:b/>
                <w:noProof/>
                <w:sz w:val="22"/>
                <w:szCs w:val="22"/>
              </w:rPr>
              <w:t>upní cena v Kč s DPH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0CE48" w14:textId="3611A968" w:rsidR="003925EB" w:rsidRPr="00541964" w:rsidRDefault="00B9155A" w:rsidP="003925EB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361 064,00</w:t>
            </w:r>
          </w:p>
        </w:tc>
        <w:tc>
          <w:tcPr>
            <w:tcW w:w="0" w:type="auto"/>
            <w:vAlign w:val="center"/>
          </w:tcPr>
          <w:p w14:paraId="26F67EB8" w14:textId="77777777" w:rsidR="003925EB" w:rsidRPr="003925EB" w:rsidRDefault="003925EB" w:rsidP="003925EB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Kč</w:t>
            </w:r>
          </w:p>
        </w:tc>
      </w:tr>
    </w:tbl>
    <w:p w14:paraId="0900A834" w14:textId="77777777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>Kupní cena je</w:t>
      </w:r>
      <w:r>
        <w:rPr>
          <w:rFonts w:ascii="Arial" w:hAnsi="Arial" w:cs="Arial"/>
          <w:sz w:val="22"/>
          <w:szCs w:val="22"/>
        </w:rPr>
        <w:t xml:space="preserve"> cenou konečnou a</w:t>
      </w:r>
      <w:r w:rsidRPr="00B4327A">
        <w:rPr>
          <w:rFonts w:ascii="Arial" w:hAnsi="Arial" w:cs="Arial"/>
          <w:sz w:val="22"/>
          <w:szCs w:val="22"/>
        </w:rPr>
        <w:t xml:space="preserve"> nepřekročiteln</w:t>
      </w:r>
      <w:r>
        <w:rPr>
          <w:rFonts w:ascii="Arial" w:hAnsi="Arial" w:cs="Arial"/>
          <w:sz w:val="22"/>
          <w:szCs w:val="22"/>
        </w:rPr>
        <w:t>ou</w:t>
      </w:r>
      <w:r w:rsidRPr="00B4327A">
        <w:rPr>
          <w:rFonts w:ascii="Arial" w:hAnsi="Arial" w:cs="Arial"/>
          <w:sz w:val="22"/>
          <w:szCs w:val="22"/>
        </w:rPr>
        <w:t xml:space="preserve"> a obsahuje veškeré náklady prodávajícího spojené se splněním předmětu Smlouvy</w:t>
      </w:r>
      <w:r w:rsidR="0090095F">
        <w:rPr>
          <w:rFonts w:ascii="Arial" w:hAnsi="Arial" w:cs="Arial"/>
          <w:sz w:val="22"/>
          <w:szCs w:val="22"/>
        </w:rPr>
        <w:t xml:space="preserve">, tj. i náklady spojené </w:t>
      </w:r>
      <w:r w:rsidR="00DF29A5">
        <w:rPr>
          <w:rFonts w:ascii="Arial" w:hAnsi="Arial" w:cs="Arial"/>
          <w:sz w:val="22"/>
          <w:szCs w:val="22"/>
        </w:rPr>
        <w:br/>
      </w:r>
      <w:r w:rsidR="0090095F">
        <w:rPr>
          <w:rFonts w:ascii="Arial" w:hAnsi="Arial" w:cs="Arial"/>
          <w:sz w:val="22"/>
          <w:szCs w:val="22"/>
        </w:rPr>
        <w:t xml:space="preserve">se zajištěním případného zvláštního užívání komunikace a veřejných ploch při dodání </w:t>
      </w:r>
      <w:r w:rsidR="0090095F" w:rsidRPr="00455F2B">
        <w:rPr>
          <w:rFonts w:ascii="Arial" w:hAnsi="Arial" w:cs="Arial"/>
          <w:sz w:val="22"/>
          <w:szCs w:val="22"/>
        </w:rPr>
        <w:t>zboží (např</w:t>
      </w:r>
      <w:r w:rsidR="0090095F">
        <w:rPr>
          <w:rFonts w:ascii="Arial" w:hAnsi="Arial" w:cs="Arial"/>
          <w:sz w:val="22"/>
          <w:szCs w:val="22"/>
        </w:rPr>
        <w:t>. zábor veřejného prostranství, je-li pro vykládku zboží nutný)</w:t>
      </w:r>
      <w:r w:rsidRPr="00B4327A">
        <w:rPr>
          <w:rFonts w:ascii="Arial" w:hAnsi="Arial" w:cs="Arial"/>
          <w:sz w:val="22"/>
          <w:szCs w:val="22"/>
        </w:rPr>
        <w:t xml:space="preserve">. </w:t>
      </w:r>
    </w:p>
    <w:p w14:paraId="7941925A" w14:textId="77777777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 xml:space="preserve">Změna ceny </w:t>
      </w:r>
      <w:r w:rsidR="00387FD0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>včetně DPH j</w:t>
      </w:r>
      <w:r w:rsidRPr="00B4327A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možná</w:t>
      </w:r>
      <w:r w:rsidRPr="00B4327A">
        <w:rPr>
          <w:rFonts w:ascii="Arial" w:hAnsi="Arial" w:cs="Arial"/>
          <w:sz w:val="22"/>
          <w:szCs w:val="22"/>
        </w:rPr>
        <w:t xml:space="preserve"> pouze v</w:t>
      </w:r>
      <w:r>
        <w:rPr>
          <w:rFonts w:ascii="Arial" w:hAnsi="Arial" w:cs="Arial"/>
          <w:sz w:val="22"/>
          <w:szCs w:val="22"/>
        </w:rPr>
        <w:t> </w:t>
      </w:r>
      <w:r w:rsidRPr="00B4327A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>, že dojde v průběhu plnění předmětu Smlouvy ke změnám daňových předpisů upravujících výši DPH. Tato změna nebude smluvními stranami považována za podstatnou změnu Smlouvy a nebude proto pořizován dodatek ke Smlouvě. Prodávající bude fakturovat sazbu DPH platnou v den zdanitelného plnění.</w:t>
      </w:r>
    </w:p>
    <w:p w14:paraId="63988120" w14:textId="77777777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>Kupující neposkytuje zálohy.</w:t>
      </w:r>
    </w:p>
    <w:p w14:paraId="6C9EA155" w14:textId="1A39A598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 xml:space="preserve">Úhrada ceny </w:t>
      </w:r>
      <w:r>
        <w:rPr>
          <w:rFonts w:ascii="Arial" w:hAnsi="Arial" w:cs="Arial"/>
          <w:sz w:val="22"/>
          <w:szCs w:val="22"/>
        </w:rPr>
        <w:t xml:space="preserve">bude provedena po řádném splnění předmětu Smlouvy na základě daňového dokladu (faktury) vystaveného prodávajícím a prokazatelně doručeného kupujícímu. Daňový doklad (faktura) bude mít </w:t>
      </w:r>
      <w:r w:rsidR="004E0525">
        <w:rPr>
          <w:rFonts w:ascii="Arial" w:hAnsi="Arial" w:cs="Arial"/>
          <w:sz w:val="22"/>
          <w:szCs w:val="22"/>
        </w:rPr>
        <w:t>náležitosti</w:t>
      </w:r>
      <w:r w:rsidR="00311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daňového dokladu, je-li prodávající plátcem DPH. Podkladem pro daňo</w:t>
      </w:r>
      <w:r w:rsidR="00312BBE">
        <w:rPr>
          <w:rFonts w:ascii="Arial" w:hAnsi="Arial" w:cs="Arial"/>
          <w:sz w:val="22"/>
          <w:szCs w:val="22"/>
        </w:rPr>
        <w:t xml:space="preserve">vý doklad (fakturu) bude </w:t>
      </w:r>
      <w:r w:rsidR="003119F6">
        <w:rPr>
          <w:rFonts w:ascii="Arial" w:hAnsi="Arial" w:cs="Arial"/>
          <w:sz w:val="22"/>
          <w:szCs w:val="22"/>
        </w:rPr>
        <w:t>dodací list</w:t>
      </w:r>
      <w:r w:rsidR="006F3F6F">
        <w:rPr>
          <w:rFonts w:ascii="Arial" w:hAnsi="Arial" w:cs="Arial"/>
          <w:sz w:val="22"/>
          <w:szCs w:val="22"/>
        </w:rPr>
        <w:t xml:space="preserve"> potvrzený kupujícím</w:t>
      </w:r>
      <w:r w:rsidRPr="00B4327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Daňový doklad (f</w:t>
      </w:r>
      <w:r w:rsidRPr="00B4327A">
        <w:rPr>
          <w:rFonts w:ascii="Arial" w:hAnsi="Arial" w:cs="Arial"/>
          <w:sz w:val="22"/>
          <w:szCs w:val="22"/>
        </w:rPr>
        <w:t>aktura</w:t>
      </w:r>
      <w:r>
        <w:rPr>
          <w:rFonts w:ascii="Arial" w:hAnsi="Arial" w:cs="Arial"/>
          <w:sz w:val="22"/>
          <w:szCs w:val="22"/>
        </w:rPr>
        <w:t>) bude prodávajícím vystaven nejdříve</w:t>
      </w:r>
      <w:r w:rsidR="00AD3422">
        <w:rPr>
          <w:rFonts w:ascii="Arial" w:hAnsi="Arial" w:cs="Arial"/>
          <w:sz w:val="22"/>
          <w:szCs w:val="22"/>
        </w:rPr>
        <w:t xml:space="preserve"> </w:t>
      </w:r>
      <w:r w:rsidR="00DF29A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splnění předmětu Smlouvy.</w:t>
      </w:r>
      <w:r w:rsidRPr="00B4327A">
        <w:rPr>
          <w:rFonts w:ascii="Arial" w:hAnsi="Arial" w:cs="Arial"/>
          <w:sz w:val="22"/>
          <w:szCs w:val="22"/>
        </w:rPr>
        <w:t xml:space="preserve"> </w:t>
      </w:r>
      <w:r w:rsidRPr="00761BB2">
        <w:rPr>
          <w:rFonts w:ascii="Arial" w:hAnsi="Arial" w:cs="Arial"/>
          <w:sz w:val="22"/>
          <w:szCs w:val="22"/>
        </w:rPr>
        <w:t xml:space="preserve">Daňový doklad (fakturu) prodávající kupujícímu doručí písemně buď v listinné podobě na adresu Generální finanční ředitelství, </w:t>
      </w:r>
      <w:r>
        <w:rPr>
          <w:rFonts w:ascii="Arial" w:hAnsi="Arial" w:cs="Arial"/>
          <w:sz w:val="22"/>
          <w:szCs w:val="22"/>
        </w:rPr>
        <w:t>Mánesova 1803/3a</w:t>
      </w:r>
      <w:r w:rsidR="00DA2DF0">
        <w:rPr>
          <w:rFonts w:ascii="Arial" w:hAnsi="Arial" w:cs="Arial"/>
          <w:sz w:val="22"/>
          <w:szCs w:val="22"/>
        </w:rPr>
        <w:t>, 371 87 České Budějovice</w:t>
      </w:r>
      <w:r w:rsidRPr="00761BB2">
        <w:rPr>
          <w:rFonts w:ascii="Arial" w:hAnsi="Arial" w:cs="Arial"/>
          <w:sz w:val="22"/>
          <w:szCs w:val="22"/>
        </w:rPr>
        <w:t>, nebo elektronicky na e-mailovou adresu</w:t>
      </w:r>
      <w:r w:rsidR="00617DC4">
        <w:rPr>
          <w:rFonts w:ascii="Arial" w:hAnsi="Arial" w:cs="Arial"/>
          <w:sz w:val="22"/>
          <w:szCs w:val="22"/>
        </w:rPr>
        <w:t xml:space="preserve"> </w:t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="006625C4" w:rsidRPr="006625C4">
        <w:rPr>
          <w:rFonts w:ascii="Arial" w:hAnsi="Arial" w:cs="Arial"/>
          <w:sz w:val="22"/>
          <w:szCs w:val="22"/>
          <w:highlight w:val="lightGray"/>
        </w:rPr>
        <w:t>…..</w:t>
      </w:r>
      <w:r w:rsidR="00617DC4">
        <w:rPr>
          <w:rFonts w:ascii="Arial" w:hAnsi="Arial" w:cs="Arial"/>
          <w:sz w:val="22"/>
          <w:szCs w:val="22"/>
        </w:rPr>
        <w:t xml:space="preserve"> a v kopii</w:t>
      </w:r>
      <w:proofErr w:type="gramEnd"/>
      <w:r w:rsidR="00617DC4">
        <w:rPr>
          <w:rFonts w:ascii="Arial" w:hAnsi="Arial" w:cs="Arial"/>
          <w:sz w:val="22"/>
          <w:szCs w:val="22"/>
        </w:rPr>
        <w:t xml:space="preserve"> na</w:t>
      </w:r>
      <w:r w:rsidR="00D50BCA">
        <w:rPr>
          <w:rFonts w:ascii="Arial" w:hAnsi="Arial" w:cs="Arial"/>
          <w:sz w:val="22"/>
          <w:szCs w:val="22"/>
        </w:rPr>
        <w:t xml:space="preserve"> </w:t>
      </w:r>
      <w:r w:rsidR="006625C4" w:rsidRPr="006625C4">
        <w:rPr>
          <w:rFonts w:ascii="Arial" w:hAnsi="Arial" w:cs="Arial"/>
          <w:sz w:val="22"/>
          <w:szCs w:val="22"/>
          <w:highlight w:val="lightGray"/>
        </w:rPr>
        <w:t>…………………..</w:t>
      </w:r>
      <w:hyperlink r:id="rId8" w:history="1"/>
      <w:r w:rsidRPr="00761BB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61BB2">
        <w:rPr>
          <w:rFonts w:ascii="Arial" w:hAnsi="Arial" w:cs="Arial"/>
          <w:sz w:val="22"/>
          <w:szCs w:val="22"/>
        </w:rPr>
        <w:t>Kupující upřednostňuje elektronické</w:t>
      </w:r>
      <w:r>
        <w:rPr>
          <w:rFonts w:ascii="Arial" w:hAnsi="Arial" w:cs="Arial"/>
          <w:sz w:val="22"/>
          <w:szCs w:val="22"/>
        </w:rPr>
        <w:t xml:space="preserve"> daňové doklady</w:t>
      </w:r>
      <w:r w:rsidRPr="00761B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761BB2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>)</w:t>
      </w:r>
      <w:r w:rsidRPr="00761BB2">
        <w:rPr>
          <w:rFonts w:ascii="Arial" w:hAnsi="Arial" w:cs="Arial"/>
          <w:sz w:val="22"/>
          <w:szCs w:val="22"/>
        </w:rPr>
        <w:t xml:space="preserve"> vytvářené v IS DOC, akceptovány jsou také elektronické </w:t>
      </w:r>
      <w:r>
        <w:rPr>
          <w:rFonts w:ascii="Arial" w:hAnsi="Arial" w:cs="Arial"/>
          <w:sz w:val="22"/>
          <w:szCs w:val="22"/>
        </w:rPr>
        <w:t>daňové doklady (</w:t>
      </w:r>
      <w:r w:rsidRPr="00761BB2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>)</w:t>
      </w:r>
      <w:r w:rsidR="009862C6">
        <w:rPr>
          <w:rFonts w:ascii="Arial" w:hAnsi="Arial" w:cs="Arial"/>
          <w:sz w:val="22"/>
          <w:szCs w:val="22"/>
        </w:rPr>
        <w:t xml:space="preserve"> </w:t>
      </w:r>
      <w:r w:rsidRPr="00761BB2">
        <w:rPr>
          <w:rFonts w:ascii="Arial" w:hAnsi="Arial" w:cs="Arial"/>
          <w:sz w:val="22"/>
          <w:szCs w:val="22"/>
        </w:rPr>
        <w:t>ve formátu PDF.</w:t>
      </w:r>
      <w:r w:rsidR="00E526B9">
        <w:rPr>
          <w:rFonts w:ascii="Arial" w:hAnsi="Arial" w:cs="Arial"/>
          <w:sz w:val="22"/>
          <w:szCs w:val="22"/>
        </w:rPr>
        <w:t xml:space="preserve"> Případná změna </w:t>
      </w:r>
      <w:r w:rsidR="00617DC4">
        <w:rPr>
          <w:rFonts w:ascii="Arial" w:hAnsi="Arial" w:cs="Arial"/>
          <w:sz w:val="22"/>
          <w:szCs w:val="22"/>
        </w:rPr>
        <w:br/>
      </w:r>
      <w:r w:rsidR="00E526B9">
        <w:rPr>
          <w:rFonts w:ascii="Arial" w:hAnsi="Arial" w:cs="Arial"/>
          <w:sz w:val="22"/>
          <w:szCs w:val="22"/>
        </w:rPr>
        <w:t>e-mailové adresy je vůči prodávajícímu účinná okamžikem, kde o ní byl písemně vyrozuměn. Tato změna není důvodem k sepsání dodatku k této Smlouvě.</w:t>
      </w:r>
    </w:p>
    <w:p w14:paraId="1CA02B9F" w14:textId="77777777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 xml:space="preserve">Splatnost </w:t>
      </w:r>
      <w:r>
        <w:rPr>
          <w:rFonts w:ascii="Arial" w:hAnsi="Arial" w:cs="Arial"/>
          <w:sz w:val="22"/>
          <w:szCs w:val="22"/>
        </w:rPr>
        <w:t>řádně vystaveného daňového dokladu (</w:t>
      </w:r>
      <w:r w:rsidRPr="00B4327A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>) činí</w:t>
      </w:r>
      <w:r w:rsidRPr="00B4327A">
        <w:rPr>
          <w:rFonts w:ascii="Arial" w:hAnsi="Arial" w:cs="Arial"/>
          <w:sz w:val="22"/>
          <w:szCs w:val="22"/>
        </w:rPr>
        <w:t xml:space="preserve"> </w:t>
      </w:r>
      <w:r w:rsidR="004A1E0E">
        <w:rPr>
          <w:rFonts w:ascii="Arial" w:hAnsi="Arial" w:cs="Arial"/>
          <w:sz w:val="22"/>
          <w:szCs w:val="22"/>
        </w:rPr>
        <w:t>30</w:t>
      </w:r>
      <w:r w:rsidRPr="00B4327A">
        <w:rPr>
          <w:rFonts w:ascii="Arial" w:hAnsi="Arial" w:cs="Arial"/>
          <w:sz w:val="22"/>
          <w:szCs w:val="22"/>
        </w:rPr>
        <w:t xml:space="preserve"> dnů od</w:t>
      </w:r>
      <w:r w:rsidR="00E526B9">
        <w:rPr>
          <w:rFonts w:ascii="Arial" w:hAnsi="Arial" w:cs="Arial"/>
          <w:sz w:val="22"/>
          <w:szCs w:val="22"/>
        </w:rPr>
        <w:t xml:space="preserve"> </w:t>
      </w:r>
      <w:r w:rsidRPr="00B4327A">
        <w:rPr>
          <w:rFonts w:ascii="Arial" w:hAnsi="Arial" w:cs="Arial"/>
          <w:sz w:val="22"/>
          <w:szCs w:val="22"/>
        </w:rPr>
        <w:t>jeho doručení kupujícímu. Za den splnění platební povinnosti se považuje den odepsání částky k úhradě z účtu kupujícího ve prospěch účtu prodávajícího.</w:t>
      </w:r>
    </w:p>
    <w:p w14:paraId="47B64269" w14:textId="02CA0791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 xml:space="preserve">Daňový doklad (faktura) </w:t>
      </w:r>
      <w:r w:rsidR="004E0525">
        <w:rPr>
          <w:rFonts w:ascii="Arial" w:hAnsi="Arial" w:cs="Arial"/>
          <w:sz w:val="22"/>
          <w:szCs w:val="22"/>
        </w:rPr>
        <w:t>musí</w:t>
      </w:r>
      <w:r w:rsidRPr="00B4327A">
        <w:rPr>
          <w:rFonts w:ascii="Arial" w:hAnsi="Arial" w:cs="Arial"/>
          <w:sz w:val="22"/>
          <w:szCs w:val="22"/>
        </w:rPr>
        <w:t xml:space="preserve"> obsahovat všechny </w:t>
      </w:r>
      <w:r w:rsidR="004E0525">
        <w:rPr>
          <w:rFonts w:ascii="Arial" w:hAnsi="Arial" w:cs="Arial"/>
          <w:sz w:val="22"/>
          <w:szCs w:val="22"/>
        </w:rPr>
        <w:t>náležitosti dle platných právních předpisů, a to zejména náležitosti</w:t>
      </w:r>
      <w:r w:rsidR="00E526B9">
        <w:rPr>
          <w:rFonts w:ascii="Arial" w:hAnsi="Arial" w:cs="Arial"/>
          <w:sz w:val="22"/>
          <w:szCs w:val="22"/>
        </w:rPr>
        <w:t xml:space="preserve"> </w:t>
      </w:r>
      <w:r w:rsidR="000931A3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zákona č. 563/1991 Sb., o účetnictví, ve znění pozdějších</w:t>
      </w:r>
      <w:r w:rsidR="00E765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předpisů</w:t>
      </w:r>
      <w:r w:rsidR="004E0525">
        <w:rPr>
          <w:rFonts w:ascii="Arial" w:hAnsi="Arial" w:cs="Arial"/>
          <w:sz w:val="22"/>
          <w:szCs w:val="22"/>
        </w:rPr>
        <w:t xml:space="preserve">, </w:t>
      </w:r>
      <w:r w:rsidR="00E526B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náležitosti</w:t>
      </w:r>
      <w:r w:rsidRPr="00B432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v </w:t>
      </w:r>
      <w:r w:rsidR="00E43713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435 občanského zákoníku, případně</w:t>
      </w:r>
      <w:r w:rsidR="009862C6">
        <w:rPr>
          <w:rFonts w:ascii="Arial" w:hAnsi="Arial" w:cs="Arial"/>
          <w:sz w:val="22"/>
          <w:szCs w:val="22"/>
        </w:rPr>
        <w:t xml:space="preserve"> </w:t>
      </w:r>
      <w:r w:rsidR="004E05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i</w:t>
      </w:r>
      <w:r w:rsidR="00311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náležitosti dle </w:t>
      </w:r>
      <w:r w:rsidRPr="00B4327A">
        <w:rPr>
          <w:rFonts w:ascii="Arial" w:hAnsi="Arial" w:cs="Arial"/>
          <w:sz w:val="22"/>
          <w:szCs w:val="22"/>
        </w:rPr>
        <w:t>§ 29 zákona č. 235/2004 Sb., o dani z přidané hodnoty,</w:t>
      </w:r>
      <w:r>
        <w:rPr>
          <w:rFonts w:ascii="Arial" w:hAnsi="Arial" w:cs="Arial"/>
          <w:sz w:val="22"/>
          <w:szCs w:val="22"/>
        </w:rPr>
        <w:t xml:space="preserve"> ve znění pozdějších předpisů, je-li </w:t>
      </w:r>
      <w:r w:rsidR="0009486C">
        <w:rPr>
          <w:rFonts w:ascii="Arial" w:hAnsi="Arial" w:cs="Arial"/>
          <w:sz w:val="22"/>
          <w:szCs w:val="22"/>
        </w:rPr>
        <w:t xml:space="preserve">prodávající </w:t>
      </w:r>
      <w:r>
        <w:rPr>
          <w:rFonts w:ascii="Arial" w:hAnsi="Arial" w:cs="Arial"/>
          <w:sz w:val="22"/>
          <w:szCs w:val="22"/>
        </w:rPr>
        <w:t>plátcem DPH.</w:t>
      </w:r>
    </w:p>
    <w:p w14:paraId="361E9335" w14:textId="02CF6732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(faktura) musí být vystaven ve prospěch bankovního účtu </w:t>
      </w:r>
      <w:r w:rsidR="004E0525">
        <w:rPr>
          <w:rFonts w:ascii="Arial" w:hAnsi="Arial" w:cs="Arial"/>
          <w:sz w:val="22"/>
          <w:szCs w:val="22"/>
        </w:rPr>
        <w:t>prodávajícího u</w:t>
      </w:r>
      <w:r>
        <w:rPr>
          <w:rFonts w:ascii="Arial" w:hAnsi="Arial" w:cs="Arial"/>
          <w:sz w:val="22"/>
          <w:szCs w:val="22"/>
        </w:rPr>
        <w:t xml:space="preserve">vedeného v záhlaví Smlouvy. Je-li </w:t>
      </w:r>
      <w:r w:rsidR="0009486C">
        <w:rPr>
          <w:rFonts w:ascii="Arial" w:hAnsi="Arial" w:cs="Arial"/>
          <w:sz w:val="22"/>
          <w:szCs w:val="22"/>
        </w:rPr>
        <w:t xml:space="preserve">prodávající </w:t>
      </w:r>
      <w:r>
        <w:rPr>
          <w:rFonts w:ascii="Arial" w:hAnsi="Arial" w:cs="Arial"/>
          <w:sz w:val="22"/>
          <w:szCs w:val="22"/>
        </w:rPr>
        <w:t>plátcem DPH, musí se jednat</w:t>
      </w:r>
      <w:r w:rsidR="009862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bankovní účet zveřejněný způsobem umožňující dálkový přístup dle zákona</w:t>
      </w:r>
      <w:r w:rsidR="009862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235/2004 Sb.</w:t>
      </w:r>
      <w:r w:rsidR="00E526B9">
        <w:rPr>
          <w:rFonts w:ascii="Arial" w:hAnsi="Arial" w:cs="Arial"/>
          <w:sz w:val="22"/>
          <w:szCs w:val="22"/>
        </w:rPr>
        <w:t xml:space="preserve">, </w:t>
      </w:r>
      <w:r w:rsidR="004E0525">
        <w:rPr>
          <w:rFonts w:ascii="Arial" w:hAnsi="Arial" w:cs="Arial"/>
          <w:sz w:val="22"/>
          <w:szCs w:val="22"/>
        </w:rPr>
        <w:br/>
      </w:r>
      <w:r w:rsidR="00E526B9">
        <w:rPr>
          <w:rFonts w:ascii="Arial" w:hAnsi="Arial" w:cs="Arial"/>
          <w:sz w:val="22"/>
          <w:szCs w:val="22"/>
        </w:rPr>
        <w:t>o dani z přidané hodnoty, ve znění pozdějších předpisů.</w:t>
      </w:r>
      <w:r>
        <w:rPr>
          <w:rFonts w:ascii="Arial" w:hAnsi="Arial" w:cs="Arial"/>
          <w:sz w:val="22"/>
          <w:szCs w:val="22"/>
        </w:rPr>
        <w:t xml:space="preserve"> </w:t>
      </w:r>
      <w:r w:rsidRPr="00B4327A">
        <w:rPr>
          <w:rFonts w:ascii="Arial" w:hAnsi="Arial" w:cs="Arial"/>
          <w:sz w:val="22"/>
          <w:szCs w:val="22"/>
        </w:rPr>
        <w:t xml:space="preserve">Přílohou daňového dokladu (faktury) bude i </w:t>
      </w:r>
      <w:r>
        <w:rPr>
          <w:rFonts w:ascii="Arial" w:hAnsi="Arial" w:cs="Arial"/>
          <w:sz w:val="22"/>
          <w:szCs w:val="22"/>
        </w:rPr>
        <w:t xml:space="preserve">kopie </w:t>
      </w:r>
      <w:r w:rsidRPr="00B4327A">
        <w:rPr>
          <w:rFonts w:ascii="Arial" w:hAnsi="Arial" w:cs="Arial"/>
          <w:sz w:val="22"/>
          <w:szCs w:val="22"/>
        </w:rPr>
        <w:t>potvrzen</w:t>
      </w:r>
      <w:r>
        <w:rPr>
          <w:rFonts w:ascii="Arial" w:hAnsi="Arial" w:cs="Arial"/>
          <w:sz w:val="22"/>
          <w:szCs w:val="22"/>
        </w:rPr>
        <w:t>ého</w:t>
      </w:r>
      <w:r w:rsidRPr="00B4327A">
        <w:rPr>
          <w:rFonts w:ascii="Arial" w:hAnsi="Arial" w:cs="Arial"/>
          <w:sz w:val="22"/>
          <w:szCs w:val="22"/>
        </w:rPr>
        <w:t xml:space="preserve"> </w:t>
      </w:r>
      <w:r w:rsidR="003119F6">
        <w:rPr>
          <w:rFonts w:ascii="Arial" w:hAnsi="Arial" w:cs="Arial"/>
          <w:sz w:val="22"/>
          <w:szCs w:val="22"/>
        </w:rPr>
        <w:t>dodacího listu.</w:t>
      </w:r>
    </w:p>
    <w:p w14:paraId="4E0222A8" w14:textId="732F90B5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 xml:space="preserve">Kupující má právo daňový doklad (fakturu) před uplynutím lhůty splatnosti vrátit prodávajícímu, aniž by došlo k prodlení s jeho úhradou, </w:t>
      </w:r>
      <w:r w:rsidR="00E526B9">
        <w:rPr>
          <w:rFonts w:ascii="Arial" w:hAnsi="Arial" w:cs="Arial"/>
          <w:sz w:val="22"/>
          <w:szCs w:val="22"/>
        </w:rPr>
        <w:t>obsahuj</w:t>
      </w:r>
      <w:r w:rsidR="00BA2502">
        <w:rPr>
          <w:rFonts w:ascii="Arial" w:hAnsi="Arial" w:cs="Arial"/>
          <w:sz w:val="22"/>
          <w:szCs w:val="22"/>
        </w:rPr>
        <w:t xml:space="preserve">e-li </w:t>
      </w:r>
      <w:r w:rsidR="00E526B9">
        <w:rPr>
          <w:rFonts w:ascii="Arial" w:hAnsi="Arial" w:cs="Arial"/>
          <w:sz w:val="22"/>
          <w:szCs w:val="22"/>
        </w:rPr>
        <w:t>nesprávné údaje nebo náležitosti dle</w:t>
      </w:r>
      <w:r w:rsidR="004E0525">
        <w:rPr>
          <w:rFonts w:ascii="Arial" w:hAnsi="Arial" w:cs="Arial"/>
          <w:sz w:val="22"/>
          <w:szCs w:val="22"/>
        </w:rPr>
        <w:t xml:space="preserve"> platných</w:t>
      </w:r>
      <w:r w:rsidR="00E526B9">
        <w:rPr>
          <w:rFonts w:ascii="Arial" w:hAnsi="Arial" w:cs="Arial"/>
          <w:sz w:val="22"/>
          <w:szCs w:val="22"/>
        </w:rPr>
        <w:t xml:space="preserve"> právních předpisů a této Smlouv</w:t>
      </w:r>
      <w:r w:rsidR="006F3F6F">
        <w:rPr>
          <w:rFonts w:ascii="Arial" w:hAnsi="Arial" w:cs="Arial"/>
          <w:sz w:val="22"/>
          <w:szCs w:val="22"/>
        </w:rPr>
        <w:t>y</w:t>
      </w:r>
      <w:r w:rsidRPr="00B4327A">
        <w:rPr>
          <w:rFonts w:ascii="Arial" w:hAnsi="Arial" w:cs="Arial"/>
          <w:sz w:val="22"/>
          <w:szCs w:val="22"/>
        </w:rPr>
        <w:t>.</w:t>
      </w:r>
      <w:r w:rsidR="000931A3">
        <w:rPr>
          <w:rFonts w:ascii="Arial" w:hAnsi="Arial" w:cs="Arial"/>
          <w:sz w:val="22"/>
          <w:szCs w:val="22"/>
        </w:rPr>
        <w:t xml:space="preserve"> </w:t>
      </w:r>
      <w:r w:rsidR="004E0525">
        <w:rPr>
          <w:rFonts w:ascii="Arial" w:hAnsi="Arial" w:cs="Arial"/>
          <w:sz w:val="22"/>
          <w:szCs w:val="22"/>
        </w:rPr>
        <w:t xml:space="preserve">Prodávající je povinen podle povahy nesprávnosti daňový doklad (fakturu) opravit. </w:t>
      </w:r>
      <w:r w:rsidRPr="00B4327A">
        <w:rPr>
          <w:rFonts w:ascii="Arial" w:hAnsi="Arial" w:cs="Arial"/>
          <w:sz w:val="22"/>
          <w:szCs w:val="22"/>
        </w:rPr>
        <w:t xml:space="preserve">Nová lhůta splatnosti v délce </w:t>
      </w:r>
      <w:r w:rsidR="00E526B9">
        <w:rPr>
          <w:rFonts w:ascii="Arial" w:hAnsi="Arial" w:cs="Arial"/>
          <w:sz w:val="22"/>
          <w:szCs w:val="22"/>
        </w:rPr>
        <w:t>30</w:t>
      </w:r>
      <w:r w:rsidRPr="00B4327A">
        <w:rPr>
          <w:rFonts w:ascii="Arial" w:hAnsi="Arial" w:cs="Arial"/>
          <w:sz w:val="22"/>
          <w:szCs w:val="22"/>
        </w:rPr>
        <w:t xml:space="preserve"> dnů počne plynout ode dne doručení opravené</w:t>
      </w:r>
      <w:r>
        <w:rPr>
          <w:rFonts w:ascii="Arial" w:hAnsi="Arial" w:cs="Arial"/>
          <w:sz w:val="22"/>
          <w:szCs w:val="22"/>
        </w:rPr>
        <w:t>ho daňového dokladu</w:t>
      </w:r>
      <w:r w:rsidRPr="00B432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B4327A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>)</w:t>
      </w:r>
      <w:r w:rsidRPr="00B4327A">
        <w:rPr>
          <w:rFonts w:ascii="Arial" w:hAnsi="Arial" w:cs="Arial"/>
          <w:sz w:val="22"/>
          <w:szCs w:val="22"/>
        </w:rPr>
        <w:t xml:space="preserve"> kupujícímu.</w:t>
      </w:r>
    </w:p>
    <w:p w14:paraId="42F86F08" w14:textId="77777777" w:rsidR="00867EAD" w:rsidRDefault="00867EA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B4327A">
        <w:rPr>
          <w:rFonts w:ascii="Arial" w:hAnsi="Arial" w:cs="Arial"/>
          <w:sz w:val="22"/>
          <w:szCs w:val="22"/>
        </w:rPr>
        <w:t>Platby budou probíhat výhradně v české měně a rovněž veškeré cenové údaje budou v této měně.</w:t>
      </w:r>
    </w:p>
    <w:p w14:paraId="4FC8643E" w14:textId="77777777" w:rsidR="009E57B1" w:rsidRDefault="00867EAD" w:rsidP="009E57B1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2402B9">
        <w:rPr>
          <w:rFonts w:ascii="Arial" w:hAnsi="Arial" w:cs="Arial"/>
          <w:sz w:val="22"/>
          <w:szCs w:val="22"/>
        </w:rPr>
        <w:t xml:space="preserve">Smluvní strany se dohodly, že je-li prodávající plátcem DPH a je v okamžiku uskutečnění zdanitelného plnění veden v rejstříku nespolehlivých plátců DPH, anebo nastane některá z jiných skutečností rozhodných pro ručení kupujícího, je kupující oprávněn zaplatit prodávajícímu pouze dohodnutou cenu bez DPH a DPH odvést příslušnému správci daně dle platných právních předpisů, nedohodnou-li se smluvní strany jinak. </w:t>
      </w:r>
      <w:r w:rsidR="00E526B9">
        <w:rPr>
          <w:rFonts w:ascii="Arial" w:hAnsi="Arial" w:cs="Arial"/>
          <w:sz w:val="22"/>
          <w:szCs w:val="22"/>
        </w:rPr>
        <w:br/>
      </w:r>
      <w:r w:rsidRPr="002402B9">
        <w:rPr>
          <w:rFonts w:ascii="Arial" w:hAnsi="Arial" w:cs="Arial"/>
          <w:sz w:val="22"/>
          <w:szCs w:val="22"/>
        </w:rPr>
        <w:t>O provedené úhradě DPH správci daně bude kupující prodávajícího informovat kopií oznámení pro správce daně dle § 109a zákona č. 235/2004 Sb.</w:t>
      </w:r>
      <w:r w:rsidR="00E526B9">
        <w:rPr>
          <w:rFonts w:ascii="Arial" w:hAnsi="Arial" w:cs="Arial"/>
          <w:sz w:val="22"/>
          <w:szCs w:val="22"/>
        </w:rPr>
        <w:t>, o dani z přidané hodnoty, ve znění pozdějších předpisů,</w:t>
      </w:r>
      <w:r w:rsidRPr="002402B9">
        <w:rPr>
          <w:rFonts w:ascii="Arial" w:hAnsi="Arial" w:cs="Arial"/>
          <w:sz w:val="22"/>
          <w:szCs w:val="22"/>
        </w:rPr>
        <w:t xml:space="preserve"> bez zbytečného odkladu.</w:t>
      </w:r>
    </w:p>
    <w:p w14:paraId="68C11412" w14:textId="77777777" w:rsidR="004E0525" w:rsidRDefault="004E0525" w:rsidP="004E0525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6BD98E47" w14:textId="77777777" w:rsidR="00F72BA0" w:rsidRPr="007C6085" w:rsidRDefault="0037354C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Lhůta</w:t>
      </w:r>
      <w:r w:rsidR="00D9700D">
        <w:rPr>
          <w:rFonts w:ascii="Arial" w:hAnsi="Arial" w:cs="Arial"/>
          <w:b/>
          <w:sz w:val="22"/>
          <w:szCs w:val="22"/>
        </w:rPr>
        <w:t xml:space="preserve"> a místo dodání</w:t>
      </w:r>
    </w:p>
    <w:p w14:paraId="14341E80" w14:textId="77777777" w:rsidR="00D9700D" w:rsidRDefault="00D9700D" w:rsidP="00867EA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</w:t>
      </w:r>
      <w:r w:rsidR="005F2C51">
        <w:rPr>
          <w:rFonts w:ascii="Arial" w:hAnsi="Arial" w:cs="Arial"/>
          <w:sz w:val="22"/>
          <w:szCs w:val="22"/>
        </w:rPr>
        <w:t xml:space="preserve"> </w:t>
      </w:r>
      <w:r w:rsidR="00E526B9">
        <w:rPr>
          <w:rFonts w:ascii="Arial" w:hAnsi="Arial" w:cs="Arial"/>
          <w:sz w:val="22"/>
          <w:szCs w:val="22"/>
        </w:rPr>
        <w:t>splnit předmět Smlouvy ve stanovené</w:t>
      </w:r>
      <w:r w:rsidR="005F2C51">
        <w:rPr>
          <w:rFonts w:ascii="Arial" w:hAnsi="Arial" w:cs="Arial"/>
          <w:sz w:val="22"/>
          <w:szCs w:val="22"/>
        </w:rPr>
        <w:t xml:space="preserve"> specifika</w:t>
      </w:r>
      <w:r w:rsidR="00EA29AD">
        <w:rPr>
          <w:rFonts w:ascii="Arial" w:hAnsi="Arial" w:cs="Arial"/>
          <w:sz w:val="22"/>
          <w:szCs w:val="22"/>
        </w:rPr>
        <w:t>ci dle P</w:t>
      </w:r>
      <w:r w:rsidR="005F2C51">
        <w:rPr>
          <w:rFonts w:ascii="Arial" w:hAnsi="Arial" w:cs="Arial"/>
          <w:sz w:val="22"/>
          <w:szCs w:val="22"/>
        </w:rPr>
        <w:t xml:space="preserve">řílohy </w:t>
      </w:r>
      <w:r w:rsidR="004045ED">
        <w:rPr>
          <w:rFonts w:ascii="Arial" w:hAnsi="Arial" w:cs="Arial"/>
          <w:sz w:val="22"/>
          <w:szCs w:val="22"/>
        </w:rPr>
        <w:br/>
      </w:r>
      <w:r w:rsidR="005F2C51">
        <w:rPr>
          <w:rFonts w:ascii="Arial" w:hAnsi="Arial" w:cs="Arial"/>
          <w:sz w:val="22"/>
          <w:szCs w:val="22"/>
        </w:rPr>
        <w:t xml:space="preserve">č. </w:t>
      </w:r>
      <w:r w:rsidR="00EA29AD">
        <w:rPr>
          <w:rFonts w:ascii="Arial" w:hAnsi="Arial" w:cs="Arial"/>
          <w:sz w:val="22"/>
          <w:szCs w:val="22"/>
        </w:rPr>
        <w:t>1</w:t>
      </w:r>
      <w:r w:rsidR="00FA2A7F">
        <w:rPr>
          <w:rFonts w:ascii="Arial" w:hAnsi="Arial" w:cs="Arial"/>
          <w:sz w:val="22"/>
          <w:szCs w:val="22"/>
        </w:rPr>
        <w:t xml:space="preserve"> Smlouvy</w:t>
      </w:r>
      <w:r w:rsidR="00BB0558">
        <w:rPr>
          <w:rFonts w:ascii="Arial" w:hAnsi="Arial" w:cs="Arial"/>
          <w:sz w:val="22"/>
          <w:szCs w:val="22"/>
        </w:rPr>
        <w:t xml:space="preserve"> </w:t>
      </w:r>
      <w:r w:rsidR="005F2C51">
        <w:rPr>
          <w:rFonts w:ascii="Arial" w:hAnsi="Arial" w:cs="Arial"/>
          <w:sz w:val="22"/>
          <w:szCs w:val="22"/>
        </w:rPr>
        <w:t>do místa dodání – odběrného místa kupujícího</w:t>
      </w:r>
      <w:r w:rsidR="00C321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37354C">
        <w:rPr>
          <w:rFonts w:ascii="Arial" w:hAnsi="Arial" w:cs="Arial"/>
          <w:sz w:val="22"/>
          <w:szCs w:val="22"/>
        </w:rPr>
        <w:t>e lhůtě</w:t>
      </w:r>
      <w:r>
        <w:rPr>
          <w:rFonts w:ascii="Arial" w:hAnsi="Arial" w:cs="Arial"/>
          <w:sz w:val="22"/>
          <w:szCs w:val="22"/>
        </w:rPr>
        <w:t xml:space="preserve"> do </w:t>
      </w:r>
      <w:r w:rsidR="00F147A4">
        <w:rPr>
          <w:rFonts w:ascii="Arial" w:hAnsi="Arial" w:cs="Arial"/>
          <w:sz w:val="22"/>
          <w:szCs w:val="22"/>
        </w:rPr>
        <w:t>5</w:t>
      </w:r>
      <w:r w:rsidR="000A7A1B">
        <w:rPr>
          <w:rFonts w:ascii="Arial" w:hAnsi="Arial" w:cs="Arial"/>
          <w:sz w:val="22"/>
          <w:szCs w:val="22"/>
        </w:rPr>
        <w:t xml:space="preserve">0 </w:t>
      </w:r>
      <w:r w:rsidR="00F774EA">
        <w:rPr>
          <w:rFonts w:ascii="Arial" w:hAnsi="Arial" w:cs="Arial"/>
          <w:sz w:val="22"/>
          <w:szCs w:val="22"/>
        </w:rPr>
        <w:t xml:space="preserve">kalendářních dnů ode dne </w:t>
      </w:r>
      <w:r w:rsidR="005C6A70">
        <w:rPr>
          <w:rFonts w:ascii="Arial" w:hAnsi="Arial" w:cs="Arial"/>
          <w:sz w:val="22"/>
          <w:szCs w:val="22"/>
        </w:rPr>
        <w:t>nabytí účinnosti Smlouvy</w:t>
      </w:r>
      <w:r>
        <w:rPr>
          <w:rFonts w:ascii="Arial" w:hAnsi="Arial" w:cs="Arial"/>
          <w:sz w:val="22"/>
          <w:szCs w:val="22"/>
        </w:rPr>
        <w:t>.</w:t>
      </w:r>
    </w:p>
    <w:p w14:paraId="2E82CCC6" w14:textId="5562F33F" w:rsidR="00301935" w:rsidRDefault="002C169C" w:rsidP="00B9155A">
      <w:pPr>
        <w:numPr>
          <w:ilvl w:val="1"/>
          <w:numId w:val="1"/>
        </w:numPr>
        <w:ind w:left="567" w:hanging="516"/>
        <w:jc w:val="both"/>
        <w:rPr>
          <w:rFonts w:ascii="Arial" w:hAnsi="Arial" w:cs="Arial"/>
          <w:sz w:val="22"/>
          <w:szCs w:val="22"/>
        </w:rPr>
      </w:pPr>
      <w:r w:rsidRPr="00522A70">
        <w:rPr>
          <w:rFonts w:ascii="Arial" w:hAnsi="Arial" w:cs="Arial"/>
          <w:sz w:val="22"/>
          <w:szCs w:val="22"/>
        </w:rPr>
        <w:t xml:space="preserve">Odběrným </w:t>
      </w:r>
      <w:r w:rsidRPr="00301935">
        <w:rPr>
          <w:rFonts w:ascii="Arial" w:hAnsi="Arial" w:cs="Arial"/>
          <w:sz w:val="22"/>
          <w:szCs w:val="22"/>
        </w:rPr>
        <w:t xml:space="preserve">místem </w:t>
      </w:r>
      <w:r w:rsidR="00455F2B">
        <w:rPr>
          <w:rFonts w:ascii="Arial" w:hAnsi="Arial" w:cs="Arial"/>
          <w:sz w:val="22"/>
          <w:szCs w:val="22"/>
        </w:rPr>
        <w:t xml:space="preserve">kupujícího je </w:t>
      </w:r>
      <w:r w:rsidR="00301935" w:rsidRPr="00301935">
        <w:rPr>
          <w:rFonts w:ascii="Arial" w:hAnsi="Arial" w:cs="Arial"/>
          <w:sz w:val="22"/>
          <w:szCs w:val="22"/>
        </w:rPr>
        <w:t xml:space="preserve">Územní pracoviště </w:t>
      </w:r>
      <w:r w:rsidR="00F147A4">
        <w:rPr>
          <w:rFonts w:ascii="Arial" w:hAnsi="Arial" w:cs="Arial"/>
          <w:sz w:val="22"/>
          <w:szCs w:val="22"/>
        </w:rPr>
        <w:t>pro Prahu 10, Petrohradská 1486/6, 101 00 Praha 10</w:t>
      </w:r>
      <w:r w:rsidR="004E0525">
        <w:rPr>
          <w:rFonts w:ascii="Arial" w:hAnsi="Arial" w:cs="Arial"/>
          <w:sz w:val="22"/>
          <w:szCs w:val="22"/>
        </w:rPr>
        <w:t>. K</w:t>
      </w:r>
      <w:r w:rsidRPr="00301935">
        <w:rPr>
          <w:rFonts w:ascii="Arial" w:hAnsi="Arial" w:cs="Arial"/>
          <w:sz w:val="22"/>
          <w:szCs w:val="22"/>
        </w:rPr>
        <w:t>o</w:t>
      </w:r>
      <w:r w:rsidRPr="008F6DBF">
        <w:rPr>
          <w:rFonts w:ascii="Arial" w:hAnsi="Arial" w:cs="Arial"/>
          <w:sz w:val="22"/>
          <w:szCs w:val="22"/>
        </w:rPr>
        <w:t xml:space="preserve">ntaktní osobou </w:t>
      </w:r>
      <w:r w:rsidR="00455F2B">
        <w:rPr>
          <w:rFonts w:ascii="Arial" w:hAnsi="Arial" w:cs="Arial"/>
          <w:sz w:val="22"/>
          <w:szCs w:val="22"/>
        </w:rPr>
        <w:t>kupujícího</w:t>
      </w:r>
      <w:r w:rsidR="003119F6">
        <w:rPr>
          <w:rFonts w:ascii="Arial" w:hAnsi="Arial" w:cs="Arial"/>
          <w:sz w:val="22"/>
          <w:szCs w:val="22"/>
        </w:rPr>
        <w:t xml:space="preserve"> </w:t>
      </w:r>
      <w:r w:rsidRPr="008F6DBF">
        <w:rPr>
          <w:rFonts w:ascii="Arial" w:hAnsi="Arial" w:cs="Arial"/>
          <w:sz w:val="22"/>
          <w:szCs w:val="22"/>
        </w:rPr>
        <w:t>je</w:t>
      </w:r>
      <w:r w:rsidR="00E23543">
        <w:rPr>
          <w:rFonts w:ascii="Arial" w:hAnsi="Arial" w:cs="Arial"/>
          <w:sz w:val="22"/>
          <w:szCs w:val="22"/>
        </w:rPr>
        <w:t>:</w:t>
      </w:r>
    </w:p>
    <w:p w14:paraId="6AF68B37" w14:textId="3DB22AAC" w:rsidR="00F26DBA" w:rsidRDefault="006625C4" w:rsidP="00B9155A">
      <w:pPr>
        <w:numPr>
          <w:ilvl w:val="0"/>
          <w:numId w:val="11"/>
        </w:numPr>
        <w:ind w:left="992" w:hanging="357"/>
        <w:jc w:val="both"/>
        <w:rPr>
          <w:rFonts w:ascii="Arial" w:hAnsi="Arial" w:cs="Arial"/>
          <w:sz w:val="22"/>
          <w:szCs w:val="22"/>
        </w:rPr>
      </w:pPr>
      <w:r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Pr="006625C4">
        <w:rPr>
          <w:rFonts w:ascii="Arial" w:hAnsi="Arial" w:cs="Arial"/>
          <w:sz w:val="22"/>
          <w:szCs w:val="22"/>
          <w:highlight w:val="lightGray"/>
        </w:rPr>
        <w:t>…..</w:t>
      </w:r>
      <w:r w:rsidR="00F26DBA">
        <w:rPr>
          <w:rFonts w:ascii="Arial" w:hAnsi="Arial" w:cs="Arial"/>
          <w:noProof/>
          <w:sz w:val="22"/>
          <w:szCs w:val="22"/>
        </w:rPr>
        <w:t>, tel.</w:t>
      </w:r>
      <w:proofErr w:type="gramEnd"/>
      <w:r w:rsidR="00F26DBA">
        <w:rPr>
          <w:rFonts w:ascii="Arial" w:hAnsi="Arial" w:cs="Arial"/>
          <w:noProof/>
          <w:sz w:val="22"/>
          <w:szCs w:val="22"/>
        </w:rPr>
        <w:t xml:space="preserve"> </w:t>
      </w:r>
      <w:r w:rsidRPr="006625C4">
        <w:rPr>
          <w:rFonts w:ascii="Arial" w:hAnsi="Arial" w:cs="Arial"/>
          <w:sz w:val="22"/>
          <w:szCs w:val="22"/>
          <w:highlight w:val="lightGray"/>
        </w:rPr>
        <w:t>…………………..</w:t>
      </w:r>
      <w:r w:rsidR="00F26DBA">
        <w:rPr>
          <w:rFonts w:ascii="Arial" w:hAnsi="Arial" w:cs="Arial"/>
          <w:noProof/>
          <w:sz w:val="22"/>
          <w:szCs w:val="22"/>
        </w:rPr>
        <w:t xml:space="preserve">, </w:t>
      </w:r>
      <w:r w:rsidR="00E874AB">
        <w:rPr>
          <w:rFonts w:ascii="Arial" w:hAnsi="Arial" w:cs="Arial"/>
          <w:noProof/>
          <w:sz w:val="22"/>
          <w:szCs w:val="22"/>
        </w:rPr>
        <w:t>e-mail</w:t>
      </w:r>
      <w:r w:rsidR="00B9155A">
        <w:rPr>
          <w:rFonts w:ascii="Arial" w:hAnsi="Arial" w:cs="Arial"/>
          <w:noProof/>
          <w:sz w:val="22"/>
          <w:szCs w:val="22"/>
        </w:rPr>
        <w:t>:</w:t>
      </w:r>
      <w:r w:rsidR="00E874AB">
        <w:rPr>
          <w:rFonts w:ascii="Arial" w:hAnsi="Arial" w:cs="Arial"/>
          <w:noProof/>
          <w:sz w:val="22"/>
          <w:szCs w:val="22"/>
        </w:rPr>
        <w:t xml:space="preserve"> </w:t>
      </w:r>
      <w:r w:rsidRPr="006625C4">
        <w:rPr>
          <w:rFonts w:ascii="Arial" w:hAnsi="Arial" w:cs="Arial"/>
          <w:sz w:val="22"/>
          <w:szCs w:val="22"/>
          <w:highlight w:val="lightGray"/>
        </w:rPr>
        <w:t>…………………..</w:t>
      </w:r>
    </w:p>
    <w:p w14:paraId="0F479B2B" w14:textId="7D9BB351" w:rsidR="00F26DBA" w:rsidRDefault="006625C4" w:rsidP="00B9155A">
      <w:pPr>
        <w:numPr>
          <w:ilvl w:val="0"/>
          <w:numId w:val="11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6625C4">
        <w:rPr>
          <w:rFonts w:ascii="Arial" w:hAnsi="Arial" w:cs="Arial"/>
          <w:sz w:val="22"/>
          <w:szCs w:val="22"/>
          <w:highlight w:val="lightGray"/>
        </w:rPr>
        <w:t>………………</w:t>
      </w:r>
      <w:proofErr w:type="gramStart"/>
      <w:r w:rsidRPr="006625C4">
        <w:rPr>
          <w:rFonts w:ascii="Arial" w:hAnsi="Arial" w:cs="Arial"/>
          <w:sz w:val="22"/>
          <w:szCs w:val="22"/>
          <w:highlight w:val="lightGray"/>
        </w:rPr>
        <w:t>…..</w:t>
      </w:r>
      <w:r w:rsidR="00F26DBA">
        <w:rPr>
          <w:rFonts w:ascii="Arial" w:hAnsi="Arial" w:cs="Arial"/>
          <w:noProof/>
          <w:sz w:val="22"/>
          <w:szCs w:val="22"/>
        </w:rPr>
        <w:t>, tel.</w:t>
      </w:r>
      <w:proofErr w:type="gramEnd"/>
      <w:r w:rsidR="00F26DBA">
        <w:rPr>
          <w:rFonts w:ascii="Arial" w:hAnsi="Arial" w:cs="Arial"/>
          <w:noProof/>
          <w:sz w:val="22"/>
          <w:szCs w:val="22"/>
        </w:rPr>
        <w:t xml:space="preserve"> </w:t>
      </w:r>
      <w:r w:rsidRPr="006625C4">
        <w:rPr>
          <w:rFonts w:ascii="Arial" w:hAnsi="Arial" w:cs="Arial"/>
          <w:sz w:val="22"/>
          <w:szCs w:val="22"/>
          <w:highlight w:val="lightGray"/>
        </w:rPr>
        <w:t>…………………..</w:t>
      </w:r>
      <w:r w:rsidR="00B9155A">
        <w:rPr>
          <w:rFonts w:ascii="Arial" w:hAnsi="Arial" w:cs="Arial"/>
          <w:noProof/>
          <w:sz w:val="22"/>
          <w:szCs w:val="22"/>
        </w:rPr>
        <w:t xml:space="preserve">, e-mail: </w:t>
      </w:r>
      <w:r w:rsidRPr="006625C4">
        <w:rPr>
          <w:rFonts w:ascii="Arial" w:hAnsi="Arial" w:cs="Arial"/>
          <w:sz w:val="22"/>
          <w:szCs w:val="22"/>
          <w:highlight w:val="lightGray"/>
        </w:rPr>
        <w:t>…………………..</w:t>
      </w:r>
    </w:p>
    <w:p w14:paraId="501A9DF0" w14:textId="62200E33" w:rsidR="004E0525" w:rsidRDefault="00B9155A" w:rsidP="004E0525">
      <w:pPr>
        <w:spacing w:after="12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4E0525">
        <w:rPr>
          <w:rFonts w:ascii="Arial" w:hAnsi="Arial" w:cs="Arial"/>
          <w:noProof/>
          <w:sz w:val="22"/>
          <w:szCs w:val="22"/>
        </w:rPr>
        <w:t>(dále jen „kontaktní osoba“)</w:t>
      </w:r>
    </w:p>
    <w:p w14:paraId="49188089" w14:textId="40F9C9B5" w:rsidR="004045ED" w:rsidRPr="00FB43F0" w:rsidRDefault="002C169C" w:rsidP="004045ED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301935">
        <w:rPr>
          <w:rFonts w:ascii="Arial" w:hAnsi="Arial" w:cs="Arial"/>
          <w:sz w:val="22"/>
          <w:szCs w:val="22"/>
        </w:rPr>
        <w:t xml:space="preserve">Kontaktní osoba </w:t>
      </w:r>
      <w:r w:rsidR="00455F2B">
        <w:rPr>
          <w:rFonts w:ascii="Arial" w:hAnsi="Arial" w:cs="Arial"/>
          <w:sz w:val="22"/>
          <w:szCs w:val="22"/>
        </w:rPr>
        <w:t xml:space="preserve">kupujícího </w:t>
      </w:r>
      <w:r w:rsidRPr="00301935">
        <w:rPr>
          <w:rFonts w:ascii="Arial" w:hAnsi="Arial" w:cs="Arial"/>
          <w:sz w:val="22"/>
          <w:szCs w:val="22"/>
        </w:rPr>
        <w:t>je osoba oprávněná k převzetí z</w:t>
      </w:r>
      <w:r w:rsidR="003119F6">
        <w:rPr>
          <w:rFonts w:ascii="Arial" w:hAnsi="Arial" w:cs="Arial"/>
          <w:sz w:val="22"/>
          <w:szCs w:val="22"/>
        </w:rPr>
        <w:t>boží a potvrzení dodacího listu</w:t>
      </w:r>
      <w:r w:rsidRPr="00301935">
        <w:rPr>
          <w:rFonts w:ascii="Arial" w:hAnsi="Arial" w:cs="Arial"/>
          <w:sz w:val="22"/>
          <w:szCs w:val="22"/>
        </w:rPr>
        <w:t>.</w:t>
      </w:r>
      <w:r w:rsidR="004045ED" w:rsidRPr="004045ED">
        <w:rPr>
          <w:rFonts w:ascii="Arial" w:hAnsi="Arial" w:cs="Arial"/>
          <w:sz w:val="22"/>
          <w:szCs w:val="22"/>
        </w:rPr>
        <w:t xml:space="preserve"> </w:t>
      </w:r>
      <w:r w:rsidR="004045ED" w:rsidRPr="00D213B8">
        <w:rPr>
          <w:rFonts w:ascii="Arial" w:hAnsi="Arial" w:cs="Arial"/>
          <w:sz w:val="22"/>
          <w:szCs w:val="22"/>
        </w:rPr>
        <w:t xml:space="preserve">Jakékoliv změny kontaktních osob a jejich kontaktních údajů je </w:t>
      </w:r>
      <w:r w:rsidR="004045ED">
        <w:rPr>
          <w:rFonts w:ascii="Arial" w:hAnsi="Arial" w:cs="Arial"/>
          <w:sz w:val="22"/>
          <w:szCs w:val="22"/>
        </w:rPr>
        <w:t>kupující oprávněn</w:t>
      </w:r>
      <w:r w:rsidR="004045ED" w:rsidRPr="00D213B8">
        <w:rPr>
          <w:rFonts w:ascii="Arial" w:hAnsi="Arial" w:cs="Arial"/>
          <w:sz w:val="22"/>
          <w:szCs w:val="22"/>
        </w:rPr>
        <w:t xml:space="preserve"> pr</w:t>
      </w:r>
      <w:r w:rsidR="004045ED">
        <w:rPr>
          <w:rFonts w:ascii="Arial" w:hAnsi="Arial" w:cs="Arial"/>
          <w:sz w:val="22"/>
          <w:szCs w:val="22"/>
        </w:rPr>
        <w:t xml:space="preserve">ovádět jednostranně a tato změna </w:t>
      </w:r>
      <w:r w:rsidR="004045ED" w:rsidRPr="005A7DF2">
        <w:rPr>
          <w:rFonts w:ascii="Arial" w:hAnsi="Arial" w:cs="Arial"/>
          <w:sz w:val="22"/>
          <w:szCs w:val="22"/>
        </w:rPr>
        <w:t>je vůči prodávajícímu účinná okamžikem, kdy o ní byl písemně vyrozuměn. Tato změna není důvodem k sepsání dodatku k této Smlouvě</w:t>
      </w:r>
      <w:r w:rsidR="00B26496">
        <w:rPr>
          <w:rFonts w:ascii="Arial" w:hAnsi="Arial" w:cs="Arial"/>
          <w:sz w:val="22"/>
          <w:szCs w:val="22"/>
        </w:rPr>
        <w:t>.</w:t>
      </w:r>
    </w:p>
    <w:p w14:paraId="4C07DF49" w14:textId="77777777" w:rsidR="004045ED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předmětu Smlouvy</w:t>
      </w:r>
      <w:r w:rsidRPr="00BC1CC4">
        <w:rPr>
          <w:rFonts w:ascii="Arial" w:hAnsi="Arial" w:cs="Arial"/>
          <w:sz w:val="22"/>
          <w:szCs w:val="22"/>
        </w:rPr>
        <w:t xml:space="preserve"> musí být potvrzeno podpisem </w:t>
      </w:r>
      <w:r>
        <w:rPr>
          <w:rFonts w:ascii="Arial" w:hAnsi="Arial" w:cs="Arial"/>
          <w:sz w:val="22"/>
          <w:szCs w:val="22"/>
        </w:rPr>
        <w:t xml:space="preserve">kontaktní osoby </w:t>
      </w:r>
      <w:r w:rsidRPr="00BC1CC4">
        <w:rPr>
          <w:rFonts w:ascii="Arial" w:hAnsi="Arial" w:cs="Arial"/>
          <w:sz w:val="22"/>
          <w:szCs w:val="22"/>
        </w:rPr>
        <w:t>na dodacím listu. Podpisem dodacího listu přechází na kupujícího vlastnické právo ke zboží.</w:t>
      </w:r>
    </w:p>
    <w:p w14:paraId="522BEEE0" w14:textId="77777777" w:rsidR="004E0525" w:rsidRDefault="004E0525" w:rsidP="004E0525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5E7209BF" w14:textId="600B9BC6" w:rsidR="00F72BA0" w:rsidRPr="006E5B1F" w:rsidRDefault="00D9700D" w:rsidP="004E0525">
      <w:pPr>
        <w:numPr>
          <w:ilvl w:val="0"/>
          <w:numId w:val="1"/>
        </w:num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6E5B1F">
        <w:rPr>
          <w:rFonts w:ascii="Arial" w:hAnsi="Arial" w:cs="Arial"/>
          <w:b/>
          <w:sz w:val="22"/>
          <w:szCs w:val="22"/>
        </w:rPr>
        <w:t>O</w:t>
      </w:r>
      <w:r w:rsidR="00F72BA0" w:rsidRPr="006E5B1F">
        <w:rPr>
          <w:rFonts w:ascii="Arial" w:hAnsi="Arial" w:cs="Arial"/>
          <w:b/>
          <w:sz w:val="22"/>
          <w:szCs w:val="22"/>
        </w:rPr>
        <w:t>dpovědnost za vady a záruka</w:t>
      </w:r>
    </w:p>
    <w:p w14:paraId="4FB35699" w14:textId="034E7B90" w:rsidR="004E0525" w:rsidRDefault="004E0525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řádné a včasné splnění předmětu Smlouvy.</w:t>
      </w:r>
    </w:p>
    <w:p w14:paraId="57ECCD5C" w14:textId="77777777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Podpisem dodacího listu kontaktní osobou přejímá kupující jen zboží, které nemá zjevné vady.</w:t>
      </w:r>
    </w:p>
    <w:p w14:paraId="328F2E9F" w14:textId="74E6EA92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 xml:space="preserve">má </w:t>
      </w:r>
      <w:r w:rsidRPr="007C6085">
        <w:rPr>
          <w:rFonts w:ascii="Arial" w:hAnsi="Arial" w:cs="Arial"/>
          <w:sz w:val="22"/>
          <w:szCs w:val="22"/>
        </w:rPr>
        <w:t xml:space="preserve">zboží </w:t>
      </w:r>
      <w:r>
        <w:rPr>
          <w:rFonts w:ascii="Arial" w:hAnsi="Arial" w:cs="Arial"/>
          <w:sz w:val="22"/>
          <w:szCs w:val="22"/>
        </w:rPr>
        <w:t xml:space="preserve">zjevné </w:t>
      </w:r>
      <w:r w:rsidRPr="007C6085">
        <w:rPr>
          <w:rFonts w:ascii="Arial" w:hAnsi="Arial" w:cs="Arial"/>
          <w:sz w:val="22"/>
          <w:szCs w:val="22"/>
        </w:rPr>
        <w:t xml:space="preserve">vady, smluvní strany vyhotoví a podepíší protokol </w:t>
      </w:r>
      <w:r>
        <w:rPr>
          <w:rFonts w:ascii="Arial" w:hAnsi="Arial" w:cs="Arial"/>
          <w:sz w:val="22"/>
          <w:szCs w:val="22"/>
        </w:rPr>
        <w:br/>
      </w:r>
      <w:r w:rsidRPr="007C6085">
        <w:rPr>
          <w:rFonts w:ascii="Arial" w:hAnsi="Arial" w:cs="Arial"/>
          <w:sz w:val="22"/>
          <w:szCs w:val="22"/>
        </w:rPr>
        <w:t>o vadách, který je přílohou dodacího listu. Protokol o vadách bude obsahovat soupis veškerých vad zjištěných kupujícím při převzetí</w:t>
      </w:r>
      <w:r>
        <w:rPr>
          <w:rFonts w:ascii="Arial" w:hAnsi="Arial" w:cs="Arial"/>
          <w:sz w:val="22"/>
          <w:szCs w:val="22"/>
        </w:rPr>
        <w:t xml:space="preserve"> zboží</w:t>
      </w:r>
      <w:r w:rsidRPr="007C608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Zjevně v</w:t>
      </w:r>
      <w:r w:rsidRPr="007C6085">
        <w:rPr>
          <w:rFonts w:ascii="Arial" w:hAnsi="Arial" w:cs="Arial"/>
          <w:sz w:val="22"/>
          <w:szCs w:val="22"/>
        </w:rPr>
        <w:t xml:space="preserve">adné </w:t>
      </w:r>
      <w:r>
        <w:rPr>
          <w:rFonts w:ascii="Arial" w:hAnsi="Arial" w:cs="Arial"/>
          <w:sz w:val="22"/>
          <w:szCs w:val="22"/>
        </w:rPr>
        <w:t>zboží</w:t>
      </w:r>
      <w:r w:rsidRPr="007C6085">
        <w:rPr>
          <w:rFonts w:ascii="Arial" w:hAnsi="Arial" w:cs="Arial"/>
          <w:sz w:val="22"/>
          <w:szCs w:val="22"/>
        </w:rPr>
        <w:t xml:space="preserve"> kupující </w:t>
      </w:r>
      <w:r w:rsidRPr="007C6085">
        <w:rPr>
          <w:rFonts w:ascii="Arial" w:hAnsi="Arial" w:cs="Arial"/>
          <w:sz w:val="22"/>
          <w:szCs w:val="22"/>
        </w:rPr>
        <w:lastRenderedPageBreak/>
        <w:t>nepřevezme</w:t>
      </w:r>
      <w:r>
        <w:rPr>
          <w:rFonts w:ascii="Arial" w:hAnsi="Arial" w:cs="Arial"/>
          <w:sz w:val="22"/>
          <w:szCs w:val="22"/>
        </w:rPr>
        <w:t xml:space="preserve">. </w:t>
      </w:r>
      <w:r w:rsidRPr="007C6085">
        <w:rPr>
          <w:rFonts w:ascii="Arial" w:hAnsi="Arial" w:cs="Arial"/>
          <w:sz w:val="22"/>
          <w:szCs w:val="22"/>
        </w:rPr>
        <w:t xml:space="preserve">Prodávající má povinnost do </w:t>
      </w:r>
      <w:r w:rsidRPr="00722AF6">
        <w:rPr>
          <w:rFonts w:ascii="Arial" w:hAnsi="Arial" w:cs="Arial"/>
          <w:sz w:val="22"/>
          <w:szCs w:val="22"/>
        </w:rPr>
        <w:t>14 d</w:t>
      </w:r>
      <w:r w:rsidRPr="007C6085">
        <w:rPr>
          <w:rFonts w:ascii="Arial" w:hAnsi="Arial" w:cs="Arial"/>
          <w:sz w:val="22"/>
          <w:szCs w:val="22"/>
        </w:rPr>
        <w:t xml:space="preserve">nů </w:t>
      </w:r>
      <w:r>
        <w:rPr>
          <w:rFonts w:ascii="Arial" w:hAnsi="Arial" w:cs="Arial"/>
          <w:sz w:val="22"/>
          <w:szCs w:val="22"/>
        </w:rPr>
        <w:t xml:space="preserve">ode dne, kdy kupující odmítl převzít takto vadné zboží, </w:t>
      </w:r>
      <w:r w:rsidRPr="007C6085">
        <w:rPr>
          <w:rFonts w:ascii="Arial" w:hAnsi="Arial" w:cs="Arial"/>
          <w:sz w:val="22"/>
          <w:szCs w:val="22"/>
        </w:rPr>
        <w:t xml:space="preserve">dodat </w:t>
      </w:r>
      <w:r>
        <w:rPr>
          <w:rFonts w:ascii="Arial" w:hAnsi="Arial" w:cs="Arial"/>
          <w:sz w:val="22"/>
          <w:szCs w:val="22"/>
        </w:rPr>
        <w:t>bezvadné zboží, které nahradí zboží takto vadné</w:t>
      </w:r>
      <w:r w:rsidRPr="007C6085">
        <w:rPr>
          <w:rFonts w:ascii="Arial" w:hAnsi="Arial" w:cs="Arial"/>
          <w:sz w:val="22"/>
          <w:szCs w:val="22"/>
        </w:rPr>
        <w:t>.</w:t>
      </w:r>
    </w:p>
    <w:p w14:paraId="39FC4854" w14:textId="7F401E4C" w:rsidR="004045ED" w:rsidRPr="00B24277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Prodávající poskytuje záruku </w:t>
      </w:r>
      <w:r>
        <w:rPr>
          <w:rFonts w:ascii="Arial" w:hAnsi="Arial" w:cs="Arial"/>
          <w:sz w:val="22"/>
          <w:szCs w:val="22"/>
        </w:rPr>
        <w:t>z</w:t>
      </w:r>
      <w:r w:rsidRPr="007C6085">
        <w:rPr>
          <w:rFonts w:ascii="Arial" w:hAnsi="Arial" w:cs="Arial"/>
          <w:sz w:val="22"/>
          <w:szCs w:val="22"/>
        </w:rPr>
        <w:t xml:space="preserve">a jakost dodaného zboží po </w:t>
      </w:r>
      <w:r w:rsidRPr="00143C31">
        <w:rPr>
          <w:rFonts w:ascii="Arial" w:hAnsi="Arial" w:cs="Arial"/>
          <w:color w:val="000000"/>
          <w:sz w:val="22"/>
          <w:szCs w:val="22"/>
        </w:rPr>
        <w:t xml:space="preserve">dobu 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143C31">
        <w:rPr>
          <w:rFonts w:ascii="Arial" w:hAnsi="Arial" w:cs="Arial"/>
          <w:color w:val="000000"/>
          <w:sz w:val="22"/>
          <w:szCs w:val="22"/>
        </w:rPr>
        <w:t xml:space="preserve"> měsíců</w:t>
      </w:r>
      <w:r w:rsidRPr="007C60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C6085">
        <w:rPr>
          <w:rFonts w:ascii="Arial" w:hAnsi="Arial" w:cs="Arial"/>
          <w:sz w:val="22"/>
          <w:szCs w:val="22"/>
        </w:rPr>
        <w:t>Záruka za</w:t>
      </w:r>
      <w:r>
        <w:rPr>
          <w:rFonts w:ascii="Arial" w:hAnsi="Arial" w:cs="Arial"/>
          <w:sz w:val="22"/>
          <w:szCs w:val="22"/>
        </w:rPr>
        <w:t> </w:t>
      </w:r>
      <w:r w:rsidRPr="007C6085">
        <w:rPr>
          <w:rFonts w:ascii="Arial" w:hAnsi="Arial" w:cs="Arial"/>
          <w:sz w:val="22"/>
          <w:szCs w:val="22"/>
        </w:rPr>
        <w:t xml:space="preserve">jakost počíná běžet od předání bezvadného zboží kupujícímu. Záruka se nevztahuje na běžná opotřebení, vady způsobené nesprávnou obsluhou </w:t>
      </w:r>
      <w:r>
        <w:rPr>
          <w:rFonts w:ascii="Arial" w:hAnsi="Arial" w:cs="Arial"/>
          <w:sz w:val="22"/>
          <w:szCs w:val="22"/>
        </w:rPr>
        <w:t>či nesprávným</w:t>
      </w:r>
      <w:r w:rsidRPr="007C6085">
        <w:rPr>
          <w:rFonts w:ascii="Arial" w:hAnsi="Arial" w:cs="Arial"/>
          <w:sz w:val="22"/>
          <w:szCs w:val="22"/>
        </w:rPr>
        <w:t xml:space="preserve"> užíváním</w:t>
      </w:r>
      <w:r>
        <w:rPr>
          <w:rFonts w:ascii="Arial" w:hAnsi="Arial" w:cs="Arial"/>
          <w:sz w:val="22"/>
          <w:szCs w:val="22"/>
        </w:rPr>
        <w:t>, tj. zejména</w:t>
      </w:r>
      <w:r w:rsidRPr="007C6085">
        <w:rPr>
          <w:rFonts w:ascii="Arial" w:hAnsi="Arial" w:cs="Arial"/>
          <w:sz w:val="22"/>
          <w:szCs w:val="22"/>
        </w:rPr>
        <w:t xml:space="preserve"> </w:t>
      </w:r>
      <w:r w:rsidRPr="00B24277">
        <w:rPr>
          <w:rFonts w:ascii="Arial" w:hAnsi="Arial" w:cs="Arial"/>
          <w:color w:val="000000"/>
          <w:sz w:val="22"/>
          <w:szCs w:val="22"/>
        </w:rPr>
        <w:t xml:space="preserve">nedostatečnou údržbou, nedodržováním provozních předpisů, </w:t>
      </w:r>
      <w:r w:rsidR="004E0525">
        <w:rPr>
          <w:rFonts w:ascii="Arial" w:hAnsi="Arial" w:cs="Arial"/>
          <w:color w:val="000000"/>
          <w:sz w:val="22"/>
          <w:szCs w:val="22"/>
        </w:rPr>
        <w:t xml:space="preserve">nadměrným zatížením, </w:t>
      </w:r>
      <w:r w:rsidRPr="00B24277">
        <w:rPr>
          <w:rFonts w:ascii="Arial" w:hAnsi="Arial" w:cs="Arial"/>
          <w:color w:val="000000"/>
          <w:sz w:val="22"/>
          <w:szCs w:val="22"/>
        </w:rPr>
        <w:t>chemickými nebo elektrolytickými vlivy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C6085">
        <w:rPr>
          <w:rFonts w:ascii="Arial" w:hAnsi="Arial" w:cs="Arial"/>
          <w:sz w:val="22"/>
          <w:szCs w:val="22"/>
        </w:rPr>
        <w:t>a vady způsobené vyšší mocí.</w:t>
      </w:r>
    </w:p>
    <w:p w14:paraId="1E6F8BB2" w14:textId="77777777" w:rsidR="004045ED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B24277">
        <w:rPr>
          <w:rFonts w:ascii="Arial" w:hAnsi="Arial" w:cs="Arial"/>
          <w:color w:val="000000"/>
          <w:sz w:val="22"/>
          <w:szCs w:val="22"/>
        </w:rPr>
        <w:t xml:space="preserve">Záruka zaniká, pokud kupující nebo třetí osoba prováděli na </w:t>
      </w:r>
      <w:r>
        <w:rPr>
          <w:rFonts w:ascii="Arial" w:hAnsi="Arial" w:cs="Arial"/>
          <w:color w:val="000000"/>
          <w:sz w:val="22"/>
          <w:szCs w:val="22"/>
        </w:rPr>
        <w:t>zboží</w:t>
      </w:r>
      <w:r w:rsidRPr="00B24277">
        <w:rPr>
          <w:rFonts w:ascii="Arial" w:hAnsi="Arial" w:cs="Arial"/>
          <w:color w:val="000000"/>
          <w:sz w:val="22"/>
          <w:szCs w:val="22"/>
        </w:rPr>
        <w:t xml:space="preserve"> opravy nebo změny bez předchozího písemného souhlasu prodávajícího.</w:t>
      </w:r>
    </w:p>
    <w:p w14:paraId="384EE296" w14:textId="59D744CA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Kupující je povinen reklamovat zjištěné vady písemně u prodávajícího, a to bez zbytečného odkladu poté, co je zjistil. Uplatněním reklamace se staví záruční </w:t>
      </w:r>
      <w:r>
        <w:rPr>
          <w:rFonts w:ascii="Arial" w:hAnsi="Arial" w:cs="Arial"/>
          <w:sz w:val="22"/>
          <w:szCs w:val="22"/>
        </w:rPr>
        <w:t xml:space="preserve">doba </w:t>
      </w:r>
      <w:r>
        <w:rPr>
          <w:rFonts w:ascii="Arial" w:hAnsi="Arial" w:cs="Arial"/>
          <w:sz w:val="22"/>
          <w:szCs w:val="22"/>
        </w:rPr>
        <w:br/>
      </w:r>
      <w:r w:rsidRPr="007C6085">
        <w:rPr>
          <w:rFonts w:ascii="Arial" w:hAnsi="Arial" w:cs="Arial"/>
          <w:sz w:val="22"/>
          <w:szCs w:val="22"/>
        </w:rPr>
        <w:t>na reklamované zboží či jeho část.</w:t>
      </w:r>
    </w:p>
    <w:p w14:paraId="455773CD" w14:textId="77777777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Prodávající je povinen </w:t>
      </w:r>
      <w:r>
        <w:rPr>
          <w:rFonts w:ascii="Arial" w:hAnsi="Arial" w:cs="Arial"/>
          <w:sz w:val="22"/>
          <w:szCs w:val="22"/>
        </w:rPr>
        <w:t xml:space="preserve">vyjádřit </w:t>
      </w:r>
      <w:r w:rsidRPr="007C6085">
        <w:rPr>
          <w:rFonts w:ascii="Arial" w:hAnsi="Arial" w:cs="Arial"/>
          <w:sz w:val="22"/>
          <w:szCs w:val="22"/>
        </w:rPr>
        <w:t>se písemn</w:t>
      </w:r>
      <w:r>
        <w:rPr>
          <w:rFonts w:ascii="Arial" w:hAnsi="Arial" w:cs="Arial"/>
          <w:sz w:val="22"/>
          <w:szCs w:val="22"/>
        </w:rPr>
        <w:t>ě k</w:t>
      </w:r>
      <w:r w:rsidRPr="007C6085">
        <w:rPr>
          <w:rFonts w:ascii="Arial" w:hAnsi="Arial" w:cs="Arial"/>
          <w:sz w:val="22"/>
          <w:szCs w:val="22"/>
        </w:rPr>
        <w:t xml:space="preserve"> reklamaci kupujícího v termínu do 10</w:t>
      </w:r>
      <w:r>
        <w:rPr>
          <w:rFonts w:ascii="Arial" w:hAnsi="Arial" w:cs="Arial"/>
          <w:sz w:val="22"/>
          <w:szCs w:val="22"/>
        </w:rPr>
        <w:t xml:space="preserve"> kalendářních</w:t>
      </w:r>
      <w:r w:rsidRPr="007C6085">
        <w:rPr>
          <w:rFonts w:ascii="Arial" w:hAnsi="Arial" w:cs="Arial"/>
          <w:sz w:val="22"/>
          <w:szCs w:val="22"/>
        </w:rPr>
        <w:t xml:space="preserve"> dnů ode dne, kdy mu byla doručena, a zajistit bezplatnou výměnu nebo opravu vadného zboží v termínu do </w:t>
      </w:r>
      <w:r>
        <w:rPr>
          <w:rFonts w:ascii="Arial" w:hAnsi="Arial" w:cs="Arial"/>
          <w:sz w:val="22"/>
          <w:szCs w:val="22"/>
        </w:rPr>
        <w:t>30 kalendářních</w:t>
      </w:r>
      <w:r w:rsidRPr="007C6085">
        <w:rPr>
          <w:rFonts w:ascii="Arial" w:hAnsi="Arial" w:cs="Arial"/>
          <w:sz w:val="22"/>
          <w:szCs w:val="22"/>
        </w:rPr>
        <w:t xml:space="preserve"> dnů od</w:t>
      </w:r>
      <w:r>
        <w:rPr>
          <w:rFonts w:ascii="Arial" w:hAnsi="Arial" w:cs="Arial"/>
          <w:sz w:val="22"/>
          <w:szCs w:val="22"/>
        </w:rPr>
        <w:t xml:space="preserve"> převzetí</w:t>
      </w:r>
      <w:r w:rsidRPr="007C6085">
        <w:rPr>
          <w:rFonts w:ascii="Arial" w:hAnsi="Arial" w:cs="Arial"/>
          <w:sz w:val="22"/>
          <w:szCs w:val="22"/>
        </w:rPr>
        <w:t xml:space="preserve"> reklamace, ne</w:t>
      </w:r>
      <w:r>
        <w:rPr>
          <w:rFonts w:ascii="Arial" w:hAnsi="Arial" w:cs="Arial"/>
          <w:sz w:val="22"/>
          <w:szCs w:val="22"/>
        </w:rPr>
        <w:t>dohodnou</w:t>
      </w:r>
      <w:r w:rsidRPr="007C6085">
        <w:rPr>
          <w:rFonts w:ascii="Arial" w:hAnsi="Arial" w:cs="Arial"/>
          <w:sz w:val="22"/>
          <w:szCs w:val="22"/>
        </w:rPr>
        <w:t>-li</w:t>
      </w:r>
      <w:r>
        <w:rPr>
          <w:rFonts w:ascii="Arial" w:hAnsi="Arial" w:cs="Arial"/>
          <w:sz w:val="22"/>
          <w:szCs w:val="22"/>
        </w:rPr>
        <w:t xml:space="preserve"> se smluvní</w:t>
      </w:r>
      <w:r w:rsidRPr="007C6085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y</w:t>
      </w:r>
      <w:r w:rsidRPr="007C6085">
        <w:rPr>
          <w:rFonts w:ascii="Arial" w:hAnsi="Arial" w:cs="Arial"/>
          <w:sz w:val="22"/>
          <w:szCs w:val="22"/>
        </w:rPr>
        <w:t xml:space="preserve"> jinak. Prodávající není oprávněn </w:t>
      </w:r>
      <w:r>
        <w:rPr>
          <w:rFonts w:ascii="Arial" w:hAnsi="Arial" w:cs="Arial"/>
          <w:sz w:val="22"/>
          <w:szCs w:val="22"/>
        </w:rPr>
        <w:t xml:space="preserve">uplatňovat </w:t>
      </w:r>
      <w:r>
        <w:rPr>
          <w:rFonts w:ascii="Arial" w:hAnsi="Arial" w:cs="Arial"/>
          <w:sz w:val="22"/>
          <w:szCs w:val="22"/>
        </w:rPr>
        <w:br/>
        <w:t xml:space="preserve">na kupujícím náklady vzniklé v souvislosti s </w:t>
      </w:r>
      <w:r w:rsidRPr="007C6085">
        <w:rPr>
          <w:rFonts w:ascii="Arial" w:hAnsi="Arial" w:cs="Arial"/>
          <w:sz w:val="22"/>
          <w:szCs w:val="22"/>
        </w:rPr>
        <w:t>vyřízením reklamace.</w:t>
      </w:r>
    </w:p>
    <w:p w14:paraId="47025B1C" w14:textId="171E5A84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 případě, že se jedná o vadu, kterou nelze odstranit, nebo </w:t>
      </w:r>
      <w:r w:rsidRPr="00BD79D6">
        <w:rPr>
          <w:rFonts w:ascii="Arial" w:hAnsi="Arial" w:cs="Arial"/>
          <w:sz w:val="22"/>
          <w:szCs w:val="22"/>
        </w:rPr>
        <w:t xml:space="preserve">neodstraní-li prodávající vadu ve lhůtě uvedené v  bodě </w:t>
      </w:r>
      <w:r>
        <w:rPr>
          <w:rFonts w:ascii="Arial" w:hAnsi="Arial" w:cs="Arial"/>
          <w:sz w:val="22"/>
          <w:szCs w:val="22"/>
        </w:rPr>
        <w:t>4</w:t>
      </w:r>
      <w:r w:rsidRPr="00BD79D6">
        <w:rPr>
          <w:rFonts w:ascii="Arial" w:hAnsi="Arial" w:cs="Arial"/>
          <w:sz w:val="22"/>
          <w:szCs w:val="22"/>
        </w:rPr>
        <w:t>.</w:t>
      </w:r>
      <w:r w:rsidR="004E0525">
        <w:rPr>
          <w:rFonts w:ascii="Arial" w:hAnsi="Arial" w:cs="Arial"/>
          <w:sz w:val="22"/>
          <w:szCs w:val="22"/>
        </w:rPr>
        <w:t>7</w:t>
      </w:r>
      <w:r w:rsidRPr="00BD79D6">
        <w:rPr>
          <w:rFonts w:ascii="Arial" w:hAnsi="Arial" w:cs="Arial"/>
          <w:sz w:val="22"/>
          <w:szCs w:val="22"/>
        </w:rPr>
        <w:t xml:space="preserve"> Smlouvy</w:t>
      </w:r>
      <w:r w:rsidRPr="007C6085">
        <w:rPr>
          <w:rFonts w:ascii="Arial" w:hAnsi="Arial" w:cs="Arial"/>
          <w:sz w:val="22"/>
          <w:szCs w:val="22"/>
        </w:rPr>
        <w:t xml:space="preserve">, je kupující oprávněn </w:t>
      </w:r>
      <w:r>
        <w:rPr>
          <w:rFonts w:ascii="Arial" w:hAnsi="Arial" w:cs="Arial"/>
          <w:sz w:val="22"/>
          <w:szCs w:val="22"/>
        </w:rPr>
        <w:t>od Smlouvy odstoupit v té části, která je neodstranitelnou případně neodstraněnou vadou stižena</w:t>
      </w:r>
      <w:r w:rsidRPr="007C6085">
        <w:rPr>
          <w:rFonts w:ascii="Arial" w:hAnsi="Arial" w:cs="Arial"/>
          <w:sz w:val="22"/>
          <w:szCs w:val="22"/>
        </w:rPr>
        <w:t>.</w:t>
      </w:r>
    </w:p>
    <w:p w14:paraId="406E20A1" w14:textId="7DB1E3C9" w:rsidR="004045ED" w:rsidRPr="007C6085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reklamovaného </w:t>
      </w:r>
      <w:r w:rsidRPr="007C6085">
        <w:rPr>
          <w:rFonts w:ascii="Arial" w:hAnsi="Arial" w:cs="Arial"/>
          <w:sz w:val="22"/>
          <w:szCs w:val="22"/>
        </w:rPr>
        <w:t xml:space="preserve">zboží, které bylo vyměněno za bezvadné či opraveno na základě oprávněné reklamace, běží nová záruční </w:t>
      </w:r>
      <w:r>
        <w:rPr>
          <w:rFonts w:ascii="Arial" w:hAnsi="Arial" w:cs="Arial"/>
          <w:sz w:val="22"/>
          <w:szCs w:val="22"/>
        </w:rPr>
        <w:t>doba</w:t>
      </w:r>
      <w:r w:rsidRPr="007C6085">
        <w:rPr>
          <w:rFonts w:ascii="Arial" w:hAnsi="Arial" w:cs="Arial"/>
          <w:sz w:val="22"/>
          <w:szCs w:val="22"/>
        </w:rPr>
        <w:t xml:space="preserve"> ode dne předání kupujícímu</w:t>
      </w:r>
      <w:r w:rsidRPr="006B5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délce </w:t>
      </w:r>
      <w:r>
        <w:rPr>
          <w:rFonts w:ascii="Arial" w:hAnsi="Arial" w:cs="Arial"/>
          <w:sz w:val="22"/>
          <w:szCs w:val="22"/>
        </w:rPr>
        <w:br/>
        <w:t>a za podmínek dle bodu 4.</w:t>
      </w:r>
      <w:r w:rsidR="004E052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Smlouvy</w:t>
      </w:r>
      <w:r w:rsidRPr="007C6085">
        <w:rPr>
          <w:rFonts w:ascii="Arial" w:hAnsi="Arial" w:cs="Arial"/>
          <w:sz w:val="22"/>
          <w:szCs w:val="22"/>
        </w:rPr>
        <w:t>.</w:t>
      </w:r>
    </w:p>
    <w:p w14:paraId="5BE6AA10" w14:textId="77777777" w:rsidR="004045ED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Prodávající prohlašuje, že zboží není zatíženo právy třetích osob.</w:t>
      </w:r>
    </w:p>
    <w:p w14:paraId="7A77D645" w14:textId="77777777" w:rsidR="004E0525" w:rsidRDefault="004E0525" w:rsidP="004E0525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7C4299DD" w14:textId="77777777" w:rsidR="004045ED" w:rsidRPr="00B24277" w:rsidRDefault="004045ED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 w:rsidRPr="00B24277">
        <w:rPr>
          <w:rFonts w:ascii="Arial" w:hAnsi="Arial" w:cs="Arial"/>
          <w:b/>
          <w:sz w:val="22"/>
          <w:szCs w:val="22"/>
        </w:rPr>
        <w:t>Záruční servis</w:t>
      </w:r>
    </w:p>
    <w:p w14:paraId="2215A9D3" w14:textId="229F96B4" w:rsidR="004045ED" w:rsidRPr="00B24277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B24277">
        <w:rPr>
          <w:rFonts w:ascii="Arial" w:hAnsi="Arial" w:cs="Arial"/>
          <w:color w:val="000000"/>
          <w:sz w:val="22"/>
          <w:szCs w:val="22"/>
        </w:rPr>
        <w:t xml:space="preserve">Prodávající se zavazuje poskytovat kupujícímu záruční autorizovaný servis na </w:t>
      </w:r>
      <w:r>
        <w:rPr>
          <w:rFonts w:ascii="Arial" w:hAnsi="Arial" w:cs="Arial"/>
          <w:color w:val="000000"/>
          <w:sz w:val="22"/>
          <w:szCs w:val="22"/>
        </w:rPr>
        <w:t>zboží</w:t>
      </w:r>
      <w:r w:rsidRPr="00B24277">
        <w:rPr>
          <w:rFonts w:ascii="Arial" w:hAnsi="Arial" w:cs="Arial"/>
          <w:color w:val="000000"/>
          <w:sz w:val="22"/>
          <w:szCs w:val="22"/>
        </w:rPr>
        <w:t xml:space="preserve">, blíže specifikovaný v Příloze č. </w:t>
      </w:r>
      <w:r w:rsidR="004E0525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Smlouvy.</w:t>
      </w:r>
    </w:p>
    <w:p w14:paraId="3420C4EA" w14:textId="77777777" w:rsidR="004045ED" w:rsidRPr="00B24277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color w:val="000000"/>
          <w:sz w:val="22"/>
          <w:szCs w:val="22"/>
        </w:rPr>
      </w:pPr>
      <w:r w:rsidRPr="00B24277">
        <w:rPr>
          <w:rFonts w:ascii="Arial" w:hAnsi="Arial" w:cs="Arial"/>
          <w:color w:val="000000"/>
          <w:sz w:val="22"/>
          <w:szCs w:val="22"/>
        </w:rPr>
        <w:t>Záruční autorizovaný servis bude prováděn na základě předchozí písemné objednávky</w:t>
      </w:r>
      <w:r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E3532E">
        <w:rPr>
          <w:rFonts w:ascii="Arial" w:hAnsi="Arial" w:cs="Arial"/>
          <w:color w:val="000000"/>
          <w:sz w:val="22"/>
          <w:szCs w:val="22"/>
        </w:rPr>
        <w:t>, nedohodnou-li se smluvní strany jinak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24277">
        <w:rPr>
          <w:rFonts w:ascii="Arial" w:hAnsi="Arial" w:cs="Arial"/>
          <w:color w:val="000000"/>
          <w:sz w:val="22"/>
          <w:szCs w:val="22"/>
        </w:rPr>
        <w:t xml:space="preserve"> dle aktuálního ceníku prodávajícího.</w:t>
      </w:r>
    </w:p>
    <w:p w14:paraId="682F26DD" w14:textId="77777777" w:rsidR="004045ED" w:rsidRPr="00BB0558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/>
          <w:i/>
          <w:color w:val="C0504D"/>
          <w:sz w:val="22"/>
        </w:rPr>
      </w:pPr>
      <w:r w:rsidRPr="00B24277">
        <w:rPr>
          <w:rFonts w:ascii="Arial" w:hAnsi="Arial" w:cs="Arial"/>
          <w:color w:val="000000"/>
          <w:sz w:val="22"/>
          <w:szCs w:val="22"/>
        </w:rPr>
        <w:t xml:space="preserve">Prodávající se zavazuje poskytnout záruční autorizovaný servis do 48 hodin </w:t>
      </w:r>
      <w:r w:rsidRPr="00B24277">
        <w:rPr>
          <w:rFonts w:ascii="Arial" w:hAnsi="Arial" w:cs="Arial"/>
          <w:color w:val="000000"/>
          <w:sz w:val="22"/>
          <w:szCs w:val="22"/>
        </w:rPr>
        <w:br/>
        <w:t>(v pracovních dnech, tzn. pondělí – pátek) od potvrzení přijetí objednávky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261072">
        <w:rPr>
          <w:rFonts w:ascii="Arial" w:hAnsi="Arial" w:cs="Arial"/>
          <w:i/>
          <w:color w:val="C0504D"/>
          <w:sz w:val="22"/>
          <w:szCs w:val="22"/>
        </w:rPr>
        <w:t xml:space="preserve"> </w:t>
      </w:r>
    </w:p>
    <w:p w14:paraId="73F2CEAA" w14:textId="77777777" w:rsidR="004045ED" w:rsidRPr="004E0525" w:rsidRDefault="004045ED" w:rsidP="004045ED">
      <w:pPr>
        <w:numPr>
          <w:ilvl w:val="1"/>
          <w:numId w:val="1"/>
        </w:numPr>
        <w:spacing w:after="120"/>
        <w:ind w:left="567" w:hanging="567"/>
        <w:jc w:val="center"/>
        <w:rPr>
          <w:rFonts w:ascii="Arial" w:hAnsi="Arial"/>
          <w:b/>
          <w:sz w:val="22"/>
        </w:rPr>
      </w:pPr>
      <w:r w:rsidRPr="00E23543">
        <w:rPr>
          <w:rFonts w:ascii="Arial" w:hAnsi="Arial" w:cs="Arial"/>
          <w:color w:val="000000"/>
          <w:sz w:val="22"/>
          <w:szCs w:val="22"/>
        </w:rPr>
        <w:t>Po uplynutí záruční doby lze uzavřít příslušnou servisní smlouvu, tzv. pozáruční servis.</w:t>
      </w:r>
    </w:p>
    <w:p w14:paraId="62641F88" w14:textId="77777777" w:rsidR="004E0525" w:rsidRPr="004045ED" w:rsidRDefault="004E0525" w:rsidP="004E0525">
      <w:pPr>
        <w:spacing w:after="120"/>
        <w:rPr>
          <w:rFonts w:ascii="Arial" w:hAnsi="Arial"/>
          <w:b/>
          <w:sz w:val="22"/>
        </w:rPr>
      </w:pPr>
    </w:p>
    <w:p w14:paraId="28F2E389" w14:textId="50A7F800" w:rsidR="004045ED" w:rsidRPr="007C6085" w:rsidRDefault="004045ED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>Uveřejňování informací</w:t>
      </w:r>
    </w:p>
    <w:p w14:paraId="090FD158" w14:textId="48F363C2" w:rsidR="004045ED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Prodávající </w:t>
      </w:r>
      <w:r>
        <w:rPr>
          <w:rFonts w:ascii="Arial" w:hAnsi="Arial" w:cs="Arial"/>
          <w:sz w:val="22"/>
          <w:szCs w:val="22"/>
        </w:rPr>
        <w:t xml:space="preserve">uzavřením Smlouvy souhlasí s uveřejněním Smlouvy, včetně jejich příloh </w:t>
      </w:r>
      <w:r>
        <w:rPr>
          <w:rFonts w:ascii="Arial" w:hAnsi="Arial" w:cs="Arial"/>
          <w:sz w:val="22"/>
          <w:szCs w:val="22"/>
        </w:rPr>
        <w:br/>
        <w:t xml:space="preserve">a </w:t>
      </w:r>
      <w:r w:rsidR="004E0525">
        <w:rPr>
          <w:rFonts w:ascii="Arial" w:hAnsi="Arial" w:cs="Arial"/>
          <w:sz w:val="22"/>
          <w:szCs w:val="22"/>
        </w:rPr>
        <w:t xml:space="preserve">případných </w:t>
      </w:r>
      <w:r>
        <w:rPr>
          <w:rFonts w:ascii="Arial" w:hAnsi="Arial" w:cs="Arial"/>
          <w:sz w:val="22"/>
          <w:szCs w:val="22"/>
        </w:rPr>
        <w:t xml:space="preserve">dodatků na internetových stránkách zadavatele a profilu zadavatele, </w:t>
      </w:r>
      <w:r w:rsidR="004E05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tj. kupujícího.</w:t>
      </w:r>
    </w:p>
    <w:p w14:paraId="3EDED6E4" w14:textId="0D7414F2" w:rsidR="004045ED" w:rsidRDefault="004045E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souhlasí s uveřejněním Smlouvy</w:t>
      </w:r>
      <w:r w:rsidR="004E0525">
        <w:rPr>
          <w:rFonts w:ascii="Arial" w:hAnsi="Arial" w:cs="Arial"/>
          <w:sz w:val="22"/>
          <w:szCs w:val="22"/>
        </w:rPr>
        <w:t xml:space="preserve">, včetně jejích příloh </w:t>
      </w:r>
      <w:r>
        <w:rPr>
          <w:rFonts w:ascii="Arial" w:hAnsi="Arial" w:cs="Arial"/>
          <w:sz w:val="22"/>
          <w:szCs w:val="22"/>
        </w:rPr>
        <w:t xml:space="preserve">a </w:t>
      </w:r>
      <w:r w:rsidR="004E0525">
        <w:rPr>
          <w:rFonts w:ascii="Arial" w:hAnsi="Arial" w:cs="Arial"/>
          <w:sz w:val="22"/>
          <w:szCs w:val="22"/>
        </w:rPr>
        <w:t xml:space="preserve">případných </w:t>
      </w:r>
      <w:r>
        <w:rPr>
          <w:rFonts w:ascii="Arial" w:hAnsi="Arial" w:cs="Arial"/>
          <w:sz w:val="22"/>
          <w:szCs w:val="22"/>
        </w:rPr>
        <w:t>dodatků</w:t>
      </w:r>
      <w:r w:rsidR="004E0525">
        <w:rPr>
          <w:rFonts w:ascii="Arial" w:hAnsi="Arial" w:cs="Arial"/>
          <w:sz w:val="22"/>
          <w:szCs w:val="22"/>
        </w:rPr>
        <w:t>, a to v plném znění se znečitelněním osobních údajů</w:t>
      </w:r>
      <w:r w:rsidR="00083C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 registru smluv), ve znění pozdějších předpisů</w:t>
      </w:r>
      <w:r w:rsidR="00083CC2">
        <w:rPr>
          <w:rFonts w:ascii="Arial" w:hAnsi="Arial" w:cs="Arial"/>
          <w:sz w:val="22"/>
          <w:szCs w:val="22"/>
        </w:rPr>
        <w:t xml:space="preserve"> (dále jen „zákon o registru smluv“)</w:t>
      </w:r>
      <w:r>
        <w:rPr>
          <w:rFonts w:ascii="Arial" w:hAnsi="Arial" w:cs="Arial"/>
          <w:sz w:val="22"/>
          <w:szCs w:val="22"/>
        </w:rPr>
        <w:t>. Uveřejnění bude zajištěno kupujícím.</w:t>
      </w:r>
    </w:p>
    <w:p w14:paraId="3526707A" w14:textId="77777777" w:rsidR="00B9155A" w:rsidRDefault="00B9155A" w:rsidP="00B9155A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1EB5D263" w14:textId="77777777" w:rsidR="00B9155A" w:rsidRDefault="00B9155A" w:rsidP="00B9155A">
      <w:pPr>
        <w:spacing w:after="120"/>
        <w:ind w:left="51"/>
        <w:jc w:val="both"/>
        <w:rPr>
          <w:rFonts w:ascii="Arial" w:hAnsi="Arial" w:cs="Arial"/>
          <w:sz w:val="22"/>
          <w:szCs w:val="22"/>
        </w:rPr>
      </w:pPr>
    </w:p>
    <w:p w14:paraId="64F94F43" w14:textId="77777777" w:rsidR="00F72BA0" w:rsidRPr="007C6085" w:rsidRDefault="00083CC2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Sankční ujednání a náhrada újmy</w:t>
      </w:r>
    </w:p>
    <w:p w14:paraId="4B62B3A7" w14:textId="5063006F" w:rsidR="00083CC2" w:rsidRPr="004E0525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 případě, že prodávající bude v prodlení se splněním </w:t>
      </w:r>
      <w:r w:rsidR="004E0525">
        <w:rPr>
          <w:rFonts w:ascii="Arial" w:hAnsi="Arial" w:cs="Arial"/>
          <w:sz w:val="22"/>
          <w:szCs w:val="22"/>
        </w:rPr>
        <w:t xml:space="preserve">předmětu Smlouvy </w:t>
      </w:r>
      <w:r w:rsidRPr="007C6085">
        <w:rPr>
          <w:rFonts w:ascii="Arial" w:hAnsi="Arial" w:cs="Arial"/>
          <w:sz w:val="22"/>
          <w:szCs w:val="22"/>
        </w:rPr>
        <w:t xml:space="preserve">ve lhůtě </w:t>
      </w:r>
      <w:r>
        <w:rPr>
          <w:rFonts w:ascii="Arial" w:hAnsi="Arial" w:cs="Arial"/>
          <w:sz w:val="22"/>
          <w:szCs w:val="22"/>
        </w:rPr>
        <w:t>stanovené</w:t>
      </w:r>
      <w:r w:rsidRPr="007C6085">
        <w:rPr>
          <w:rFonts w:ascii="Arial" w:hAnsi="Arial" w:cs="Arial"/>
          <w:sz w:val="22"/>
          <w:szCs w:val="22"/>
        </w:rPr>
        <w:t xml:space="preserve"> v bodu </w:t>
      </w:r>
      <w:r>
        <w:rPr>
          <w:rFonts w:ascii="Arial" w:hAnsi="Arial" w:cs="Arial"/>
          <w:sz w:val="22"/>
          <w:szCs w:val="22"/>
        </w:rPr>
        <w:t>3.1</w:t>
      </w:r>
      <w:r w:rsidRPr="007C6085">
        <w:rPr>
          <w:rFonts w:ascii="Arial" w:hAnsi="Arial" w:cs="Arial"/>
          <w:sz w:val="22"/>
          <w:szCs w:val="22"/>
        </w:rPr>
        <w:t xml:space="preserve"> Smlouvy, je prodávající </w:t>
      </w:r>
      <w:r w:rsidR="004E0525">
        <w:rPr>
          <w:rFonts w:ascii="Arial" w:hAnsi="Arial" w:cs="Arial"/>
          <w:sz w:val="22"/>
          <w:szCs w:val="22"/>
        </w:rPr>
        <w:t>oprávněn požadovat po prodávajícím zaplacení s</w:t>
      </w:r>
      <w:r w:rsidRPr="007C6085">
        <w:rPr>
          <w:rFonts w:ascii="Arial" w:hAnsi="Arial" w:cs="Arial"/>
          <w:sz w:val="22"/>
          <w:szCs w:val="22"/>
        </w:rPr>
        <w:t>mluvní pokut</w:t>
      </w:r>
      <w:r w:rsidR="004E0525">
        <w:rPr>
          <w:rFonts w:ascii="Arial" w:hAnsi="Arial" w:cs="Arial"/>
          <w:sz w:val="22"/>
          <w:szCs w:val="22"/>
        </w:rPr>
        <w:t>y</w:t>
      </w:r>
      <w:r w:rsidRPr="007C6085">
        <w:rPr>
          <w:rFonts w:ascii="Arial" w:hAnsi="Arial" w:cs="Arial"/>
          <w:sz w:val="22"/>
          <w:szCs w:val="22"/>
        </w:rPr>
        <w:t xml:space="preserve"> ve výši </w:t>
      </w:r>
      <w:r w:rsidRPr="004E0525">
        <w:rPr>
          <w:rFonts w:ascii="Arial" w:hAnsi="Arial" w:cs="Arial"/>
          <w:sz w:val="22"/>
          <w:szCs w:val="22"/>
        </w:rPr>
        <w:t>0,2 % z  kupní ceny</w:t>
      </w:r>
      <w:r w:rsidR="004E0525" w:rsidRPr="004E0525">
        <w:rPr>
          <w:rFonts w:ascii="Arial" w:hAnsi="Arial" w:cs="Arial"/>
          <w:sz w:val="22"/>
          <w:szCs w:val="22"/>
        </w:rPr>
        <w:t>, bez DPH, a to za každý i započatý den prodlení.</w:t>
      </w:r>
    </w:p>
    <w:p w14:paraId="2492E03E" w14:textId="25C81C3C" w:rsidR="00083CC2" w:rsidRPr="007C6085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 případě, že prodávající bude v prodlení s odstraněním vad </w:t>
      </w:r>
      <w:r>
        <w:rPr>
          <w:rFonts w:ascii="Arial" w:hAnsi="Arial" w:cs="Arial"/>
          <w:sz w:val="22"/>
          <w:szCs w:val="22"/>
        </w:rPr>
        <w:t>uplatněných kupujícím</w:t>
      </w:r>
      <w:r w:rsidRPr="007C6085">
        <w:rPr>
          <w:rFonts w:ascii="Arial" w:hAnsi="Arial" w:cs="Arial"/>
          <w:sz w:val="22"/>
          <w:szCs w:val="22"/>
        </w:rPr>
        <w:t xml:space="preserve"> v záruční době v</w:t>
      </w:r>
      <w:r>
        <w:rPr>
          <w:rFonts w:ascii="Arial" w:hAnsi="Arial" w:cs="Arial"/>
          <w:sz w:val="22"/>
          <w:szCs w:val="22"/>
        </w:rPr>
        <w:t>e lhůtách</w:t>
      </w:r>
      <w:r w:rsidRPr="007C6085">
        <w:rPr>
          <w:rFonts w:ascii="Arial" w:hAnsi="Arial" w:cs="Arial"/>
          <w:sz w:val="22"/>
          <w:szCs w:val="22"/>
        </w:rPr>
        <w:t xml:space="preserve"> stanovených Smlouv</w:t>
      </w:r>
      <w:r>
        <w:rPr>
          <w:rFonts w:ascii="Arial" w:hAnsi="Arial" w:cs="Arial"/>
          <w:sz w:val="22"/>
          <w:szCs w:val="22"/>
        </w:rPr>
        <w:t>ou</w:t>
      </w:r>
      <w:r w:rsidRPr="007C6085">
        <w:rPr>
          <w:rFonts w:ascii="Arial" w:hAnsi="Arial" w:cs="Arial"/>
          <w:sz w:val="22"/>
          <w:szCs w:val="22"/>
        </w:rPr>
        <w:t xml:space="preserve">, je </w:t>
      </w:r>
      <w:r w:rsidR="004E0525">
        <w:rPr>
          <w:rFonts w:ascii="Arial" w:hAnsi="Arial" w:cs="Arial"/>
          <w:sz w:val="22"/>
          <w:szCs w:val="22"/>
        </w:rPr>
        <w:t xml:space="preserve">kupující oprávněn požadovat po prodávajícím zaplacení smluvní pokuty ve výši </w:t>
      </w:r>
      <w:r w:rsidRPr="007C6085">
        <w:rPr>
          <w:rFonts w:ascii="Arial" w:hAnsi="Arial" w:cs="Arial"/>
          <w:sz w:val="22"/>
          <w:szCs w:val="22"/>
        </w:rPr>
        <w:t xml:space="preserve">0,05 </w:t>
      </w:r>
      <w:r w:rsidRPr="004E0525">
        <w:rPr>
          <w:rFonts w:ascii="Arial" w:hAnsi="Arial" w:cs="Arial"/>
          <w:sz w:val="22"/>
          <w:szCs w:val="22"/>
        </w:rPr>
        <w:t>% z</w:t>
      </w:r>
      <w:r w:rsidR="004E0525" w:rsidRPr="004E0525">
        <w:rPr>
          <w:rFonts w:ascii="Arial" w:hAnsi="Arial" w:cs="Arial"/>
          <w:sz w:val="22"/>
          <w:szCs w:val="22"/>
        </w:rPr>
        <w:t> kupní ceny vč</w:t>
      </w:r>
      <w:r w:rsidRPr="004E0525">
        <w:rPr>
          <w:rFonts w:ascii="Arial" w:hAnsi="Arial" w:cs="Arial"/>
          <w:sz w:val="22"/>
          <w:szCs w:val="22"/>
        </w:rPr>
        <w:t>. DPH</w:t>
      </w:r>
      <w:r w:rsidR="004E0525" w:rsidRPr="004E0525">
        <w:rPr>
          <w:rFonts w:ascii="Arial" w:hAnsi="Arial" w:cs="Arial"/>
          <w:sz w:val="22"/>
          <w:szCs w:val="22"/>
        </w:rPr>
        <w:t>,</w:t>
      </w:r>
      <w:r w:rsidR="004E0525">
        <w:rPr>
          <w:rFonts w:ascii="Arial" w:hAnsi="Arial" w:cs="Arial"/>
          <w:sz w:val="22"/>
          <w:szCs w:val="22"/>
        </w:rPr>
        <w:t xml:space="preserve"> a to za každý i započatý den prodlení</w:t>
      </w:r>
      <w:r w:rsidRPr="007C6085">
        <w:rPr>
          <w:rFonts w:ascii="Arial" w:hAnsi="Arial" w:cs="Arial"/>
          <w:sz w:val="22"/>
          <w:szCs w:val="22"/>
        </w:rPr>
        <w:t>.</w:t>
      </w:r>
    </w:p>
    <w:p w14:paraId="31B16472" w14:textId="77777777" w:rsidR="00083CC2" w:rsidRPr="007C6085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V případě prodlení</w:t>
      </w:r>
      <w:r>
        <w:rPr>
          <w:rFonts w:ascii="Arial" w:hAnsi="Arial" w:cs="Arial"/>
          <w:sz w:val="22"/>
          <w:szCs w:val="22"/>
        </w:rPr>
        <w:t xml:space="preserve"> kupujícího se zapl</w:t>
      </w:r>
      <w:r w:rsidRPr="007C6085">
        <w:rPr>
          <w:rFonts w:ascii="Arial" w:hAnsi="Arial" w:cs="Arial"/>
          <w:sz w:val="22"/>
          <w:szCs w:val="22"/>
        </w:rPr>
        <w:t xml:space="preserve">acením </w:t>
      </w:r>
      <w:r>
        <w:rPr>
          <w:rFonts w:ascii="Arial" w:hAnsi="Arial" w:cs="Arial"/>
          <w:sz w:val="22"/>
          <w:szCs w:val="22"/>
        </w:rPr>
        <w:t>daňového dokladu (</w:t>
      </w:r>
      <w:r w:rsidRPr="007C6085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), je prodávající oprávněn požadovat po kupujícím zaplacení </w:t>
      </w:r>
      <w:r w:rsidRPr="007C6085">
        <w:rPr>
          <w:rFonts w:ascii="Arial" w:hAnsi="Arial" w:cs="Arial"/>
          <w:sz w:val="22"/>
          <w:szCs w:val="22"/>
        </w:rPr>
        <w:t>úrok</w:t>
      </w:r>
      <w:r>
        <w:rPr>
          <w:rFonts w:ascii="Arial" w:hAnsi="Arial" w:cs="Arial"/>
          <w:sz w:val="22"/>
          <w:szCs w:val="22"/>
        </w:rPr>
        <w:t>u</w:t>
      </w:r>
      <w:r w:rsidRPr="007C6085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7C6085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 ve výši stanovené nařízením vlády č. 351/2013 Sb., kterým se určuje výše úroků z prodlení a nákladů spojených s uplatněním pohledávky, určuje odměna likvidátora, likvidačního správce </w:t>
      </w:r>
      <w:r>
        <w:rPr>
          <w:rFonts w:ascii="Arial" w:hAnsi="Arial" w:cs="Arial"/>
          <w:sz w:val="22"/>
          <w:szCs w:val="22"/>
        </w:rPr>
        <w:br/>
        <w:t xml:space="preserve">a člena orgánu právnické osoby jmenovaného soudem a upravují některé otázky Obchodního věstníku, veřejných rejstříků právnických a fyzických osob a evidence </w:t>
      </w:r>
      <w:proofErr w:type="spellStart"/>
      <w:r>
        <w:rPr>
          <w:rFonts w:ascii="Arial" w:hAnsi="Arial" w:cs="Arial"/>
          <w:sz w:val="22"/>
          <w:szCs w:val="22"/>
        </w:rPr>
        <w:t>svěřenských</w:t>
      </w:r>
      <w:proofErr w:type="spellEnd"/>
      <w:r>
        <w:rPr>
          <w:rFonts w:ascii="Arial" w:hAnsi="Arial" w:cs="Arial"/>
          <w:sz w:val="22"/>
          <w:szCs w:val="22"/>
        </w:rPr>
        <w:t xml:space="preserve"> fondů a evidence údajů o skutečných majitelích, ve znění pozdějších předpisů</w:t>
      </w:r>
      <w:r w:rsidRPr="007C6085">
        <w:rPr>
          <w:rFonts w:ascii="Arial" w:hAnsi="Arial" w:cs="Arial"/>
          <w:sz w:val="22"/>
          <w:szCs w:val="22"/>
        </w:rPr>
        <w:t>.</w:t>
      </w:r>
    </w:p>
    <w:p w14:paraId="7D672C8C" w14:textId="79B4624C" w:rsidR="00083CC2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Smluvní pokutu lze uložit opakovaně, a to za každý jednotlivý případ. Zaplacením smluvní pokuty není dotčeno právo </w:t>
      </w:r>
      <w:r w:rsidR="004E0525">
        <w:rPr>
          <w:rFonts w:ascii="Arial" w:hAnsi="Arial" w:cs="Arial"/>
          <w:sz w:val="22"/>
          <w:szCs w:val="22"/>
        </w:rPr>
        <w:t>kupujícího</w:t>
      </w:r>
      <w:r w:rsidRPr="007C6085">
        <w:rPr>
          <w:rFonts w:ascii="Arial" w:hAnsi="Arial" w:cs="Arial"/>
          <w:sz w:val="22"/>
          <w:szCs w:val="22"/>
        </w:rPr>
        <w:t xml:space="preserve"> na náhradu </w:t>
      </w:r>
      <w:r>
        <w:rPr>
          <w:rFonts w:ascii="Arial" w:hAnsi="Arial" w:cs="Arial"/>
          <w:sz w:val="22"/>
          <w:szCs w:val="22"/>
        </w:rPr>
        <w:t>újmy</w:t>
      </w:r>
      <w:r w:rsidRPr="007C6085">
        <w:rPr>
          <w:rFonts w:ascii="Arial" w:hAnsi="Arial" w:cs="Arial"/>
          <w:sz w:val="22"/>
          <w:szCs w:val="22"/>
        </w:rPr>
        <w:t xml:space="preserve"> vzniklé porušením smluvní povinnosti, které se smluvní </w:t>
      </w:r>
      <w:r w:rsidRPr="0067495E">
        <w:rPr>
          <w:rFonts w:ascii="Arial" w:hAnsi="Arial" w:cs="Arial"/>
          <w:sz w:val="22"/>
          <w:szCs w:val="22"/>
        </w:rPr>
        <w:t>pokuta týká.</w:t>
      </w:r>
    </w:p>
    <w:p w14:paraId="7A24ED78" w14:textId="77777777" w:rsidR="00083CC2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pokutu uhradí prodávající na bankovní účet kupujícího ve lhůtě splatnosti 30 kalendářních dnů od doručení jejího vyúčtování, nedohodnou-li se smluvní strany v konkrétním případě jinak.</w:t>
      </w:r>
    </w:p>
    <w:p w14:paraId="75B7031C" w14:textId="0F4FF839" w:rsidR="00083CC2" w:rsidRPr="0067495E" w:rsidRDefault="00083CC2" w:rsidP="00083CC2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67495E">
        <w:rPr>
          <w:rFonts w:ascii="Arial" w:hAnsi="Arial" w:cs="Arial"/>
          <w:sz w:val="22"/>
          <w:szCs w:val="22"/>
        </w:rPr>
        <w:t>Zaplacená smluvní pokuta</w:t>
      </w:r>
      <w:r w:rsidR="004E0525">
        <w:rPr>
          <w:rFonts w:ascii="Arial" w:hAnsi="Arial" w:cs="Arial"/>
          <w:sz w:val="22"/>
          <w:szCs w:val="22"/>
        </w:rPr>
        <w:t xml:space="preserve"> </w:t>
      </w:r>
      <w:r w:rsidRPr="0067495E">
        <w:rPr>
          <w:rFonts w:ascii="Arial" w:hAnsi="Arial" w:cs="Arial"/>
          <w:sz w:val="22"/>
          <w:szCs w:val="22"/>
        </w:rPr>
        <w:t>se nezapočítává do případné náhrady újmy.</w:t>
      </w:r>
    </w:p>
    <w:p w14:paraId="08FF4661" w14:textId="77777777" w:rsidR="00083CC2" w:rsidRDefault="00867EAD" w:rsidP="00083CC2">
      <w:pPr>
        <w:pStyle w:val="Nadpis2-normlntext"/>
        <w:keepNext/>
        <w:keepLines/>
        <w:numPr>
          <w:ilvl w:val="1"/>
          <w:numId w:val="1"/>
        </w:numPr>
        <w:spacing w:before="0" w:after="120"/>
        <w:ind w:left="567" w:hanging="51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Jakékoli omezování výše případných sankcí ze strany prodávajícího se nepřipouští.</w:t>
      </w:r>
    </w:p>
    <w:p w14:paraId="443BBECB" w14:textId="77777777" w:rsidR="00083CC2" w:rsidRPr="00083CC2" w:rsidRDefault="00083CC2" w:rsidP="00083CC2">
      <w:pPr>
        <w:pStyle w:val="Nadpis2-normlntext"/>
        <w:keepNext/>
        <w:keepLines/>
        <w:numPr>
          <w:ilvl w:val="1"/>
          <w:numId w:val="1"/>
        </w:numPr>
        <w:spacing w:before="0" w:after="120"/>
        <w:ind w:left="567" w:hanging="516"/>
        <w:rPr>
          <w:rFonts w:ascii="Arial" w:hAnsi="Arial" w:cs="Arial"/>
          <w:bCs/>
          <w:szCs w:val="22"/>
        </w:rPr>
      </w:pPr>
      <w:r w:rsidRPr="00083CC2">
        <w:rPr>
          <w:rFonts w:ascii="Arial" w:hAnsi="Arial" w:cs="Arial"/>
          <w:szCs w:val="22"/>
        </w:rPr>
        <w:t>Prodávající odpovídá kupujícímu za veškerou újmu způsobenou na majetku kupujícího, na majetku a zdraví zaměstnanců kupujícího nebo třetích osob vzniklou v souvislosti s plněním předmětu Smlouvy z titulu opomenutí, nedbalosti nebo neplnění podmínek vyplývajících z právních předpisů nebo vyplývajících z této Smlouvy</w:t>
      </w:r>
      <w:r>
        <w:rPr>
          <w:rFonts w:ascii="Arial" w:hAnsi="Arial" w:cs="Arial"/>
          <w:szCs w:val="22"/>
        </w:rPr>
        <w:t>.</w:t>
      </w:r>
    </w:p>
    <w:p w14:paraId="43135D7E" w14:textId="77777777" w:rsidR="00083CC2" w:rsidRPr="00083CC2" w:rsidRDefault="00083CC2" w:rsidP="00083CC2">
      <w:pPr>
        <w:pStyle w:val="Nadpis2-normlntext"/>
        <w:keepNext/>
        <w:keepLines/>
        <w:numPr>
          <w:ilvl w:val="1"/>
          <w:numId w:val="1"/>
        </w:numPr>
        <w:spacing w:before="0" w:after="120"/>
        <w:ind w:left="567" w:hanging="516"/>
        <w:rPr>
          <w:rFonts w:ascii="Arial" w:hAnsi="Arial" w:cs="Arial"/>
          <w:bCs/>
          <w:szCs w:val="22"/>
        </w:rPr>
      </w:pPr>
      <w:r w:rsidRPr="00083CC2">
        <w:rPr>
          <w:rFonts w:ascii="Arial" w:hAnsi="Arial" w:cs="Arial"/>
          <w:szCs w:val="22"/>
        </w:rPr>
        <w:t xml:space="preserve">Majetkovou újmu je prodávající povinen bez zbytečného odkladu odstranit uvedením </w:t>
      </w:r>
      <w:r w:rsidRPr="00083CC2">
        <w:rPr>
          <w:rFonts w:ascii="Arial" w:hAnsi="Arial" w:cs="Arial"/>
          <w:szCs w:val="22"/>
        </w:rPr>
        <w:br/>
        <w:t xml:space="preserve">do předešlého stavu a není-li </w:t>
      </w:r>
      <w:r>
        <w:rPr>
          <w:rFonts w:ascii="Arial" w:hAnsi="Arial" w:cs="Arial"/>
          <w:szCs w:val="22"/>
        </w:rPr>
        <w:t>to možné, tak finančně nahradit</w:t>
      </w:r>
    </w:p>
    <w:p w14:paraId="58F68C41" w14:textId="77777777" w:rsidR="00083CC2" w:rsidRDefault="00083CC2" w:rsidP="00083CC2">
      <w:pPr>
        <w:pStyle w:val="Nadpis2-normlntext"/>
        <w:keepNext/>
        <w:keepLines/>
        <w:numPr>
          <w:ilvl w:val="1"/>
          <w:numId w:val="1"/>
        </w:numPr>
        <w:spacing w:before="0" w:after="120"/>
        <w:ind w:left="567" w:hanging="516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Prodávající</w:t>
      </w:r>
      <w:r w:rsidRPr="00DA5D3D">
        <w:rPr>
          <w:rFonts w:ascii="Arial" w:hAnsi="Arial" w:cs="Arial"/>
          <w:bCs/>
          <w:szCs w:val="22"/>
        </w:rPr>
        <w:t xml:space="preserve"> odpovídá z</w:t>
      </w:r>
      <w:r>
        <w:rPr>
          <w:rFonts w:ascii="Arial" w:hAnsi="Arial" w:cs="Arial"/>
          <w:bCs/>
          <w:szCs w:val="22"/>
        </w:rPr>
        <w:t>a veškerou újmu způsobenou kupujícímu porušením ustanovení Smlouvy</w:t>
      </w:r>
      <w:r w:rsidRPr="00DA5D3D">
        <w:rPr>
          <w:rFonts w:ascii="Arial" w:hAnsi="Arial" w:cs="Arial"/>
          <w:bCs/>
          <w:szCs w:val="22"/>
        </w:rPr>
        <w:t xml:space="preserve"> v plné výši. </w:t>
      </w:r>
      <w:r>
        <w:rPr>
          <w:rFonts w:ascii="Arial" w:hAnsi="Arial" w:cs="Arial"/>
          <w:bCs/>
          <w:szCs w:val="22"/>
        </w:rPr>
        <w:t>Náhrada újmy se řídí ustanoveními občanského zákoníku.</w:t>
      </w:r>
    </w:p>
    <w:p w14:paraId="3546DC12" w14:textId="77777777" w:rsidR="004E0525" w:rsidRDefault="004E0525" w:rsidP="004E0525">
      <w:pPr>
        <w:pStyle w:val="Nadpis2-normlntext"/>
        <w:keepNext/>
        <w:keepLines/>
        <w:spacing w:before="0" w:after="120"/>
        <w:ind w:left="51"/>
        <w:rPr>
          <w:rFonts w:ascii="Arial" w:hAnsi="Arial" w:cs="Arial"/>
          <w:bCs/>
          <w:szCs w:val="22"/>
        </w:rPr>
      </w:pPr>
    </w:p>
    <w:p w14:paraId="217BC5FE" w14:textId="77777777" w:rsidR="00F72BA0" w:rsidRPr="007C6085" w:rsidRDefault="00F72BA0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>Odstoupení od Smlouvy</w:t>
      </w:r>
    </w:p>
    <w:p w14:paraId="24676F5A" w14:textId="77777777" w:rsidR="00D9700D" w:rsidRPr="007C6085" w:rsidRDefault="00D9700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 případě podstatného porušení Smlouvy mají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7C6085">
        <w:rPr>
          <w:rFonts w:ascii="Arial" w:hAnsi="Arial" w:cs="Arial"/>
          <w:sz w:val="22"/>
          <w:szCs w:val="22"/>
        </w:rPr>
        <w:t>strany právo od Smlouvy odstoupit. Plnění poskytnuté smluvními stranami do účinnosti odstoupení</w:t>
      </w:r>
      <w:r w:rsidR="00C96355">
        <w:rPr>
          <w:rFonts w:ascii="Arial" w:hAnsi="Arial" w:cs="Arial"/>
          <w:sz w:val="22"/>
          <w:szCs w:val="22"/>
        </w:rPr>
        <w:t>, jakož i práva a povinnosti z tohoto plnění plynoucí,</w:t>
      </w:r>
      <w:r w:rsidRPr="007C6085">
        <w:rPr>
          <w:rFonts w:ascii="Arial" w:hAnsi="Arial" w:cs="Arial"/>
          <w:sz w:val="22"/>
          <w:szCs w:val="22"/>
        </w:rPr>
        <w:t xml:space="preserve"> zůstává nedotčeno.</w:t>
      </w:r>
    </w:p>
    <w:p w14:paraId="2F278D83" w14:textId="77777777" w:rsidR="000B44A5" w:rsidRDefault="00D9700D" w:rsidP="000B44A5">
      <w:pPr>
        <w:numPr>
          <w:ilvl w:val="1"/>
          <w:numId w:val="1"/>
        </w:numPr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Za podstatné porušení </w:t>
      </w:r>
      <w:r>
        <w:rPr>
          <w:rFonts w:ascii="Arial" w:hAnsi="Arial" w:cs="Arial"/>
          <w:sz w:val="22"/>
          <w:szCs w:val="22"/>
        </w:rPr>
        <w:t xml:space="preserve">Smlouvy </w:t>
      </w:r>
      <w:r w:rsidRPr="007C6085">
        <w:rPr>
          <w:rFonts w:ascii="Arial" w:hAnsi="Arial" w:cs="Arial"/>
          <w:sz w:val="22"/>
          <w:szCs w:val="22"/>
        </w:rPr>
        <w:t>se považuje</w:t>
      </w:r>
      <w:r w:rsidR="005033E1">
        <w:rPr>
          <w:rFonts w:ascii="Arial" w:hAnsi="Arial" w:cs="Arial"/>
          <w:sz w:val="22"/>
          <w:szCs w:val="22"/>
        </w:rPr>
        <w:t xml:space="preserve"> zejména</w:t>
      </w:r>
      <w:r w:rsidRPr="007C6085">
        <w:rPr>
          <w:rFonts w:ascii="Arial" w:hAnsi="Arial" w:cs="Arial"/>
          <w:sz w:val="22"/>
          <w:szCs w:val="22"/>
        </w:rPr>
        <w:t>:</w:t>
      </w:r>
    </w:p>
    <w:p w14:paraId="1B6CAED0" w14:textId="029BA9C3" w:rsidR="000B44A5" w:rsidRDefault="004E0525" w:rsidP="000B44A5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prodlení prodávajícího se splněním </w:t>
      </w:r>
      <w:r w:rsidR="000B44A5" w:rsidRPr="000B44A5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>trvajícím déle než</w:t>
      </w:r>
      <w:r w:rsidR="000B44A5" w:rsidRPr="000B44A5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kalendářních</w:t>
      </w:r>
      <w:r w:rsidR="000B44A5" w:rsidRPr="000B44A5">
        <w:rPr>
          <w:rFonts w:ascii="Arial" w:hAnsi="Arial" w:cs="Arial"/>
          <w:sz w:val="22"/>
          <w:szCs w:val="22"/>
        </w:rPr>
        <w:t xml:space="preserve"> dnů,</w:t>
      </w:r>
    </w:p>
    <w:p w14:paraId="337B1B55" w14:textId="77777777" w:rsidR="000B44A5" w:rsidRDefault="000B44A5" w:rsidP="000B44A5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0B44A5">
        <w:rPr>
          <w:rFonts w:ascii="Arial" w:hAnsi="Arial" w:cs="Arial"/>
          <w:sz w:val="22"/>
          <w:szCs w:val="22"/>
        </w:rPr>
        <w:t xml:space="preserve">prodávající dodá zboží v rozporu s technickými požadavky uvedenými v příloze </w:t>
      </w:r>
      <w:r w:rsidRPr="000B44A5">
        <w:rPr>
          <w:rFonts w:ascii="Arial" w:hAnsi="Arial" w:cs="Arial"/>
          <w:sz w:val="22"/>
          <w:szCs w:val="22"/>
        </w:rPr>
        <w:br/>
        <w:t>č. 1 této Smlouvy,</w:t>
      </w:r>
    </w:p>
    <w:p w14:paraId="14D46772" w14:textId="645C0F5F" w:rsidR="000B44A5" w:rsidRDefault="000B44A5" w:rsidP="000B44A5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0B44A5">
        <w:rPr>
          <w:rFonts w:ascii="Arial" w:hAnsi="Arial" w:cs="Arial"/>
          <w:sz w:val="22"/>
          <w:szCs w:val="22"/>
        </w:rPr>
        <w:t xml:space="preserve">prodávající v rozporu se Smlouvou zvýší </w:t>
      </w:r>
      <w:r w:rsidR="004E0525">
        <w:rPr>
          <w:rFonts w:ascii="Arial" w:hAnsi="Arial" w:cs="Arial"/>
          <w:sz w:val="22"/>
          <w:szCs w:val="22"/>
        </w:rPr>
        <w:t xml:space="preserve">kupní </w:t>
      </w:r>
      <w:r w:rsidRPr="000B44A5">
        <w:rPr>
          <w:rFonts w:ascii="Arial" w:hAnsi="Arial" w:cs="Arial"/>
          <w:sz w:val="22"/>
          <w:szCs w:val="22"/>
        </w:rPr>
        <w:t>cenu,</w:t>
      </w:r>
    </w:p>
    <w:p w14:paraId="3391328B" w14:textId="3E843DFB" w:rsidR="000B44A5" w:rsidRDefault="000B44A5" w:rsidP="000B44A5">
      <w:pPr>
        <w:pStyle w:val="Odstavecseseznamem"/>
        <w:numPr>
          <w:ilvl w:val="0"/>
          <w:numId w:val="18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0B44A5">
        <w:rPr>
          <w:rFonts w:ascii="Arial" w:hAnsi="Arial" w:cs="Arial"/>
          <w:sz w:val="22"/>
          <w:szCs w:val="22"/>
        </w:rPr>
        <w:t>prodávající neodstraní nejméně třikrát reklamované vady ve lhůtě dle bodu 4.</w:t>
      </w:r>
      <w:r w:rsidR="004E0525">
        <w:rPr>
          <w:rFonts w:ascii="Arial" w:hAnsi="Arial" w:cs="Arial"/>
          <w:sz w:val="22"/>
          <w:szCs w:val="22"/>
        </w:rPr>
        <w:t>7</w:t>
      </w:r>
      <w:r w:rsidRPr="000B44A5">
        <w:rPr>
          <w:rFonts w:ascii="Arial" w:hAnsi="Arial" w:cs="Arial"/>
          <w:sz w:val="22"/>
          <w:szCs w:val="22"/>
        </w:rPr>
        <w:t xml:space="preserve"> Smlouvy,</w:t>
      </w:r>
    </w:p>
    <w:p w14:paraId="644CC5D3" w14:textId="724A8F89" w:rsidR="000B44A5" w:rsidRPr="000B44A5" w:rsidRDefault="000B44A5" w:rsidP="004E0525">
      <w:pPr>
        <w:pStyle w:val="Odstavecseseznamem"/>
        <w:numPr>
          <w:ilvl w:val="0"/>
          <w:numId w:val="18"/>
        </w:numPr>
        <w:spacing w:after="12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0B44A5">
        <w:rPr>
          <w:rFonts w:ascii="Arial" w:hAnsi="Arial" w:cs="Arial"/>
          <w:sz w:val="22"/>
          <w:szCs w:val="22"/>
        </w:rPr>
        <w:t>kupující je v prodlení s úhradou platby déle než 30</w:t>
      </w:r>
      <w:r w:rsidR="004E0525">
        <w:rPr>
          <w:rFonts w:ascii="Arial" w:hAnsi="Arial" w:cs="Arial"/>
          <w:sz w:val="22"/>
          <w:szCs w:val="22"/>
        </w:rPr>
        <w:t xml:space="preserve"> kalendářních</w:t>
      </w:r>
      <w:r w:rsidRPr="000B44A5">
        <w:rPr>
          <w:rFonts w:ascii="Arial" w:hAnsi="Arial" w:cs="Arial"/>
          <w:sz w:val="22"/>
          <w:szCs w:val="22"/>
        </w:rPr>
        <w:t xml:space="preserve"> dnů po splatnosti daňového dokladu (faktury).</w:t>
      </w:r>
    </w:p>
    <w:p w14:paraId="704E2CDB" w14:textId="12C1A38D" w:rsidR="000B44A5" w:rsidRDefault="000B44A5" w:rsidP="000B44A5">
      <w:pPr>
        <w:numPr>
          <w:ilvl w:val="1"/>
          <w:numId w:val="1"/>
        </w:numPr>
        <w:ind w:left="567" w:hanging="516"/>
        <w:jc w:val="both"/>
        <w:rPr>
          <w:rFonts w:ascii="Arial" w:hAnsi="Arial" w:cs="Arial"/>
          <w:sz w:val="22"/>
          <w:szCs w:val="22"/>
        </w:rPr>
      </w:pPr>
      <w:r w:rsidRPr="000B44A5">
        <w:rPr>
          <w:rFonts w:ascii="Arial" w:hAnsi="Arial" w:cs="Arial"/>
          <w:sz w:val="22"/>
          <w:szCs w:val="22"/>
        </w:rPr>
        <w:lastRenderedPageBreak/>
        <w:t>Odstoupení od Smlouvy musí být písemné</w:t>
      </w:r>
      <w:r w:rsidR="004E0525">
        <w:rPr>
          <w:rFonts w:ascii="Arial" w:hAnsi="Arial" w:cs="Arial"/>
          <w:sz w:val="22"/>
          <w:szCs w:val="22"/>
        </w:rPr>
        <w:t xml:space="preserve"> a musí obsahovat důvody odstoupení</w:t>
      </w:r>
      <w:r w:rsidRPr="000B44A5">
        <w:rPr>
          <w:rFonts w:ascii="Arial" w:hAnsi="Arial" w:cs="Arial"/>
          <w:sz w:val="22"/>
          <w:szCs w:val="22"/>
        </w:rPr>
        <w:t>, jinak je neplatné. Odstoupení je účinné ode dne, kdy bylo doručeno druhé smluvní straně.</w:t>
      </w:r>
    </w:p>
    <w:p w14:paraId="7A7579B9" w14:textId="77777777" w:rsidR="004E0525" w:rsidRDefault="004E0525" w:rsidP="004E0525">
      <w:pPr>
        <w:ind w:left="51"/>
        <w:jc w:val="both"/>
        <w:rPr>
          <w:rFonts w:ascii="Arial" w:hAnsi="Arial" w:cs="Arial"/>
          <w:sz w:val="22"/>
          <w:szCs w:val="22"/>
        </w:rPr>
      </w:pPr>
    </w:p>
    <w:p w14:paraId="4054E02E" w14:textId="77777777" w:rsidR="00B9155A" w:rsidRPr="000B44A5" w:rsidRDefault="00B9155A" w:rsidP="004E0525">
      <w:pPr>
        <w:ind w:left="51"/>
        <w:jc w:val="both"/>
        <w:rPr>
          <w:rFonts w:ascii="Arial" w:hAnsi="Arial" w:cs="Arial"/>
          <w:sz w:val="22"/>
          <w:szCs w:val="22"/>
        </w:rPr>
      </w:pPr>
    </w:p>
    <w:p w14:paraId="7CF14358" w14:textId="77777777" w:rsidR="00F72BA0" w:rsidRPr="007C6085" w:rsidRDefault="00F72BA0" w:rsidP="004E0525">
      <w:pPr>
        <w:numPr>
          <w:ilvl w:val="0"/>
          <w:numId w:val="1"/>
        </w:numPr>
        <w:spacing w:after="120"/>
        <w:ind w:left="425" w:hanging="357"/>
        <w:jc w:val="center"/>
        <w:rPr>
          <w:rFonts w:ascii="Arial" w:hAnsi="Arial" w:cs="Arial"/>
          <w:b/>
          <w:sz w:val="22"/>
          <w:szCs w:val="22"/>
        </w:rPr>
      </w:pPr>
      <w:r w:rsidRPr="007C6085">
        <w:rPr>
          <w:rFonts w:ascii="Arial" w:hAnsi="Arial" w:cs="Arial"/>
          <w:b/>
          <w:sz w:val="22"/>
          <w:szCs w:val="22"/>
        </w:rPr>
        <w:t>Závěrečná ustanovení</w:t>
      </w:r>
    </w:p>
    <w:p w14:paraId="4EB17A83" w14:textId="77777777" w:rsidR="008A4373" w:rsidRDefault="008A4373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tímto prohlašují, že tato </w:t>
      </w:r>
      <w:r w:rsidR="000948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mlouva představuje úplnou dohodu smluvních stran o předmětu této </w:t>
      </w:r>
      <w:r w:rsidR="000948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a k ujednáním neuvedených v této </w:t>
      </w:r>
      <w:r w:rsidR="0009486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mlouvě nebude brán zřetel (např. e-mailová komunikace, dodatečné podmínky uvedené na dodacím listu apod.).</w:t>
      </w:r>
    </w:p>
    <w:p w14:paraId="100C6E87" w14:textId="29AC1597" w:rsidR="004A6844" w:rsidRPr="007C6085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 xml:space="preserve">a nabývá platnosti </w:t>
      </w:r>
      <w:r w:rsidRPr="003D53D5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podpisu Smlouvy poslední smluvní stranou</w:t>
      </w:r>
      <w:r w:rsidRPr="003D53D5">
        <w:rPr>
          <w:rFonts w:ascii="Arial" w:hAnsi="Arial" w:cs="Arial"/>
          <w:sz w:val="22"/>
          <w:szCs w:val="22"/>
        </w:rPr>
        <w:t xml:space="preserve"> a účinnosti</w:t>
      </w:r>
      <w:r>
        <w:rPr>
          <w:rFonts w:ascii="Arial" w:hAnsi="Arial" w:cs="Arial"/>
          <w:sz w:val="22"/>
          <w:szCs w:val="22"/>
        </w:rPr>
        <w:t xml:space="preserve"> dnem jejího uveřejnění v registru smluv</w:t>
      </w:r>
      <w:r w:rsidRPr="007C6085">
        <w:rPr>
          <w:rFonts w:ascii="Arial" w:hAnsi="Arial" w:cs="Arial"/>
          <w:sz w:val="22"/>
          <w:szCs w:val="22"/>
        </w:rPr>
        <w:t>.</w:t>
      </w:r>
    </w:p>
    <w:p w14:paraId="47F8F7A0" w14:textId="77777777" w:rsidR="004A6844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Všechny právní vztahy, které vzniknou při </w:t>
      </w:r>
      <w:r>
        <w:rPr>
          <w:rFonts w:ascii="Arial" w:hAnsi="Arial" w:cs="Arial"/>
          <w:sz w:val="22"/>
          <w:szCs w:val="22"/>
        </w:rPr>
        <w:t>uplatnění práv a plnění povinností</w:t>
      </w:r>
      <w:r w:rsidRPr="007C6085">
        <w:rPr>
          <w:rFonts w:ascii="Arial" w:hAnsi="Arial" w:cs="Arial"/>
          <w:sz w:val="22"/>
          <w:szCs w:val="22"/>
        </w:rPr>
        <w:t xml:space="preserve"> vyplývajících z</w:t>
      </w:r>
      <w:r>
        <w:rPr>
          <w:rFonts w:ascii="Arial" w:hAnsi="Arial" w:cs="Arial"/>
          <w:sz w:val="22"/>
          <w:szCs w:val="22"/>
        </w:rPr>
        <w:t>e</w:t>
      </w:r>
      <w:r w:rsidRPr="007C6085">
        <w:rPr>
          <w:rFonts w:ascii="Arial" w:hAnsi="Arial" w:cs="Arial"/>
          <w:sz w:val="22"/>
          <w:szCs w:val="22"/>
        </w:rPr>
        <w:t> Smlouvy, se řídí právním řádem České republiky</w:t>
      </w:r>
      <w:r>
        <w:rPr>
          <w:rFonts w:ascii="Arial" w:hAnsi="Arial" w:cs="Arial"/>
          <w:sz w:val="22"/>
          <w:szCs w:val="22"/>
        </w:rPr>
        <w:t>, zejména pak občanským zákoníkem</w:t>
      </w:r>
      <w:r w:rsidRPr="007C6085">
        <w:rPr>
          <w:rFonts w:ascii="Arial" w:hAnsi="Arial" w:cs="Arial"/>
          <w:sz w:val="22"/>
          <w:szCs w:val="22"/>
        </w:rPr>
        <w:t>.</w:t>
      </w:r>
    </w:p>
    <w:p w14:paraId="35409303" w14:textId="77777777" w:rsidR="004A6844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rozhodování případných sporů, vzniklých ze závazkových vztahů založených touto Smlouvou, budou místně a věcně příslušné soudy České republiky.</w:t>
      </w:r>
    </w:p>
    <w:p w14:paraId="0F347DE8" w14:textId="4716B62A" w:rsidR="004A6844" w:rsidRPr="004E0525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4E0525">
        <w:rPr>
          <w:rFonts w:ascii="Arial" w:hAnsi="Arial" w:cs="Arial"/>
          <w:sz w:val="22"/>
          <w:szCs w:val="22"/>
        </w:rPr>
        <w:t xml:space="preserve">Smluvní strana je povinna bez zbytečného odkladu písemně oznámit druhé smluvní straně změnu údajů uvedených v záhlaví smlouvy. Ke změně bankovního spojení včetně čísla bankovního účtu smluvních stran může dojít pouze písemným dodatkem </w:t>
      </w:r>
      <w:r w:rsidRPr="004E0525">
        <w:rPr>
          <w:rFonts w:ascii="Arial" w:hAnsi="Arial" w:cs="Arial"/>
          <w:sz w:val="22"/>
          <w:szCs w:val="22"/>
        </w:rPr>
        <w:br/>
        <w:t>ke Smlouvě.</w:t>
      </w:r>
      <w:r w:rsidR="004E0525">
        <w:rPr>
          <w:rFonts w:ascii="Arial" w:hAnsi="Arial" w:cs="Arial"/>
          <w:sz w:val="22"/>
          <w:szCs w:val="22"/>
        </w:rPr>
        <w:t xml:space="preserve"> </w:t>
      </w:r>
      <w:r w:rsidRPr="004E0525">
        <w:rPr>
          <w:rFonts w:ascii="Arial" w:hAnsi="Arial" w:cs="Arial"/>
          <w:sz w:val="22"/>
          <w:szCs w:val="22"/>
        </w:rPr>
        <w:t>Pokud se jakékoli ustanovení Smlouvy stane nepla</w:t>
      </w:r>
      <w:r w:rsidR="004E0525">
        <w:rPr>
          <w:rFonts w:ascii="Arial" w:hAnsi="Arial" w:cs="Arial"/>
          <w:sz w:val="22"/>
          <w:szCs w:val="22"/>
        </w:rPr>
        <w:t xml:space="preserve">tným </w:t>
      </w:r>
      <w:r w:rsidR="004E0525">
        <w:rPr>
          <w:rFonts w:ascii="Arial" w:hAnsi="Arial" w:cs="Arial"/>
          <w:sz w:val="22"/>
          <w:szCs w:val="22"/>
        </w:rPr>
        <w:br/>
        <w:t xml:space="preserve">či nevymahatelným, nebude </w:t>
      </w:r>
      <w:r w:rsidRPr="004E0525">
        <w:rPr>
          <w:rFonts w:ascii="Arial" w:hAnsi="Arial" w:cs="Arial"/>
          <w:sz w:val="22"/>
          <w:szCs w:val="22"/>
        </w:rPr>
        <w:t>to mít vliv na platnost a vymahatelnost ostatních usta</w:t>
      </w:r>
      <w:r w:rsidR="004E0525">
        <w:rPr>
          <w:rFonts w:ascii="Arial" w:hAnsi="Arial" w:cs="Arial"/>
          <w:sz w:val="22"/>
          <w:szCs w:val="22"/>
        </w:rPr>
        <w:t xml:space="preserve">novení Smlouvy. Smluvní strany </w:t>
      </w:r>
      <w:r w:rsidRPr="004E0525">
        <w:rPr>
          <w:rFonts w:ascii="Arial" w:hAnsi="Arial" w:cs="Arial"/>
          <w:sz w:val="22"/>
          <w:szCs w:val="22"/>
        </w:rPr>
        <w:t>se zavazují nahradit neplatné nebo nevymahatelné ustanovení novým ustanovením, jehož znění bude odpovídat úmyslu vyjádřenému původním ustanovením a Smlouvou jako celkem.</w:t>
      </w:r>
    </w:p>
    <w:p w14:paraId="6BCEE95F" w14:textId="2CBC18F8" w:rsidR="004A6844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Smlouvu lze měnit </w:t>
      </w:r>
      <w:r w:rsidR="004E0525">
        <w:rPr>
          <w:rFonts w:ascii="Arial" w:hAnsi="Arial" w:cs="Arial"/>
          <w:sz w:val="22"/>
          <w:szCs w:val="22"/>
        </w:rPr>
        <w:t xml:space="preserve">nebo doplňovat </w:t>
      </w:r>
      <w:r w:rsidRPr="007C6085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 xml:space="preserve">dohodou smluvních stran ve formě </w:t>
      </w:r>
      <w:r w:rsidRPr="007C6085">
        <w:rPr>
          <w:rFonts w:ascii="Arial" w:hAnsi="Arial" w:cs="Arial"/>
          <w:sz w:val="22"/>
          <w:szCs w:val="22"/>
        </w:rPr>
        <w:t>písemný</w:t>
      </w:r>
      <w:r>
        <w:rPr>
          <w:rFonts w:ascii="Arial" w:hAnsi="Arial" w:cs="Arial"/>
          <w:sz w:val="22"/>
          <w:szCs w:val="22"/>
        </w:rPr>
        <w:t xml:space="preserve">ch vzestupně </w:t>
      </w:r>
      <w:r w:rsidRPr="007C6085">
        <w:rPr>
          <w:rFonts w:ascii="Arial" w:hAnsi="Arial" w:cs="Arial"/>
          <w:sz w:val="22"/>
          <w:szCs w:val="22"/>
        </w:rPr>
        <w:t>číslovaný</w:t>
      </w:r>
      <w:r>
        <w:rPr>
          <w:rFonts w:ascii="Arial" w:hAnsi="Arial" w:cs="Arial"/>
          <w:sz w:val="22"/>
          <w:szCs w:val="22"/>
        </w:rPr>
        <w:t>ch dodatků, není-li ve Smlouvě stanoveno jinak.</w:t>
      </w:r>
    </w:p>
    <w:p w14:paraId="7BDBD546" w14:textId="77777777" w:rsidR="004A6844" w:rsidRPr="007C6085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nejsou oprávněny převést nebo postoupit práva a povinnosti vyplývajících ze Smlouvy na třetí osobu bez souhlasu druhé smluvní strany.</w:t>
      </w:r>
    </w:p>
    <w:p w14:paraId="3B91D0B2" w14:textId="77777777" w:rsidR="004A6844" w:rsidRPr="007C6085" w:rsidRDefault="004A6844" w:rsidP="004A6844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7C6085">
        <w:rPr>
          <w:rFonts w:ascii="Arial" w:hAnsi="Arial" w:cs="Arial"/>
          <w:sz w:val="22"/>
          <w:szCs w:val="22"/>
        </w:rPr>
        <w:t xml:space="preserve">Smluvní </w:t>
      </w:r>
      <w:r>
        <w:rPr>
          <w:rFonts w:ascii="Arial" w:hAnsi="Arial" w:cs="Arial"/>
          <w:sz w:val="22"/>
          <w:szCs w:val="22"/>
        </w:rPr>
        <w:t>strany tímto prohlašují, že</w:t>
      </w:r>
      <w:r w:rsidRPr="007C6085">
        <w:rPr>
          <w:rFonts w:ascii="Arial" w:hAnsi="Arial" w:cs="Arial"/>
          <w:sz w:val="22"/>
          <w:szCs w:val="22"/>
        </w:rPr>
        <w:t xml:space="preserve"> Smlouva byla uzavřena na základě jejich vzájemné dohody, a to svobodně, vážně a určitě, a na důkaz toho připojují</w:t>
      </w:r>
      <w:r>
        <w:rPr>
          <w:rFonts w:ascii="Arial" w:hAnsi="Arial" w:cs="Arial"/>
          <w:sz w:val="22"/>
          <w:szCs w:val="22"/>
        </w:rPr>
        <w:t xml:space="preserve"> níže</w:t>
      </w:r>
      <w:r w:rsidRPr="007C6085">
        <w:rPr>
          <w:rFonts w:ascii="Arial" w:hAnsi="Arial" w:cs="Arial"/>
          <w:sz w:val="22"/>
          <w:szCs w:val="22"/>
        </w:rPr>
        <w:t xml:space="preserve"> své podpisy.</w:t>
      </w:r>
    </w:p>
    <w:p w14:paraId="2FD8A979" w14:textId="7C0814B0" w:rsidR="00D9700D" w:rsidRDefault="00D9700D" w:rsidP="004045ED">
      <w:pPr>
        <w:numPr>
          <w:ilvl w:val="1"/>
          <w:numId w:val="1"/>
        </w:numPr>
        <w:spacing w:after="120"/>
        <w:ind w:left="567" w:hanging="516"/>
        <w:jc w:val="both"/>
        <w:rPr>
          <w:rFonts w:ascii="Arial" w:hAnsi="Arial" w:cs="Arial"/>
          <w:sz w:val="22"/>
          <w:szCs w:val="22"/>
        </w:rPr>
      </w:pPr>
      <w:r w:rsidRPr="00F5181C">
        <w:rPr>
          <w:rFonts w:ascii="Arial" w:hAnsi="Arial" w:cs="Arial"/>
          <w:sz w:val="22"/>
          <w:szCs w:val="22"/>
        </w:rPr>
        <w:t xml:space="preserve">Smlouva je vyhotovena ve </w:t>
      </w:r>
      <w:r w:rsidR="00C10D59">
        <w:rPr>
          <w:rFonts w:ascii="Arial" w:hAnsi="Arial" w:cs="Arial"/>
          <w:sz w:val="22"/>
          <w:szCs w:val="22"/>
        </w:rPr>
        <w:t>dvou (2)</w:t>
      </w:r>
      <w:r w:rsidR="00986167" w:rsidRPr="00F5181C">
        <w:rPr>
          <w:rFonts w:ascii="Arial" w:hAnsi="Arial" w:cs="Arial"/>
          <w:sz w:val="22"/>
          <w:szCs w:val="22"/>
        </w:rPr>
        <w:t xml:space="preserve"> </w:t>
      </w:r>
      <w:r w:rsidRPr="00F5181C">
        <w:rPr>
          <w:rFonts w:ascii="Arial" w:hAnsi="Arial" w:cs="Arial"/>
          <w:sz w:val="22"/>
          <w:szCs w:val="22"/>
        </w:rPr>
        <w:t>stejnopisech s platností originálu, z</w:t>
      </w:r>
      <w:r w:rsidR="00F5181C" w:rsidRPr="00F5181C">
        <w:rPr>
          <w:rFonts w:ascii="Arial" w:hAnsi="Arial" w:cs="Arial"/>
          <w:sz w:val="22"/>
          <w:szCs w:val="22"/>
        </w:rPr>
        <w:t> </w:t>
      </w:r>
      <w:r w:rsidRPr="00F5181C">
        <w:rPr>
          <w:rFonts w:ascii="Arial" w:hAnsi="Arial" w:cs="Arial"/>
          <w:sz w:val="22"/>
          <w:szCs w:val="22"/>
        </w:rPr>
        <w:t>nichž</w:t>
      </w:r>
      <w:r w:rsidR="00F5181C" w:rsidRPr="00F5181C">
        <w:rPr>
          <w:rFonts w:ascii="Arial" w:hAnsi="Arial" w:cs="Arial"/>
          <w:sz w:val="22"/>
          <w:szCs w:val="22"/>
        </w:rPr>
        <w:t xml:space="preserve"> jedno</w:t>
      </w:r>
      <w:r w:rsidR="00F5181C">
        <w:rPr>
          <w:rFonts w:ascii="Arial" w:hAnsi="Arial" w:cs="Arial"/>
          <w:sz w:val="22"/>
          <w:szCs w:val="22"/>
        </w:rPr>
        <w:t xml:space="preserve"> (1)</w:t>
      </w:r>
      <w:r w:rsidR="00F5181C" w:rsidRPr="00F5181C">
        <w:rPr>
          <w:rFonts w:ascii="Arial" w:hAnsi="Arial" w:cs="Arial"/>
          <w:sz w:val="22"/>
          <w:szCs w:val="22"/>
        </w:rPr>
        <w:t xml:space="preserve"> par</w:t>
      </w:r>
      <w:r w:rsidR="00301935">
        <w:rPr>
          <w:rFonts w:ascii="Arial" w:hAnsi="Arial" w:cs="Arial"/>
          <w:sz w:val="22"/>
          <w:szCs w:val="22"/>
        </w:rPr>
        <w:t>e</w:t>
      </w:r>
      <w:r w:rsidR="00F5181C" w:rsidRPr="00F5181C">
        <w:rPr>
          <w:rFonts w:ascii="Arial" w:hAnsi="Arial" w:cs="Arial"/>
          <w:sz w:val="22"/>
          <w:szCs w:val="22"/>
        </w:rPr>
        <w:t xml:space="preserve"> obdrží prodávající a </w:t>
      </w:r>
      <w:r w:rsidR="00C10D59">
        <w:rPr>
          <w:rFonts w:ascii="Arial" w:hAnsi="Arial" w:cs="Arial"/>
          <w:sz w:val="22"/>
          <w:szCs w:val="22"/>
        </w:rPr>
        <w:t>jedno (1)</w:t>
      </w:r>
      <w:r w:rsidR="00301935">
        <w:rPr>
          <w:rFonts w:ascii="Arial" w:hAnsi="Arial" w:cs="Arial"/>
          <w:sz w:val="22"/>
          <w:szCs w:val="22"/>
        </w:rPr>
        <w:t xml:space="preserve"> pare</w:t>
      </w:r>
      <w:r w:rsidR="00F5181C" w:rsidRPr="00F5181C">
        <w:rPr>
          <w:rFonts w:ascii="Arial" w:hAnsi="Arial" w:cs="Arial"/>
          <w:sz w:val="22"/>
          <w:szCs w:val="22"/>
        </w:rPr>
        <w:t xml:space="preserve"> kupující</w:t>
      </w:r>
      <w:r w:rsidR="00F5181C">
        <w:rPr>
          <w:rFonts w:ascii="Arial" w:hAnsi="Arial" w:cs="Arial"/>
          <w:sz w:val="22"/>
          <w:szCs w:val="22"/>
        </w:rPr>
        <w:t>.</w:t>
      </w:r>
    </w:p>
    <w:p w14:paraId="25EA42C0" w14:textId="7AAE1499" w:rsidR="005033E1" w:rsidRDefault="005033E1" w:rsidP="004A6844">
      <w:pPr>
        <w:numPr>
          <w:ilvl w:val="1"/>
          <w:numId w:val="1"/>
        </w:numPr>
        <w:ind w:left="567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</w:t>
      </w:r>
      <w:r w:rsidR="004A6844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její příloh</w:t>
      </w:r>
      <w:r w:rsidR="004A684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270F97A5" w14:textId="77777777" w:rsidR="00BA1AAA" w:rsidRDefault="0010452D" w:rsidP="00A27E0D">
      <w:pPr>
        <w:ind w:left="426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033E1">
        <w:rPr>
          <w:rFonts w:ascii="Arial" w:hAnsi="Arial" w:cs="Arial"/>
          <w:sz w:val="22"/>
          <w:szCs w:val="22"/>
        </w:rPr>
        <w:t xml:space="preserve">Příloha č. 1 </w:t>
      </w:r>
      <w:r w:rsidR="00D95BFE">
        <w:rPr>
          <w:rFonts w:ascii="Arial" w:hAnsi="Arial" w:cs="Arial"/>
          <w:sz w:val="22"/>
          <w:szCs w:val="22"/>
        </w:rPr>
        <w:t>–</w:t>
      </w:r>
      <w:r w:rsidR="005033E1">
        <w:rPr>
          <w:rFonts w:ascii="Arial" w:hAnsi="Arial" w:cs="Arial"/>
          <w:sz w:val="22"/>
          <w:szCs w:val="22"/>
        </w:rPr>
        <w:t xml:space="preserve"> </w:t>
      </w:r>
      <w:r w:rsidR="00D9700D" w:rsidRPr="005033E1">
        <w:rPr>
          <w:rFonts w:ascii="Arial" w:hAnsi="Arial" w:cs="Arial"/>
          <w:sz w:val="22"/>
          <w:szCs w:val="22"/>
        </w:rPr>
        <w:t>Specifikace zboží</w:t>
      </w:r>
      <w:r w:rsidR="00E66467">
        <w:rPr>
          <w:rFonts w:ascii="Arial" w:hAnsi="Arial" w:cs="Arial"/>
          <w:sz w:val="22"/>
          <w:szCs w:val="22"/>
        </w:rPr>
        <w:t>, včetně nákresu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C394AE4" w14:textId="77777777" w:rsidR="00A27E0D" w:rsidRDefault="0010452D" w:rsidP="00A27E0D">
      <w:pPr>
        <w:ind w:left="425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656BE" w:rsidRPr="00062729">
        <w:rPr>
          <w:rFonts w:ascii="Arial" w:hAnsi="Arial" w:cs="Arial"/>
          <w:sz w:val="22"/>
          <w:szCs w:val="22"/>
        </w:rPr>
        <w:t xml:space="preserve">Příloha č. </w:t>
      </w:r>
      <w:r w:rsidR="00060BDB">
        <w:rPr>
          <w:rFonts w:ascii="Arial" w:hAnsi="Arial" w:cs="Arial"/>
          <w:sz w:val="22"/>
          <w:szCs w:val="22"/>
        </w:rPr>
        <w:t>2</w:t>
      </w:r>
      <w:r w:rsidR="001656BE" w:rsidRPr="00062729">
        <w:rPr>
          <w:rFonts w:ascii="Arial" w:hAnsi="Arial" w:cs="Arial"/>
          <w:sz w:val="22"/>
          <w:szCs w:val="22"/>
        </w:rPr>
        <w:t xml:space="preserve"> – Specifikace předmětu veřejné zakázky</w:t>
      </w:r>
    </w:p>
    <w:p w14:paraId="5CFADE46" w14:textId="77777777" w:rsidR="00062729" w:rsidRDefault="00062729" w:rsidP="00BB0558">
      <w:pPr>
        <w:spacing w:after="120"/>
        <w:ind w:left="426" w:firstLine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Příloha č. 3 – Záruční autorizovaný servis – specifikace</w:t>
      </w:r>
    </w:p>
    <w:p w14:paraId="1F2E0E48" w14:textId="77777777" w:rsidR="0067495E" w:rsidRDefault="0067495E" w:rsidP="00533509">
      <w:pPr>
        <w:spacing w:after="120"/>
        <w:ind w:left="426" w:firstLine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9700D" w:rsidRPr="007C6085" w14:paraId="487B33FA" w14:textId="77777777" w:rsidTr="0067495E">
        <w:tc>
          <w:tcPr>
            <w:tcW w:w="4606" w:type="dxa"/>
            <w:shd w:val="clear" w:color="auto" w:fill="auto"/>
            <w:vAlign w:val="center"/>
          </w:tcPr>
          <w:p w14:paraId="44E69462" w14:textId="5D0EA9D6" w:rsidR="00D9700D" w:rsidRPr="007C6085" w:rsidRDefault="007946D3" w:rsidP="00B915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</w:t>
            </w:r>
            <w:r w:rsidR="00E874AB">
              <w:rPr>
                <w:rFonts w:ascii="Arial" w:hAnsi="Arial" w:cs="Arial"/>
                <w:sz w:val="22"/>
                <w:szCs w:val="22"/>
              </w:rPr>
              <w:t>ha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D59">
              <w:rPr>
                <w:rFonts w:ascii="Arial" w:hAnsi="Arial" w:cs="Arial"/>
                <w:sz w:val="22"/>
                <w:szCs w:val="22"/>
              </w:rPr>
              <w:t>30. 10. 2019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CD73E3B" w14:textId="169657ED" w:rsidR="00D9700D" w:rsidRPr="007C6085" w:rsidRDefault="00B9155A" w:rsidP="00B915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Chrudim</w:t>
            </w:r>
            <w:r w:rsidR="00E874A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10D59">
              <w:rPr>
                <w:rFonts w:ascii="Arial" w:hAnsi="Arial" w:cs="Arial"/>
                <w:noProof/>
                <w:sz w:val="22"/>
                <w:szCs w:val="22"/>
              </w:rPr>
              <w:t>22. 10. 2019</w:t>
            </w:r>
          </w:p>
        </w:tc>
      </w:tr>
      <w:tr w:rsidR="00D9700D" w:rsidRPr="00A97628" w14:paraId="4958370C" w14:textId="77777777" w:rsidTr="0067495E">
        <w:tc>
          <w:tcPr>
            <w:tcW w:w="4606" w:type="dxa"/>
            <w:shd w:val="clear" w:color="auto" w:fill="auto"/>
            <w:vAlign w:val="center"/>
          </w:tcPr>
          <w:p w14:paraId="3985CFCB" w14:textId="77777777" w:rsidR="005033E1" w:rsidRPr="00A97628" w:rsidRDefault="005033E1" w:rsidP="00062729">
            <w:pPr>
              <w:rPr>
                <w:rFonts w:ascii="Arial" w:hAnsi="Arial" w:cs="Arial"/>
                <w:sz w:val="22"/>
                <w:szCs w:val="22"/>
              </w:rPr>
            </w:pPr>
            <w:r w:rsidRPr="00A97628">
              <w:rPr>
                <w:rFonts w:ascii="Arial" w:hAnsi="Arial" w:cs="Arial"/>
                <w:sz w:val="22"/>
                <w:szCs w:val="22"/>
              </w:rPr>
              <w:t>Kupující: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D816DA5" w14:textId="77777777" w:rsidR="00062729" w:rsidRPr="00A97628" w:rsidRDefault="005033E1" w:rsidP="00062729">
            <w:pPr>
              <w:rPr>
                <w:rFonts w:ascii="Arial" w:hAnsi="Arial" w:cs="Arial"/>
                <w:sz w:val="22"/>
                <w:szCs w:val="22"/>
              </w:rPr>
            </w:pPr>
            <w:r w:rsidRPr="00A97628">
              <w:rPr>
                <w:rFonts w:ascii="Arial" w:hAnsi="Arial" w:cs="Arial"/>
                <w:sz w:val="22"/>
                <w:szCs w:val="22"/>
              </w:rPr>
              <w:t>Prodávající:</w:t>
            </w:r>
          </w:p>
        </w:tc>
      </w:tr>
      <w:tr w:rsidR="00D9700D" w:rsidRPr="007C6085" w14:paraId="2B611C6E" w14:textId="77777777" w:rsidTr="0067495E">
        <w:trPr>
          <w:trHeight w:val="631"/>
        </w:trPr>
        <w:tc>
          <w:tcPr>
            <w:tcW w:w="4606" w:type="dxa"/>
            <w:shd w:val="clear" w:color="auto" w:fill="auto"/>
            <w:vAlign w:val="bottom"/>
          </w:tcPr>
          <w:p w14:paraId="5844949C" w14:textId="77777777" w:rsidR="00F956F1" w:rsidRDefault="00F956F1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0608ED" w14:textId="77777777" w:rsidR="00A27E0D" w:rsidRDefault="00A27E0D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914749" w14:textId="77777777" w:rsidR="00F956F1" w:rsidRDefault="00F956F1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89788" w14:textId="77777777" w:rsidR="00F956F1" w:rsidRDefault="00F956F1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8A1857" w14:textId="77777777" w:rsidR="00D9700D" w:rsidRPr="007C6085" w:rsidRDefault="00D9700D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085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7BD4BCEF" w14:textId="77777777" w:rsidR="00D9700D" w:rsidRPr="007C6085" w:rsidRDefault="00D9700D" w:rsidP="00BE28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6085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D9700D" w:rsidRPr="007C6085" w14:paraId="1CC8987A" w14:textId="77777777" w:rsidTr="0067495E">
        <w:trPr>
          <w:trHeight w:val="708"/>
        </w:trPr>
        <w:tc>
          <w:tcPr>
            <w:tcW w:w="4606" w:type="dxa"/>
            <w:shd w:val="clear" w:color="auto" w:fill="auto"/>
            <w:vAlign w:val="center"/>
          </w:tcPr>
          <w:p w14:paraId="478C6853" w14:textId="4BAEAD61" w:rsidR="00062729" w:rsidRDefault="006625C4" w:rsidP="0006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5C4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…………………..</w:t>
            </w:r>
          </w:p>
          <w:p w14:paraId="708B131D" w14:textId="77777777" w:rsidR="0013071D" w:rsidRPr="007C6085" w:rsidRDefault="00062729" w:rsidP="0006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správy majetku a investic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2692D02" w14:textId="7934C134" w:rsidR="00E874AB" w:rsidRDefault="006625C4" w:rsidP="00062729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6625C4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…………………..</w:t>
            </w:r>
            <w:bookmarkStart w:id="0" w:name="_GoBack"/>
            <w:bookmarkEnd w:id="0"/>
          </w:p>
          <w:p w14:paraId="37F067BD" w14:textId="6BE26F61" w:rsidR="002402B9" w:rsidRPr="007C6085" w:rsidRDefault="00B9155A" w:rsidP="00E874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jednatel</w:t>
            </w:r>
          </w:p>
        </w:tc>
      </w:tr>
    </w:tbl>
    <w:p w14:paraId="568E397D" w14:textId="77777777" w:rsidR="00FC3E2E" w:rsidRPr="007C6085" w:rsidRDefault="00FC3E2E" w:rsidP="0067495E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FC3E2E" w:rsidRPr="007C6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8C34D" w14:textId="77777777" w:rsidR="00B43ADB" w:rsidRDefault="00B43ADB" w:rsidP="00197407">
      <w:r>
        <w:separator/>
      </w:r>
    </w:p>
  </w:endnote>
  <w:endnote w:type="continuationSeparator" w:id="0">
    <w:p w14:paraId="14002A06" w14:textId="77777777" w:rsidR="00B43ADB" w:rsidRDefault="00B43ADB" w:rsidP="00197407">
      <w:r>
        <w:continuationSeparator/>
      </w:r>
    </w:p>
  </w:endnote>
  <w:endnote w:type="continuationNotice" w:id="1">
    <w:p w14:paraId="1F39F353" w14:textId="77777777" w:rsidR="00B43ADB" w:rsidRDefault="00B43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F424" w14:textId="77777777" w:rsidR="00BD16DF" w:rsidRPr="00710C0B" w:rsidRDefault="00710C0B" w:rsidP="00710C0B">
    <w:pPr>
      <w:pStyle w:val="Zpat"/>
      <w:jc w:val="center"/>
      <w:rPr>
        <w:rFonts w:ascii="Arial" w:hAnsi="Arial" w:cs="Arial"/>
        <w:sz w:val="22"/>
        <w:szCs w:val="22"/>
      </w:rPr>
    </w:pPr>
    <w:proofErr w:type="gramStart"/>
    <w:r w:rsidRPr="00710C0B">
      <w:rPr>
        <w:rFonts w:ascii="Arial" w:hAnsi="Arial" w:cs="Arial"/>
        <w:sz w:val="22"/>
        <w:szCs w:val="22"/>
      </w:rPr>
      <w:t xml:space="preserve">Stránka </w:t>
    </w:r>
    <w:proofErr w:type="gramEnd"/>
    <w:r w:rsidRPr="00710C0B">
      <w:rPr>
        <w:rFonts w:ascii="Arial" w:hAnsi="Arial" w:cs="Arial"/>
        <w:b/>
        <w:sz w:val="22"/>
        <w:szCs w:val="22"/>
      </w:rPr>
      <w:fldChar w:fldCharType="begin"/>
    </w:r>
    <w:r w:rsidRPr="00710C0B">
      <w:rPr>
        <w:rFonts w:ascii="Arial" w:hAnsi="Arial" w:cs="Arial"/>
        <w:b/>
        <w:sz w:val="22"/>
        <w:szCs w:val="22"/>
      </w:rPr>
      <w:instrText>PAGE  \* Arabic  \* MERGEFORMAT</w:instrText>
    </w:r>
    <w:r w:rsidRPr="00710C0B">
      <w:rPr>
        <w:rFonts w:ascii="Arial" w:hAnsi="Arial" w:cs="Arial"/>
        <w:b/>
        <w:sz w:val="22"/>
        <w:szCs w:val="22"/>
      </w:rPr>
      <w:fldChar w:fldCharType="separate"/>
    </w:r>
    <w:r w:rsidR="006625C4">
      <w:rPr>
        <w:rFonts w:ascii="Arial" w:hAnsi="Arial" w:cs="Arial"/>
        <w:b/>
        <w:noProof/>
        <w:sz w:val="22"/>
        <w:szCs w:val="22"/>
      </w:rPr>
      <w:t>5</w:t>
    </w:r>
    <w:r w:rsidRPr="00710C0B">
      <w:rPr>
        <w:rFonts w:ascii="Arial" w:hAnsi="Arial" w:cs="Arial"/>
        <w:b/>
        <w:sz w:val="22"/>
        <w:szCs w:val="22"/>
      </w:rPr>
      <w:fldChar w:fldCharType="end"/>
    </w:r>
    <w:proofErr w:type="gramStart"/>
    <w:r w:rsidRPr="00710C0B">
      <w:rPr>
        <w:rFonts w:ascii="Arial" w:hAnsi="Arial" w:cs="Arial"/>
        <w:sz w:val="22"/>
        <w:szCs w:val="22"/>
      </w:rPr>
      <w:t xml:space="preserve"> z </w:t>
    </w:r>
    <w:proofErr w:type="gramEnd"/>
    <w:r w:rsidRPr="00710C0B">
      <w:rPr>
        <w:rFonts w:ascii="Arial" w:hAnsi="Arial" w:cs="Arial"/>
        <w:b/>
        <w:sz w:val="22"/>
        <w:szCs w:val="22"/>
      </w:rPr>
      <w:fldChar w:fldCharType="begin"/>
    </w:r>
    <w:r w:rsidRPr="00710C0B">
      <w:rPr>
        <w:rFonts w:ascii="Arial" w:hAnsi="Arial" w:cs="Arial"/>
        <w:b/>
        <w:sz w:val="22"/>
        <w:szCs w:val="22"/>
      </w:rPr>
      <w:instrText>NUMPAGES  \* Arabic  \* MERGEFORMAT</w:instrText>
    </w:r>
    <w:r w:rsidRPr="00710C0B">
      <w:rPr>
        <w:rFonts w:ascii="Arial" w:hAnsi="Arial" w:cs="Arial"/>
        <w:b/>
        <w:sz w:val="22"/>
        <w:szCs w:val="22"/>
      </w:rPr>
      <w:fldChar w:fldCharType="separate"/>
    </w:r>
    <w:r w:rsidR="006625C4">
      <w:rPr>
        <w:rFonts w:ascii="Arial" w:hAnsi="Arial" w:cs="Arial"/>
        <w:b/>
        <w:noProof/>
        <w:sz w:val="22"/>
        <w:szCs w:val="22"/>
      </w:rPr>
      <w:t>6</w:t>
    </w:r>
    <w:r w:rsidRPr="00710C0B">
      <w:rPr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A50B" w14:textId="77777777" w:rsidR="00B43ADB" w:rsidRDefault="00B43ADB" w:rsidP="00197407">
      <w:r>
        <w:separator/>
      </w:r>
    </w:p>
  </w:footnote>
  <w:footnote w:type="continuationSeparator" w:id="0">
    <w:p w14:paraId="4D8731FE" w14:textId="77777777" w:rsidR="00B43ADB" w:rsidRDefault="00B43ADB" w:rsidP="00197407">
      <w:r>
        <w:continuationSeparator/>
      </w:r>
    </w:p>
  </w:footnote>
  <w:footnote w:type="continuationNotice" w:id="1">
    <w:p w14:paraId="4784F1E1" w14:textId="77777777" w:rsidR="00B43ADB" w:rsidRDefault="00B43A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F1A"/>
    <w:multiLevelType w:val="multilevel"/>
    <w:tmpl w:val="20B40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" w15:restartNumberingAfterBreak="0">
    <w:nsid w:val="08FA0BF2"/>
    <w:multiLevelType w:val="multilevel"/>
    <w:tmpl w:val="291C9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835D9C"/>
    <w:multiLevelType w:val="multilevel"/>
    <w:tmpl w:val="F8A4535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922896"/>
    <w:multiLevelType w:val="hybridMultilevel"/>
    <w:tmpl w:val="BC52210A"/>
    <w:lvl w:ilvl="0" w:tplc="3620E7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A3F"/>
    <w:multiLevelType w:val="hybridMultilevel"/>
    <w:tmpl w:val="CE369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4A52"/>
    <w:multiLevelType w:val="multilevel"/>
    <w:tmpl w:val="02E4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171E02"/>
    <w:multiLevelType w:val="multilevel"/>
    <w:tmpl w:val="1A849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2B3779"/>
    <w:multiLevelType w:val="hybridMultilevel"/>
    <w:tmpl w:val="2D7AE8AE"/>
    <w:lvl w:ilvl="0" w:tplc="67C6832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6B61"/>
    <w:multiLevelType w:val="multilevel"/>
    <w:tmpl w:val="F8A4535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CC6855"/>
    <w:multiLevelType w:val="hybridMultilevel"/>
    <w:tmpl w:val="8F308F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99137F"/>
    <w:multiLevelType w:val="hybridMultilevel"/>
    <w:tmpl w:val="54DCE7EC"/>
    <w:lvl w:ilvl="0" w:tplc="31F6214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D46FB1"/>
    <w:multiLevelType w:val="hybridMultilevel"/>
    <w:tmpl w:val="AF88A0FE"/>
    <w:lvl w:ilvl="0" w:tplc="75A00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18F9E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Calibri" w:hAnsi="Arial" w:cs="Arial"/>
        <w:i/>
        <w:color w:val="C0504D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F3DC0"/>
    <w:multiLevelType w:val="hybridMultilevel"/>
    <w:tmpl w:val="4880CC2E"/>
    <w:lvl w:ilvl="0" w:tplc="D534B87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902CF"/>
    <w:multiLevelType w:val="hybridMultilevel"/>
    <w:tmpl w:val="CEB0B23C"/>
    <w:lvl w:ilvl="0" w:tplc="31F6214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0C63B5B"/>
    <w:multiLevelType w:val="multilevel"/>
    <w:tmpl w:val="F8A4535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DE3F06"/>
    <w:multiLevelType w:val="hybridMultilevel"/>
    <w:tmpl w:val="0E369B8E"/>
    <w:lvl w:ilvl="0" w:tplc="31F6214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9B90FD8"/>
    <w:multiLevelType w:val="hybridMultilevel"/>
    <w:tmpl w:val="F94EE3C4"/>
    <w:lvl w:ilvl="0" w:tplc="4E241BA6">
      <w:start w:val="1"/>
      <w:numFmt w:val="decimal"/>
      <w:lvlText w:val="6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375E25"/>
    <w:multiLevelType w:val="hybridMultilevel"/>
    <w:tmpl w:val="D204741C"/>
    <w:lvl w:ilvl="0" w:tplc="EDCEA0B6">
      <w:numFmt w:val="bullet"/>
      <w:lvlText w:val="-"/>
      <w:lvlJc w:val="left"/>
      <w:pPr>
        <w:ind w:left="4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5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6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07"/>
    <w:rsid w:val="00000BA1"/>
    <w:rsid w:val="00000E02"/>
    <w:rsid w:val="00001A92"/>
    <w:rsid w:val="000028F0"/>
    <w:rsid w:val="000040F5"/>
    <w:rsid w:val="000044A1"/>
    <w:rsid w:val="0000467A"/>
    <w:rsid w:val="00005612"/>
    <w:rsid w:val="00006812"/>
    <w:rsid w:val="0000775C"/>
    <w:rsid w:val="00014831"/>
    <w:rsid w:val="000161AB"/>
    <w:rsid w:val="000165A2"/>
    <w:rsid w:val="00036A5F"/>
    <w:rsid w:val="00036DEE"/>
    <w:rsid w:val="00037C31"/>
    <w:rsid w:val="000413FA"/>
    <w:rsid w:val="00041A26"/>
    <w:rsid w:val="00044FA4"/>
    <w:rsid w:val="000476B1"/>
    <w:rsid w:val="00050ED5"/>
    <w:rsid w:val="000522E3"/>
    <w:rsid w:val="00054BAF"/>
    <w:rsid w:val="00057EF4"/>
    <w:rsid w:val="00060BDB"/>
    <w:rsid w:val="000612CF"/>
    <w:rsid w:val="00062729"/>
    <w:rsid w:val="00065EE7"/>
    <w:rsid w:val="000662F6"/>
    <w:rsid w:val="00066339"/>
    <w:rsid w:val="0007298F"/>
    <w:rsid w:val="00082204"/>
    <w:rsid w:val="00083CC2"/>
    <w:rsid w:val="00085380"/>
    <w:rsid w:val="000931A3"/>
    <w:rsid w:val="0009386F"/>
    <w:rsid w:val="00093D8C"/>
    <w:rsid w:val="0009486C"/>
    <w:rsid w:val="000A747A"/>
    <w:rsid w:val="000A7A1B"/>
    <w:rsid w:val="000B0102"/>
    <w:rsid w:val="000B08D5"/>
    <w:rsid w:val="000B44A5"/>
    <w:rsid w:val="000C1857"/>
    <w:rsid w:val="000C22B7"/>
    <w:rsid w:val="000D2CC0"/>
    <w:rsid w:val="000D31F7"/>
    <w:rsid w:val="000D4DB6"/>
    <w:rsid w:val="000E7784"/>
    <w:rsid w:val="000F112F"/>
    <w:rsid w:val="000F4835"/>
    <w:rsid w:val="000F54CB"/>
    <w:rsid w:val="000F5811"/>
    <w:rsid w:val="00100C67"/>
    <w:rsid w:val="0010452D"/>
    <w:rsid w:val="0010744F"/>
    <w:rsid w:val="001234F2"/>
    <w:rsid w:val="00125566"/>
    <w:rsid w:val="00126FE1"/>
    <w:rsid w:val="00127300"/>
    <w:rsid w:val="0013071D"/>
    <w:rsid w:val="001358B8"/>
    <w:rsid w:val="00136F84"/>
    <w:rsid w:val="00144CAA"/>
    <w:rsid w:val="001457F7"/>
    <w:rsid w:val="00160DEA"/>
    <w:rsid w:val="001656BE"/>
    <w:rsid w:val="001676F6"/>
    <w:rsid w:val="00171405"/>
    <w:rsid w:val="001715A5"/>
    <w:rsid w:val="001757BC"/>
    <w:rsid w:val="001764E5"/>
    <w:rsid w:val="00177105"/>
    <w:rsid w:val="00180388"/>
    <w:rsid w:val="00183DCA"/>
    <w:rsid w:val="00187732"/>
    <w:rsid w:val="001923BF"/>
    <w:rsid w:val="0019286E"/>
    <w:rsid w:val="00197407"/>
    <w:rsid w:val="001978FE"/>
    <w:rsid w:val="001A2080"/>
    <w:rsid w:val="001A2E9C"/>
    <w:rsid w:val="001A32F3"/>
    <w:rsid w:val="001B1656"/>
    <w:rsid w:val="001B675C"/>
    <w:rsid w:val="001C0A6C"/>
    <w:rsid w:val="001C2530"/>
    <w:rsid w:val="001C3954"/>
    <w:rsid w:val="001D2D00"/>
    <w:rsid w:val="001D34B8"/>
    <w:rsid w:val="001F5B79"/>
    <w:rsid w:val="001F6422"/>
    <w:rsid w:val="00215EA1"/>
    <w:rsid w:val="002402B9"/>
    <w:rsid w:val="00244F09"/>
    <w:rsid w:val="002561B4"/>
    <w:rsid w:val="00257593"/>
    <w:rsid w:val="00261072"/>
    <w:rsid w:val="0026165F"/>
    <w:rsid w:val="002648A8"/>
    <w:rsid w:val="0027093E"/>
    <w:rsid w:val="002712BB"/>
    <w:rsid w:val="0027660B"/>
    <w:rsid w:val="00277106"/>
    <w:rsid w:val="00277465"/>
    <w:rsid w:val="00283B26"/>
    <w:rsid w:val="00286D2A"/>
    <w:rsid w:val="002A5179"/>
    <w:rsid w:val="002C0DD5"/>
    <w:rsid w:val="002C169C"/>
    <w:rsid w:val="002D74EC"/>
    <w:rsid w:val="002F10C3"/>
    <w:rsid w:val="002F4EA6"/>
    <w:rsid w:val="00301935"/>
    <w:rsid w:val="00302BC9"/>
    <w:rsid w:val="00302E80"/>
    <w:rsid w:val="003054EA"/>
    <w:rsid w:val="00305A8A"/>
    <w:rsid w:val="00307FC7"/>
    <w:rsid w:val="003119F6"/>
    <w:rsid w:val="00312BBE"/>
    <w:rsid w:val="003136EC"/>
    <w:rsid w:val="0032439E"/>
    <w:rsid w:val="00330389"/>
    <w:rsid w:val="00335368"/>
    <w:rsid w:val="00354950"/>
    <w:rsid w:val="00356EFB"/>
    <w:rsid w:val="003664E7"/>
    <w:rsid w:val="00366AFE"/>
    <w:rsid w:val="00367168"/>
    <w:rsid w:val="00367A69"/>
    <w:rsid w:val="0037354C"/>
    <w:rsid w:val="00377BC0"/>
    <w:rsid w:val="003841C6"/>
    <w:rsid w:val="00387FD0"/>
    <w:rsid w:val="00390E77"/>
    <w:rsid w:val="00391D11"/>
    <w:rsid w:val="003925EB"/>
    <w:rsid w:val="003936B0"/>
    <w:rsid w:val="003A352F"/>
    <w:rsid w:val="003A6903"/>
    <w:rsid w:val="003C10C9"/>
    <w:rsid w:val="003C3B79"/>
    <w:rsid w:val="003C60C9"/>
    <w:rsid w:val="003D42FE"/>
    <w:rsid w:val="003D48C0"/>
    <w:rsid w:val="003D53D5"/>
    <w:rsid w:val="003E434D"/>
    <w:rsid w:val="003E72C7"/>
    <w:rsid w:val="003F58AB"/>
    <w:rsid w:val="003F6CA9"/>
    <w:rsid w:val="004002ED"/>
    <w:rsid w:val="004045ED"/>
    <w:rsid w:val="00404E74"/>
    <w:rsid w:val="004050DC"/>
    <w:rsid w:val="00405D2F"/>
    <w:rsid w:val="004066AB"/>
    <w:rsid w:val="004156D3"/>
    <w:rsid w:val="00424DA4"/>
    <w:rsid w:val="004268FC"/>
    <w:rsid w:val="00434EB1"/>
    <w:rsid w:val="00445C1A"/>
    <w:rsid w:val="004508E7"/>
    <w:rsid w:val="00455F2B"/>
    <w:rsid w:val="0045719A"/>
    <w:rsid w:val="00464514"/>
    <w:rsid w:val="004658EA"/>
    <w:rsid w:val="00470B14"/>
    <w:rsid w:val="00470DA9"/>
    <w:rsid w:val="00483F19"/>
    <w:rsid w:val="00497F68"/>
    <w:rsid w:val="004A1381"/>
    <w:rsid w:val="004A1E0E"/>
    <w:rsid w:val="004A6844"/>
    <w:rsid w:val="004B246D"/>
    <w:rsid w:val="004C3789"/>
    <w:rsid w:val="004C4D1E"/>
    <w:rsid w:val="004C6A5B"/>
    <w:rsid w:val="004D4012"/>
    <w:rsid w:val="004D41DB"/>
    <w:rsid w:val="004D50F1"/>
    <w:rsid w:val="004D6DFB"/>
    <w:rsid w:val="004E026D"/>
    <w:rsid w:val="004E0525"/>
    <w:rsid w:val="004F2642"/>
    <w:rsid w:val="004F3F7F"/>
    <w:rsid w:val="00501985"/>
    <w:rsid w:val="005033E1"/>
    <w:rsid w:val="00506539"/>
    <w:rsid w:val="00516841"/>
    <w:rsid w:val="00522159"/>
    <w:rsid w:val="00522331"/>
    <w:rsid w:val="00522A70"/>
    <w:rsid w:val="00522DBF"/>
    <w:rsid w:val="005259AE"/>
    <w:rsid w:val="00525EB9"/>
    <w:rsid w:val="005265B6"/>
    <w:rsid w:val="0052744E"/>
    <w:rsid w:val="005318CD"/>
    <w:rsid w:val="005322C2"/>
    <w:rsid w:val="00533509"/>
    <w:rsid w:val="005347A9"/>
    <w:rsid w:val="00541964"/>
    <w:rsid w:val="005438F9"/>
    <w:rsid w:val="00555434"/>
    <w:rsid w:val="005600C1"/>
    <w:rsid w:val="00560B27"/>
    <w:rsid w:val="00560C3D"/>
    <w:rsid w:val="005811DB"/>
    <w:rsid w:val="005852E2"/>
    <w:rsid w:val="00596080"/>
    <w:rsid w:val="005A5D1F"/>
    <w:rsid w:val="005B2E81"/>
    <w:rsid w:val="005B3554"/>
    <w:rsid w:val="005C6A70"/>
    <w:rsid w:val="005D1311"/>
    <w:rsid w:val="005D65A2"/>
    <w:rsid w:val="005E055C"/>
    <w:rsid w:val="005E2D84"/>
    <w:rsid w:val="005F2C51"/>
    <w:rsid w:val="00600460"/>
    <w:rsid w:val="00603E12"/>
    <w:rsid w:val="00617DC4"/>
    <w:rsid w:val="00621D35"/>
    <w:rsid w:val="00624034"/>
    <w:rsid w:val="006243BD"/>
    <w:rsid w:val="00627C43"/>
    <w:rsid w:val="00635D71"/>
    <w:rsid w:val="006362BA"/>
    <w:rsid w:val="00646400"/>
    <w:rsid w:val="00653C48"/>
    <w:rsid w:val="00654155"/>
    <w:rsid w:val="00654B88"/>
    <w:rsid w:val="00656229"/>
    <w:rsid w:val="00661FB2"/>
    <w:rsid w:val="00662047"/>
    <w:rsid w:val="006625C4"/>
    <w:rsid w:val="0067495E"/>
    <w:rsid w:val="00686484"/>
    <w:rsid w:val="0068722D"/>
    <w:rsid w:val="0069019B"/>
    <w:rsid w:val="00696B02"/>
    <w:rsid w:val="00697A93"/>
    <w:rsid w:val="006A23BA"/>
    <w:rsid w:val="006A4D44"/>
    <w:rsid w:val="006B5451"/>
    <w:rsid w:val="006C046F"/>
    <w:rsid w:val="006C16C0"/>
    <w:rsid w:val="006D1F08"/>
    <w:rsid w:val="006D6DA8"/>
    <w:rsid w:val="006E5B1F"/>
    <w:rsid w:val="006E642E"/>
    <w:rsid w:val="006F3F6F"/>
    <w:rsid w:val="006F54D0"/>
    <w:rsid w:val="00701F09"/>
    <w:rsid w:val="00702FA4"/>
    <w:rsid w:val="00703329"/>
    <w:rsid w:val="00710C0B"/>
    <w:rsid w:val="0072775B"/>
    <w:rsid w:val="00733111"/>
    <w:rsid w:val="00735655"/>
    <w:rsid w:val="0074301F"/>
    <w:rsid w:val="0075178D"/>
    <w:rsid w:val="007550D6"/>
    <w:rsid w:val="007653DF"/>
    <w:rsid w:val="007746DB"/>
    <w:rsid w:val="0077796C"/>
    <w:rsid w:val="00790E15"/>
    <w:rsid w:val="007946D3"/>
    <w:rsid w:val="0079702E"/>
    <w:rsid w:val="00797DF7"/>
    <w:rsid w:val="007A2155"/>
    <w:rsid w:val="007B440F"/>
    <w:rsid w:val="007C26C7"/>
    <w:rsid w:val="007C6085"/>
    <w:rsid w:val="007D0761"/>
    <w:rsid w:val="007D3F36"/>
    <w:rsid w:val="007D465F"/>
    <w:rsid w:val="007E18F9"/>
    <w:rsid w:val="007E2D20"/>
    <w:rsid w:val="007F11D9"/>
    <w:rsid w:val="00803B44"/>
    <w:rsid w:val="00805613"/>
    <w:rsid w:val="00810F8B"/>
    <w:rsid w:val="0081423C"/>
    <w:rsid w:val="008201FC"/>
    <w:rsid w:val="00823B60"/>
    <w:rsid w:val="00823BD2"/>
    <w:rsid w:val="00843AE6"/>
    <w:rsid w:val="00845BE4"/>
    <w:rsid w:val="00850B97"/>
    <w:rsid w:val="00855D44"/>
    <w:rsid w:val="00857CC2"/>
    <w:rsid w:val="008605B9"/>
    <w:rsid w:val="00860A4A"/>
    <w:rsid w:val="00860F2C"/>
    <w:rsid w:val="00862532"/>
    <w:rsid w:val="00865181"/>
    <w:rsid w:val="00865520"/>
    <w:rsid w:val="00867EAD"/>
    <w:rsid w:val="008727F9"/>
    <w:rsid w:val="00883273"/>
    <w:rsid w:val="008A1585"/>
    <w:rsid w:val="008A4373"/>
    <w:rsid w:val="008A4B32"/>
    <w:rsid w:val="008A6EEB"/>
    <w:rsid w:val="008B43EE"/>
    <w:rsid w:val="008C4707"/>
    <w:rsid w:val="008D3AA6"/>
    <w:rsid w:val="008D4BCD"/>
    <w:rsid w:val="008D5A74"/>
    <w:rsid w:val="008E1AB4"/>
    <w:rsid w:val="008E1E7B"/>
    <w:rsid w:val="008E4A95"/>
    <w:rsid w:val="008F3254"/>
    <w:rsid w:val="008F4AC1"/>
    <w:rsid w:val="008F6DBF"/>
    <w:rsid w:val="0090095F"/>
    <w:rsid w:val="00916359"/>
    <w:rsid w:val="0091763C"/>
    <w:rsid w:val="009234AC"/>
    <w:rsid w:val="00931395"/>
    <w:rsid w:val="00932D7C"/>
    <w:rsid w:val="009335EA"/>
    <w:rsid w:val="0093382A"/>
    <w:rsid w:val="00936D38"/>
    <w:rsid w:val="00937D85"/>
    <w:rsid w:val="0094034F"/>
    <w:rsid w:val="00942F83"/>
    <w:rsid w:val="009536A0"/>
    <w:rsid w:val="0096002E"/>
    <w:rsid w:val="00973F95"/>
    <w:rsid w:val="009819F0"/>
    <w:rsid w:val="00986167"/>
    <w:rsid w:val="009862C6"/>
    <w:rsid w:val="00990372"/>
    <w:rsid w:val="00990874"/>
    <w:rsid w:val="009A4247"/>
    <w:rsid w:val="009B06F3"/>
    <w:rsid w:val="009B0EEA"/>
    <w:rsid w:val="009B429C"/>
    <w:rsid w:val="009D12C2"/>
    <w:rsid w:val="009D33C8"/>
    <w:rsid w:val="009D4452"/>
    <w:rsid w:val="009D622F"/>
    <w:rsid w:val="009E3C37"/>
    <w:rsid w:val="009E4FA8"/>
    <w:rsid w:val="009E57B1"/>
    <w:rsid w:val="009E7303"/>
    <w:rsid w:val="00A1485B"/>
    <w:rsid w:val="00A2487F"/>
    <w:rsid w:val="00A27E0D"/>
    <w:rsid w:val="00A33EA2"/>
    <w:rsid w:val="00A34C86"/>
    <w:rsid w:val="00A46C9E"/>
    <w:rsid w:val="00A57911"/>
    <w:rsid w:val="00A57C44"/>
    <w:rsid w:val="00A62B11"/>
    <w:rsid w:val="00A70EE7"/>
    <w:rsid w:val="00A7764B"/>
    <w:rsid w:val="00A81EF7"/>
    <w:rsid w:val="00A8324F"/>
    <w:rsid w:val="00A97628"/>
    <w:rsid w:val="00AA3EEC"/>
    <w:rsid w:val="00AD058A"/>
    <w:rsid w:val="00AD3422"/>
    <w:rsid w:val="00AD494B"/>
    <w:rsid w:val="00AE0ADE"/>
    <w:rsid w:val="00AE706A"/>
    <w:rsid w:val="00AF007B"/>
    <w:rsid w:val="00AF49E4"/>
    <w:rsid w:val="00B12BA9"/>
    <w:rsid w:val="00B24277"/>
    <w:rsid w:val="00B24D07"/>
    <w:rsid w:val="00B26496"/>
    <w:rsid w:val="00B32BE6"/>
    <w:rsid w:val="00B3796A"/>
    <w:rsid w:val="00B4327A"/>
    <w:rsid w:val="00B43ADB"/>
    <w:rsid w:val="00B4622D"/>
    <w:rsid w:val="00B47AAD"/>
    <w:rsid w:val="00B6073B"/>
    <w:rsid w:val="00B608EC"/>
    <w:rsid w:val="00B70AC3"/>
    <w:rsid w:val="00B747F2"/>
    <w:rsid w:val="00B74C56"/>
    <w:rsid w:val="00B8077B"/>
    <w:rsid w:val="00B82F61"/>
    <w:rsid w:val="00B84B8C"/>
    <w:rsid w:val="00B9155A"/>
    <w:rsid w:val="00B96A3C"/>
    <w:rsid w:val="00B973BA"/>
    <w:rsid w:val="00BA1AAA"/>
    <w:rsid w:val="00BA2502"/>
    <w:rsid w:val="00BA4576"/>
    <w:rsid w:val="00BB0558"/>
    <w:rsid w:val="00BB60A4"/>
    <w:rsid w:val="00BC1CC4"/>
    <w:rsid w:val="00BD02FE"/>
    <w:rsid w:val="00BD16DF"/>
    <w:rsid w:val="00BD718F"/>
    <w:rsid w:val="00BE0317"/>
    <w:rsid w:val="00BE1589"/>
    <w:rsid w:val="00BE283A"/>
    <w:rsid w:val="00BE46FE"/>
    <w:rsid w:val="00BE780E"/>
    <w:rsid w:val="00BF361E"/>
    <w:rsid w:val="00BF41DE"/>
    <w:rsid w:val="00C04BDA"/>
    <w:rsid w:val="00C068B0"/>
    <w:rsid w:val="00C10D59"/>
    <w:rsid w:val="00C137D2"/>
    <w:rsid w:val="00C14983"/>
    <w:rsid w:val="00C216B6"/>
    <w:rsid w:val="00C3131E"/>
    <w:rsid w:val="00C321C2"/>
    <w:rsid w:val="00C330BD"/>
    <w:rsid w:val="00C41286"/>
    <w:rsid w:val="00C418F1"/>
    <w:rsid w:val="00C615BD"/>
    <w:rsid w:val="00C628B9"/>
    <w:rsid w:val="00C669AB"/>
    <w:rsid w:val="00C83B5A"/>
    <w:rsid w:val="00C854C7"/>
    <w:rsid w:val="00C85E67"/>
    <w:rsid w:val="00C922C2"/>
    <w:rsid w:val="00C96355"/>
    <w:rsid w:val="00CA0366"/>
    <w:rsid w:val="00CB7B2A"/>
    <w:rsid w:val="00CC4B78"/>
    <w:rsid w:val="00CD0B73"/>
    <w:rsid w:val="00CD6798"/>
    <w:rsid w:val="00CE71BF"/>
    <w:rsid w:val="00CF667E"/>
    <w:rsid w:val="00CF6AE1"/>
    <w:rsid w:val="00CF707B"/>
    <w:rsid w:val="00D01869"/>
    <w:rsid w:val="00D11021"/>
    <w:rsid w:val="00D11F1A"/>
    <w:rsid w:val="00D16377"/>
    <w:rsid w:val="00D2136F"/>
    <w:rsid w:val="00D219E3"/>
    <w:rsid w:val="00D228C0"/>
    <w:rsid w:val="00D33102"/>
    <w:rsid w:val="00D365A7"/>
    <w:rsid w:val="00D37C28"/>
    <w:rsid w:val="00D42194"/>
    <w:rsid w:val="00D4303F"/>
    <w:rsid w:val="00D4628C"/>
    <w:rsid w:val="00D50BCA"/>
    <w:rsid w:val="00D5343F"/>
    <w:rsid w:val="00D5742F"/>
    <w:rsid w:val="00D60606"/>
    <w:rsid w:val="00D607E6"/>
    <w:rsid w:val="00D80A93"/>
    <w:rsid w:val="00D8471A"/>
    <w:rsid w:val="00D8745F"/>
    <w:rsid w:val="00D877E4"/>
    <w:rsid w:val="00D94915"/>
    <w:rsid w:val="00D95BFE"/>
    <w:rsid w:val="00D9700D"/>
    <w:rsid w:val="00DA1660"/>
    <w:rsid w:val="00DA2DF0"/>
    <w:rsid w:val="00DB51C0"/>
    <w:rsid w:val="00DC1A12"/>
    <w:rsid w:val="00DC29F0"/>
    <w:rsid w:val="00DE0FFB"/>
    <w:rsid w:val="00DE3F12"/>
    <w:rsid w:val="00DF29A5"/>
    <w:rsid w:val="00DF71B2"/>
    <w:rsid w:val="00E00164"/>
    <w:rsid w:val="00E03E0B"/>
    <w:rsid w:val="00E049C4"/>
    <w:rsid w:val="00E07800"/>
    <w:rsid w:val="00E13CF3"/>
    <w:rsid w:val="00E17FF2"/>
    <w:rsid w:val="00E23543"/>
    <w:rsid w:val="00E3051D"/>
    <w:rsid w:val="00E37556"/>
    <w:rsid w:val="00E43713"/>
    <w:rsid w:val="00E526B9"/>
    <w:rsid w:val="00E53C2C"/>
    <w:rsid w:val="00E6221D"/>
    <w:rsid w:val="00E66467"/>
    <w:rsid w:val="00E70339"/>
    <w:rsid w:val="00E727A3"/>
    <w:rsid w:val="00E73C4B"/>
    <w:rsid w:val="00E76529"/>
    <w:rsid w:val="00E778E8"/>
    <w:rsid w:val="00E8130D"/>
    <w:rsid w:val="00E87070"/>
    <w:rsid w:val="00E874AB"/>
    <w:rsid w:val="00EA1250"/>
    <w:rsid w:val="00EA1986"/>
    <w:rsid w:val="00EA29AD"/>
    <w:rsid w:val="00EA3353"/>
    <w:rsid w:val="00EA4A14"/>
    <w:rsid w:val="00EA6A67"/>
    <w:rsid w:val="00EB1E6A"/>
    <w:rsid w:val="00EB6AC1"/>
    <w:rsid w:val="00EC0C69"/>
    <w:rsid w:val="00EC16E9"/>
    <w:rsid w:val="00ED2B7F"/>
    <w:rsid w:val="00ED4374"/>
    <w:rsid w:val="00F147A4"/>
    <w:rsid w:val="00F2034B"/>
    <w:rsid w:val="00F20849"/>
    <w:rsid w:val="00F26DBA"/>
    <w:rsid w:val="00F43028"/>
    <w:rsid w:val="00F44447"/>
    <w:rsid w:val="00F44E9F"/>
    <w:rsid w:val="00F45103"/>
    <w:rsid w:val="00F45D87"/>
    <w:rsid w:val="00F46A5C"/>
    <w:rsid w:val="00F5181C"/>
    <w:rsid w:val="00F51DF7"/>
    <w:rsid w:val="00F52A26"/>
    <w:rsid w:val="00F67CBA"/>
    <w:rsid w:val="00F70FE8"/>
    <w:rsid w:val="00F72BA0"/>
    <w:rsid w:val="00F77035"/>
    <w:rsid w:val="00F774EA"/>
    <w:rsid w:val="00F85653"/>
    <w:rsid w:val="00F93DA5"/>
    <w:rsid w:val="00F94BF3"/>
    <w:rsid w:val="00F956F1"/>
    <w:rsid w:val="00FA1958"/>
    <w:rsid w:val="00FA2A7F"/>
    <w:rsid w:val="00FA319A"/>
    <w:rsid w:val="00FA5794"/>
    <w:rsid w:val="00FA5938"/>
    <w:rsid w:val="00FB2063"/>
    <w:rsid w:val="00FC3E2E"/>
    <w:rsid w:val="00FC4387"/>
    <w:rsid w:val="00FD5194"/>
    <w:rsid w:val="00FD5C27"/>
    <w:rsid w:val="00FD70D9"/>
    <w:rsid w:val="00FE2EAE"/>
    <w:rsid w:val="00FE458A"/>
    <w:rsid w:val="00FE48A8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B554"/>
  <w15:chartTrackingRefBased/>
  <w15:docId w15:val="{79824FEB-CC12-4A0D-A8FB-A18C123C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D3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36D38"/>
    <w:pPr>
      <w:keepNext/>
      <w:outlineLvl w:val="0"/>
    </w:pPr>
    <w:rPr>
      <w:rFonts w:eastAsia="Times New Roman"/>
      <w:b/>
      <w:bCs/>
      <w:kern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4B7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6D38"/>
    <w:rPr>
      <w:rFonts w:eastAsia="Times New Roman" w:cs="Times New Roman"/>
      <w:b/>
      <w:bCs/>
      <w:kern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97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740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974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7407"/>
    <w:rPr>
      <w:sz w:val="24"/>
    </w:rPr>
  </w:style>
  <w:style w:type="table" w:styleId="Mkatabulky">
    <w:name w:val="Table Grid"/>
    <w:basedOn w:val="Normlntabulka"/>
    <w:uiPriority w:val="59"/>
    <w:rsid w:val="00FC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1074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C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0C3D"/>
    <w:rPr>
      <w:rFonts w:ascii="Tahoma" w:hAnsi="Tahoma" w:cs="Tahoma"/>
      <w:sz w:val="16"/>
      <w:szCs w:val="16"/>
    </w:rPr>
  </w:style>
  <w:style w:type="paragraph" w:customStyle="1" w:styleId="Nadpis2-normlntext">
    <w:name w:val="Nadpis 2  - normální text"/>
    <w:basedOn w:val="Nadpis2"/>
    <w:rsid w:val="00CC4B78"/>
    <w:pPr>
      <w:keepNext w:val="0"/>
      <w:spacing w:before="60" w:after="0"/>
      <w:jc w:val="both"/>
    </w:pPr>
    <w:rPr>
      <w:rFonts w:ascii="Times New Roman" w:hAnsi="Times New Roman"/>
      <w:b w:val="0"/>
      <w:bCs w:val="0"/>
      <w:i w:val="0"/>
      <w:iCs w:val="0"/>
      <w:sz w:val="22"/>
      <w:szCs w:val="20"/>
    </w:rPr>
  </w:style>
  <w:style w:type="character" w:customStyle="1" w:styleId="Nadpis2Char">
    <w:name w:val="Nadpis 2 Char"/>
    <w:link w:val="Nadpis2"/>
    <w:uiPriority w:val="9"/>
    <w:semiHidden/>
    <w:rsid w:val="00CC4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C31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3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3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3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131E"/>
    <w:rPr>
      <w:b/>
      <w:bCs/>
    </w:rPr>
  </w:style>
  <w:style w:type="paragraph" w:styleId="Odstavecseseznamem">
    <w:name w:val="List Paragraph"/>
    <w:basedOn w:val="Normln"/>
    <w:uiPriority w:val="34"/>
    <w:qFormat/>
    <w:rsid w:val="00B4327A"/>
    <w:pPr>
      <w:ind w:left="708"/>
    </w:pPr>
  </w:style>
  <w:style w:type="paragraph" w:styleId="Revize">
    <w:name w:val="Revision"/>
    <w:hidden/>
    <w:uiPriority w:val="99"/>
    <w:semiHidden/>
    <w:rsid w:val="000077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7000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BF4E-1BA7-417E-8C54-C9205534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2375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16360</CharactersWithSpaces>
  <SharedDoc>false</SharedDoc>
  <HLinks>
    <vt:vector size="12" baseType="variant">
      <vt:variant>
        <vt:i4>4456505</vt:i4>
      </vt:variant>
      <vt:variant>
        <vt:i4>72</vt:i4>
      </vt:variant>
      <vt:variant>
        <vt:i4>0</vt:i4>
      </vt:variant>
      <vt:variant>
        <vt:i4>5</vt:i4>
      </vt:variant>
      <vt:variant>
        <vt:lpwstr>mailto:faktura7000@fs.mfcr.cz</vt:lpwstr>
      </vt:variant>
      <vt:variant>
        <vt:lpwstr/>
      </vt:variant>
      <vt:variant>
        <vt:i4>5374050</vt:i4>
      </vt:variant>
      <vt:variant>
        <vt:i4>69</vt:i4>
      </vt:variant>
      <vt:variant>
        <vt:i4>0</vt:i4>
      </vt:variant>
      <vt:variant>
        <vt:i4>5</vt:i4>
      </vt:variant>
      <vt:variant>
        <vt:lpwstr>mailto:katerina.skabroudova@fs.mfcr.cz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Škabroudová Kateřina  Bc.</dc:creator>
  <cp:keywords/>
  <cp:lastModifiedBy>Čurdová Jitka Mgr. (GFŘ)</cp:lastModifiedBy>
  <cp:revision>3</cp:revision>
  <cp:lastPrinted>2019-10-07T12:14:00Z</cp:lastPrinted>
  <dcterms:created xsi:type="dcterms:W3CDTF">2019-10-30T13:30:00Z</dcterms:created>
  <dcterms:modified xsi:type="dcterms:W3CDTF">2019-10-30T13:32:00Z</dcterms:modified>
</cp:coreProperties>
</file>