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13" w:rsidRPr="00D660F0" w:rsidRDefault="00DA0449">
      <w:pPr>
        <w:jc w:val="center"/>
        <w:rPr>
          <w:rFonts w:ascii="Calibri" w:hAnsi="Calibri"/>
          <w:sz w:val="20"/>
          <w:lang w:val="cs-CZ"/>
        </w:rPr>
      </w:pPr>
      <w:r w:rsidRPr="00D660F0">
        <w:rPr>
          <w:rFonts w:ascii="Calibri" w:hAnsi="Calibri"/>
          <w:sz w:val="20"/>
          <w:lang w:val="cs-CZ"/>
        </w:rPr>
        <w:t>_____________________________</w:t>
      </w:r>
      <w:r w:rsidR="00D7435A">
        <w:rPr>
          <w:rFonts w:ascii="Calibri" w:hAnsi="Calibri"/>
          <w:sz w:val="20"/>
          <w:lang w:val="cs-CZ"/>
        </w:rPr>
        <w:t>___</w:t>
      </w:r>
      <w:r w:rsidRPr="00D660F0">
        <w:rPr>
          <w:rFonts w:ascii="Calibri" w:hAnsi="Calibri"/>
          <w:sz w:val="20"/>
          <w:lang w:val="cs-CZ"/>
        </w:rPr>
        <w:t>_______</w:t>
      </w:r>
    </w:p>
    <w:p w:rsidR="00286413" w:rsidRPr="00D660F0" w:rsidRDefault="00286413">
      <w:pPr>
        <w:jc w:val="center"/>
        <w:rPr>
          <w:rFonts w:ascii="Calibri" w:hAnsi="Calibri"/>
          <w:b/>
          <w:sz w:val="20"/>
          <w:lang w:val="cs-CZ"/>
        </w:rPr>
      </w:pPr>
    </w:p>
    <w:p w:rsidR="00286413" w:rsidRDefault="00064249">
      <w:pPr>
        <w:jc w:val="center"/>
        <w:rPr>
          <w:rFonts w:ascii="Calibri" w:hAnsi="Calibri"/>
          <w:b/>
          <w:sz w:val="20"/>
          <w:lang w:val="cs-CZ"/>
        </w:rPr>
      </w:pPr>
      <w:r>
        <w:rPr>
          <w:rFonts w:ascii="Calibri" w:hAnsi="Calibri"/>
          <w:b/>
          <w:sz w:val="20"/>
          <w:lang w:val="cs-CZ"/>
        </w:rPr>
        <w:t xml:space="preserve">DODATEK Č. </w:t>
      </w:r>
      <w:r w:rsidR="005D37CD">
        <w:rPr>
          <w:rFonts w:ascii="Calibri" w:hAnsi="Calibri"/>
          <w:b/>
          <w:sz w:val="20"/>
          <w:lang w:val="cs-CZ"/>
        </w:rPr>
        <w:t>2</w:t>
      </w:r>
    </w:p>
    <w:p w:rsidR="00064249" w:rsidRDefault="00064249">
      <w:pPr>
        <w:jc w:val="center"/>
        <w:rPr>
          <w:rFonts w:ascii="Calibri" w:hAnsi="Calibri"/>
          <w:b/>
          <w:sz w:val="20"/>
          <w:lang w:val="cs-CZ"/>
        </w:rPr>
      </w:pPr>
    </w:p>
    <w:p w:rsidR="00064249" w:rsidRDefault="00064249">
      <w:pPr>
        <w:jc w:val="center"/>
        <w:rPr>
          <w:rFonts w:ascii="Calibri" w:hAnsi="Calibri"/>
          <w:b/>
          <w:sz w:val="20"/>
          <w:lang w:val="cs-CZ"/>
        </w:rPr>
      </w:pPr>
      <w:r>
        <w:rPr>
          <w:rFonts w:ascii="Calibri" w:hAnsi="Calibri"/>
          <w:b/>
          <w:sz w:val="20"/>
          <w:lang w:val="cs-CZ"/>
        </w:rPr>
        <w:t>KE SMLOUVĚ O DÍLO</w:t>
      </w:r>
    </w:p>
    <w:p w:rsidR="00D7435A" w:rsidRDefault="00D7435A">
      <w:pPr>
        <w:jc w:val="center"/>
        <w:rPr>
          <w:rFonts w:ascii="Calibri" w:hAnsi="Calibri"/>
          <w:b/>
          <w:sz w:val="20"/>
          <w:lang w:val="cs-CZ"/>
        </w:rPr>
      </w:pPr>
    </w:p>
    <w:p w:rsidR="00D7435A" w:rsidRDefault="00D7435A">
      <w:pPr>
        <w:jc w:val="center"/>
        <w:rPr>
          <w:rFonts w:ascii="Calibri" w:hAnsi="Calibri"/>
          <w:b/>
          <w:sz w:val="20"/>
          <w:lang w:val="cs-CZ"/>
        </w:rPr>
      </w:pPr>
      <w:r>
        <w:rPr>
          <w:rFonts w:ascii="Calibri" w:hAnsi="Calibri"/>
          <w:b/>
          <w:sz w:val="20"/>
          <w:lang w:val="cs-CZ"/>
        </w:rPr>
        <w:t xml:space="preserve">týkající se rekonstrukce </w:t>
      </w:r>
    </w:p>
    <w:p w:rsidR="00D7435A" w:rsidRPr="00D660F0" w:rsidRDefault="00D7435A">
      <w:pPr>
        <w:jc w:val="center"/>
        <w:rPr>
          <w:rFonts w:ascii="Calibri" w:hAnsi="Calibri"/>
          <w:b/>
          <w:sz w:val="20"/>
          <w:lang w:val="cs-CZ"/>
        </w:rPr>
      </w:pPr>
      <w:proofErr w:type="spellStart"/>
      <w:r>
        <w:rPr>
          <w:rFonts w:ascii="Calibri" w:hAnsi="Calibri"/>
          <w:b/>
          <w:sz w:val="20"/>
          <w:lang w:val="cs-CZ"/>
        </w:rPr>
        <w:t>Wortnerova</w:t>
      </w:r>
      <w:proofErr w:type="spellEnd"/>
      <w:r>
        <w:rPr>
          <w:rFonts w:ascii="Calibri" w:hAnsi="Calibri"/>
          <w:b/>
          <w:sz w:val="20"/>
          <w:lang w:val="cs-CZ"/>
        </w:rPr>
        <w:t xml:space="preserve"> domu</w:t>
      </w:r>
    </w:p>
    <w:p w:rsidR="00DA0449" w:rsidRPr="00D660F0" w:rsidRDefault="00DA0449" w:rsidP="00DA0449">
      <w:pPr>
        <w:jc w:val="center"/>
        <w:rPr>
          <w:rFonts w:ascii="Calibri" w:hAnsi="Calibri"/>
          <w:sz w:val="20"/>
          <w:lang w:val="cs-CZ"/>
        </w:rPr>
      </w:pPr>
      <w:r w:rsidRPr="00D660F0">
        <w:rPr>
          <w:rFonts w:ascii="Calibri" w:hAnsi="Calibri"/>
          <w:sz w:val="20"/>
          <w:lang w:val="cs-CZ"/>
        </w:rPr>
        <w:t>________________________________</w:t>
      </w:r>
      <w:r w:rsidR="00D7435A">
        <w:rPr>
          <w:rFonts w:ascii="Calibri" w:hAnsi="Calibri"/>
          <w:sz w:val="20"/>
          <w:lang w:val="cs-CZ"/>
        </w:rPr>
        <w:t>___</w:t>
      </w:r>
      <w:r w:rsidRPr="00D660F0">
        <w:rPr>
          <w:rFonts w:ascii="Calibri" w:hAnsi="Calibri"/>
          <w:sz w:val="20"/>
          <w:lang w:val="cs-CZ"/>
        </w:rPr>
        <w:t>____</w:t>
      </w:r>
    </w:p>
    <w:p w:rsidR="00DA0449" w:rsidRPr="00D660F0" w:rsidRDefault="00DA0449">
      <w:pPr>
        <w:jc w:val="center"/>
        <w:rPr>
          <w:rFonts w:ascii="Calibri" w:hAnsi="Calibri"/>
          <w:b/>
          <w:sz w:val="20"/>
          <w:lang w:val="cs-CZ"/>
        </w:rPr>
      </w:pPr>
    </w:p>
    <w:p w:rsidR="00286413" w:rsidRPr="00D660F0" w:rsidRDefault="00286413">
      <w:pPr>
        <w:jc w:val="center"/>
        <w:rPr>
          <w:rFonts w:ascii="Calibri" w:hAnsi="Calibri"/>
          <w:b/>
          <w:sz w:val="20"/>
          <w:lang w:val="cs-CZ"/>
        </w:rPr>
      </w:pPr>
    </w:p>
    <w:p w:rsidR="00064249" w:rsidRDefault="001C640F" w:rsidP="001C640F">
      <w:pPr>
        <w:spacing w:line="240" w:lineRule="atLeast"/>
        <w:ind w:left="709" w:hanging="709"/>
        <w:rPr>
          <w:rFonts w:ascii="Calibri" w:hAnsi="Calibri"/>
          <w:b/>
          <w:sz w:val="20"/>
          <w:lang w:val="cs-CZ"/>
        </w:rPr>
      </w:pPr>
      <w:r w:rsidRPr="00EF7D85">
        <w:rPr>
          <w:rFonts w:ascii="Calibri" w:hAnsi="Calibri"/>
          <w:sz w:val="20"/>
          <w:lang w:val="cs-CZ"/>
        </w:rPr>
        <w:t>(A)</w:t>
      </w:r>
      <w:r w:rsidRPr="00EF7D85">
        <w:rPr>
          <w:rFonts w:ascii="Calibri" w:hAnsi="Calibri"/>
          <w:sz w:val="20"/>
          <w:lang w:val="cs-CZ"/>
        </w:rPr>
        <w:tab/>
      </w:r>
      <w:r w:rsidR="00064249">
        <w:rPr>
          <w:rFonts w:ascii="Calibri" w:hAnsi="Calibri"/>
          <w:b/>
          <w:sz w:val="20"/>
          <w:lang w:val="cs-CZ"/>
        </w:rPr>
        <w:t>Alšova Jihočeská galerie</w:t>
      </w:r>
    </w:p>
    <w:p w:rsidR="00064249" w:rsidRDefault="00064249" w:rsidP="00064249">
      <w:pPr>
        <w:spacing w:line="240" w:lineRule="atLeast"/>
        <w:ind w:left="709"/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>IČ: 00073512</w:t>
      </w:r>
    </w:p>
    <w:p w:rsidR="00064249" w:rsidRDefault="00064249" w:rsidP="00064249">
      <w:pPr>
        <w:spacing w:line="240" w:lineRule="atLeast"/>
        <w:ind w:left="709"/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>se sídlem 373 41 Hluboká nad Vltavou č.p. 144</w:t>
      </w:r>
    </w:p>
    <w:p w:rsidR="001C640F" w:rsidRPr="00EF7D85" w:rsidRDefault="00064249" w:rsidP="00064249">
      <w:pPr>
        <w:spacing w:line="240" w:lineRule="atLeast"/>
        <w:ind w:left="709"/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 xml:space="preserve">příspěvková organizace zapsaná v rejstříku příspěvkových organizací vedeném Krajským soudem v Českých Budějovicích, </w:t>
      </w:r>
      <w:proofErr w:type="spellStart"/>
      <w:r>
        <w:rPr>
          <w:rFonts w:ascii="Calibri" w:hAnsi="Calibri"/>
          <w:sz w:val="20"/>
          <w:lang w:val="cs-CZ"/>
        </w:rPr>
        <w:t>sp</w:t>
      </w:r>
      <w:proofErr w:type="spellEnd"/>
      <w:r>
        <w:rPr>
          <w:rFonts w:ascii="Calibri" w:hAnsi="Calibri"/>
          <w:sz w:val="20"/>
          <w:lang w:val="cs-CZ"/>
        </w:rPr>
        <w:t xml:space="preserve">. zn. </w:t>
      </w:r>
      <w:proofErr w:type="spellStart"/>
      <w:r>
        <w:rPr>
          <w:rFonts w:ascii="Calibri" w:hAnsi="Calibri"/>
          <w:sz w:val="20"/>
          <w:lang w:val="cs-CZ"/>
        </w:rPr>
        <w:t>Pr</w:t>
      </w:r>
      <w:proofErr w:type="spellEnd"/>
      <w:r>
        <w:rPr>
          <w:rFonts w:ascii="Calibri" w:hAnsi="Calibri"/>
          <w:sz w:val="20"/>
          <w:lang w:val="cs-CZ"/>
        </w:rPr>
        <w:t xml:space="preserve"> 125</w:t>
      </w:r>
      <w:r w:rsidR="001C640F" w:rsidRPr="00EF7D85">
        <w:rPr>
          <w:rFonts w:ascii="Calibri" w:hAnsi="Calibri"/>
          <w:b/>
          <w:sz w:val="20"/>
          <w:lang w:val="cs-CZ"/>
        </w:rPr>
        <w:cr/>
      </w:r>
      <w:r w:rsidR="001C640F" w:rsidRPr="00EF7D85">
        <w:rPr>
          <w:rFonts w:ascii="Calibri" w:hAnsi="Calibri"/>
          <w:sz w:val="20"/>
          <w:lang w:val="cs-CZ"/>
        </w:rPr>
        <w:cr/>
      </w:r>
      <w:r>
        <w:rPr>
          <w:rFonts w:ascii="Calibri" w:hAnsi="Calibri"/>
          <w:sz w:val="20"/>
          <w:lang w:val="cs-CZ"/>
        </w:rPr>
        <w:t>(</w:t>
      </w:r>
      <w:r w:rsidR="001C640F" w:rsidRPr="00EF7D85">
        <w:rPr>
          <w:rFonts w:ascii="Calibri" w:hAnsi="Calibri"/>
          <w:sz w:val="20"/>
          <w:lang w:val="cs-CZ"/>
        </w:rPr>
        <w:t>dále jen „</w:t>
      </w:r>
      <w:r w:rsidRPr="00064249">
        <w:rPr>
          <w:rFonts w:ascii="Calibri" w:hAnsi="Calibri"/>
          <w:b/>
          <w:sz w:val="20"/>
          <w:lang w:val="cs-CZ"/>
        </w:rPr>
        <w:t>Objednatel</w:t>
      </w:r>
      <w:r w:rsidR="001C640F" w:rsidRPr="00EF7D85">
        <w:rPr>
          <w:rFonts w:ascii="Calibri" w:hAnsi="Calibri"/>
          <w:sz w:val="20"/>
          <w:lang w:val="cs-CZ"/>
        </w:rPr>
        <w:t>“)</w:t>
      </w:r>
      <w:r w:rsidR="001C640F" w:rsidRPr="00EF7D85">
        <w:rPr>
          <w:rFonts w:ascii="Calibri" w:hAnsi="Calibri"/>
          <w:sz w:val="20"/>
          <w:lang w:val="cs-CZ"/>
        </w:rPr>
        <w:cr/>
      </w:r>
    </w:p>
    <w:p w:rsidR="001C640F" w:rsidRPr="00EF7D85" w:rsidRDefault="001C640F" w:rsidP="001C640F">
      <w:pPr>
        <w:spacing w:line="240" w:lineRule="atLeast"/>
        <w:rPr>
          <w:rFonts w:ascii="Calibri" w:hAnsi="Calibri"/>
          <w:sz w:val="20"/>
          <w:lang w:val="cs-CZ"/>
        </w:rPr>
      </w:pPr>
      <w:r w:rsidRPr="00EF7D85">
        <w:rPr>
          <w:rFonts w:ascii="Calibri" w:hAnsi="Calibri"/>
          <w:sz w:val="20"/>
          <w:lang w:val="cs-CZ"/>
        </w:rPr>
        <w:t>a</w:t>
      </w:r>
      <w:r w:rsidRPr="00EF7D85">
        <w:rPr>
          <w:rFonts w:ascii="Calibri" w:hAnsi="Calibri"/>
          <w:b/>
          <w:sz w:val="20"/>
          <w:lang w:val="cs-CZ"/>
        </w:rPr>
        <w:br/>
      </w:r>
    </w:p>
    <w:p w:rsidR="001C640F" w:rsidRDefault="001C640F" w:rsidP="001C640F">
      <w:pPr>
        <w:spacing w:line="240" w:lineRule="atLeast"/>
        <w:rPr>
          <w:rFonts w:ascii="Calibri" w:hAnsi="Calibri"/>
          <w:b/>
          <w:sz w:val="20"/>
          <w:lang w:val="cs-CZ"/>
        </w:rPr>
      </w:pPr>
      <w:r w:rsidRPr="00EF7D85">
        <w:rPr>
          <w:rFonts w:ascii="Calibri" w:hAnsi="Calibri"/>
          <w:sz w:val="20"/>
          <w:lang w:val="cs-CZ"/>
        </w:rPr>
        <w:t>(B)</w:t>
      </w:r>
      <w:r w:rsidRPr="00EF7D85">
        <w:rPr>
          <w:rFonts w:ascii="Calibri" w:hAnsi="Calibri"/>
          <w:sz w:val="20"/>
          <w:lang w:val="cs-CZ"/>
        </w:rPr>
        <w:tab/>
      </w:r>
      <w:r w:rsidR="00064249">
        <w:rPr>
          <w:rFonts w:ascii="Calibri" w:hAnsi="Calibri"/>
          <w:b/>
          <w:sz w:val="20"/>
          <w:lang w:val="cs-CZ"/>
        </w:rPr>
        <w:t>HORA s.r.o.</w:t>
      </w:r>
    </w:p>
    <w:p w:rsidR="00064249" w:rsidRDefault="001C640F" w:rsidP="00064249">
      <w:pPr>
        <w:spacing w:line="240" w:lineRule="atLeast"/>
        <w:ind w:left="709"/>
        <w:rPr>
          <w:rFonts w:ascii="Calibri" w:hAnsi="Calibri"/>
          <w:sz w:val="20"/>
          <w:lang w:val="cs-CZ"/>
        </w:rPr>
      </w:pPr>
      <w:r>
        <w:rPr>
          <w:rFonts w:ascii="Calibri" w:hAnsi="Calibri"/>
          <w:b/>
          <w:sz w:val="20"/>
          <w:lang w:val="cs-CZ"/>
        </w:rPr>
        <w:tab/>
      </w:r>
      <w:r w:rsidR="00064249">
        <w:rPr>
          <w:rFonts w:ascii="Calibri" w:hAnsi="Calibri"/>
          <w:sz w:val="20"/>
          <w:lang w:val="cs-CZ"/>
        </w:rPr>
        <w:t>IČ: 26015889</w:t>
      </w:r>
    </w:p>
    <w:p w:rsidR="00064249" w:rsidRDefault="00064249" w:rsidP="00064249">
      <w:pPr>
        <w:spacing w:line="240" w:lineRule="atLeast"/>
        <w:ind w:left="709"/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>se sídlem Tržní 274/2, 390 01 Tábor</w:t>
      </w:r>
    </w:p>
    <w:p w:rsidR="001C640F" w:rsidRDefault="00064249" w:rsidP="00064249">
      <w:pPr>
        <w:spacing w:line="240" w:lineRule="atLeast"/>
        <w:ind w:left="709"/>
        <w:jc w:val="both"/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 xml:space="preserve">obchodní společnost zapsaná v obchodním rejstříku vedeném Krajským soudem v Českých Budějovicích, </w:t>
      </w:r>
      <w:proofErr w:type="spellStart"/>
      <w:r>
        <w:rPr>
          <w:rFonts w:ascii="Calibri" w:hAnsi="Calibri"/>
          <w:sz w:val="20"/>
          <w:lang w:val="cs-CZ"/>
        </w:rPr>
        <w:t>sp</w:t>
      </w:r>
      <w:proofErr w:type="spellEnd"/>
      <w:r>
        <w:rPr>
          <w:rFonts w:ascii="Calibri" w:hAnsi="Calibri"/>
          <w:sz w:val="20"/>
          <w:lang w:val="cs-CZ"/>
        </w:rPr>
        <w:t>. zn. C 9094</w:t>
      </w:r>
    </w:p>
    <w:p w:rsidR="00064249" w:rsidRDefault="00064249" w:rsidP="00064249">
      <w:pPr>
        <w:spacing w:line="240" w:lineRule="atLeast"/>
        <w:ind w:left="709"/>
        <w:jc w:val="both"/>
        <w:rPr>
          <w:rFonts w:ascii="Calibri" w:hAnsi="Calibri"/>
          <w:sz w:val="20"/>
          <w:lang w:val="cs-CZ"/>
        </w:rPr>
      </w:pPr>
    </w:p>
    <w:p w:rsidR="001C640F" w:rsidRDefault="001C640F" w:rsidP="00DA027B">
      <w:pPr>
        <w:spacing w:line="240" w:lineRule="atLeast"/>
        <w:ind w:left="709" w:hanging="709"/>
        <w:jc w:val="both"/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ab/>
      </w:r>
      <w:r w:rsidRPr="00EF7D85">
        <w:rPr>
          <w:rFonts w:ascii="Calibri" w:hAnsi="Calibri"/>
          <w:sz w:val="20"/>
          <w:lang w:val="cs-CZ"/>
        </w:rPr>
        <w:tab/>
        <w:t>(dále jen „</w:t>
      </w:r>
      <w:r w:rsidR="00064249">
        <w:rPr>
          <w:rFonts w:ascii="Calibri" w:hAnsi="Calibri"/>
          <w:b/>
          <w:sz w:val="20"/>
          <w:lang w:val="cs-CZ"/>
        </w:rPr>
        <w:t>Zhotovitel</w:t>
      </w:r>
      <w:r w:rsidRPr="00EF7D85">
        <w:rPr>
          <w:rFonts w:ascii="Calibri" w:hAnsi="Calibri"/>
          <w:sz w:val="20"/>
          <w:lang w:val="cs-CZ"/>
        </w:rPr>
        <w:t>“, společně s </w:t>
      </w:r>
      <w:r w:rsidR="00064249">
        <w:rPr>
          <w:rFonts w:ascii="Calibri" w:hAnsi="Calibri"/>
          <w:sz w:val="20"/>
          <w:lang w:val="cs-CZ"/>
        </w:rPr>
        <w:t>Objednatelem</w:t>
      </w:r>
      <w:r w:rsidRPr="00EF7D85">
        <w:rPr>
          <w:rFonts w:ascii="Calibri" w:hAnsi="Calibri"/>
          <w:sz w:val="20"/>
          <w:lang w:val="cs-CZ"/>
        </w:rPr>
        <w:t xml:space="preserve"> dále jen „</w:t>
      </w:r>
      <w:r w:rsidRPr="00EF7D85">
        <w:rPr>
          <w:rFonts w:ascii="Calibri" w:hAnsi="Calibri"/>
          <w:b/>
          <w:sz w:val="20"/>
          <w:lang w:val="cs-CZ"/>
        </w:rPr>
        <w:t>Smluvní strany</w:t>
      </w:r>
      <w:r w:rsidRPr="00EF7D85">
        <w:rPr>
          <w:rFonts w:ascii="Calibri" w:hAnsi="Calibri"/>
          <w:sz w:val="20"/>
          <w:lang w:val="cs-CZ"/>
        </w:rPr>
        <w:t>“ a každý samostatně dále jen „</w:t>
      </w:r>
      <w:r w:rsidRPr="00EF7D85">
        <w:rPr>
          <w:rFonts w:ascii="Calibri" w:hAnsi="Calibri"/>
          <w:b/>
          <w:sz w:val="20"/>
          <w:lang w:val="cs-CZ"/>
        </w:rPr>
        <w:t>Smluvní strana</w:t>
      </w:r>
      <w:r w:rsidRPr="00EF7D85">
        <w:rPr>
          <w:rFonts w:ascii="Calibri" w:hAnsi="Calibri"/>
          <w:sz w:val="20"/>
          <w:lang w:val="cs-CZ"/>
        </w:rPr>
        <w:t>“)</w:t>
      </w:r>
    </w:p>
    <w:p w:rsidR="00D7435A" w:rsidRDefault="00D7435A" w:rsidP="00DA027B">
      <w:pPr>
        <w:spacing w:line="240" w:lineRule="atLeast"/>
        <w:ind w:left="709" w:hanging="709"/>
        <w:jc w:val="both"/>
        <w:rPr>
          <w:rFonts w:ascii="Calibri" w:hAnsi="Calibri"/>
          <w:sz w:val="20"/>
          <w:lang w:val="cs-CZ"/>
        </w:rPr>
      </w:pPr>
    </w:p>
    <w:p w:rsidR="00D7435A" w:rsidRDefault="00D7435A" w:rsidP="00DA027B">
      <w:pPr>
        <w:spacing w:line="240" w:lineRule="atLeast"/>
        <w:ind w:left="709" w:hanging="709"/>
        <w:jc w:val="both"/>
        <w:rPr>
          <w:rFonts w:ascii="Calibri" w:hAnsi="Calibri"/>
          <w:sz w:val="20"/>
          <w:lang w:val="cs-CZ"/>
        </w:rPr>
      </w:pPr>
    </w:p>
    <w:p w:rsidR="00D7435A" w:rsidRPr="00D7435A" w:rsidRDefault="00D7435A" w:rsidP="00D7435A">
      <w:pPr>
        <w:spacing w:line="240" w:lineRule="atLeast"/>
        <w:jc w:val="center"/>
        <w:rPr>
          <w:rFonts w:ascii="Calibri" w:hAnsi="Calibri"/>
          <w:b/>
          <w:sz w:val="20"/>
          <w:lang w:val="cs-CZ"/>
        </w:rPr>
      </w:pPr>
      <w:r w:rsidRPr="00D7435A">
        <w:rPr>
          <w:rFonts w:ascii="Calibri" w:hAnsi="Calibri"/>
          <w:b/>
          <w:sz w:val="20"/>
          <w:lang w:val="cs-CZ"/>
        </w:rPr>
        <w:t xml:space="preserve">PREAMBULE </w:t>
      </w:r>
    </w:p>
    <w:p w:rsidR="00D7435A" w:rsidRDefault="00D7435A" w:rsidP="00D7435A">
      <w:pPr>
        <w:spacing w:line="240" w:lineRule="atLeast"/>
        <w:jc w:val="both"/>
        <w:rPr>
          <w:rFonts w:ascii="Calibri" w:hAnsi="Calibri"/>
          <w:sz w:val="20"/>
          <w:lang w:val="cs-CZ"/>
        </w:rPr>
      </w:pPr>
    </w:p>
    <w:p w:rsidR="00D7435A" w:rsidRDefault="00D7435A" w:rsidP="00D7435A">
      <w:pPr>
        <w:spacing w:line="240" w:lineRule="atLeast"/>
        <w:jc w:val="both"/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>VZHLEDEM K TOMU, ŽE:</w:t>
      </w:r>
    </w:p>
    <w:p w:rsidR="00D7435A" w:rsidRDefault="00D7435A" w:rsidP="00D7435A">
      <w:pPr>
        <w:spacing w:line="240" w:lineRule="atLeast"/>
        <w:jc w:val="both"/>
        <w:rPr>
          <w:rFonts w:ascii="Calibri" w:hAnsi="Calibri"/>
          <w:sz w:val="20"/>
          <w:lang w:val="cs-CZ"/>
        </w:rPr>
      </w:pPr>
    </w:p>
    <w:p w:rsidR="00D7435A" w:rsidRDefault="00D7435A" w:rsidP="00D7435A">
      <w:pPr>
        <w:spacing w:line="240" w:lineRule="atLeast"/>
        <w:ind w:left="709" w:hanging="709"/>
        <w:jc w:val="both"/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>A.</w:t>
      </w:r>
      <w:r>
        <w:rPr>
          <w:rFonts w:ascii="Calibri" w:hAnsi="Calibri"/>
          <w:sz w:val="20"/>
          <w:lang w:val="cs-CZ"/>
        </w:rPr>
        <w:tab/>
        <w:t xml:space="preserve">Smluvní strany uzavřely dne 6.8.2018 Smlouvu o dílo, jejímž předmětem je projekt č. CZ.06.3.33/0.0/0.0/16_026/0001717 týkající se zefektivnění ochrany a využívání sbírkových fondů v Alšově jihočeské galerii – </w:t>
      </w:r>
      <w:proofErr w:type="spellStart"/>
      <w:r>
        <w:rPr>
          <w:rFonts w:ascii="Calibri" w:hAnsi="Calibri"/>
          <w:sz w:val="20"/>
          <w:lang w:val="cs-CZ"/>
        </w:rPr>
        <w:t>Wortnerově</w:t>
      </w:r>
      <w:proofErr w:type="spellEnd"/>
      <w:r>
        <w:rPr>
          <w:rFonts w:ascii="Calibri" w:hAnsi="Calibri"/>
          <w:sz w:val="20"/>
          <w:lang w:val="cs-CZ"/>
        </w:rPr>
        <w:t xml:space="preserve"> domě</w:t>
      </w:r>
      <w:r w:rsidR="005D37CD">
        <w:rPr>
          <w:rFonts w:ascii="Calibri" w:hAnsi="Calibri"/>
          <w:sz w:val="20"/>
          <w:lang w:val="cs-CZ"/>
        </w:rPr>
        <w:t>, ve znění dodatku č. 1 ze dne 16.7.2019</w:t>
      </w:r>
      <w:r>
        <w:rPr>
          <w:rFonts w:ascii="Calibri" w:hAnsi="Calibri"/>
          <w:sz w:val="20"/>
          <w:lang w:val="cs-CZ"/>
        </w:rPr>
        <w:t xml:space="preserve"> (dále jen „</w:t>
      </w:r>
      <w:r w:rsidRPr="00D7435A">
        <w:rPr>
          <w:rFonts w:ascii="Calibri" w:hAnsi="Calibri"/>
          <w:b/>
          <w:sz w:val="20"/>
          <w:lang w:val="cs-CZ"/>
        </w:rPr>
        <w:t>Smlouva o dílo</w:t>
      </w:r>
      <w:r>
        <w:rPr>
          <w:rFonts w:ascii="Calibri" w:hAnsi="Calibri"/>
          <w:sz w:val="20"/>
          <w:lang w:val="cs-CZ"/>
        </w:rPr>
        <w:t>“)</w:t>
      </w:r>
      <w:r w:rsidR="005D37CD">
        <w:rPr>
          <w:rFonts w:ascii="Calibri" w:hAnsi="Calibri"/>
          <w:sz w:val="20"/>
          <w:lang w:val="cs-CZ"/>
        </w:rPr>
        <w:t>,</w:t>
      </w:r>
    </w:p>
    <w:p w:rsidR="00D7435A" w:rsidRDefault="00D7435A" w:rsidP="00D7435A">
      <w:pPr>
        <w:spacing w:line="240" w:lineRule="atLeast"/>
        <w:ind w:left="709" w:hanging="709"/>
        <w:jc w:val="both"/>
        <w:rPr>
          <w:rFonts w:ascii="Calibri" w:hAnsi="Calibri"/>
          <w:sz w:val="20"/>
          <w:lang w:val="cs-CZ"/>
        </w:rPr>
      </w:pPr>
    </w:p>
    <w:p w:rsidR="00D7435A" w:rsidRDefault="00D7435A" w:rsidP="00D7435A">
      <w:pPr>
        <w:spacing w:line="240" w:lineRule="atLeast"/>
        <w:ind w:left="709" w:hanging="709"/>
        <w:jc w:val="both"/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>B.</w:t>
      </w:r>
      <w:r>
        <w:rPr>
          <w:rFonts w:ascii="Calibri" w:hAnsi="Calibri"/>
          <w:sz w:val="20"/>
          <w:lang w:val="cs-CZ"/>
        </w:rPr>
        <w:tab/>
      </w:r>
      <w:r w:rsidR="005D37CD">
        <w:rPr>
          <w:rFonts w:ascii="Calibri" w:hAnsi="Calibri"/>
          <w:sz w:val="20"/>
          <w:lang w:val="cs-CZ"/>
        </w:rPr>
        <w:t xml:space="preserve">Dne </w:t>
      </w:r>
      <w:proofErr w:type="gramStart"/>
      <w:r w:rsidR="005D37CD">
        <w:rPr>
          <w:rFonts w:ascii="Calibri" w:hAnsi="Calibri"/>
          <w:sz w:val="20"/>
          <w:lang w:val="cs-CZ"/>
        </w:rPr>
        <w:t>17.10.2019</w:t>
      </w:r>
      <w:proofErr w:type="gramEnd"/>
      <w:r w:rsidR="005D37CD">
        <w:rPr>
          <w:rFonts w:ascii="Calibri" w:hAnsi="Calibri"/>
          <w:sz w:val="20"/>
          <w:lang w:val="cs-CZ"/>
        </w:rPr>
        <w:t xml:space="preserve"> Rada Jihočeského kraje schválila svým usnesením</w:t>
      </w:r>
      <w:r w:rsidR="00F10540">
        <w:rPr>
          <w:rFonts w:ascii="Calibri" w:hAnsi="Calibri"/>
          <w:sz w:val="20"/>
          <w:lang w:val="cs-CZ"/>
        </w:rPr>
        <w:t xml:space="preserve"> č. 1137/2019/RK-81 </w:t>
      </w:r>
      <w:r w:rsidR="00FC0D41">
        <w:rPr>
          <w:rFonts w:ascii="Calibri" w:hAnsi="Calibri"/>
          <w:sz w:val="20"/>
          <w:lang w:val="cs-CZ"/>
        </w:rPr>
        <w:t xml:space="preserve">změnu v rozsahu díla a </w:t>
      </w:r>
      <w:r w:rsidR="005D37CD">
        <w:rPr>
          <w:rFonts w:ascii="Calibri" w:hAnsi="Calibri"/>
          <w:sz w:val="20"/>
          <w:lang w:val="cs-CZ"/>
        </w:rPr>
        <w:t>navýšení ceny díla;</w:t>
      </w:r>
    </w:p>
    <w:p w:rsidR="008F5C18" w:rsidRDefault="008F5C18" w:rsidP="00D7435A">
      <w:pPr>
        <w:spacing w:line="240" w:lineRule="atLeast"/>
        <w:ind w:left="709" w:hanging="709"/>
        <w:jc w:val="both"/>
        <w:rPr>
          <w:rFonts w:ascii="Calibri" w:hAnsi="Calibri"/>
          <w:sz w:val="20"/>
          <w:lang w:val="cs-CZ"/>
        </w:rPr>
      </w:pPr>
    </w:p>
    <w:p w:rsidR="008F5C18" w:rsidRDefault="008F5C18" w:rsidP="00D7435A">
      <w:pPr>
        <w:spacing w:line="240" w:lineRule="atLeast"/>
        <w:ind w:left="709" w:hanging="709"/>
        <w:jc w:val="both"/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 xml:space="preserve">C. </w:t>
      </w:r>
      <w:r>
        <w:rPr>
          <w:rFonts w:ascii="Calibri" w:hAnsi="Calibri"/>
          <w:sz w:val="20"/>
          <w:lang w:val="cs-CZ"/>
        </w:rPr>
        <w:tab/>
        <w:t>S ohledem na skutečnosti uvedené v bodě B je nutné prodloužit termín dokončení stavby do 25. 11. 2019;</w:t>
      </w:r>
    </w:p>
    <w:p w:rsidR="00CF1BB4" w:rsidRDefault="00CF1BB4" w:rsidP="008F5C18">
      <w:pPr>
        <w:spacing w:line="240" w:lineRule="atLeast"/>
        <w:jc w:val="both"/>
        <w:rPr>
          <w:rFonts w:ascii="Calibri" w:hAnsi="Calibri"/>
          <w:sz w:val="20"/>
          <w:lang w:val="cs-CZ"/>
        </w:rPr>
      </w:pPr>
    </w:p>
    <w:p w:rsidR="006114C8" w:rsidRPr="00EF7D85" w:rsidRDefault="005D37CD" w:rsidP="00B84B16">
      <w:pPr>
        <w:spacing w:line="240" w:lineRule="atLeast"/>
        <w:jc w:val="both"/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 xml:space="preserve">PROTO </w:t>
      </w:r>
      <w:r w:rsidR="006114C8">
        <w:rPr>
          <w:rFonts w:ascii="Calibri" w:hAnsi="Calibri"/>
          <w:sz w:val="20"/>
          <w:lang w:val="cs-CZ"/>
        </w:rPr>
        <w:t xml:space="preserve">Smluvní strany </w:t>
      </w:r>
      <w:r w:rsidR="00B84B16">
        <w:rPr>
          <w:rFonts w:ascii="Calibri" w:hAnsi="Calibri"/>
          <w:sz w:val="20"/>
          <w:lang w:val="cs-CZ"/>
        </w:rPr>
        <w:t xml:space="preserve">uzavřely tento dodatek č. </w:t>
      </w:r>
      <w:r>
        <w:rPr>
          <w:rFonts w:ascii="Calibri" w:hAnsi="Calibri"/>
          <w:sz w:val="20"/>
          <w:lang w:val="cs-CZ"/>
        </w:rPr>
        <w:t>2</w:t>
      </w:r>
      <w:r w:rsidR="00B84B16">
        <w:rPr>
          <w:rFonts w:ascii="Calibri" w:hAnsi="Calibri"/>
          <w:sz w:val="20"/>
          <w:lang w:val="cs-CZ"/>
        </w:rPr>
        <w:t xml:space="preserve"> ke Smlouvě o dílo (dále jen „</w:t>
      </w:r>
      <w:r w:rsidR="00B84B16" w:rsidRPr="00B84B16">
        <w:rPr>
          <w:rFonts w:ascii="Calibri" w:hAnsi="Calibri"/>
          <w:b/>
          <w:sz w:val="20"/>
          <w:lang w:val="cs-CZ"/>
        </w:rPr>
        <w:t>Dodatek</w:t>
      </w:r>
      <w:r w:rsidR="00150534">
        <w:rPr>
          <w:rFonts w:ascii="Calibri" w:hAnsi="Calibri"/>
          <w:b/>
          <w:sz w:val="20"/>
          <w:lang w:val="cs-CZ"/>
        </w:rPr>
        <w:t xml:space="preserve"> č. </w:t>
      </w:r>
      <w:r>
        <w:rPr>
          <w:rFonts w:ascii="Calibri" w:hAnsi="Calibri"/>
          <w:b/>
          <w:sz w:val="20"/>
          <w:lang w:val="cs-CZ"/>
        </w:rPr>
        <w:t>2</w:t>
      </w:r>
      <w:r w:rsidR="00B84B16">
        <w:rPr>
          <w:rFonts w:ascii="Calibri" w:hAnsi="Calibri"/>
          <w:sz w:val="20"/>
          <w:lang w:val="cs-CZ"/>
        </w:rPr>
        <w:t>“), kterým mění Smlouvu o dílo v následujícím rozsahu</w:t>
      </w:r>
      <w:r w:rsidR="006114C8">
        <w:rPr>
          <w:rFonts w:ascii="Calibri" w:hAnsi="Calibri"/>
          <w:sz w:val="20"/>
          <w:lang w:val="cs-CZ"/>
        </w:rPr>
        <w:t>:</w:t>
      </w:r>
    </w:p>
    <w:p w:rsidR="00E17256" w:rsidRPr="00E17256" w:rsidRDefault="00E17256" w:rsidP="00D660F0">
      <w:pPr>
        <w:ind w:firstLine="720"/>
        <w:jc w:val="both"/>
        <w:rPr>
          <w:rFonts w:ascii="Calibri" w:hAnsi="Calibri"/>
          <w:sz w:val="20"/>
          <w:lang w:val="cs-CZ"/>
        </w:rPr>
      </w:pPr>
    </w:p>
    <w:p w:rsidR="008D7FB2" w:rsidRDefault="008D7FB2" w:rsidP="008D7FB2">
      <w:pPr>
        <w:rPr>
          <w:rFonts w:ascii="Calibri" w:hAnsi="Calibri"/>
          <w:b/>
          <w:sz w:val="20"/>
          <w:lang w:val="cs-CZ"/>
        </w:rPr>
      </w:pPr>
    </w:p>
    <w:p w:rsidR="00D95D1A" w:rsidRDefault="00D95D1A" w:rsidP="00D95D1A">
      <w:pPr>
        <w:rPr>
          <w:rFonts w:ascii="Calibri" w:hAnsi="Calibri"/>
          <w:b/>
          <w:sz w:val="20"/>
          <w:lang w:val="cs-CZ"/>
        </w:rPr>
      </w:pPr>
      <w:r>
        <w:rPr>
          <w:rFonts w:ascii="Calibri" w:hAnsi="Calibri"/>
          <w:b/>
          <w:sz w:val="20"/>
          <w:lang w:val="cs-CZ"/>
        </w:rPr>
        <w:t>1.</w:t>
      </w:r>
      <w:r>
        <w:rPr>
          <w:rFonts w:ascii="Calibri" w:hAnsi="Calibri"/>
          <w:b/>
          <w:sz w:val="20"/>
          <w:lang w:val="cs-CZ"/>
        </w:rPr>
        <w:tab/>
        <w:t>ČLÁNEK II.1 – PŘEDMĚT PLNĚNÍ</w:t>
      </w:r>
    </w:p>
    <w:p w:rsidR="00D95D1A" w:rsidRDefault="00D95D1A" w:rsidP="00D95D1A">
      <w:pPr>
        <w:rPr>
          <w:rFonts w:ascii="Calibri" w:hAnsi="Calibri"/>
          <w:b/>
          <w:sz w:val="20"/>
          <w:lang w:val="cs-CZ"/>
        </w:rPr>
      </w:pPr>
    </w:p>
    <w:p w:rsidR="00D95D1A" w:rsidRDefault="00D95D1A" w:rsidP="00D95D1A">
      <w:pPr>
        <w:rPr>
          <w:rFonts w:ascii="Calibri" w:hAnsi="Calibri"/>
          <w:sz w:val="20"/>
          <w:lang w:val="cs-CZ"/>
        </w:rPr>
      </w:pPr>
      <w:r w:rsidRPr="00B84B16">
        <w:rPr>
          <w:rFonts w:ascii="Calibri" w:hAnsi="Calibri"/>
          <w:sz w:val="20"/>
          <w:lang w:val="cs-CZ"/>
        </w:rPr>
        <w:t>Článek I</w:t>
      </w:r>
      <w:r>
        <w:rPr>
          <w:rFonts w:ascii="Calibri" w:hAnsi="Calibri"/>
          <w:sz w:val="20"/>
          <w:lang w:val="cs-CZ"/>
        </w:rPr>
        <w:t>I.1</w:t>
      </w:r>
      <w:r w:rsidRPr="00B84B16">
        <w:rPr>
          <w:rFonts w:ascii="Calibri" w:hAnsi="Calibri"/>
          <w:sz w:val="20"/>
          <w:lang w:val="cs-CZ"/>
        </w:rPr>
        <w:t xml:space="preserve"> Smlouvy o dílo se v celém rozsahu ruší a nahrazuje se následujícím zněním:</w:t>
      </w:r>
    </w:p>
    <w:p w:rsidR="00D95D1A" w:rsidRDefault="00D95D1A" w:rsidP="00D95D1A">
      <w:pPr>
        <w:rPr>
          <w:rFonts w:ascii="Calibri" w:hAnsi="Calibri"/>
          <w:sz w:val="20"/>
          <w:lang w:val="cs-CZ"/>
        </w:rPr>
      </w:pPr>
    </w:p>
    <w:p w:rsidR="00D95D1A" w:rsidRPr="00E53853" w:rsidRDefault="00D95D1A" w:rsidP="00D95D1A">
      <w:pPr>
        <w:rPr>
          <w:rFonts w:ascii="Calibri" w:hAnsi="Calibri"/>
          <w:i/>
          <w:iCs/>
          <w:sz w:val="20"/>
          <w:lang w:val="cs-CZ"/>
        </w:rPr>
      </w:pPr>
      <w:r w:rsidRPr="00E53853">
        <w:rPr>
          <w:rFonts w:ascii="Calibri" w:hAnsi="Calibri"/>
          <w:i/>
          <w:iCs/>
          <w:sz w:val="20"/>
          <w:lang w:val="cs-CZ"/>
        </w:rPr>
        <w:t>II.1</w:t>
      </w:r>
      <w:r w:rsidRPr="00E53853">
        <w:rPr>
          <w:rFonts w:ascii="Calibri" w:hAnsi="Calibri"/>
          <w:i/>
          <w:iCs/>
          <w:sz w:val="20"/>
          <w:lang w:val="cs-CZ"/>
        </w:rPr>
        <w:tab/>
        <w:t>Předmětem plnění podle této smlouvy je zhotovení stavebního díla (dále jen díla)</w:t>
      </w:r>
    </w:p>
    <w:p w:rsidR="00D95D1A" w:rsidRPr="00E53853" w:rsidRDefault="00D95D1A" w:rsidP="00D95D1A">
      <w:pPr>
        <w:ind w:left="709"/>
        <w:jc w:val="center"/>
        <w:rPr>
          <w:rFonts w:ascii="Calibri" w:hAnsi="Calibri"/>
          <w:b/>
          <w:bCs/>
          <w:i/>
          <w:iCs/>
          <w:sz w:val="20"/>
          <w:lang w:val="cs-CZ"/>
        </w:rPr>
      </w:pPr>
      <w:r w:rsidRPr="00E53853">
        <w:rPr>
          <w:rFonts w:ascii="Calibri" w:hAnsi="Calibri"/>
          <w:b/>
          <w:bCs/>
          <w:i/>
          <w:iCs/>
          <w:sz w:val="20"/>
          <w:lang w:val="cs-CZ"/>
        </w:rPr>
        <w:lastRenderedPageBreak/>
        <w:t xml:space="preserve">„Zefektivnění ochrany a využívání sbírkových fondů v Alšově jihočeské galerii – </w:t>
      </w:r>
      <w:proofErr w:type="spellStart"/>
      <w:r w:rsidRPr="00E53853">
        <w:rPr>
          <w:rFonts w:ascii="Calibri" w:hAnsi="Calibri"/>
          <w:b/>
          <w:bCs/>
          <w:i/>
          <w:iCs/>
          <w:sz w:val="20"/>
          <w:lang w:val="cs-CZ"/>
        </w:rPr>
        <w:t>Wortnerově</w:t>
      </w:r>
      <w:proofErr w:type="spellEnd"/>
      <w:r w:rsidRPr="00E53853">
        <w:rPr>
          <w:rFonts w:ascii="Calibri" w:hAnsi="Calibri"/>
          <w:b/>
          <w:bCs/>
          <w:i/>
          <w:iCs/>
          <w:sz w:val="20"/>
          <w:lang w:val="cs-CZ"/>
        </w:rPr>
        <w:t xml:space="preserve"> domě“</w:t>
      </w:r>
    </w:p>
    <w:p w:rsidR="00D95D1A" w:rsidRPr="00E53853" w:rsidRDefault="00D95D1A" w:rsidP="00D95D1A">
      <w:pPr>
        <w:ind w:left="709"/>
        <w:jc w:val="center"/>
        <w:rPr>
          <w:rFonts w:ascii="Calibri" w:hAnsi="Calibri"/>
          <w:b/>
          <w:bCs/>
          <w:i/>
          <w:iCs/>
          <w:sz w:val="20"/>
          <w:lang w:val="cs-CZ"/>
        </w:rPr>
      </w:pPr>
      <w:r w:rsidRPr="00E53853">
        <w:rPr>
          <w:rFonts w:ascii="Calibri" w:hAnsi="Calibri"/>
          <w:b/>
          <w:bCs/>
          <w:i/>
          <w:iCs/>
          <w:sz w:val="20"/>
          <w:lang w:val="cs-CZ"/>
        </w:rPr>
        <w:t>Registrační číslo projektu: CZ.06.3.33/0.0/0.0(16_026/0001717</w:t>
      </w:r>
    </w:p>
    <w:p w:rsidR="00D95D1A" w:rsidRPr="00E53853" w:rsidRDefault="00D95D1A" w:rsidP="00D95D1A">
      <w:pPr>
        <w:jc w:val="both"/>
        <w:rPr>
          <w:rFonts w:ascii="Calibri" w:hAnsi="Calibri"/>
          <w:i/>
          <w:iCs/>
          <w:sz w:val="20"/>
          <w:lang w:val="cs-CZ"/>
        </w:rPr>
      </w:pPr>
      <w:r w:rsidRPr="00E53853">
        <w:rPr>
          <w:rFonts w:ascii="Calibri" w:hAnsi="Calibri"/>
          <w:i/>
          <w:iCs/>
          <w:sz w:val="20"/>
          <w:lang w:val="cs-CZ"/>
        </w:rPr>
        <w:tab/>
        <w:t>v rozsahu:</w:t>
      </w:r>
    </w:p>
    <w:p w:rsidR="00D95D1A" w:rsidRPr="00E53853" w:rsidRDefault="00D95D1A" w:rsidP="00D95D1A">
      <w:pPr>
        <w:jc w:val="both"/>
        <w:rPr>
          <w:rFonts w:ascii="Calibri" w:hAnsi="Calibri"/>
          <w:i/>
          <w:iCs/>
          <w:sz w:val="20"/>
          <w:lang w:val="cs-CZ"/>
        </w:rPr>
      </w:pPr>
    </w:p>
    <w:p w:rsidR="00D95D1A" w:rsidRPr="00E53853" w:rsidRDefault="00D95D1A" w:rsidP="00D95D1A">
      <w:pPr>
        <w:ind w:firstLine="720"/>
        <w:jc w:val="both"/>
        <w:rPr>
          <w:rFonts w:ascii="Calibri" w:hAnsi="Calibri"/>
          <w:i/>
          <w:iCs/>
          <w:sz w:val="20"/>
          <w:lang w:val="cs-CZ"/>
        </w:rPr>
      </w:pPr>
      <w:r w:rsidRPr="00E53853">
        <w:rPr>
          <w:rFonts w:ascii="Calibri" w:hAnsi="Calibri"/>
          <w:i/>
          <w:iCs/>
          <w:sz w:val="20"/>
          <w:lang w:val="cs-CZ"/>
        </w:rPr>
        <w:t xml:space="preserve">(a) </w:t>
      </w:r>
      <w:r w:rsidRPr="00E53853">
        <w:rPr>
          <w:rFonts w:ascii="Calibri" w:hAnsi="Calibri"/>
          <w:i/>
          <w:iCs/>
          <w:sz w:val="20"/>
          <w:lang w:val="cs-CZ"/>
        </w:rPr>
        <w:tab/>
        <w:t>podle zadávací dokumentace zakázky, kterou tvoří:</w:t>
      </w:r>
    </w:p>
    <w:p w:rsidR="00D95D1A" w:rsidRPr="00E53853" w:rsidRDefault="00D95D1A" w:rsidP="00D95D1A">
      <w:pPr>
        <w:ind w:firstLine="720"/>
        <w:jc w:val="both"/>
        <w:rPr>
          <w:rFonts w:ascii="Calibri" w:hAnsi="Calibri"/>
          <w:i/>
          <w:iCs/>
          <w:sz w:val="20"/>
          <w:lang w:val="cs-CZ"/>
        </w:rPr>
      </w:pPr>
    </w:p>
    <w:p w:rsidR="00D95D1A" w:rsidRPr="00E53853" w:rsidRDefault="00D95D1A" w:rsidP="00D95D1A">
      <w:pPr>
        <w:pStyle w:val="Odstavecseseznamem"/>
        <w:numPr>
          <w:ilvl w:val="0"/>
          <w:numId w:val="22"/>
        </w:numPr>
        <w:ind w:left="1985" w:hanging="567"/>
        <w:jc w:val="both"/>
        <w:rPr>
          <w:rFonts w:ascii="Calibri" w:hAnsi="Calibri"/>
          <w:i/>
          <w:iCs/>
          <w:sz w:val="20"/>
          <w:lang w:val="cs-CZ"/>
        </w:rPr>
      </w:pPr>
      <w:r w:rsidRPr="00E53853">
        <w:rPr>
          <w:rFonts w:ascii="Calibri" w:hAnsi="Calibri"/>
          <w:i/>
          <w:iCs/>
          <w:sz w:val="20"/>
          <w:lang w:val="cs-CZ"/>
        </w:rPr>
        <w:t xml:space="preserve">Projektová dokumentace „Rekonstrukce a přístavba </w:t>
      </w:r>
      <w:proofErr w:type="spellStart"/>
      <w:r w:rsidRPr="00E53853">
        <w:rPr>
          <w:rFonts w:ascii="Calibri" w:hAnsi="Calibri"/>
          <w:i/>
          <w:iCs/>
          <w:sz w:val="20"/>
          <w:lang w:val="cs-CZ"/>
        </w:rPr>
        <w:t>Wortnerova</w:t>
      </w:r>
      <w:proofErr w:type="spellEnd"/>
      <w:r w:rsidRPr="00E53853">
        <w:rPr>
          <w:rFonts w:ascii="Calibri" w:hAnsi="Calibri"/>
          <w:i/>
          <w:iCs/>
          <w:sz w:val="20"/>
          <w:lang w:val="cs-CZ"/>
        </w:rPr>
        <w:t xml:space="preserve"> domu AJG, U černé věže č.p. 342 a 343 v Českých Budějovicích“, soupis stavebních prací, dodávek a služeb s výkazem výměr; zpracoval: „SP STUDIO“, s.r.o., Budějovická 58, </w:t>
      </w:r>
      <w:proofErr w:type="spellStart"/>
      <w:r w:rsidRPr="00E53853">
        <w:rPr>
          <w:rFonts w:ascii="Calibri" w:hAnsi="Calibri"/>
          <w:i/>
          <w:iCs/>
          <w:sz w:val="20"/>
          <w:lang w:val="cs-CZ"/>
        </w:rPr>
        <w:t>Domoradice</w:t>
      </w:r>
      <w:proofErr w:type="spellEnd"/>
      <w:r w:rsidRPr="00E53853">
        <w:rPr>
          <w:rFonts w:ascii="Calibri" w:hAnsi="Calibri"/>
          <w:i/>
          <w:iCs/>
          <w:sz w:val="20"/>
          <w:lang w:val="cs-CZ"/>
        </w:rPr>
        <w:t>, 381 01 Český Krumlov, IČ: 48207977 a</w:t>
      </w:r>
    </w:p>
    <w:p w:rsidR="00D95D1A" w:rsidRPr="00E53853" w:rsidRDefault="00D95D1A" w:rsidP="00D95D1A">
      <w:pPr>
        <w:pStyle w:val="Odstavecseseznamem"/>
        <w:numPr>
          <w:ilvl w:val="0"/>
          <w:numId w:val="22"/>
        </w:numPr>
        <w:ind w:left="1985" w:hanging="567"/>
        <w:jc w:val="both"/>
        <w:rPr>
          <w:rFonts w:ascii="Calibri" w:hAnsi="Calibri"/>
          <w:i/>
          <w:iCs/>
          <w:sz w:val="20"/>
          <w:lang w:val="cs-CZ"/>
        </w:rPr>
      </w:pPr>
      <w:r w:rsidRPr="00E53853">
        <w:rPr>
          <w:rFonts w:ascii="Calibri" w:hAnsi="Calibri"/>
          <w:i/>
          <w:iCs/>
          <w:sz w:val="20"/>
          <w:lang w:val="cs-CZ"/>
        </w:rPr>
        <w:t>Nabídka zhotovitele ze dne 6.4.2018,</w:t>
      </w:r>
      <w:r>
        <w:rPr>
          <w:rFonts w:ascii="Calibri" w:hAnsi="Calibri"/>
          <w:i/>
          <w:iCs/>
          <w:sz w:val="20"/>
          <w:lang w:val="cs-CZ"/>
        </w:rPr>
        <w:t xml:space="preserve"> a</w:t>
      </w:r>
    </w:p>
    <w:p w:rsidR="00D95D1A" w:rsidRPr="00E53853" w:rsidRDefault="00D95D1A" w:rsidP="00D95D1A">
      <w:pPr>
        <w:ind w:left="1418" w:hanging="709"/>
        <w:jc w:val="both"/>
        <w:rPr>
          <w:rFonts w:ascii="Calibri" w:hAnsi="Calibri"/>
          <w:i/>
          <w:iCs/>
          <w:sz w:val="20"/>
          <w:lang w:val="cs-CZ"/>
        </w:rPr>
      </w:pPr>
    </w:p>
    <w:p w:rsidR="00D95D1A" w:rsidRDefault="00D95D1A" w:rsidP="00D95D1A">
      <w:pPr>
        <w:ind w:left="1418" w:hanging="709"/>
        <w:jc w:val="both"/>
        <w:rPr>
          <w:rFonts w:ascii="Calibri" w:hAnsi="Calibri"/>
          <w:i/>
          <w:iCs/>
          <w:sz w:val="20"/>
          <w:lang w:val="cs-CZ"/>
        </w:rPr>
      </w:pPr>
      <w:r w:rsidRPr="00E53853">
        <w:rPr>
          <w:rFonts w:ascii="Calibri" w:hAnsi="Calibri"/>
          <w:i/>
          <w:iCs/>
          <w:sz w:val="20"/>
          <w:lang w:val="cs-CZ"/>
        </w:rPr>
        <w:t>(b)</w:t>
      </w:r>
      <w:r w:rsidRPr="00E53853">
        <w:rPr>
          <w:rFonts w:ascii="Calibri" w:hAnsi="Calibri"/>
          <w:i/>
          <w:iCs/>
          <w:sz w:val="20"/>
          <w:lang w:val="cs-CZ"/>
        </w:rPr>
        <w:tab/>
      </w:r>
      <w:r w:rsidRPr="00D95D1A">
        <w:rPr>
          <w:rFonts w:ascii="Calibri" w:hAnsi="Calibri"/>
          <w:i/>
          <w:iCs/>
          <w:sz w:val="20"/>
          <w:lang w:val="cs-CZ"/>
        </w:rPr>
        <w:t>podle změnových listů č. 1 až 12, které mění původní rozsah díla a zadávací dokumentace a které tvoří přílohu č. 1 Dodatku č. 1 k této smlouvě</w:t>
      </w:r>
      <w:r>
        <w:rPr>
          <w:rFonts w:ascii="Calibri" w:hAnsi="Calibri"/>
          <w:i/>
          <w:iCs/>
          <w:sz w:val="20"/>
          <w:lang w:val="cs-CZ"/>
        </w:rPr>
        <w:t>; a</w:t>
      </w:r>
    </w:p>
    <w:p w:rsidR="00D95D1A" w:rsidRDefault="00D95D1A" w:rsidP="00D95D1A">
      <w:pPr>
        <w:ind w:left="1418" w:hanging="709"/>
        <w:jc w:val="both"/>
        <w:rPr>
          <w:rFonts w:ascii="Calibri" w:hAnsi="Calibri"/>
          <w:i/>
          <w:iCs/>
          <w:sz w:val="20"/>
          <w:lang w:val="cs-CZ"/>
        </w:rPr>
      </w:pPr>
    </w:p>
    <w:p w:rsidR="00D95D1A" w:rsidRPr="00E53853" w:rsidRDefault="00D95D1A" w:rsidP="00D95D1A">
      <w:pPr>
        <w:ind w:left="1418" w:hanging="709"/>
        <w:jc w:val="both"/>
        <w:rPr>
          <w:rFonts w:ascii="Calibri" w:hAnsi="Calibri"/>
          <w:i/>
          <w:iCs/>
          <w:sz w:val="20"/>
          <w:lang w:val="cs-CZ"/>
        </w:rPr>
      </w:pPr>
      <w:r w:rsidRPr="00E53853">
        <w:rPr>
          <w:rFonts w:ascii="Calibri" w:hAnsi="Calibri"/>
          <w:i/>
          <w:iCs/>
          <w:sz w:val="20"/>
          <w:lang w:val="cs-CZ"/>
        </w:rPr>
        <w:t>(</w:t>
      </w:r>
      <w:r>
        <w:rPr>
          <w:rFonts w:ascii="Calibri" w:hAnsi="Calibri"/>
          <w:i/>
          <w:iCs/>
          <w:sz w:val="20"/>
          <w:lang w:val="cs-CZ"/>
        </w:rPr>
        <w:t>c</w:t>
      </w:r>
      <w:r w:rsidRPr="00E53853">
        <w:rPr>
          <w:rFonts w:ascii="Calibri" w:hAnsi="Calibri"/>
          <w:i/>
          <w:iCs/>
          <w:sz w:val="20"/>
          <w:lang w:val="cs-CZ"/>
        </w:rPr>
        <w:t>)</w:t>
      </w:r>
      <w:r w:rsidRPr="00E53853">
        <w:rPr>
          <w:rFonts w:ascii="Calibri" w:hAnsi="Calibri"/>
          <w:i/>
          <w:iCs/>
          <w:sz w:val="20"/>
          <w:lang w:val="cs-CZ"/>
        </w:rPr>
        <w:tab/>
      </w:r>
      <w:r w:rsidRPr="00FC0D41">
        <w:rPr>
          <w:rFonts w:ascii="Calibri" w:hAnsi="Calibri"/>
          <w:i/>
          <w:iCs/>
          <w:sz w:val="20"/>
          <w:u w:val="single"/>
          <w:lang w:val="cs-CZ"/>
        </w:rPr>
        <w:t>podle změnových listů č. 13 až 25, které mění původní rozsah díla a zadávací dokumentace a které tvoří přílohu č. 1 Dodatku č. 2 k této smlouvě</w:t>
      </w:r>
      <w:r>
        <w:rPr>
          <w:rFonts w:ascii="Calibri" w:hAnsi="Calibri"/>
          <w:i/>
          <w:iCs/>
          <w:sz w:val="20"/>
          <w:lang w:val="cs-CZ"/>
        </w:rPr>
        <w:t>.</w:t>
      </w:r>
    </w:p>
    <w:p w:rsidR="00D95D1A" w:rsidRDefault="00D95D1A" w:rsidP="008D7FB2">
      <w:pPr>
        <w:rPr>
          <w:rFonts w:ascii="Calibri" w:hAnsi="Calibri"/>
          <w:b/>
          <w:sz w:val="20"/>
          <w:lang w:val="cs-CZ"/>
        </w:rPr>
      </w:pPr>
    </w:p>
    <w:p w:rsidR="00D95D1A" w:rsidRDefault="00D95D1A" w:rsidP="008D7FB2">
      <w:pPr>
        <w:rPr>
          <w:rFonts w:ascii="Calibri" w:hAnsi="Calibri"/>
          <w:b/>
          <w:sz w:val="20"/>
          <w:lang w:val="cs-CZ"/>
        </w:rPr>
      </w:pPr>
    </w:p>
    <w:p w:rsidR="008F5C18" w:rsidRDefault="00FC0D41" w:rsidP="008D7FB2">
      <w:pPr>
        <w:rPr>
          <w:rFonts w:ascii="Calibri" w:hAnsi="Calibri"/>
          <w:b/>
          <w:sz w:val="20"/>
          <w:lang w:val="cs-CZ"/>
        </w:rPr>
      </w:pPr>
      <w:r>
        <w:rPr>
          <w:rFonts w:ascii="Calibri" w:hAnsi="Calibri"/>
          <w:b/>
          <w:sz w:val="20"/>
          <w:lang w:val="cs-CZ"/>
        </w:rPr>
        <w:t>2</w:t>
      </w:r>
      <w:r w:rsidR="008D7FB2">
        <w:rPr>
          <w:rFonts w:ascii="Calibri" w:hAnsi="Calibri"/>
          <w:b/>
          <w:sz w:val="20"/>
          <w:lang w:val="cs-CZ"/>
        </w:rPr>
        <w:t>.</w:t>
      </w:r>
      <w:r w:rsidR="008D7FB2">
        <w:rPr>
          <w:rFonts w:ascii="Calibri" w:hAnsi="Calibri"/>
          <w:b/>
          <w:sz w:val="20"/>
          <w:lang w:val="cs-CZ"/>
        </w:rPr>
        <w:tab/>
      </w:r>
      <w:r w:rsidR="008F5C18">
        <w:rPr>
          <w:rFonts w:ascii="Calibri" w:hAnsi="Calibri"/>
          <w:b/>
          <w:sz w:val="20"/>
          <w:lang w:val="cs-CZ"/>
        </w:rPr>
        <w:t>ČLÁNEK IV. – DOBA PLNĚNÍ</w:t>
      </w:r>
    </w:p>
    <w:p w:rsidR="008F5C18" w:rsidRDefault="008F5C18" w:rsidP="008D7FB2">
      <w:pPr>
        <w:rPr>
          <w:rFonts w:ascii="Calibri" w:hAnsi="Calibri"/>
          <w:b/>
          <w:sz w:val="20"/>
          <w:lang w:val="cs-CZ"/>
        </w:rPr>
      </w:pPr>
    </w:p>
    <w:p w:rsidR="008F5C18" w:rsidRDefault="008F5C18" w:rsidP="008D7FB2">
      <w:pPr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>Článek IV. Smlouvy o dílo se v celém rozsahu ruší a nahrazuje se následujícím zněním:</w:t>
      </w:r>
    </w:p>
    <w:p w:rsidR="008F5C18" w:rsidRPr="008F5C18" w:rsidRDefault="008F5C18" w:rsidP="008D7FB2">
      <w:pPr>
        <w:rPr>
          <w:rFonts w:ascii="Calibri" w:hAnsi="Calibri"/>
          <w:sz w:val="20"/>
          <w:lang w:val="cs-CZ"/>
        </w:rPr>
      </w:pPr>
    </w:p>
    <w:p w:rsidR="008F5C18" w:rsidRPr="00517D7E" w:rsidRDefault="008F5C18" w:rsidP="008F5C18">
      <w:pPr>
        <w:ind w:left="709" w:hanging="709"/>
        <w:rPr>
          <w:rFonts w:ascii="Calibri" w:hAnsi="Calibri"/>
          <w:i/>
          <w:sz w:val="20"/>
          <w:lang w:val="cs-CZ"/>
        </w:rPr>
      </w:pPr>
      <w:proofErr w:type="gramStart"/>
      <w:r w:rsidRPr="00517D7E">
        <w:rPr>
          <w:rFonts w:ascii="Calibri" w:hAnsi="Calibri"/>
          <w:i/>
          <w:sz w:val="20"/>
          <w:lang w:val="cs-CZ"/>
        </w:rPr>
        <w:t>IV.1</w:t>
      </w:r>
      <w:r w:rsidRPr="00517D7E">
        <w:rPr>
          <w:rFonts w:ascii="Calibri" w:hAnsi="Calibri"/>
          <w:i/>
          <w:sz w:val="20"/>
          <w:lang w:val="cs-CZ"/>
        </w:rPr>
        <w:tab/>
        <w:t>Zhotovitel</w:t>
      </w:r>
      <w:proofErr w:type="gramEnd"/>
      <w:r w:rsidRPr="00517D7E">
        <w:rPr>
          <w:rFonts w:ascii="Calibri" w:hAnsi="Calibri"/>
          <w:i/>
          <w:sz w:val="20"/>
          <w:lang w:val="cs-CZ"/>
        </w:rPr>
        <w:t xml:space="preserve"> se zavazuje provést dílo v termínech:</w:t>
      </w:r>
    </w:p>
    <w:p w:rsidR="008F5C18" w:rsidRPr="00517D7E" w:rsidRDefault="008F5C18" w:rsidP="008F5C18">
      <w:pPr>
        <w:pStyle w:val="Odstavecseseznamem"/>
        <w:numPr>
          <w:ilvl w:val="0"/>
          <w:numId w:val="19"/>
        </w:numPr>
        <w:jc w:val="both"/>
        <w:rPr>
          <w:rFonts w:ascii="Calibri" w:hAnsi="Calibri"/>
          <w:i/>
          <w:sz w:val="20"/>
          <w:lang w:val="cs-CZ"/>
        </w:rPr>
      </w:pPr>
      <w:r w:rsidRPr="00517D7E">
        <w:rPr>
          <w:rFonts w:ascii="Calibri" w:hAnsi="Calibri"/>
          <w:i/>
          <w:sz w:val="20"/>
          <w:lang w:val="cs-CZ"/>
        </w:rPr>
        <w:t>zahájení stavebních prací: do 14 kalendářních dnů od uzavření smlouvy, pokud se smluvní strany nedohodnou jinak, a to na základě písemného zápisu o předání a převzetí staveniště,</w:t>
      </w:r>
    </w:p>
    <w:p w:rsidR="008F5C18" w:rsidRPr="00517D7E" w:rsidRDefault="008F5C18" w:rsidP="008F5C18">
      <w:pPr>
        <w:pStyle w:val="Odstavecseseznamem"/>
        <w:numPr>
          <w:ilvl w:val="0"/>
          <w:numId w:val="19"/>
        </w:numPr>
        <w:jc w:val="both"/>
        <w:rPr>
          <w:rFonts w:ascii="Calibri" w:hAnsi="Calibri"/>
          <w:i/>
          <w:sz w:val="20"/>
          <w:lang w:val="cs-CZ"/>
        </w:rPr>
      </w:pPr>
      <w:r w:rsidRPr="00517D7E">
        <w:rPr>
          <w:rFonts w:ascii="Calibri" w:hAnsi="Calibri"/>
          <w:i/>
          <w:sz w:val="20"/>
          <w:lang w:val="cs-CZ"/>
        </w:rPr>
        <w:t>dokončení díla</w:t>
      </w:r>
      <w:r>
        <w:rPr>
          <w:rFonts w:ascii="Calibri" w:hAnsi="Calibri"/>
          <w:i/>
          <w:sz w:val="20"/>
          <w:lang w:val="cs-CZ"/>
        </w:rPr>
        <w:t xml:space="preserve">: </w:t>
      </w:r>
      <w:r w:rsidRPr="009464D3">
        <w:rPr>
          <w:rFonts w:ascii="Calibri" w:hAnsi="Calibri"/>
          <w:i/>
          <w:sz w:val="20"/>
          <w:u w:val="single"/>
          <w:lang w:val="cs-CZ"/>
        </w:rPr>
        <w:t xml:space="preserve">do </w:t>
      </w:r>
      <w:r>
        <w:rPr>
          <w:rFonts w:ascii="Calibri" w:hAnsi="Calibri"/>
          <w:i/>
          <w:sz w:val="20"/>
          <w:u w:val="single"/>
          <w:lang w:val="cs-CZ"/>
        </w:rPr>
        <w:t>25. listopadu</w:t>
      </w:r>
      <w:r w:rsidRPr="009464D3">
        <w:rPr>
          <w:rFonts w:ascii="Calibri" w:hAnsi="Calibri"/>
          <w:i/>
          <w:sz w:val="20"/>
          <w:u w:val="single"/>
          <w:lang w:val="cs-CZ"/>
        </w:rPr>
        <w:t xml:space="preserve"> 2019</w:t>
      </w:r>
      <w:r w:rsidRPr="00517D7E">
        <w:rPr>
          <w:rFonts w:ascii="Calibri" w:hAnsi="Calibri"/>
          <w:i/>
          <w:sz w:val="20"/>
          <w:lang w:val="cs-CZ"/>
        </w:rPr>
        <w:t>.</w:t>
      </w:r>
    </w:p>
    <w:p w:rsidR="008F5C18" w:rsidRPr="00517D7E" w:rsidRDefault="008F5C18" w:rsidP="008F5C18">
      <w:pPr>
        <w:rPr>
          <w:rFonts w:ascii="Calibri" w:hAnsi="Calibri"/>
          <w:i/>
          <w:sz w:val="20"/>
          <w:lang w:val="cs-CZ"/>
        </w:rPr>
      </w:pPr>
    </w:p>
    <w:p w:rsidR="008F5C18" w:rsidRPr="00517D7E" w:rsidRDefault="008F5C18" w:rsidP="008F5C18">
      <w:pPr>
        <w:ind w:left="709" w:hanging="709"/>
        <w:jc w:val="both"/>
        <w:rPr>
          <w:rFonts w:ascii="Calibri" w:hAnsi="Calibri"/>
          <w:i/>
          <w:sz w:val="20"/>
          <w:lang w:val="cs-CZ"/>
        </w:rPr>
      </w:pPr>
      <w:proofErr w:type="gramStart"/>
      <w:r w:rsidRPr="00517D7E">
        <w:rPr>
          <w:rFonts w:ascii="Calibri" w:hAnsi="Calibri"/>
          <w:i/>
          <w:sz w:val="20"/>
          <w:lang w:val="cs-CZ"/>
        </w:rPr>
        <w:t>IV.2</w:t>
      </w:r>
      <w:r w:rsidRPr="00517D7E">
        <w:rPr>
          <w:rFonts w:ascii="Calibri" w:hAnsi="Calibri"/>
          <w:i/>
          <w:sz w:val="20"/>
          <w:lang w:val="cs-CZ"/>
        </w:rPr>
        <w:tab/>
        <w:t>Zhotovitel</w:t>
      </w:r>
      <w:proofErr w:type="gramEnd"/>
      <w:r w:rsidRPr="00517D7E">
        <w:rPr>
          <w:rFonts w:ascii="Calibri" w:hAnsi="Calibri"/>
          <w:i/>
          <w:sz w:val="20"/>
          <w:lang w:val="cs-CZ"/>
        </w:rPr>
        <w:t xml:space="preserve"> se zavazuje provádět jednotlivé práce na díle v souladu s termíny, jak jsou uvedeny pro jednotlivé práce v upraveném harmonogramu, který tvoří přílohu č. </w:t>
      </w:r>
      <w:r>
        <w:rPr>
          <w:rFonts w:ascii="Calibri" w:hAnsi="Calibri"/>
          <w:i/>
          <w:sz w:val="20"/>
          <w:lang w:val="cs-CZ"/>
        </w:rPr>
        <w:t>2</w:t>
      </w:r>
      <w:r w:rsidRPr="00517D7E">
        <w:rPr>
          <w:rFonts w:ascii="Calibri" w:hAnsi="Calibri"/>
          <w:i/>
          <w:sz w:val="20"/>
          <w:lang w:val="cs-CZ"/>
        </w:rPr>
        <w:t xml:space="preserve"> Dodatku č. 1 (dále jen „</w:t>
      </w:r>
      <w:r w:rsidRPr="00517D7E">
        <w:rPr>
          <w:rFonts w:ascii="Calibri" w:hAnsi="Calibri"/>
          <w:b/>
          <w:i/>
          <w:sz w:val="20"/>
          <w:lang w:val="cs-CZ"/>
        </w:rPr>
        <w:t>Harmonogram</w:t>
      </w:r>
      <w:r w:rsidRPr="00517D7E">
        <w:rPr>
          <w:rFonts w:ascii="Calibri" w:hAnsi="Calibri"/>
          <w:i/>
          <w:sz w:val="20"/>
          <w:lang w:val="cs-CZ"/>
        </w:rPr>
        <w:t xml:space="preserve">“). Zhotovitel bere výslovně na vědomí, že dílo je financováno prostřednictvím dotací Jihočeského kraje a prostřednictvím evropských fondů. V této souvislosti Zhotovitel bere výslovně na vědomí, že řádné financování díla je podmíněno řádným a včasným plněním jednotlivých prací na díle v souladu s termíny uvedenými v Harmonogramu. </w:t>
      </w:r>
    </w:p>
    <w:p w:rsidR="008F5C18" w:rsidRPr="00517D7E" w:rsidRDefault="008F5C18" w:rsidP="008F5C18">
      <w:pPr>
        <w:ind w:left="709" w:hanging="709"/>
        <w:jc w:val="both"/>
        <w:rPr>
          <w:rFonts w:ascii="Calibri" w:hAnsi="Calibri"/>
          <w:i/>
          <w:sz w:val="20"/>
          <w:lang w:val="cs-CZ"/>
        </w:rPr>
      </w:pPr>
    </w:p>
    <w:p w:rsidR="008F5C18" w:rsidRPr="00517D7E" w:rsidRDefault="008F5C18" w:rsidP="008F5C18">
      <w:pPr>
        <w:ind w:left="709" w:hanging="709"/>
        <w:jc w:val="both"/>
        <w:rPr>
          <w:rFonts w:ascii="Calibri" w:hAnsi="Calibri"/>
          <w:i/>
          <w:sz w:val="20"/>
          <w:lang w:val="cs-CZ"/>
        </w:rPr>
      </w:pPr>
      <w:r w:rsidRPr="00517D7E">
        <w:rPr>
          <w:rFonts w:ascii="Calibri" w:hAnsi="Calibri"/>
          <w:i/>
          <w:sz w:val="20"/>
          <w:lang w:val="cs-CZ"/>
        </w:rPr>
        <w:t>IV.3</w:t>
      </w:r>
      <w:r w:rsidRPr="00517D7E">
        <w:rPr>
          <w:rFonts w:ascii="Calibri" w:hAnsi="Calibri"/>
          <w:i/>
          <w:sz w:val="20"/>
          <w:lang w:val="cs-CZ"/>
        </w:rPr>
        <w:tab/>
        <w:t xml:space="preserve">Objednatel předá staveniště, tj. prostor určený pro stavbu a zařízení staveniště, prosto práv třetí osoby, které by bránily provádění díla, nejpozději do termínu stanoveného v článku </w:t>
      </w:r>
      <w:proofErr w:type="gramStart"/>
      <w:r w:rsidRPr="00517D7E">
        <w:rPr>
          <w:rFonts w:ascii="Calibri" w:hAnsi="Calibri"/>
          <w:i/>
          <w:sz w:val="20"/>
          <w:lang w:val="cs-CZ"/>
        </w:rPr>
        <w:t>IV.1 pro</w:t>
      </w:r>
      <w:proofErr w:type="gramEnd"/>
      <w:r w:rsidRPr="00517D7E">
        <w:rPr>
          <w:rFonts w:ascii="Calibri" w:hAnsi="Calibri"/>
          <w:i/>
          <w:sz w:val="20"/>
          <w:lang w:val="cs-CZ"/>
        </w:rPr>
        <w:t xml:space="preserve"> zahájení prací.</w:t>
      </w:r>
    </w:p>
    <w:p w:rsidR="008F5C18" w:rsidRPr="00517D7E" w:rsidRDefault="008F5C18" w:rsidP="008F5C18">
      <w:pPr>
        <w:ind w:left="709" w:hanging="709"/>
        <w:jc w:val="both"/>
        <w:rPr>
          <w:rFonts w:ascii="Calibri" w:hAnsi="Calibri"/>
          <w:i/>
          <w:sz w:val="20"/>
          <w:lang w:val="cs-CZ"/>
        </w:rPr>
      </w:pPr>
    </w:p>
    <w:p w:rsidR="008F5C18" w:rsidRPr="00517D7E" w:rsidRDefault="008F5C18" w:rsidP="008F5C18">
      <w:pPr>
        <w:ind w:left="709" w:hanging="709"/>
        <w:jc w:val="both"/>
        <w:rPr>
          <w:rFonts w:ascii="Calibri" w:hAnsi="Calibri"/>
          <w:i/>
          <w:sz w:val="20"/>
          <w:lang w:val="cs-CZ"/>
        </w:rPr>
      </w:pPr>
      <w:proofErr w:type="gramStart"/>
      <w:r w:rsidRPr="00517D7E">
        <w:rPr>
          <w:rFonts w:ascii="Calibri" w:hAnsi="Calibri"/>
          <w:i/>
          <w:sz w:val="20"/>
          <w:lang w:val="cs-CZ"/>
        </w:rPr>
        <w:t>IV.4</w:t>
      </w:r>
      <w:r w:rsidRPr="00517D7E">
        <w:rPr>
          <w:rFonts w:ascii="Calibri" w:hAnsi="Calibri"/>
          <w:i/>
          <w:sz w:val="20"/>
          <w:lang w:val="cs-CZ"/>
        </w:rPr>
        <w:tab/>
        <w:t>Dílo</w:t>
      </w:r>
      <w:proofErr w:type="gramEnd"/>
      <w:r w:rsidRPr="00517D7E">
        <w:rPr>
          <w:rFonts w:ascii="Calibri" w:hAnsi="Calibri"/>
          <w:i/>
          <w:sz w:val="20"/>
          <w:lang w:val="cs-CZ"/>
        </w:rPr>
        <w:t xml:space="preserve"> se považuje za dokončené jeho předáním a převzetím bez vad a nedodělků objednateli, o kterém se pořídí písemný protokol. Tento protokol, ve kterém objednatel výslovně prohlásí, že dílo přejímá, je součástí předání a převzetí díla.</w:t>
      </w:r>
    </w:p>
    <w:p w:rsidR="008F5C18" w:rsidRPr="00517D7E" w:rsidRDefault="008F5C18" w:rsidP="008F5C18">
      <w:pPr>
        <w:ind w:left="709" w:hanging="709"/>
        <w:jc w:val="both"/>
        <w:rPr>
          <w:rFonts w:ascii="Calibri" w:hAnsi="Calibri"/>
          <w:i/>
          <w:sz w:val="20"/>
          <w:lang w:val="cs-CZ"/>
        </w:rPr>
      </w:pPr>
    </w:p>
    <w:p w:rsidR="008F5C18" w:rsidRDefault="008F5C18" w:rsidP="008F5C18">
      <w:pPr>
        <w:ind w:left="709" w:hanging="709"/>
        <w:jc w:val="both"/>
        <w:rPr>
          <w:rFonts w:ascii="Calibri" w:hAnsi="Calibri"/>
          <w:i/>
          <w:sz w:val="20"/>
          <w:lang w:val="cs-CZ"/>
        </w:rPr>
      </w:pPr>
      <w:r w:rsidRPr="00517D7E">
        <w:rPr>
          <w:rFonts w:ascii="Calibri" w:hAnsi="Calibri"/>
          <w:i/>
          <w:sz w:val="20"/>
          <w:lang w:val="cs-CZ"/>
        </w:rPr>
        <w:t>IV.5</w:t>
      </w:r>
      <w:r w:rsidRPr="00517D7E">
        <w:rPr>
          <w:rFonts w:ascii="Calibri" w:hAnsi="Calibri"/>
          <w:i/>
          <w:sz w:val="20"/>
          <w:lang w:val="cs-CZ"/>
        </w:rPr>
        <w:tab/>
        <w:t xml:space="preserve">Termíny provádění jednotlivých prací dle Harmonogramu, jakož i termín dokončení díla dle článku </w:t>
      </w:r>
      <w:proofErr w:type="gramStart"/>
      <w:r w:rsidRPr="00517D7E">
        <w:rPr>
          <w:rFonts w:ascii="Calibri" w:hAnsi="Calibri"/>
          <w:i/>
          <w:sz w:val="20"/>
          <w:lang w:val="cs-CZ"/>
        </w:rPr>
        <w:t>IV.1 této</w:t>
      </w:r>
      <w:proofErr w:type="gramEnd"/>
      <w:r w:rsidRPr="00517D7E">
        <w:rPr>
          <w:rFonts w:ascii="Calibri" w:hAnsi="Calibri"/>
          <w:i/>
          <w:sz w:val="20"/>
          <w:lang w:val="cs-CZ"/>
        </w:rPr>
        <w:t xml:space="preserve"> smlouvy se prodlužuje o dobu nutného přerušení prací při působní vyšší moci a odstraňování následků jejího působení, které znemožňují provádění díla. Přerušení prací pro působení vyšší moci se zaznamenává do stavebního deníku.</w:t>
      </w:r>
    </w:p>
    <w:p w:rsidR="008F5C18" w:rsidRDefault="008F5C18" w:rsidP="008F5C18">
      <w:pPr>
        <w:ind w:left="709" w:hanging="709"/>
        <w:jc w:val="both"/>
        <w:rPr>
          <w:rFonts w:ascii="Calibri" w:hAnsi="Calibri"/>
          <w:i/>
          <w:sz w:val="20"/>
          <w:lang w:val="cs-CZ"/>
        </w:rPr>
      </w:pPr>
    </w:p>
    <w:p w:rsidR="008F5C18" w:rsidRDefault="008F5C18" w:rsidP="008D7FB2">
      <w:pPr>
        <w:rPr>
          <w:rFonts w:ascii="Calibri" w:hAnsi="Calibri"/>
          <w:i/>
          <w:sz w:val="20"/>
          <w:lang w:val="cs-CZ"/>
        </w:rPr>
      </w:pPr>
      <w:r>
        <w:rPr>
          <w:rFonts w:ascii="Calibri" w:hAnsi="Calibri"/>
          <w:i/>
          <w:sz w:val="20"/>
          <w:lang w:val="cs-CZ"/>
        </w:rPr>
        <w:tab/>
      </w:r>
    </w:p>
    <w:p w:rsidR="008F5C18" w:rsidRPr="008F5C18" w:rsidRDefault="008F5C18" w:rsidP="008D7FB2">
      <w:pPr>
        <w:rPr>
          <w:rFonts w:ascii="Calibri" w:hAnsi="Calibri"/>
          <w:i/>
          <w:sz w:val="20"/>
          <w:lang w:val="cs-CZ"/>
        </w:rPr>
      </w:pPr>
    </w:p>
    <w:p w:rsidR="008D7FB2" w:rsidRDefault="008F5C18" w:rsidP="008D7FB2">
      <w:pPr>
        <w:rPr>
          <w:rFonts w:ascii="Calibri" w:hAnsi="Calibri"/>
          <w:b/>
          <w:sz w:val="20"/>
          <w:lang w:val="cs-CZ"/>
        </w:rPr>
      </w:pPr>
      <w:r>
        <w:rPr>
          <w:rFonts w:ascii="Calibri" w:hAnsi="Calibri"/>
          <w:b/>
          <w:sz w:val="20"/>
          <w:lang w:val="cs-CZ"/>
        </w:rPr>
        <w:t xml:space="preserve">3. </w:t>
      </w:r>
      <w:r>
        <w:rPr>
          <w:rFonts w:ascii="Calibri" w:hAnsi="Calibri"/>
          <w:b/>
          <w:sz w:val="20"/>
          <w:lang w:val="cs-CZ"/>
        </w:rPr>
        <w:tab/>
      </w:r>
      <w:r w:rsidR="008D7FB2">
        <w:rPr>
          <w:rFonts w:ascii="Calibri" w:hAnsi="Calibri"/>
          <w:b/>
          <w:sz w:val="20"/>
          <w:lang w:val="cs-CZ"/>
        </w:rPr>
        <w:t>ČLÁNEK V. – CENA DÍLA</w:t>
      </w:r>
    </w:p>
    <w:p w:rsidR="008C4D3F" w:rsidRDefault="008C4D3F" w:rsidP="008C4D3F">
      <w:pPr>
        <w:rPr>
          <w:rFonts w:ascii="Calibri" w:hAnsi="Calibri"/>
          <w:b/>
          <w:sz w:val="20"/>
          <w:lang w:val="cs-CZ"/>
        </w:rPr>
      </w:pPr>
    </w:p>
    <w:p w:rsidR="003C7472" w:rsidRDefault="003C7472" w:rsidP="003C7472">
      <w:pPr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>Bod V.1</w:t>
      </w:r>
      <w:r w:rsidRPr="00B84B16">
        <w:rPr>
          <w:rFonts w:ascii="Calibri" w:hAnsi="Calibri"/>
          <w:sz w:val="20"/>
          <w:lang w:val="cs-CZ"/>
        </w:rPr>
        <w:t xml:space="preserve"> Smlouvy o dílo se </w:t>
      </w:r>
      <w:r>
        <w:rPr>
          <w:rFonts w:ascii="Calibri" w:hAnsi="Calibri"/>
          <w:sz w:val="20"/>
          <w:lang w:val="cs-CZ"/>
        </w:rPr>
        <w:t>mění tak, že se v celém rozsahu ruší a nahrazuje se následujícím zněním:</w:t>
      </w:r>
    </w:p>
    <w:p w:rsidR="003C7472" w:rsidRDefault="003C7472" w:rsidP="003C7472">
      <w:pPr>
        <w:rPr>
          <w:rFonts w:ascii="Calibri" w:hAnsi="Calibri"/>
          <w:sz w:val="20"/>
          <w:lang w:val="cs-CZ"/>
        </w:rPr>
      </w:pPr>
    </w:p>
    <w:p w:rsidR="003C7472" w:rsidRDefault="003C7472" w:rsidP="003C7472">
      <w:pPr>
        <w:ind w:left="709" w:hanging="709"/>
        <w:jc w:val="both"/>
        <w:rPr>
          <w:rFonts w:ascii="Calibri" w:hAnsi="Calibri"/>
          <w:i/>
          <w:sz w:val="20"/>
          <w:lang w:val="cs-CZ"/>
        </w:rPr>
      </w:pPr>
      <w:r w:rsidRPr="009655D1">
        <w:rPr>
          <w:rFonts w:ascii="Calibri" w:hAnsi="Calibri"/>
          <w:i/>
          <w:sz w:val="20"/>
          <w:lang w:val="cs-CZ"/>
        </w:rPr>
        <w:lastRenderedPageBreak/>
        <w:t>V.1</w:t>
      </w:r>
      <w:r w:rsidRPr="009655D1">
        <w:rPr>
          <w:rFonts w:ascii="Calibri" w:hAnsi="Calibri"/>
          <w:i/>
          <w:sz w:val="20"/>
          <w:lang w:val="cs-CZ"/>
        </w:rPr>
        <w:tab/>
        <w:t>Cena díla je sjednána na rozsah daný zadávací dokumentací veřejné zakázky a čl. II této smlouvy jako cena nejvýše přípustná, platná po celou dobu výstavby</w:t>
      </w:r>
      <w:r>
        <w:rPr>
          <w:rFonts w:ascii="Calibri" w:hAnsi="Calibri"/>
          <w:i/>
          <w:sz w:val="20"/>
          <w:lang w:val="cs-CZ"/>
        </w:rPr>
        <w:t>,</w:t>
      </w:r>
      <w:r w:rsidRPr="009655D1">
        <w:rPr>
          <w:rFonts w:ascii="Calibri" w:hAnsi="Calibri"/>
          <w:i/>
          <w:sz w:val="20"/>
          <w:lang w:val="cs-CZ"/>
        </w:rPr>
        <w:t xml:space="preserve"> s výjimkou případů stanovených v této smlouvě. Jsou v ní zahrnuty veškeré práce, dodávky, služby, výkony a zisk zhotovitele, které vyplývají z vymezení plnění díla ve smyslu této smlouvy a zadávací dokumentace.</w:t>
      </w:r>
    </w:p>
    <w:p w:rsidR="003C7472" w:rsidRDefault="003C7472" w:rsidP="003C7472">
      <w:pPr>
        <w:ind w:left="709" w:hanging="709"/>
        <w:jc w:val="both"/>
        <w:rPr>
          <w:rFonts w:ascii="Calibri" w:hAnsi="Calibri"/>
          <w:i/>
          <w:sz w:val="20"/>
          <w:lang w:val="cs-CZ"/>
        </w:rPr>
      </w:pPr>
    </w:p>
    <w:p w:rsidR="003C7472" w:rsidRPr="009655D1" w:rsidRDefault="003C7472" w:rsidP="003C7472">
      <w:pPr>
        <w:ind w:left="709"/>
        <w:jc w:val="both"/>
        <w:rPr>
          <w:rFonts w:ascii="Calibri" w:hAnsi="Calibri"/>
          <w:b/>
          <w:i/>
          <w:sz w:val="20"/>
          <w:lang w:val="cs-CZ"/>
        </w:rPr>
      </w:pPr>
      <w:r>
        <w:rPr>
          <w:rFonts w:ascii="Calibri" w:hAnsi="Calibri"/>
          <w:b/>
          <w:i/>
          <w:sz w:val="20"/>
          <w:lang w:val="cs-CZ"/>
        </w:rPr>
        <w:t xml:space="preserve">Nástavba a příprava </w:t>
      </w:r>
      <w:proofErr w:type="spellStart"/>
      <w:r>
        <w:rPr>
          <w:rFonts w:ascii="Calibri" w:hAnsi="Calibri"/>
          <w:b/>
          <w:i/>
          <w:sz w:val="20"/>
          <w:lang w:val="cs-CZ"/>
        </w:rPr>
        <w:t>Wortnerova</w:t>
      </w:r>
      <w:proofErr w:type="spellEnd"/>
      <w:r>
        <w:rPr>
          <w:rFonts w:ascii="Calibri" w:hAnsi="Calibri"/>
          <w:b/>
          <w:i/>
          <w:sz w:val="20"/>
          <w:lang w:val="cs-CZ"/>
        </w:rPr>
        <w:t xml:space="preserve"> domu AJG</w:t>
      </w:r>
      <w:r w:rsidRPr="009655D1">
        <w:rPr>
          <w:rFonts w:ascii="Calibri" w:hAnsi="Calibri"/>
          <w:b/>
          <w:i/>
          <w:sz w:val="20"/>
          <w:lang w:val="cs-CZ"/>
        </w:rPr>
        <w:t xml:space="preserve"> – neuznatelné náklady</w:t>
      </w:r>
    </w:p>
    <w:p w:rsidR="003C7472" w:rsidRPr="00B80E3A" w:rsidRDefault="003C7472" w:rsidP="003C7472">
      <w:pPr>
        <w:ind w:left="709"/>
        <w:jc w:val="right"/>
        <w:rPr>
          <w:rFonts w:ascii="Calibri" w:hAnsi="Calibri"/>
          <w:b/>
          <w:i/>
          <w:sz w:val="20"/>
          <w:lang w:val="cs-CZ"/>
        </w:rPr>
      </w:pP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 w:rsidRPr="00B80E3A">
        <w:rPr>
          <w:rFonts w:ascii="Calibri" w:hAnsi="Calibri"/>
          <w:b/>
          <w:i/>
          <w:sz w:val="20"/>
          <w:lang w:val="cs-CZ"/>
        </w:rPr>
        <w:t>…..…………</w:t>
      </w:r>
      <w:r>
        <w:rPr>
          <w:rFonts w:ascii="Calibri" w:hAnsi="Calibri"/>
          <w:b/>
          <w:i/>
          <w:sz w:val="20"/>
          <w:lang w:val="cs-CZ"/>
        </w:rPr>
        <w:t>…</w:t>
      </w:r>
      <w:r w:rsidRPr="00B80E3A">
        <w:rPr>
          <w:rFonts w:ascii="Calibri" w:hAnsi="Calibri"/>
          <w:b/>
          <w:i/>
          <w:sz w:val="20"/>
          <w:lang w:val="cs-CZ"/>
        </w:rPr>
        <w:t>…</w:t>
      </w:r>
      <w:r>
        <w:rPr>
          <w:rFonts w:ascii="Calibri" w:hAnsi="Calibri"/>
          <w:b/>
          <w:i/>
          <w:sz w:val="20"/>
          <w:lang w:val="cs-CZ"/>
        </w:rPr>
        <w:t>.</w:t>
      </w:r>
      <w:r w:rsidRPr="00B80E3A">
        <w:rPr>
          <w:rFonts w:ascii="Calibri" w:hAnsi="Calibri"/>
          <w:b/>
          <w:i/>
          <w:sz w:val="20"/>
          <w:lang w:val="cs-CZ"/>
        </w:rPr>
        <w:t>…………</w:t>
      </w:r>
      <w:r>
        <w:rPr>
          <w:rFonts w:ascii="Calibri" w:hAnsi="Calibri"/>
          <w:b/>
          <w:i/>
          <w:sz w:val="20"/>
          <w:lang w:val="cs-CZ"/>
        </w:rPr>
        <w:t xml:space="preserve">    </w:t>
      </w:r>
      <w:r w:rsidRPr="00B80E3A">
        <w:rPr>
          <w:rFonts w:ascii="Calibri" w:hAnsi="Calibri"/>
          <w:b/>
          <w:i/>
          <w:sz w:val="20"/>
          <w:lang w:val="cs-CZ"/>
        </w:rPr>
        <w:t xml:space="preserve"> </w:t>
      </w:r>
      <w:r w:rsidR="008D7FB2">
        <w:rPr>
          <w:rFonts w:ascii="Calibri" w:hAnsi="Calibri"/>
          <w:b/>
          <w:i/>
          <w:sz w:val="20"/>
          <w:lang w:val="cs-CZ"/>
        </w:rPr>
        <w:t>6.692.813,</w:t>
      </w:r>
      <w:r>
        <w:rPr>
          <w:rFonts w:ascii="Calibri" w:hAnsi="Calibri"/>
          <w:b/>
          <w:i/>
          <w:sz w:val="20"/>
          <w:lang w:val="cs-CZ"/>
        </w:rPr>
        <w:t>22</w:t>
      </w:r>
      <w:r w:rsidRPr="00B80E3A">
        <w:rPr>
          <w:rFonts w:ascii="Calibri" w:hAnsi="Calibri"/>
          <w:b/>
          <w:i/>
          <w:sz w:val="20"/>
          <w:lang w:val="cs-CZ"/>
        </w:rPr>
        <w:t xml:space="preserve"> Kč </w:t>
      </w:r>
    </w:p>
    <w:p w:rsidR="003C7472" w:rsidRDefault="003C7472" w:rsidP="003C7472">
      <w:pPr>
        <w:ind w:left="709"/>
        <w:rPr>
          <w:rFonts w:ascii="Calibri" w:hAnsi="Calibri"/>
          <w:b/>
          <w:i/>
          <w:sz w:val="20"/>
          <w:lang w:val="cs-CZ"/>
        </w:rPr>
      </w:pPr>
    </w:p>
    <w:p w:rsidR="003C7472" w:rsidRDefault="003C7472" w:rsidP="003C7472">
      <w:pPr>
        <w:ind w:left="709"/>
        <w:rPr>
          <w:rFonts w:ascii="Calibri" w:hAnsi="Calibri"/>
          <w:b/>
          <w:i/>
          <w:sz w:val="20"/>
          <w:lang w:val="cs-CZ"/>
        </w:rPr>
      </w:pPr>
      <w:r>
        <w:rPr>
          <w:rFonts w:ascii="Calibri" w:hAnsi="Calibri"/>
          <w:b/>
          <w:i/>
          <w:sz w:val="20"/>
          <w:lang w:val="cs-CZ"/>
        </w:rPr>
        <w:t xml:space="preserve">Nástavba a příprava </w:t>
      </w:r>
      <w:proofErr w:type="spellStart"/>
      <w:r>
        <w:rPr>
          <w:rFonts w:ascii="Calibri" w:hAnsi="Calibri"/>
          <w:b/>
          <w:i/>
          <w:sz w:val="20"/>
          <w:lang w:val="cs-CZ"/>
        </w:rPr>
        <w:t>Wortnerova</w:t>
      </w:r>
      <w:proofErr w:type="spellEnd"/>
      <w:r>
        <w:rPr>
          <w:rFonts w:ascii="Calibri" w:hAnsi="Calibri"/>
          <w:b/>
          <w:i/>
          <w:sz w:val="20"/>
          <w:lang w:val="cs-CZ"/>
        </w:rPr>
        <w:t xml:space="preserve"> domu AJG</w:t>
      </w:r>
      <w:r w:rsidRPr="00B80E3A">
        <w:rPr>
          <w:rFonts w:ascii="Calibri" w:hAnsi="Calibri"/>
          <w:b/>
          <w:i/>
          <w:sz w:val="20"/>
          <w:lang w:val="cs-CZ"/>
        </w:rPr>
        <w:t xml:space="preserve"> – uznatelné náklady</w:t>
      </w:r>
    </w:p>
    <w:p w:rsidR="003C7472" w:rsidRPr="00B80E3A" w:rsidRDefault="003C7472" w:rsidP="003C7472">
      <w:pPr>
        <w:ind w:left="709"/>
        <w:jc w:val="right"/>
        <w:rPr>
          <w:rFonts w:ascii="Calibri" w:hAnsi="Calibri"/>
          <w:b/>
          <w:i/>
          <w:sz w:val="20"/>
          <w:lang w:val="cs-CZ"/>
        </w:rPr>
      </w:pP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 w:rsidRPr="00B80E3A">
        <w:rPr>
          <w:rFonts w:ascii="Calibri" w:hAnsi="Calibri"/>
          <w:b/>
          <w:i/>
          <w:sz w:val="20"/>
          <w:lang w:val="cs-CZ"/>
        </w:rPr>
        <w:t xml:space="preserve">…..…………………………. </w:t>
      </w:r>
      <w:r>
        <w:rPr>
          <w:rFonts w:ascii="Calibri" w:hAnsi="Calibri"/>
          <w:b/>
          <w:i/>
          <w:sz w:val="20"/>
          <w:lang w:val="cs-CZ"/>
        </w:rPr>
        <w:t xml:space="preserve">  17.313.505,00</w:t>
      </w:r>
      <w:r w:rsidRPr="00B80E3A">
        <w:rPr>
          <w:rFonts w:ascii="Calibri" w:hAnsi="Calibri"/>
          <w:b/>
          <w:i/>
          <w:sz w:val="20"/>
          <w:lang w:val="cs-CZ"/>
        </w:rPr>
        <w:t xml:space="preserve"> Kč </w:t>
      </w:r>
    </w:p>
    <w:p w:rsidR="003C7472" w:rsidRDefault="003C7472" w:rsidP="003C7472">
      <w:pPr>
        <w:ind w:left="709"/>
        <w:rPr>
          <w:rFonts w:ascii="Calibri" w:hAnsi="Calibri"/>
          <w:i/>
          <w:sz w:val="20"/>
          <w:lang w:val="cs-CZ"/>
        </w:rPr>
      </w:pPr>
      <w:r>
        <w:rPr>
          <w:rFonts w:ascii="Calibri" w:hAnsi="Calibri"/>
          <w:i/>
          <w:sz w:val="20"/>
          <w:lang w:val="cs-CZ"/>
        </w:rPr>
        <w:t xml:space="preserve">z toho </w:t>
      </w:r>
      <w:r>
        <w:rPr>
          <w:rFonts w:ascii="Calibri" w:hAnsi="Calibri"/>
          <w:i/>
          <w:sz w:val="20"/>
          <w:lang w:val="cs-CZ"/>
        </w:rPr>
        <w:tab/>
        <w:t>00 Ostatní a vedlejší náklady</w:t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  <w:t>…………………………………       980.452,00 Kč</w:t>
      </w:r>
    </w:p>
    <w:p w:rsidR="003C7472" w:rsidRDefault="003C7472" w:rsidP="003C7472">
      <w:pPr>
        <w:ind w:left="709"/>
        <w:rPr>
          <w:rFonts w:ascii="Calibri" w:hAnsi="Calibri"/>
          <w:i/>
          <w:sz w:val="20"/>
          <w:lang w:val="cs-CZ"/>
        </w:rPr>
      </w:pP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  <w:t>01 Nástavba a přístavba</w:t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  <w:t>………………………………… 15.957.390,00 Kč</w:t>
      </w:r>
    </w:p>
    <w:p w:rsidR="003C7472" w:rsidRDefault="003C7472" w:rsidP="003C7472">
      <w:pPr>
        <w:ind w:left="709"/>
        <w:rPr>
          <w:rFonts w:ascii="Calibri" w:hAnsi="Calibri"/>
          <w:i/>
          <w:sz w:val="20"/>
          <w:lang w:val="cs-CZ"/>
        </w:rPr>
      </w:pP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  <w:t>02 Úpravy dvora</w:t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</w:r>
      <w:r>
        <w:rPr>
          <w:rFonts w:ascii="Calibri" w:hAnsi="Calibri"/>
          <w:i/>
          <w:sz w:val="20"/>
          <w:lang w:val="cs-CZ"/>
        </w:rPr>
        <w:tab/>
        <w:t>…………………………………       375.663,00 Kč</w:t>
      </w:r>
    </w:p>
    <w:p w:rsidR="003C7472" w:rsidRDefault="003C7472" w:rsidP="003C7472">
      <w:pPr>
        <w:ind w:left="709"/>
        <w:rPr>
          <w:rFonts w:ascii="Calibri" w:hAnsi="Calibri"/>
          <w:b/>
          <w:i/>
          <w:sz w:val="20"/>
          <w:lang w:val="cs-CZ"/>
        </w:rPr>
      </w:pPr>
      <w:r>
        <w:rPr>
          <w:rFonts w:ascii="Calibri" w:hAnsi="Calibri"/>
          <w:i/>
          <w:sz w:val="20"/>
          <w:lang w:val="cs-CZ"/>
        </w:rPr>
        <w:tab/>
        <w:t>___________________________________________________________________________________</w:t>
      </w:r>
      <w:r w:rsidRPr="00A11249">
        <w:rPr>
          <w:rFonts w:ascii="Calibri" w:hAnsi="Calibri"/>
          <w:b/>
          <w:i/>
          <w:sz w:val="20"/>
          <w:lang w:val="cs-CZ"/>
        </w:rPr>
        <w:t>Cena za dílo celkem bez DPH</w:t>
      </w:r>
      <w:r w:rsidRPr="00A11249">
        <w:rPr>
          <w:rFonts w:ascii="Calibri" w:hAnsi="Calibri"/>
          <w:b/>
          <w:i/>
          <w:sz w:val="20"/>
          <w:lang w:val="cs-CZ"/>
        </w:rPr>
        <w:tab/>
      </w:r>
      <w:r w:rsidRPr="00A11249">
        <w:rPr>
          <w:rFonts w:ascii="Calibri" w:hAnsi="Calibri"/>
          <w:b/>
          <w:i/>
          <w:sz w:val="20"/>
          <w:lang w:val="cs-CZ"/>
        </w:rPr>
        <w:tab/>
      </w:r>
      <w:r w:rsidRPr="00A11249">
        <w:rPr>
          <w:rFonts w:ascii="Calibri" w:hAnsi="Calibri"/>
          <w:b/>
          <w:i/>
          <w:sz w:val="20"/>
          <w:lang w:val="cs-CZ"/>
        </w:rPr>
        <w:tab/>
      </w:r>
      <w:r w:rsidRPr="00A11249">
        <w:rPr>
          <w:rFonts w:ascii="Calibri" w:hAnsi="Calibri"/>
          <w:b/>
          <w:i/>
          <w:sz w:val="20"/>
          <w:lang w:val="cs-CZ"/>
        </w:rPr>
        <w:tab/>
        <w:t xml:space="preserve">……………………………… </w:t>
      </w:r>
      <w:r>
        <w:rPr>
          <w:rFonts w:ascii="Calibri" w:hAnsi="Calibri"/>
          <w:b/>
          <w:i/>
          <w:sz w:val="20"/>
          <w:lang w:val="cs-CZ"/>
        </w:rPr>
        <w:t xml:space="preserve">  2</w:t>
      </w:r>
      <w:r w:rsidR="008D7FB2">
        <w:rPr>
          <w:rFonts w:ascii="Calibri" w:hAnsi="Calibri"/>
          <w:b/>
          <w:i/>
          <w:sz w:val="20"/>
          <w:lang w:val="cs-CZ"/>
        </w:rPr>
        <w:t>4.006.318,22</w:t>
      </w:r>
      <w:r w:rsidRPr="00A11249">
        <w:rPr>
          <w:rFonts w:ascii="Calibri" w:hAnsi="Calibri"/>
          <w:b/>
          <w:i/>
          <w:sz w:val="20"/>
          <w:lang w:val="cs-CZ"/>
        </w:rPr>
        <w:t xml:space="preserve"> Kč DPH 21%</w:t>
      </w:r>
      <w:r w:rsidRPr="00A11249">
        <w:rPr>
          <w:rFonts w:ascii="Calibri" w:hAnsi="Calibri"/>
          <w:b/>
          <w:i/>
          <w:sz w:val="20"/>
          <w:lang w:val="cs-CZ"/>
        </w:rPr>
        <w:tab/>
      </w:r>
      <w:r w:rsidRPr="00A11249">
        <w:rPr>
          <w:rFonts w:ascii="Calibri" w:hAnsi="Calibri"/>
          <w:b/>
          <w:i/>
          <w:sz w:val="20"/>
          <w:lang w:val="cs-CZ"/>
        </w:rPr>
        <w:tab/>
      </w:r>
      <w:r w:rsidRPr="00A11249">
        <w:rPr>
          <w:rFonts w:ascii="Calibri" w:hAnsi="Calibri"/>
          <w:b/>
          <w:i/>
          <w:sz w:val="20"/>
          <w:lang w:val="cs-CZ"/>
        </w:rPr>
        <w:tab/>
      </w:r>
      <w:r w:rsidRPr="00A11249">
        <w:rPr>
          <w:rFonts w:ascii="Calibri" w:hAnsi="Calibri"/>
          <w:b/>
          <w:i/>
          <w:sz w:val="20"/>
          <w:lang w:val="cs-CZ"/>
        </w:rPr>
        <w:tab/>
      </w:r>
      <w:r w:rsidRPr="00A11249">
        <w:rPr>
          <w:rFonts w:ascii="Calibri" w:hAnsi="Calibri"/>
          <w:b/>
          <w:i/>
          <w:sz w:val="20"/>
          <w:lang w:val="cs-CZ"/>
        </w:rPr>
        <w:tab/>
      </w:r>
      <w:r w:rsidRPr="00A11249">
        <w:rPr>
          <w:rFonts w:ascii="Calibri" w:hAnsi="Calibri"/>
          <w:b/>
          <w:i/>
          <w:sz w:val="20"/>
          <w:lang w:val="cs-CZ"/>
        </w:rPr>
        <w:tab/>
        <w:t>………………………………</w:t>
      </w:r>
      <w:r>
        <w:rPr>
          <w:rFonts w:ascii="Calibri" w:hAnsi="Calibri"/>
          <w:b/>
          <w:i/>
          <w:sz w:val="20"/>
          <w:lang w:val="cs-CZ"/>
        </w:rPr>
        <w:t xml:space="preserve">     </w:t>
      </w:r>
      <w:r w:rsidR="008D7FB2">
        <w:rPr>
          <w:rFonts w:ascii="Calibri" w:hAnsi="Calibri"/>
          <w:b/>
          <w:i/>
          <w:sz w:val="20"/>
          <w:lang w:val="cs-CZ"/>
        </w:rPr>
        <w:t>5.041.326</w:t>
      </w:r>
      <w:r>
        <w:rPr>
          <w:rFonts w:ascii="Calibri" w:hAnsi="Calibri"/>
          <w:b/>
          <w:i/>
          <w:sz w:val="20"/>
          <w:lang w:val="cs-CZ"/>
        </w:rPr>
        <w:t>,63 Kč</w:t>
      </w:r>
    </w:p>
    <w:p w:rsidR="003C7472" w:rsidRDefault="003C7472" w:rsidP="003C7472">
      <w:pPr>
        <w:ind w:left="709"/>
        <w:jc w:val="both"/>
        <w:rPr>
          <w:rFonts w:ascii="Calibri" w:hAnsi="Calibri"/>
          <w:i/>
          <w:sz w:val="20"/>
          <w:lang w:val="cs-CZ"/>
        </w:rPr>
      </w:pPr>
      <w:r w:rsidRPr="00A11249">
        <w:rPr>
          <w:rFonts w:ascii="Calibri" w:hAnsi="Calibri"/>
          <w:b/>
          <w:i/>
          <w:sz w:val="20"/>
          <w:lang w:val="cs-CZ"/>
        </w:rPr>
        <w:t>Cena za dílo celkem včetně DPH</w:t>
      </w:r>
      <w:r>
        <w:rPr>
          <w:rFonts w:ascii="Calibri" w:hAnsi="Calibri"/>
          <w:b/>
          <w:i/>
          <w:sz w:val="20"/>
          <w:lang w:val="cs-CZ"/>
        </w:rPr>
        <w:tab/>
      </w:r>
      <w:r>
        <w:rPr>
          <w:rFonts w:ascii="Calibri" w:hAnsi="Calibri"/>
          <w:b/>
          <w:i/>
          <w:sz w:val="20"/>
          <w:lang w:val="cs-CZ"/>
        </w:rPr>
        <w:tab/>
      </w:r>
      <w:r>
        <w:rPr>
          <w:rFonts w:ascii="Calibri" w:hAnsi="Calibri"/>
          <w:b/>
          <w:i/>
          <w:sz w:val="20"/>
          <w:lang w:val="cs-CZ"/>
        </w:rPr>
        <w:tab/>
      </w:r>
      <w:r>
        <w:rPr>
          <w:rFonts w:ascii="Calibri" w:hAnsi="Calibri"/>
          <w:b/>
          <w:i/>
          <w:sz w:val="20"/>
          <w:lang w:val="cs-CZ"/>
        </w:rPr>
        <w:tab/>
        <w:t xml:space="preserve">………………………………   </w:t>
      </w:r>
      <w:r w:rsidR="008D7FB2">
        <w:rPr>
          <w:rFonts w:ascii="Calibri" w:hAnsi="Calibri"/>
          <w:b/>
          <w:i/>
          <w:sz w:val="20"/>
          <w:lang w:val="cs-CZ"/>
        </w:rPr>
        <w:t>29.047.644</w:t>
      </w:r>
      <w:r>
        <w:rPr>
          <w:rFonts w:ascii="Calibri" w:hAnsi="Calibri"/>
          <w:b/>
          <w:i/>
          <w:sz w:val="20"/>
          <w:lang w:val="cs-CZ"/>
        </w:rPr>
        <w:t>,85 Kč</w:t>
      </w:r>
    </w:p>
    <w:p w:rsidR="00252A0E" w:rsidRDefault="00252A0E" w:rsidP="001D435A">
      <w:pPr>
        <w:ind w:left="709" w:hanging="709"/>
        <w:jc w:val="both"/>
        <w:rPr>
          <w:rFonts w:ascii="Calibri" w:hAnsi="Calibri"/>
          <w:i/>
          <w:sz w:val="20"/>
          <w:lang w:val="cs-CZ"/>
        </w:rPr>
      </w:pPr>
    </w:p>
    <w:p w:rsidR="003C7472" w:rsidRDefault="003C7472" w:rsidP="001D435A">
      <w:pPr>
        <w:ind w:left="709" w:hanging="709"/>
        <w:jc w:val="both"/>
        <w:rPr>
          <w:rFonts w:ascii="Calibri" w:hAnsi="Calibri"/>
          <w:i/>
          <w:sz w:val="20"/>
          <w:lang w:val="cs-CZ"/>
        </w:rPr>
      </w:pPr>
    </w:p>
    <w:p w:rsidR="005E54BD" w:rsidRDefault="00FC0D41" w:rsidP="005E54BD">
      <w:pPr>
        <w:rPr>
          <w:rFonts w:ascii="Calibri" w:hAnsi="Calibri"/>
          <w:b/>
          <w:sz w:val="20"/>
          <w:lang w:val="cs-CZ"/>
        </w:rPr>
      </w:pPr>
      <w:r>
        <w:rPr>
          <w:rFonts w:ascii="Calibri" w:hAnsi="Calibri"/>
          <w:b/>
          <w:sz w:val="20"/>
          <w:lang w:val="cs-CZ"/>
        </w:rPr>
        <w:t>3</w:t>
      </w:r>
      <w:r w:rsidR="005E54BD">
        <w:rPr>
          <w:rFonts w:ascii="Calibri" w:hAnsi="Calibri"/>
          <w:b/>
          <w:sz w:val="20"/>
          <w:lang w:val="cs-CZ"/>
        </w:rPr>
        <w:t>.</w:t>
      </w:r>
      <w:r w:rsidR="005E54BD">
        <w:rPr>
          <w:rFonts w:ascii="Calibri" w:hAnsi="Calibri"/>
          <w:b/>
          <w:sz w:val="20"/>
          <w:lang w:val="cs-CZ"/>
        </w:rPr>
        <w:tab/>
        <w:t>OSTATNÍ USTANOVENÍ</w:t>
      </w:r>
      <w:r w:rsidR="000D590E">
        <w:rPr>
          <w:rFonts w:ascii="Calibri" w:hAnsi="Calibri"/>
          <w:b/>
          <w:sz w:val="20"/>
          <w:lang w:val="cs-CZ"/>
        </w:rPr>
        <w:t xml:space="preserve"> SMLOUVY O DÍLO</w:t>
      </w:r>
    </w:p>
    <w:p w:rsidR="005E54BD" w:rsidRDefault="005E54BD" w:rsidP="005E54BD">
      <w:pPr>
        <w:rPr>
          <w:rFonts w:ascii="Calibri" w:hAnsi="Calibri"/>
          <w:b/>
          <w:sz w:val="20"/>
          <w:lang w:val="cs-CZ"/>
        </w:rPr>
      </w:pPr>
    </w:p>
    <w:p w:rsidR="005E54BD" w:rsidRDefault="005E54BD" w:rsidP="005E54BD">
      <w:pPr>
        <w:rPr>
          <w:rFonts w:ascii="Calibri" w:hAnsi="Calibri"/>
          <w:sz w:val="20"/>
          <w:lang w:val="cs-CZ"/>
        </w:rPr>
      </w:pPr>
      <w:r w:rsidRPr="005E54BD">
        <w:rPr>
          <w:rFonts w:ascii="Calibri" w:hAnsi="Calibri"/>
          <w:sz w:val="20"/>
          <w:lang w:val="cs-CZ"/>
        </w:rPr>
        <w:t>Smluvní strany</w:t>
      </w:r>
      <w:r>
        <w:rPr>
          <w:rFonts w:ascii="Calibri" w:hAnsi="Calibri"/>
          <w:sz w:val="20"/>
          <w:lang w:val="cs-CZ"/>
        </w:rPr>
        <w:t xml:space="preserve"> sjednávají, že ostatní ustanovení Smlouvy </w:t>
      </w:r>
      <w:r w:rsidR="007B176A">
        <w:rPr>
          <w:rFonts w:ascii="Calibri" w:hAnsi="Calibri"/>
          <w:sz w:val="20"/>
          <w:lang w:val="cs-CZ"/>
        </w:rPr>
        <w:t xml:space="preserve">o dílo </w:t>
      </w:r>
      <w:r>
        <w:rPr>
          <w:rFonts w:ascii="Calibri" w:hAnsi="Calibri"/>
          <w:sz w:val="20"/>
          <w:lang w:val="cs-CZ"/>
        </w:rPr>
        <w:t>zůstávají beze změny.</w:t>
      </w:r>
    </w:p>
    <w:p w:rsidR="00FC0D41" w:rsidRDefault="00FC0D41" w:rsidP="005E54BD">
      <w:pPr>
        <w:rPr>
          <w:rFonts w:ascii="Calibri" w:hAnsi="Calibri"/>
          <w:sz w:val="20"/>
          <w:lang w:val="cs-CZ"/>
        </w:rPr>
      </w:pPr>
    </w:p>
    <w:p w:rsidR="00FC0D41" w:rsidRDefault="00FC0D41" w:rsidP="005E54BD">
      <w:pPr>
        <w:rPr>
          <w:rFonts w:ascii="Calibri" w:hAnsi="Calibri"/>
          <w:sz w:val="20"/>
          <w:lang w:val="cs-CZ"/>
        </w:rPr>
      </w:pPr>
    </w:p>
    <w:p w:rsidR="00FC0D41" w:rsidRDefault="00FC0D41" w:rsidP="00FC0D41">
      <w:pPr>
        <w:rPr>
          <w:rFonts w:ascii="Calibri" w:hAnsi="Calibri"/>
          <w:b/>
          <w:sz w:val="20"/>
          <w:lang w:val="cs-CZ"/>
        </w:rPr>
      </w:pPr>
      <w:r>
        <w:rPr>
          <w:rFonts w:ascii="Calibri" w:hAnsi="Calibri"/>
          <w:b/>
          <w:sz w:val="20"/>
          <w:lang w:val="cs-CZ"/>
        </w:rPr>
        <w:t>4.</w:t>
      </w:r>
      <w:r>
        <w:rPr>
          <w:rFonts w:ascii="Calibri" w:hAnsi="Calibri"/>
          <w:b/>
          <w:sz w:val="20"/>
          <w:lang w:val="cs-CZ"/>
        </w:rPr>
        <w:tab/>
        <w:t>PŘÍLOHA Č. 1</w:t>
      </w:r>
    </w:p>
    <w:p w:rsidR="00FC0D41" w:rsidRDefault="00FC0D41" w:rsidP="00FC0D41">
      <w:pPr>
        <w:rPr>
          <w:rFonts w:ascii="Calibri" w:hAnsi="Calibri"/>
          <w:b/>
          <w:sz w:val="20"/>
          <w:lang w:val="cs-CZ"/>
        </w:rPr>
      </w:pPr>
    </w:p>
    <w:p w:rsidR="00FC0D41" w:rsidRDefault="00FC0D41" w:rsidP="00FC0D41">
      <w:pPr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>Přílohu č. 1</w:t>
      </w:r>
      <w:r w:rsidR="00B50627">
        <w:rPr>
          <w:rFonts w:ascii="Calibri" w:hAnsi="Calibri"/>
          <w:sz w:val="20"/>
          <w:lang w:val="cs-CZ"/>
        </w:rPr>
        <w:t xml:space="preserve"> tohoto Dodatku č. 2</w:t>
      </w:r>
      <w:r>
        <w:rPr>
          <w:rFonts w:ascii="Calibri" w:hAnsi="Calibri"/>
          <w:sz w:val="20"/>
          <w:lang w:val="cs-CZ"/>
        </w:rPr>
        <w:t xml:space="preserve"> tvoří změnové listy č. 13 – 25. Změnové listy č. 1 – 25 tvoří nedílnou součást Smlouvy o dílo.</w:t>
      </w:r>
    </w:p>
    <w:p w:rsidR="001D582A" w:rsidRPr="005E54BD" w:rsidRDefault="001D582A" w:rsidP="00FC0D41">
      <w:pPr>
        <w:rPr>
          <w:rFonts w:ascii="Calibri" w:hAnsi="Calibri"/>
          <w:b/>
          <w:sz w:val="20"/>
          <w:lang w:val="cs-CZ"/>
        </w:rPr>
      </w:pPr>
      <w:r>
        <w:rPr>
          <w:rFonts w:ascii="Calibri" w:hAnsi="Calibri"/>
          <w:sz w:val="20"/>
          <w:lang w:val="cs-CZ"/>
        </w:rPr>
        <w:t xml:space="preserve">Přílohu </w:t>
      </w:r>
      <w:proofErr w:type="gramStart"/>
      <w:r>
        <w:rPr>
          <w:rFonts w:ascii="Calibri" w:hAnsi="Calibri"/>
          <w:sz w:val="20"/>
          <w:lang w:val="cs-CZ"/>
        </w:rPr>
        <w:t>č. 2 tohoto</w:t>
      </w:r>
      <w:proofErr w:type="gramEnd"/>
      <w:r>
        <w:rPr>
          <w:rFonts w:ascii="Calibri" w:hAnsi="Calibri"/>
          <w:sz w:val="20"/>
          <w:lang w:val="cs-CZ"/>
        </w:rPr>
        <w:t xml:space="preserve"> Dodatku č. 2 tvoří upravený harmonogram.</w:t>
      </w:r>
    </w:p>
    <w:p w:rsidR="00FC0D41" w:rsidRPr="005E54BD" w:rsidRDefault="00FC0D41" w:rsidP="005E54BD">
      <w:pPr>
        <w:rPr>
          <w:rFonts w:ascii="Calibri" w:hAnsi="Calibri"/>
          <w:b/>
          <w:sz w:val="20"/>
          <w:lang w:val="cs-CZ"/>
        </w:rPr>
      </w:pPr>
    </w:p>
    <w:p w:rsidR="00983E4C" w:rsidRPr="003B053F" w:rsidRDefault="00983E4C" w:rsidP="003F04BC">
      <w:pPr>
        <w:ind w:left="709" w:hanging="709"/>
        <w:jc w:val="both"/>
        <w:rPr>
          <w:rFonts w:ascii="Calibri" w:hAnsi="Calibri"/>
          <w:i/>
          <w:sz w:val="20"/>
          <w:lang w:val="cs-CZ"/>
        </w:rPr>
      </w:pPr>
    </w:p>
    <w:p w:rsidR="003B053F" w:rsidRDefault="003B053F" w:rsidP="003B053F">
      <w:pPr>
        <w:ind w:left="709" w:hanging="709"/>
        <w:jc w:val="both"/>
        <w:rPr>
          <w:rFonts w:ascii="Calibri" w:hAnsi="Calibri"/>
          <w:i/>
          <w:sz w:val="20"/>
          <w:lang w:val="cs-CZ"/>
        </w:rPr>
      </w:pPr>
    </w:p>
    <w:p w:rsidR="00FC0D41" w:rsidRDefault="00FC0D41">
      <w:pPr>
        <w:tabs>
          <w:tab w:val="left" w:pos="851"/>
        </w:tabs>
        <w:jc w:val="both"/>
        <w:rPr>
          <w:rFonts w:ascii="Calibri" w:hAnsi="Calibri"/>
          <w:sz w:val="20"/>
          <w:lang w:val="cs-CZ"/>
        </w:rPr>
      </w:pPr>
    </w:p>
    <w:p w:rsidR="00FC0D41" w:rsidRDefault="00FC0D41">
      <w:pPr>
        <w:tabs>
          <w:tab w:val="left" w:pos="851"/>
        </w:tabs>
        <w:jc w:val="both"/>
        <w:rPr>
          <w:rFonts w:ascii="Calibri" w:hAnsi="Calibri"/>
          <w:sz w:val="20"/>
          <w:lang w:val="cs-CZ"/>
        </w:rPr>
      </w:pPr>
    </w:p>
    <w:p w:rsidR="00FC0D41" w:rsidRDefault="00FC0D41">
      <w:pPr>
        <w:tabs>
          <w:tab w:val="left" w:pos="851"/>
        </w:tabs>
        <w:jc w:val="both"/>
        <w:rPr>
          <w:rFonts w:ascii="Calibri" w:hAnsi="Calibri"/>
          <w:sz w:val="20"/>
          <w:lang w:val="cs-CZ"/>
        </w:rPr>
      </w:pPr>
    </w:p>
    <w:p w:rsidR="00FC0D41" w:rsidRDefault="00FC0D41">
      <w:pPr>
        <w:tabs>
          <w:tab w:val="left" w:pos="851"/>
        </w:tabs>
        <w:jc w:val="both"/>
        <w:rPr>
          <w:rFonts w:ascii="Calibri" w:hAnsi="Calibri"/>
          <w:sz w:val="20"/>
          <w:lang w:val="cs-CZ"/>
        </w:rPr>
      </w:pPr>
    </w:p>
    <w:p w:rsidR="00FC0D41" w:rsidRDefault="00FC0D41">
      <w:pPr>
        <w:rPr>
          <w:rFonts w:ascii="Calibri" w:hAnsi="Calibri"/>
          <w:sz w:val="20"/>
          <w:lang w:val="cs-CZ"/>
        </w:rPr>
      </w:pPr>
    </w:p>
    <w:p w:rsidR="00DA24B4" w:rsidRPr="00E62A06" w:rsidRDefault="0083318D">
      <w:pPr>
        <w:tabs>
          <w:tab w:val="left" w:pos="851"/>
        </w:tabs>
        <w:jc w:val="both"/>
        <w:rPr>
          <w:rFonts w:ascii="Calibri" w:hAnsi="Calibri"/>
          <w:sz w:val="20"/>
          <w:lang w:val="cs-CZ"/>
        </w:rPr>
      </w:pPr>
      <w:r w:rsidRPr="00E62A06">
        <w:rPr>
          <w:rFonts w:ascii="Calibri" w:hAnsi="Calibri"/>
          <w:sz w:val="20"/>
          <w:lang w:val="cs-CZ"/>
        </w:rPr>
        <w:t>Na důkaz svého souhlasu s textem a obsahem této Smlouvy k ní Smluvní strany níže připojily své podpisy:</w:t>
      </w:r>
    </w:p>
    <w:p w:rsidR="00A77C97" w:rsidRPr="004A53F5" w:rsidRDefault="00A77C97">
      <w:pPr>
        <w:tabs>
          <w:tab w:val="left" w:pos="851"/>
        </w:tabs>
        <w:jc w:val="both"/>
        <w:rPr>
          <w:rFonts w:ascii="Calibri" w:hAnsi="Calibri"/>
          <w:sz w:val="20"/>
          <w:highlight w:val="lightGray"/>
          <w:lang w:val="cs-CZ"/>
        </w:rPr>
      </w:pPr>
    </w:p>
    <w:p w:rsidR="0083318D" w:rsidRPr="004A53F5" w:rsidRDefault="0083318D" w:rsidP="001E79C5">
      <w:pPr>
        <w:tabs>
          <w:tab w:val="left" w:pos="851"/>
        </w:tabs>
        <w:jc w:val="both"/>
        <w:rPr>
          <w:rFonts w:ascii="Calibri" w:hAnsi="Calibri"/>
          <w:sz w:val="20"/>
          <w:highlight w:val="lightGray"/>
          <w:lang w:val="cs-CZ"/>
        </w:rPr>
      </w:pPr>
    </w:p>
    <w:p w:rsidR="0083318D" w:rsidRPr="00E62A06" w:rsidRDefault="00FA0799" w:rsidP="001E79C5">
      <w:pPr>
        <w:tabs>
          <w:tab w:val="left" w:pos="851"/>
        </w:tabs>
        <w:jc w:val="both"/>
        <w:rPr>
          <w:rFonts w:ascii="Calibri" w:hAnsi="Calibri"/>
          <w:sz w:val="20"/>
          <w:lang w:val="cs-CZ"/>
        </w:rPr>
      </w:pPr>
      <w:r w:rsidRPr="00E62A06">
        <w:rPr>
          <w:rFonts w:ascii="Calibri" w:hAnsi="Calibri"/>
          <w:sz w:val="20"/>
          <w:lang w:val="cs-CZ"/>
        </w:rPr>
        <w:t>V</w:t>
      </w:r>
      <w:r w:rsidR="000D590E">
        <w:rPr>
          <w:rFonts w:ascii="Calibri" w:hAnsi="Calibri"/>
          <w:sz w:val="20"/>
          <w:lang w:val="cs-CZ"/>
        </w:rPr>
        <w:t> Hluboké nad Vltavou</w:t>
      </w:r>
      <w:r w:rsidRPr="00E62A06">
        <w:rPr>
          <w:rFonts w:ascii="Calibri" w:hAnsi="Calibri"/>
          <w:sz w:val="20"/>
          <w:lang w:val="cs-CZ"/>
        </w:rPr>
        <w:t xml:space="preserve"> dne </w:t>
      </w:r>
      <w:r w:rsidR="001D582A">
        <w:rPr>
          <w:rFonts w:ascii="Calibri" w:hAnsi="Calibri"/>
          <w:sz w:val="20"/>
          <w:lang w:val="cs-CZ"/>
        </w:rPr>
        <w:t>18. 10.</w:t>
      </w:r>
      <w:r w:rsidR="008C7194" w:rsidRPr="00E62A06">
        <w:rPr>
          <w:rFonts w:ascii="Calibri" w:hAnsi="Calibri"/>
          <w:sz w:val="20"/>
          <w:lang w:val="cs-CZ"/>
        </w:rPr>
        <w:t xml:space="preserve"> </w:t>
      </w:r>
      <w:r w:rsidRPr="00E62A06">
        <w:rPr>
          <w:rFonts w:ascii="Calibri" w:hAnsi="Calibri"/>
          <w:sz w:val="20"/>
          <w:lang w:val="cs-CZ"/>
        </w:rPr>
        <w:t>201</w:t>
      </w:r>
      <w:r w:rsidR="004C1253">
        <w:rPr>
          <w:rFonts w:ascii="Calibri" w:hAnsi="Calibri"/>
          <w:sz w:val="20"/>
          <w:lang w:val="cs-CZ"/>
        </w:rPr>
        <w:t>9</w:t>
      </w:r>
      <w:r w:rsidR="004F7AFB" w:rsidRPr="00E62A06">
        <w:rPr>
          <w:rFonts w:ascii="Calibri" w:hAnsi="Calibri"/>
          <w:sz w:val="20"/>
          <w:lang w:val="cs-CZ"/>
        </w:rPr>
        <w:tab/>
      </w:r>
      <w:r w:rsidR="00242B11" w:rsidRPr="00E62A06">
        <w:rPr>
          <w:rFonts w:ascii="Calibri" w:hAnsi="Calibri"/>
          <w:sz w:val="20"/>
          <w:lang w:val="cs-CZ"/>
        </w:rPr>
        <w:tab/>
      </w:r>
      <w:r w:rsidR="0083318D" w:rsidRPr="00E62A06">
        <w:rPr>
          <w:rFonts w:ascii="Calibri" w:hAnsi="Calibri"/>
          <w:sz w:val="20"/>
          <w:lang w:val="cs-CZ"/>
        </w:rPr>
        <w:t>V</w:t>
      </w:r>
      <w:r w:rsidR="000D590E">
        <w:rPr>
          <w:rFonts w:ascii="Calibri" w:hAnsi="Calibri"/>
          <w:sz w:val="20"/>
          <w:lang w:val="cs-CZ"/>
        </w:rPr>
        <w:t> Hluboké nad Vltavou</w:t>
      </w:r>
      <w:r w:rsidRPr="00E62A06">
        <w:rPr>
          <w:rFonts w:ascii="Calibri" w:hAnsi="Calibri"/>
          <w:sz w:val="20"/>
          <w:lang w:val="cs-CZ"/>
        </w:rPr>
        <w:t xml:space="preserve"> dne </w:t>
      </w:r>
      <w:r w:rsidR="001D582A">
        <w:rPr>
          <w:rFonts w:ascii="Calibri" w:hAnsi="Calibri"/>
          <w:sz w:val="20"/>
          <w:lang w:val="cs-CZ"/>
        </w:rPr>
        <w:t xml:space="preserve">18. 10. </w:t>
      </w:r>
      <w:r w:rsidRPr="00E62A06">
        <w:rPr>
          <w:rFonts w:ascii="Calibri" w:hAnsi="Calibri"/>
          <w:sz w:val="20"/>
          <w:lang w:val="cs-CZ"/>
        </w:rPr>
        <w:t>201</w:t>
      </w:r>
      <w:r w:rsidR="004C1253">
        <w:rPr>
          <w:rFonts w:ascii="Calibri" w:hAnsi="Calibri"/>
          <w:sz w:val="20"/>
          <w:lang w:val="cs-CZ"/>
        </w:rPr>
        <w:t>9</w:t>
      </w:r>
    </w:p>
    <w:p w:rsidR="0083318D" w:rsidRPr="00E62A06" w:rsidRDefault="0083318D" w:rsidP="001E79C5">
      <w:pPr>
        <w:tabs>
          <w:tab w:val="left" w:pos="851"/>
        </w:tabs>
        <w:jc w:val="both"/>
        <w:rPr>
          <w:rFonts w:ascii="Calibri" w:hAnsi="Calibri"/>
          <w:sz w:val="20"/>
          <w:lang w:val="cs-CZ"/>
        </w:rPr>
      </w:pPr>
    </w:p>
    <w:p w:rsidR="0083318D" w:rsidRPr="00E62A06" w:rsidRDefault="0083318D" w:rsidP="001E79C5">
      <w:pPr>
        <w:tabs>
          <w:tab w:val="left" w:pos="851"/>
        </w:tabs>
        <w:jc w:val="both"/>
        <w:rPr>
          <w:rFonts w:ascii="Calibri" w:hAnsi="Calibri"/>
          <w:sz w:val="20"/>
          <w:lang w:val="cs-CZ"/>
        </w:rPr>
      </w:pPr>
    </w:p>
    <w:p w:rsidR="0083318D" w:rsidRPr="00E62A06" w:rsidRDefault="000D590E" w:rsidP="001E79C5">
      <w:pPr>
        <w:tabs>
          <w:tab w:val="left" w:pos="851"/>
        </w:tabs>
        <w:jc w:val="both"/>
        <w:rPr>
          <w:rFonts w:ascii="Calibri" w:hAnsi="Calibri"/>
          <w:sz w:val="20"/>
          <w:lang w:val="cs-CZ"/>
        </w:rPr>
      </w:pPr>
      <w:r>
        <w:rPr>
          <w:rFonts w:ascii="Calibri" w:hAnsi="Calibri"/>
          <w:b/>
          <w:sz w:val="20"/>
          <w:lang w:val="cs-CZ"/>
        </w:rPr>
        <w:t>Objednatel</w:t>
      </w:r>
      <w:r w:rsidR="0083318D" w:rsidRPr="00E62A06">
        <w:rPr>
          <w:rFonts w:ascii="Calibri" w:hAnsi="Calibri"/>
          <w:sz w:val="20"/>
          <w:lang w:val="cs-CZ"/>
        </w:rPr>
        <w:tab/>
      </w:r>
      <w:r w:rsidR="0083318D" w:rsidRPr="00E62A06">
        <w:rPr>
          <w:rFonts w:ascii="Calibri" w:hAnsi="Calibri"/>
          <w:sz w:val="20"/>
          <w:lang w:val="cs-CZ"/>
        </w:rPr>
        <w:tab/>
      </w:r>
      <w:r w:rsidR="0083318D" w:rsidRPr="00E62A06">
        <w:rPr>
          <w:rFonts w:ascii="Calibri" w:hAnsi="Calibri"/>
          <w:sz w:val="20"/>
          <w:lang w:val="cs-CZ"/>
        </w:rPr>
        <w:tab/>
      </w:r>
      <w:r w:rsidR="0083318D" w:rsidRPr="00E62A06">
        <w:rPr>
          <w:rFonts w:ascii="Calibri" w:hAnsi="Calibri"/>
          <w:sz w:val="20"/>
          <w:lang w:val="cs-CZ"/>
        </w:rPr>
        <w:tab/>
      </w:r>
      <w:r w:rsidR="0083318D" w:rsidRPr="00E62A06">
        <w:rPr>
          <w:rFonts w:ascii="Calibri" w:hAnsi="Calibri"/>
          <w:sz w:val="20"/>
          <w:lang w:val="cs-CZ"/>
        </w:rPr>
        <w:tab/>
      </w:r>
      <w:r w:rsidR="0083318D" w:rsidRPr="00E62A06">
        <w:rPr>
          <w:rFonts w:ascii="Calibri" w:hAnsi="Calibri"/>
          <w:sz w:val="20"/>
          <w:lang w:val="cs-CZ"/>
        </w:rPr>
        <w:tab/>
      </w:r>
      <w:r>
        <w:rPr>
          <w:rFonts w:ascii="Calibri" w:hAnsi="Calibri"/>
          <w:b/>
          <w:sz w:val="20"/>
          <w:lang w:val="cs-CZ"/>
        </w:rPr>
        <w:t>Zhotovitel</w:t>
      </w:r>
    </w:p>
    <w:p w:rsidR="0083318D" w:rsidRPr="004A53F5" w:rsidRDefault="0083318D" w:rsidP="001E79C5">
      <w:pPr>
        <w:tabs>
          <w:tab w:val="left" w:pos="851"/>
        </w:tabs>
        <w:jc w:val="both"/>
        <w:rPr>
          <w:rFonts w:ascii="Calibri" w:hAnsi="Calibri"/>
          <w:sz w:val="20"/>
          <w:highlight w:val="lightGray"/>
          <w:lang w:val="cs-CZ"/>
        </w:rPr>
      </w:pPr>
    </w:p>
    <w:p w:rsidR="005A047D" w:rsidRDefault="005A047D" w:rsidP="00E87105">
      <w:pPr>
        <w:tabs>
          <w:tab w:val="left" w:pos="1440"/>
        </w:tabs>
        <w:jc w:val="both"/>
        <w:rPr>
          <w:rFonts w:ascii="Calibri" w:hAnsi="Calibri"/>
          <w:sz w:val="20"/>
          <w:highlight w:val="lightGray"/>
          <w:lang w:val="cs-CZ"/>
        </w:rPr>
      </w:pPr>
    </w:p>
    <w:p w:rsidR="00A551F8" w:rsidRDefault="00A551F8" w:rsidP="00E87105">
      <w:pPr>
        <w:tabs>
          <w:tab w:val="left" w:pos="1440"/>
        </w:tabs>
        <w:jc w:val="both"/>
        <w:rPr>
          <w:rFonts w:ascii="Calibri" w:hAnsi="Calibri"/>
          <w:sz w:val="20"/>
          <w:highlight w:val="lightGray"/>
          <w:lang w:val="cs-CZ"/>
        </w:rPr>
      </w:pPr>
    </w:p>
    <w:p w:rsidR="00A551F8" w:rsidRPr="004A53F5" w:rsidRDefault="00A551F8" w:rsidP="00E87105">
      <w:pPr>
        <w:tabs>
          <w:tab w:val="left" w:pos="1440"/>
        </w:tabs>
        <w:jc w:val="both"/>
        <w:rPr>
          <w:rFonts w:ascii="Calibri" w:hAnsi="Calibri"/>
          <w:sz w:val="20"/>
          <w:highlight w:val="lightGray"/>
          <w:lang w:val="cs-CZ"/>
        </w:rPr>
      </w:pPr>
    </w:p>
    <w:p w:rsidR="005D5C5E" w:rsidRPr="00352135" w:rsidRDefault="00E87105" w:rsidP="00BD6CDA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  <w:r w:rsidRPr="00352135">
        <w:rPr>
          <w:rFonts w:ascii="Calibri" w:hAnsi="Calibri"/>
          <w:sz w:val="20"/>
          <w:lang w:val="cs-CZ"/>
        </w:rPr>
        <w:t>Podpis:</w:t>
      </w:r>
      <w:r w:rsidRPr="00352135">
        <w:rPr>
          <w:rFonts w:ascii="Calibri" w:hAnsi="Calibri"/>
          <w:sz w:val="20"/>
          <w:lang w:val="cs-CZ"/>
        </w:rPr>
        <w:tab/>
        <w:t>………………………</w:t>
      </w:r>
      <w:r w:rsidR="005D5C5E" w:rsidRPr="00352135">
        <w:rPr>
          <w:rFonts w:ascii="Calibri" w:hAnsi="Calibri"/>
          <w:sz w:val="20"/>
          <w:lang w:val="cs-CZ"/>
        </w:rPr>
        <w:t>………</w:t>
      </w:r>
      <w:r w:rsidR="0079783A" w:rsidRPr="00352135">
        <w:rPr>
          <w:rFonts w:ascii="Calibri" w:hAnsi="Calibri"/>
          <w:sz w:val="20"/>
          <w:lang w:val="cs-CZ"/>
        </w:rPr>
        <w:t>…</w:t>
      </w:r>
      <w:r w:rsidRPr="00352135">
        <w:rPr>
          <w:rFonts w:ascii="Calibri" w:hAnsi="Calibri"/>
          <w:sz w:val="20"/>
          <w:lang w:val="cs-CZ"/>
        </w:rPr>
        <w:tab/>
      </w:r>
      <w:r w:rsidRPr="00352135">
        <w:rPr>
          <w:rFonts w:ascii="Calibri" w:hAnsi="Calibri"/>
          <w:sz w:val="20"/>
          <w:lang w:val="cs-CZ"/>
        </w:rPr>
        <w:tab/>
      </w:r>
      <w:r w:rsidRPr="00352135">
        <w:rPr>
          <w:rFonts w:ascii="Calibri" w:hAnsi="Calibri"/>
          <w:sz w:val="20"/>
          <w:lang w:val="cs-CZ"/>
        </w:rPr>
        <w:tab/>
        <w:t>Podpis:</w:t>
      </w:r>
      <w:r w:rsidRPr="00352135">
        <w:rPr>
          <w:rFonts w:ascii="Calibri" w:hAnsi="Calibri"/>
          <w:sz w:val="20"/>
          <w:lang w:val="cs-CZ"/>
        </w:rPr>
        <w:tab/>
      </w:r>
      <w:r w:rsidRPr="00352135">
        <w:rPr>
          <w:rFonts w:ascii="Calibri" w:hAnsi="Calibri"/>
          <w:sz w:val="20"/>
          <w:lang w:val="cs-CZ"/>
        </w:rPr>
        <w:tab/>
      </w:r>
      <w:r w:rsidR="005D5C5E" w:rsidRPr="00352135">
        <w:rPr>
          <w:rFonts w:ascii="Calibri" w:hAnsi="Calibri"/>
          <w:sz w:val="20"/>
          <w:lang w:val="cs-CZ"/>
        </w:rPr>
        <w:t>………………………………</w:t>
      </w:r>
      <w:r w:rsidR="0079783A" w:rsidRPr="00352135">
        <w:rPr>
          <w:rFonts w:ascii="Calibri" w:hAnsi="Calibri"/>
          <w:sz w:val="20"/>
          <w:lang w:val="cs-CZ"/>
        </w:rPr>
        <w:t>…</w:t>
      </w:r>
      <w:r w:rsidR="005D5C5E" w:rsidRPr="00352135">
        <w:rPr>
          <w:rFonts w:ascii="Calibri" w:hAnsi="Calibri"/>
          <w:sz w:val="20"/>
          <w:lang w:val="cs-CZ"/>
        </w:rPr>
        <w:tab/>
      </w:r>
    </w:p>
    <w:p w:rsidR="000D590E" w:rsidRDefault="000D590E" w:rsidP="0044343A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ab/>
        <w:t>Mgr. Aleš Seifert</w:t>
      </w:r>
      <w:r>
        <w:rPr>
          <w:rFonts w:ascii="Calibri" w:hAnsi="Calibri"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tab/>
        <w:t>Ing. Jan Hora</w:t>
      </w:r>
    </w:p>
    <w:p w:rsidR="000D590E" w:rsidRDefault="000D590E" w:rsidP="0044343A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ab/>
        <w:t xml:space="preserve">ředitel </w:t>
      </w:r>
      <w:r>
        <w:rPr>
          <w:rFonts w:ascii="Calibri" w:hAnsi="Calibri"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tab/>
        <w:t>jednatel</w:t>
      </w:r>
    </w:p>
    <w:p w:rsidR="000D590E" w:rsidRDefault="000D590E" w:rsidP="0044343A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1D582A">
      <w:pPr>
        <w:rPr>
          <w:rFonts w:ascii="Calibri" w:hAnsi="Calibri"/>
          <w:sz w:val="20"/>
          <w:lang w:val="cs-CZ"/>
        </w:rPr>
      </w:pPr>
      <w:bookmarkStart w:id="0" w:name="_GoBack"/>
    </w:p>
    <w:p w:rsidR="001D582A" w:rsidRDefault="001D582A" w:rsidP="001D582A">
      <w:pPr>
        <w:rPr>
          <w:rFonts w:ascii="Calibri" w:hAnsi="Calibri"/>
          <w:sz w:val="20"/>
          <w:lang w:val="cs-CZ"/>
        </w:rPr>
      </w:pPr>
    </w:p>
    <w:p w:rsidR="001D582A" w:rsidRDefault="001D582A" w:rsidP="001D582A">
      <w:pPr>
        <w:rPr>
          <w:rFonts w:ascii="Calibri" w:hAnsi="Calibri"/>
          <w:sz w:val="20"/>
          <w:lang w:val="cs-CZ"/>
        </w:rPr>
      </w:pPr>
    </w:p>
    <w:p w:rsidR="0044343A" w:rsidRPr="001D582A" w:rsidRDefault="000D590E" w:rsidP="001D582A">
      <w:pPr>
        <w:jc w:val="center"/>
        <w:rPr>
          <w:rFonts w:ascii="Calibri" w:hAnsi="Calibri"/>
          <w:sz w:val="20"/>
          <w:lang w:val="cs-CZ"/>
        </w:rPr>
      </w:pPr>
      <w:r w:rsidRPr="00B50627">
        <w:rPr>
          <w:rFonts w:ascii="Calibri" w:hAnsi="Calibri"/>
          <w:i/>
          <w:iCs/>
          <w:sz w:val="20"/>
          <w:lang w:val="cs-CZ"/>
        </w:rPr>
        <w:lastRenderedPageBreak/>
        <w:t>Příloha č. 1</w:t>
      </w:r>
    </w:p>
    <w:p w:rsidR="000D590E" w:rsidRPr="00B50627" w:rsidRDefault="00B06DE4" w:rsidP="000D590E">
      <w:pPr>
        <w:tabs>
          <w:tab w:val="left" w:pos="1440"/>
        </w:tabs>
        <w:jc w:val="center"/>
        <w:rPr>
          <w:rFonts w:ascii="Calibri" w:hAnsi="Calibri"/>
          <w:i/>
          <w:iCs/>
          <w:sz w:val="20"/>
          <w:lang w:val="cs-CZ"/>
        </w:rPr>
      </w:pPr>
      <w:r w:rsidRPr="00B50627">
        <w:rPr>
          <w:rFonts w:ascii="Calibri" w:hAnsi="Calibri"/>
          <w:i/>
          <w:iCs/>
          <w:sz w:val="20"/>
          <w:lang w:val="cs-CZ"/>
        </w:rPr>
        <w:t>Změnové listy 13-25</w:t>
      </w:r>
    </w:p>
    <w:p w:rsidR="002D0584" w:rsidRPr="00B50627" w:rsidRDefault="002D0584" w:rsidP="00E87105">
      <w:pPr>
        <w:tabs>
          <w:tab w:val="left" w:pos="1440"/>
        </w:tabs>
        <w:jc w:val="both"/>
        <w:rPr>
          <w:rFonts w:ascii="Calibri" w:hAnsi="Calibri"/>
          <w:i/>
          <w:iCs/>
          <w:sz w:val="20"/>
          <w:lang w:val="cs-CZ"/>
        </w:rPr>
      </w:pPr>
      <w:r w:rsidRPr="00B50627">
        <w:rPr>
          <w:rFonts w:ascii="Calibri" w:hAnsi="Calibri"/>
          <w:i/>
          <w:iCs/>
          <w:sz w:val="20"/>
          <w:lang w:val="cs-CZ"/>
        </w:rPr>
        <w:tab/>
      </w:r>
      <w:r w:rsidRPr="00B50627">
        <w:rPr>
          <w:rFonts w:ascii="Calibri" w:hAnsi="Calibri"/>
          <w:i/>
          <w:iCs/>
          <w:sz w:val="20"/>
          <w:lang w:val="cs-CZ"/>
        </w:rPr>
        <w:tab/>
      </w:r>
      <w:r w:rsidRPr="00B50627">
        <w:rPr>
          <w:rFonts w:ascii="Calibri" w:hAnsi="Calibri"/>
          <w:i/>
          <w:iCs/>
          <w:sz w:val="20"/>
          <w:lang w:val="cs-CZ"/>
        </w:rPr>
        <w:tab/>
      </w:r>
      <w:r w:rsidRPr="00B50627">
        <w:rPr>
          <w:rFonts w:ascii="Calibri" w:hAnsi="Calibri"/>
          <w:i/>
          <w:iCs/>
          <w:sz w:val="20"/>
          <w:lang w:val="cs-CZ"/>
        </w:rPr>
        <w:tab/>
      </w:r>
    </w:p>
    <w:bookmarkEnd w:id="0"/>
    <w:p w:rsidR="0044343A" w:rsidRDefault="002D0584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  <w:r>
        <w:rPr>
          <w:rFonts w:ascii="Calibri" w:hAnsi="Calibri"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tab/>
      </w:r>
      <w:r w:rsidR="0044343A">
        <w:rPr>
          <w:rFonts w:ascii="Calibri" w:hAnsi="Calibri"/>
          <w:sz w:val="20"/>
          <w:lang w:val="cs-CZ"/>
        </w:rPr>
        <w:tab/>
      </w:r>
      <w:r w:rsidR="0044343A">
        <w:rPr>
          <w:rFonts w:ascii="Calibri" w:hAnsi="Calibri"/>
          <w:sz w:val="20"/>
          <w:lang w:val="cs-CZ"/>
        </w:rPr>
        <w:tab/>
      </w: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  <w:proofErr w:type="spellStart"/>
      <w:r>
        <w:rPr>
          <w:rFonts w:ascii="Calibri" w:hAnsi="Calibri"/>
          <w:sz w:val="20"/>
          <w:lang w:val="cs-CZ"/>
        </w:rPr>
        <w:t>xxxx</w:t>
      </w:r>
      <w:proofErr w:type="spellEnd"/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Default="001D582A" w:rsidP="00EF4BE7">
      <w:pPr>
        <w:tabs>
          <w:tab w:val="left" w:pos="1440"/>
        </w:tabs>
        <w:jc w:val="both"/>
        <w:rPr>
          <w:rFonts w:ascii="Calibri" w:hAnsi="Calibri"/>
          <w:sz w:val="20"/>
          <w:lang w:val="cs-CZ"/>
        </w:rPr>
      </w:pPr>
    </w:p>
    <w:p w:rsidR="001D582A" w:rsidRPr="001D582A" w:rsidRDefault="001D582A" w:rsidP="001D582A">
      <w:pPr>
        <w:tabs>
          <w:tab w:val="left" w:pos="1440"/>
        </w:tabs>
        <w:jc w:val="center"/>
        <w:rPr>
          <w:rFonts w:ascii="Calibri" w:hAnsi="Calibri"/>
          <w:i/>
          <w:sz w:val="20"/>
          <w:lang w:val="cs-CZ"/>
        </w:rPr>
      </w:pPr>
      <w:r w:rsidRPr="001D582A">
        <w:rPr>
          <w:rFonts w:ascii="Calibri" w:hAnsi="Calibri"/>
          <w:i/>
          <w:sz w:val="20"/>
          <w:lang w:val="cs-CZ"/>
        </w:rPr>
        <w:lastRenderedPageBreak/>
        <w:t>Příloha č. 2</w:t>
      </w:r>
    </w:p>
    <w:p w:rsidR="001D582A" w:rsidRDefault="001D582A" w:rsidP="001D582A">
      <w:pPr>
        <w:tabs>
          <w:tab w:val="left" w:pos="1440"/>
        </w:tabs>
        <w:jc w:val="center"/>
        <w:rPr>
          <w:rFonts w:ascii="Calibri" w:hAnsi="Calibri"/>
          <w:i/>
          <w:sz w:val="20"/>
          <w:lang w:val="cs-CZ"/>
        </w:rPr>
      </w:pPr>
      <w:r w:rsidRPr="001D582A">
        <w:rPr>
          <w:rFonts w:ascii="Calibri" w:hAnsi="Calibri"/>
          <w:i/>
          <w:sz w:val="20"/>
          <w:lang w:val="cs-CZ"/>
        </w:rPr>
        <w:t>Upravený harmonogram prací</w:t>
      </w:r>
    </w:p>
    <w:p w:rsidR="001D582A" w:rsidRDefault="001D582A" w:rsidP="001D582A">
      <w:pPr>
        <w:tabs>
          <w:tab w:val="left" w:pos="1440"/>
        </w:tabs>
        <w:jc w:val="center"/>
        <w:rPr>
          <w:rFonts w:ascii="Calibri" w:hAnsi="Calibri"/>
          <w:i/>
          <w:sz w:val="20"/>
          <w:lang w:val="cs-CZ"/>
        </w:rPr>
      </w:pPr>
    </w:p>
    <w:p w:rsidR="001D582A" w:rsidRPr="001D582A" w:rsidRDefault="001D582A" w:rsidP="001D582A">
      <w:pPr>
        <w:tabs>
          <w:tab w:val="left" w:pos="1440"/>
        </w:tabs>
        <w:rPr>
          <w:rFonts w:ascii="Calibri" w:hAnsi="Calibri"/>
          <w:i/>
          <w:sz w:val="20"/>
          <w:lang w:val="cs-CZ"/>
        </w:rPr>
      </w:pPr>
      <w:r>
        <w:rPr>
          <w:rFonts w:ascii="Calibri" w:hAnsi="Calibri"/>
          <w:i/>
          <w:sz w:val="20"/>
          <w:lang w:val="cs-CZ"/>
        </w:rPr>
        <w:t>xxxx</w:t>
      </w:r>
    </w:p>
    <w:sectPr w:rsidR="001D582A" w:rsidRPr="001D582A" w:rsidSect="00B214E8">
      <w:footerReference w:type="default" r:id="rId8"/>
      <w:pgSz w:w="11909" w:h="16834" w:code="9"/>
      <w:pgMar w:top="1800" w:right="1440" w:bottom="1440" w:left="1440" w:header="432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D76" w:rsidRDefault="00671D76">
      <w:r>
        <w:separator/>
      </w:r>
    </w:p>
  </w:endnote>
  <w:endnote w:type="continuationSeparator" w:id="0">
    <w:p w:rsidR="00671D76" w:rsidRDefault="00671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raversGothic BT">
    <w:panose1 w:val="020B0507020203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9CD" w:rsidRPr="00767E6E" w:rsidRDefault="002259CD">
    <w:pPr>
      <w:pStyle w:val="Zpat"/>
      <w:tabs>
        <w:tab w:val="center" w:pos="4320"/>
      </w:tabs>
      <w:rPr>
        <w:rFonts w:ascii="Calibri" w:hAnsi="Calibri"/>
        <w:color w:val="808080"/>
        <w:sz w:val="16"/>
        <w:szCs w:val="16"/>
      </w:rPr>
    </w:pPr>
    <w:r>
      <w:tab/>
    </w:r>
    <w:r w:rsidR="00400549" w:rsidRPr="00767E6E">
      <w:rPr>
        <w:rStyle w:val="slostrnky"/>
        <w:rFonts w:ascii="Calibri" w:hAnsi="Calibri"/>
        <w:color w:val="808080"/>
        <w:sz w:val="16"/>
        <w:szCs w:val="16"/>
      </w:rPr>
      <w:fldChar w:fldCharType="begin"/>
    </w:r>
    <w:r w:rsidRPr="00767E6E">
      <w:rPr>
        <w:rStyle w:val="slostrnky"/>
        <w:rFonts w:ascii="Calibri" w:hAnsi="Calibri"/>
        <w:color w:val="808080"/>
        <w:sz w:val="16"/>
        <w:szCs w:val="16"/>
      </w:rPr>
      <w:instrText xml:space="preserve"> PAGE  \* MERGEFORMAT </w:instrText>
    </w:r>
    <w:r w:rsidR="00400549" w:rsidRPr="00767E6E">
      <w:rPr>
        <w:rStyle w:val="slostrnky"/>
        <w:rFonts w:ascii="Calibri" w:hAnsi="Calibri"/>
        <w:color w:val="808080"/>
        <w:sz w:val="16"/>
        <w:szCs w:val="16"/>
      </w:rPr>
      <w:fldChar w:fldCharType="separate"/>
    </w:r>
    <w:r w:rsidR="001D582A">
      <w:rPr>
        <w:rStyle w:val="slostrnky"/>
        <w:rFonts w:ascii="Calibri" w:hAnsi="Calibri"/>
        <w:noProof/>
        <w:color w:val="808080"/>
        <w:sz w:val="16"/>
        <w:szCs w:val="16"/>
      </w:rPr>
      <w:t>2</w:t>
    </w:r>
    <w:r w:rsidR="00400549" w:rsidRPr="00767E6E">
      <w:rPr>
        <w:rStyle w:val="slostrnky"/>
        <w:rFonts w:ascii="Calibri" w:hAnsi="Calibri"/>
        <w:color w:val="808080"/>
        <w:sz w:val="16"/>
        <w:szCs w:val="16"/>
      </w:rPr>
      <w:fldChar w:fldCharType="end"/>
    </w:r>
    <w:r w:rsidRPr="00767E6E">
      <w:rPr>
        <w:rStyle w:val="slostrnky"/>
        <w:rFonts w:ascii="Calibri" w:hAnsi="Calibri"/>
        <w:color w:val="808080"/>
        <w:sz w:val="16"/>
        <w:szCs w:val="16"/>
      </w:rPr>
      <w:t xml:space="preserve"> / </w:t>
    </w:r>
    <w:r w:rsidR="00400549" w:rsidRPr="00767E6E">
      <w:rPr>
        <w:rStyle w:val="slostrnky"/>
        <w:rFonts w:ascii="Calibri" w:hAnsi="Calibri"/>
        <w:color w:val="808080"/>
        <w:sz w:val="16"/>
        <w:szCs w:val="16"/>
      </w:rPr>
      <w:fldChar w:fldCharType="begin"/>
    </w:r>
    <w:r w:rsidRPr="00767E6E">
      <w:rPr>
        <w:rStyle w:val="slostrnky"/>
        <w:rFonts w:ascii="Calibri" w:hAnsi="Calibri"/>
        <w:color w:val="808080"/>
        <w:sz w:val="16"/>
        <w:szCs w:val="16"/>
      </w:rPr>
      <w:instrText xml:space="preserve"> NUMPAGES </w:instrText>
    </w:r>
    <w:r w:rsidR="00400549" w:rsidRPr="00767E6E">
      <w:rPr>
        <w:rStyle w:val="slostrnky"/>
        <w:rFonts w:ascii="Calibri" w:hAnsi="Calibri"/>
        <w:color w:val="808080"/>
        <w:sz w:val="16"/>
        <w:szCs w:val="16"/>
      </w:rPr>
      <w:fldChar w:fldCharType="separate"/>
    </w:r>
    <w:r w:rsidR="001D582A">
      <w:rPr>
        <w:rStyle w:val="slostrnky"/>
        <w:rFonts w:ascii="Calibri" w:hAnsi="Calibri"/>
        <w:noProof/>
        <w:color w:val="808080"/>
        <w:sz w:val="16"/>
        <w:szCs w:val="16"/>
      </w:rPr>
      <w:t>5</w:t>
    </w:r>
    <w:r w:rsidR="00400549" w:rsidRPr="00767E6E">
      <w:rPr>
        <w:rStyle w:val="slostrnky"/>
        <w:rFonts w:ascii="Calibri" w:hAnsi="Calibri"/>
        <w:color w:val="80808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D76" w:rsidRDefault="00671D76">
      <w:r>
        <w:separator/>
      </w:r>
    </w:p>
  </w:footnote>
  <w:footnote w:type="continuationSeparator" w:id="0">
    <w:p w:rsidR="00671D76" w:rsidRDefault="00671D76">
      <w:pPr>
        <w:ind w:right="50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38320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8454E8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CAA4152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38CDB70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F0ED25A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B4ED00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54FE4E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6EDF2C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25F6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D696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E27DE"/>
    <w:multiLevelType w:val="singleLevel"/>
    <w:tmpl w:val="2A541CB2"/>
    <w:lvl w:ilvl="0">
      <w:start w:val="1"/>
      <w:numFmt w:val="upperLetter"/>
      <w:pStyle w:val="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CA3739D"/>
    <w:multiLevelType w:val="hybridMultilevel"/>
    <w:tmpl w:val="7BB2D6FA"/>
    <w:lvl w:ilvl="0" w:tplc="DDB0643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3862D97"/>
    <w:multiLevelType w:val="singleLevel"/>
    <w:tmpl w:val="5CF473AE"/>
    <w:lvl w:ilvl="0">
      <w:start w:val="1"/>
      <w:numFmt w:val="upperLetter"/>
      <w:pStyle w:val="Seznam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F062F21"/>
    <w:multiLevelType w:val="singleLevel"/>
    <w:tmpl w:val="6190289A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52F5A2D"/>
    <w:multiLevelType w:val="hybridMultilevel"/>
    <w:tmpl w:val="025E2654"/>
    <w:lvl w:ilvl="0" w:tplc="F8C67CA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435048"/>
    <w:multiLevelType w:val="hybridMultilevel"/>
    <w:tmpl w:val="5964C70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F203308"/>
    <w:multiLevelType w:val="hybridMultilevel"/>
    <w:tmpl w:val="F39A05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6B76639"/>
    <w:multiLevelType w:val="hybridMultilevel"/>
    <w:tmpl w:val="DB445102"/>
    <w:lvl w:ilvl="0" w:tplc="7EB697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4970F5"/>
    <w:multiLevelType w:val="singleLevel"/>
    <w:tmpl w:val="28A4A8E2"/>
    <w:lvl w:ilvl="0">
      <w:start w:val="1"/>
      <w:numFmt w:val="upperLetter"/>
      <w:pStyle w:val="Seznam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7420013"/>
    <w:multiLevelType w:val="hybridMultilevel"/>
    <w:tmpl w:val="EAFA21B0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0">
    <w:nsid w:val="79F4469A"/>
    <w:multiLevelType w:val="singleLevel"/>
    <w:tmpl w:val="F63CF48C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A19641A"/>
    <w:multiLevelType w:val="hybridMultilevel"/>
    <w:tmpl w:val="008C4A7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8"/>
  </w:num>
  <w:num w:numId="4">
    <w:abstractNumId w:val="12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9"/>
  </w:num>
  <w:num w:numId="15">
    <w:abstractNumId w:val="7"/>
  </w:num>
  <w:num w:numId="16">
    <w:abstractNumId w:val="17"/>
  </w:num>
  <w:num w:numId="17">
    <w:abstractNumId w:val="11"/>
  </w:num>
  <w:num w:numId="18">
    <w:abstractNumId w:val="14"/>
  </w:num>
  <w:num w:numId="19">
    <w:abstractNumId w:val="19"/>
  </w:num>
  <w:num w:numId="20">
    <w:abstractNumId w:val="21"/>
  </w:num>
  <w:num w:numId="21">
    <w:abstractNumId w:val="15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6413"/>
    <w:rsid w:val="00003612"/>
    <w:rsid w:val="00003EB0"/>
    <w:rsid w:val="00005277"/>
    <w:rsid w:val="00007F8E"/>
    <w:rsid w:val="000165A9"/>
    <w:rsid w:val="0002325B"/>
    <w:rsid w:val="000241DD"/>
    <w:rsid w:val="00026647"/>
    <w:rsid w:val="000409C1"/>
    <w:rsid w:val="000431C9"/>
    <w:rsid w:val="00056B58"/>
    <w:rsid w:val="00064249"/>
    <w:rsid w:val="0006481A"/>
    <w:rsid w:val="00064B5A"/>
    <w:rsid w:val="00076F23"/>
    <w:rsid w:val="00077C37"/>
    <w:rsid w:val="00080DBE"/>
    <w:rsid w:val="00087249"/>
    <w:rsid w:val="000872CE"/>
    <w:rsid w:val="00090D01"/>
    <w:rsid w:val="000916D1"/>
    <w:rsid w:val="000A4F91"/>
    <w:rsid w:val="000A60C2"/>
    <w:rsid w:val="000A64C8"/>
    <w:rsid w:val="000A69BC"/>
    <w:rsid w:val="000B667A"/>
    <w:rsid w:val="000B7EC9"/>
    <w:rsid w:val="000C168E"/>
    <w:rsid w:val="000C2542"/>
    <w:rsid w:val="000C4EF7"/>
    <w:rsid w:val="000C60BB"/>
    <w:rsid w:val="000C7694"/>
    <w:rsid w:val="000D2DF6"/>
    <w:rsid w:val="000D590E"/>
    <w:rsid w:val="000F11E1"/>
    <w:rsid w:val="000F7136"/>
    <w:rsid w:val="001009D3"/>
    <w:rsid w:val="001010D5"/>
    <w:rsid w:val="001019CB"/>
    <w:rsid w:val="001150EB"/>
    <w:rsid w:val="0011631A"/>
    <w:rsid w:val="001175D6"/>
    <w:rsid w:val="0012631B"/>
    <w:rsid w:val="0013429D"/>
    <w:rsid w:val="0014295D"/>
    <w:rsid w:val="00144AD1"/>
    <w:rsid w:val="00147990"/>
    <w:rsid w:val="00150534"/>
    <w:rsid w:val="0015307B"/>
    <w:rsid w:val="00153145"/>
    <w:rsid w:val="0015425B"/>
    <w:rsid w:val="00157436"/>
    <w:rsid w:val="00165E7A"/>
    <w:rsid w:val="001667B0"/>
    <w:rsid w:val="00170D6E"/>
    <w:rsid w:val="001715D6"/>
    <w:rsid w:val="00174683"/>
    <w:rsid w:val="001821AF"/>
    <w:rsid w:val="00182819"/>
    <w:rsid w:val="0018312D"/>
    <w:rsid w:val="00183BBD"/>
    <w:rsid w:val="00191D55"/>
    <w:rsid w:val="00195034"/>
    <w:rsid w:val="001A4700"/>
    <w:rsid w:val="001B0A78"/>
    <w:rsid w:val="001B1617"/>
    <w:rsid w:val="001B515F"/>
    <w:rsid w:val="001C027E"/>
    <w:rsid w:val="001C214C"/>
    <w:rsid w:val="001C5FFB"/>
    <w:rsid w:val="001C640F"/>
    <w:rsid w:val="001D435A"/>
    <w:rsid w:val="001D521E"/>
    <w:rsid w:val="001D582A"/>
    <w:rsid w:val="001D5E5F"/>
    <w:rsid w:val="001D68C7"/>
    <w:rsid w:val="001E09F1"/>
    <w:rsid w:val="001E0D20"/>
    <w:rsid w:val="001E10A0"/>
    <w:rsid w:val="001E79C5"/>
    <w:rsid w:val="001F1774"/>
    <w:rsid w:val="00201AE2"/>
    <w:rsid w:val="0020240A"/>
    <w:rsid w:val="00202841"/>
    <w:rsid w:val="00206F1A"/>
    <w:rsid w:val="00210F0A"/>
    <w:rsid w:val="00220230"/>
    <w:rsid w:val="0022201C"/>
    <w:rsid w:val="002259CD"/>
    <w:rsid w:val="002303D6"/>
    <w:rsid w:val="00233809"/>
    <w:rsid w:val="00234298"/>
    <w:rsid w:val="00240D61"/>
    <w:rsid w:val="002429B1"/>
    <w:rsid w:val="00242B11"/>
    <w:rsid w:val="0024604B"/>
    <w:rsid w:val="002504C8"/>
    <w:rsid w:val="00252A0E"/>
    <w:rsid w:val="00252EB9"/>
    <w:rsid w:val="0026325D"/>
    <w:rsid w:val="00264DFE"/>
    <w:rsid w:val="002662E9"/>
    <w:rsid w:val="00266775"/>
    <w:rsid w:val="00276C01"/>
    <w:rsid w:val="00282250"/>
    <w:rsid w:val="00286413"/>
    <w:rsid w:val="002904A1"/>
    <w:rsid w:val="00291169"/>
    <w:rsid w:val="00294B55"/>
    <w:rsid w:val="0029531E"/>
    <w:rsid w:val="002A5345"/>
    <w:rsid w:val="002A5D09"/>
    <w:rsid w:val="002B2381"/>
    <w:rsid w:val="002B40F1"/>
    <w:rsid w:val="002B446A"/>
    <w:rsid w:val="002C01EE"/>
    <w:rsid w:val="002C4C2D"/>
    <w:rsid w:val="002C626D"/>
    <w:rsid w:val="002C6296"/>
    <w:rsid w:val="002D0584"/>
    <w:rsid w:val="002D17BA"/>
    <w:rsid w:val="002D6155"/>
    <w:rsid w:val="002E1AC1"/>
    <w:rsid w:val="002E1CD0"/>
    <w:rsid w:val="002F49CC"/>
    <w:rsid w:val="002F595B"/>
    <w:rsid w:val="002F77ED"/>
    <w:rsid w:val="003007C1"/>
    <w:rsid w:val="00303B04"/>
    <w:rsid w:val="0030548A"/>
    <w:rsid w:val="003159E8"/>
    <w:rsid w:val="003337C4"/>
    <w:rsid w:val="00333E54"/>
    <w:rsid w:val="003464BD"/>
    <w:rsid w:val="00352135"/>
    <w:rsid w:val="0035605B"/>
    <w:rsid w:val="00360DD0"/>
    <w:rsid w:val="00363981"/>
    <w:rsid w:val="00370DCC"/>
    <w:rsid w:val="003719FC"/>
    <w:rsid w:val="00375521"/>
    <w:rsid w:val="003759B4"/>
    <w:rsid w:val="0038198D"/>
    <w:rsid w:val="0038421B"/>
    <w:rsid w:val="0038422C"/>
    <w:rsid w:val="003846C1"/>
    <w:rsid w:val="00385604"/>
    <w:rsid w:val="00387280"/>
    <w:rsid w:val="00393329"/>
    <w:rsid w:val="003A133D"/>
    <w:rsid w:val="003A2A2C"/>
    <w:rsid w:val="003A5C39"/>
    <w:rsid w:val="003A6CB4"/>
    <w:rsid w:val="003B053F"/>
    <w:rsid w:val="003B40CF"/>
    <w:rsid w:val="003B4E1D"/>
    <w:rsid w:val="003B5644"/>
    <w:rsid w:val="003C246D"/>
    <w:rsid w:val="003C4509"/>
    <w:rsid w:val="003C5210"/>
    <w:rsid w:val="003C7472"/>
    <w:rsid w:val="003C7885"/>
    <w:rsid w:val="003D00CE"/>
    <w:rsid w:val="003D1424"/>
    <w:rsid w:val="003D793F"/>
    <w:rsid w:val="003D7A56"/>
    <w:rsid w:val="003E13CB"/>
    <w:rsid w:val="003E197A"/>
    <w:rsid w:val="003F04BC"/>
    <w:rsid w:val="003F7987"/>
    <w:rsid w:val="00400096"/>
    <w:rsid w:val="00400549"/>
    <w:rsid w:val="00407E3B"/>
    <w:rsid w:val="0041245B"/>
    <w:rsid w:val="0041321E"/>
    <w:rsid w:val="00416A6B"/>
    <w:rsid w:val="00424F31"/>
    <w:rsid w:val="0042664E"/>
    <w:rsid w:val="00433DBD"/>
    <w:rsid w:val="0043671F"/>
    <w:rsid w:val="00440B39"/>
    <w:rsid w:val="0044343A"/>
    <w:rsid w:val="00454638"/>
    <w:rsid w:val="00454985"/>
    <w:rsid w:val="00461290"/>
    <w:rsid w:val="0046208F"/>
    <w:rsid w:val="00464650"/>
    <w:rsid w:val="004654D4"/>
    <w:rsid w:val="004718AD"/>
    <w:rsid w:val="00474238"/>
    <w:rsid w:val="00480A40"/>
    <w:rsid w:val="0048483B"/>
    <w:rsid w:val="00495B9D"/>
    <w:rsid w:val="004A4A67"/>
    <w:rsid w:val="004A53F5"/>
    <w:rsid w:val="004A7F4D"/>
    <w:rsid w:val="004B00B9"/>
    <w:rsid w:val="004B0CF1"/>
    <w:rsid w:val="004B0D45"/>
    <w:rsid w:val="004B3A28"/>
    <w:rsid w:val="004B6293"/>
    <w:rsid w:val="004B65C3"/>
    <w:rsid w:val="004C1253"/>
    <w:rsid w:val="004C1556"/>
    <w:rsid w:val="004C430B"/>
    <w:rsid w:val="004C5F26"/>
    <w:rsid w:val="004C689C"/>
    <w:rsid w:val="004D0042"/>
    <w:rsid w:val="004D2EF2"/>
    <w:rsid w:val="004D5684"/>
    <w:rsid w:val="004D581C"/>
    <w:rsid w:val="004E2004"/>
    <w:rsid w:val="004F52E4"/>
    <w:rsid w:val="004F7AFB"/>
    <w:rsid w:val="00512493"/>
    <w:rsid w:val="00514EE7"/>
    <w:rsid w:val="00516632"/>
    <w:rsid w:val="00517D7E"/>
    <w:rsid w:val="005227CD"/>
    <w:rsid w:val="005234D1"/>
    <w:rsid w:val="005268B7"/>
    <w:rsid w:val="0053018B"/>
    <w:rsid w:val="005374B8"/>
    <w:rsid w:val="00542AC8"/>
    <w:rsid w:val="00543B23"/>
    <w:rsid w:val="0055360A"/>
    <w:rsid w:val="00555474"/>
    <w:rsid w:val="00557997"/>
    <w:rsid w:val="00562100"/>
    <w:rsid w:val="005656AE"/>
    <w:rsid w:val="00565A57"/>
    <w:rsid w:val="00570B35"/>
    <w:rsid w:val="00571CE7"/>
    <w:rsid w:val="00583147"/>
    <w:rsid w:val="005A047D"/>
    <w:rsid w:val="005A2BB6"/>
    <w:rsid w:val="005A49E3"/>
    <w:rsid w:val="005A65D0"/>
    <w:rsid w:val="005B31DD"/>
    <w:rsid w:val="005B5827"/>
    <w:rsid w:val="005C77C6"/>
    <w:rsid w:val="005D039A"/>
    <w:rsid w:val="005D1476"/>
    <w:rsid w:val="005D37CD"/>
    <w:rsid w:val="005D5C5E"/>
    <w:rsid w:val="005E54BD"/>
    <w:rsid w:val="005E753D"/>
    <w:rsid w:val="005F1876"/>
    <w:rsid w:val="005F2029"/>
    <w:rsid w:val="006114C8"/>
    <w:rsid w:val="00622708"/>
    <w:rsid w:val="00635B1D"/>
    <w:rsid w:val="00647418"/>
    <w:rsid w:val="00660ED1"/>
    <w:rsid w:val="006624D9"/>
    <w:rsid w:val="006662B8"/>
    <w:rsid w:val="00666CCB"/>
    <w:rsid w:val="00667A15"/>
    <w:rsid w:val="00667E72"/>
    <w:rsid w:val="00671D76"/>
    <w:rsid w:val="006732F6"/>
    <w:rsid w:val="00676666"/>
    <w:rsid w:val="00677F9C"/>
    <w:rsid w:val="006921F4"/>
    <w:rsid w:val="00692312"/>
    <w:rsid w:val="0069739E"/>
    <w:rsid w:val="006A6F51"/>
    <w:rsid w:val="006B647F"/>
    <w:rsid w:val="006C19F0"/>
    <w:rsid w:val="006C372F"/>
    <w:rsid w:val="006C7324"/>
    <w:rsid w:val="006C7A75"/>
    <w:rsid w:val="006E55DA"/>
    <w:rsid w:val="006F528F"/>
    <w:rsid w:val="006F72CA"/>
    <w:rsid w:val="007035CD"/>
    <w:rsid w:val="00704B85"/>
    <w:rsid w:val="00711252"/>
    <w:rsid w:val="007144B0"/>
    <w:rsid w:val="00714D86"/>
    <w:rsid w:val="00715819"/>
    <w:rsid w:val="00720F1E"/>
    <w:rsid w:val="00723FA1"/>
    <w:rsid w:val="00730E9B"/>
    <w:rsid w:val="00734C1E"/>
    <w:rsid w:val="007411F0"/>
    <w:rsid w:val="0074485A"/>
    <w:rsid w:val="00744B80"/>
    <w:rsid w:val="007527E4"/>
    <w:rsid w:val="007563AA"/>
    <w:rsid w:val="0076498C"/>
    <w:rsid w:val="00767E6E"/>
    <w:rsid w:val="007716CE"/>
    <w:rsid w:val="00772849"/>
    <w:rsid w:val="00775148"/>
    <w:rsid w:val="00777C14"/>
    <w:rsid w:val="00783F22"/>
    <w:rsid w:val="0079754D"/>
    <w:rsid w:val="0079783A"/>
    <w:rsid w:val="007A4842"/>
    <w:rsid w:val="007A4A83"/>
    <w:rsid w:val="007A5253"/>
    <w:rsid w:val="007B176A"/>
    <w:rsid w:val="007D12DF"/>
    <w:rsid w:val="007E0E0E"/>
    <w:rsid w:val="007E5FF1"/>
    <w:rsid w:val="007F16A8"/>
    <w:rsid w:val="007F1B92"/>
    <w:rsid w:val="007F6D07"/>
    <w:rsid w:val="008030FD"/>
    <w:rsid w:val="00811168"/>
    <w:rsid w:val="00817A10"/>
    <w:rsid w:val="008204C3"/>
    <w:rsid w:val="00825D0D"/>
    <w:rsid w:val="0083238F"/>
    <w:rsid w:val="0083318D"/>
    <w:rsid w:val="00837170"/>
    <w:rsid w:val="00837E12"/>
    <w:rsid w:val="008431AF"/>
    <w:rsid w:val="00860C42"/>
    <w:rsid w:val="0086450D"/>
    <w:rsid w:val="008658F1"/>
    <w:rsid w:val="008862CF"/>
    <w:rsid w:val="008A14C1"/>
    <w:rsid w:val="008A44C4"/>
    <w:rsid w:val="008B1003"/>
    <w:rsid w:val="008B3197"/>
    <w:rsid w:val="008B3EBF"/>
    <w:rsid w:val="008B45B3"/>
    <w:rsid w:val="008B78C0"/>
    <w:rsid w:val="008C4CAA"/>
    <w:rsid w:val="008C4D3F"/>
    <w:rsid w:val="008C5787"/>
    <w:rsid w:val="008C7194"/>
    <w:rsid w:val="008D7FB2"/>
    <w:rsid w:val="008E5964"/>
    <w:rsid w:val="008E749C"/>
    <w:rsid w:val="008F105E"/>
    <w:rsid w:val="008F4F88"/>
    <w:rsid w:val="008F5C18"/>
    <w:rsid w:val="008F6DC1"/>
    <w:rsid w:val="0090524F"/>
    <w:rsid w:val="00910064"/>
    <w:rsid w:val="0091259E"/>
    <w:rsid w:val="0091466A"/>
    <w:rsid w:val="00916DAA"/>
    <w:rsid w:val="009175CB"/>
    <w:rsid w:val="009202EE"/>
    <w:rsid w:val="00923538"/>
    <w:rsid w:val="00924693"/>
    <w:rsid w:val="009270BA"/>
    <w:rsid w:val="009427E3"/>
    <w:rsid w:val="00950610"/>
    <w:rsid w:val="0095582E"/>
    <w:rsid w:val="00962AA3"/>
    <w:rsid w:val="00967232"/>
    <w:rsid w:val="00970572"/>
    <w:rsid w:val="00973FC0"/>
    <w:rsid w:val="009764DB"/>
    <w:rsid w:val="009828D1"/>
    <w:rsid w:val="00983E4C"/>
    <w:rsid w:val="00984817"/>
    <w:rsid w:val="00995C25"/>
    <w:rsid w:val="009A153D"/>
    <w:rsid w:val="009C4896"/>
    <w:rsid w:val="009D056B"/>
    <w:rsid w:val="009D1F01"/>
    <w:rsid w:val="009D3D27"/>
    <w:rsid w:val="009D49E8"/>
    <w:rsid w:val="009D733E"/>
    <w:rsid w:val="009F0224"/>
    <w:rsid w:val="009F1439"/>
    <w:rsid w:val="009F2F4E"/>
    <w:rsid w:val="009F51E8"/>
    <w:rsid w:val="00A056F0"/>
    <w:rsid w:val="00A16B29"/>
    <w:rsid w:val="00A203D0"/>
    <w:rsid w:val="00A24193"/>
    <w:rsid w:val="00A24D2B"/>
    <w:rsid w:val="00A27CE0"/>
    <w:rsid w:val="00A31A5D"/>
    <w:rsid w:val="00A32DC2"/>
    <w:rsid w:val="00A36C7B"/>
    <w:rsid w:val="00A414B8"/>
    <w:rsid w:val="00A47947"/>
    <w:rsid w:val="00A551F8"/>
    <w:rsid w:val="00A60FC1"/>
    <w:rsid w:val="00A77C97"/>
    <w:rsid w:val="00A827EE"/>
    <w:rsid w:val="00A833C5"/>
    <w:rsid w:val="00A8471E"/>
    <w:rsid w:val="00A91DCD"/>
    <w:rsid w:val="00A96351"/>
    <w:rsid w:val="00A96FCA"/>
    <w:rsid w:val="00AA2BBA"/>
    <w:rsid w:val="00AA7074"/>
    <w:rsid w:val="00AB73CF"/>
    <w:rsid w:val="00AC1EF8"/>
    <w:rsid w:val="00AC47A0"/>
    <w:rsid w:val="00AC7B7B"/>
    <w:rsid w:val="00AD4880"/>
    <w:rsid w:val="00AD4BBF"/>
    <w:rsid w:val="00AE047B"/>
    <w:rsid w:val="00AE7EAE"/>
    <w:rsid w:val="00AF2843"/>
    <w:rsid w:val="00AF617D"/>
    <w:rsid w:val="00B0193F"/>
    <w:rsid w:val="00B046A9"/>
    <w:rsid w:val="00B06227"/>
    <w:rsid w:val="00B06DE4"/>
    <w:rsid w:val="00B122EB"/>
    <w:rsid w:val="00B14C8E"/>
    <w:rsid w:val="00B17E8B"/>
    <w:rsid w:val="00B214E8"/>
    <w:rsid w:val="00B23956"/>
    <w:rsid w:val="00B27165"/>
    <w:rsid w:val="00B35509"/>
    <w:rsid w:val="00B41B24"/>
    <w:rsid w:val="00B46318"/>
    <w:rsid w:val="00B50627"/>
    <w:rsid w:val="00B520E8"/>
    <w:rsid w:val="00B752E7"/>
    <w:rsid w:val="00B84503"/>
    <w:rsid w:val="00B84B16"/>
    <w:rsid w:val="00B973C6"/>
    <w:rsid w:val="00BA50B6"/>
    <w:rsid w:val="00BA76A2"/>
    <w:rsid w:val="00BB23B6"/>
    <w:rsid w:val="00BB5F63"/>
    <w:rsid w:val="00BB7036"/>
    <w:rsid w:val="00BB7FB1"/>
    <w:rsid w:val="00BC04DC"/>
    <w:rsid w:val="00BC6739"/>
    <w:rsid w:val="00BD17C3"/>
    <w:rsid w:val="00BD4E17"/>
    <w:rsid w:val="00BD6CDA"/>
    <w:rsid w:val="00BE02D7"/>
    <w:rsid w:val="00BE1193"/>
    <w:rsid w:val="00BE1A81"/>
    <w:rsid w:val="00BE5381"/>
    <w:rsid w:val="00BE6D2F"/>
    <w:rsid w:val="00BF5AD7"/>
    <w:rsid w:val="00BF6446"/>
    <w:rsid w:val="00C01752"/>
    <w:rsid w:val="00C11F87"/>
    <w:rsid w:val="00C15C01"/>
    <w:rsid w:val="00C168BE"/>
    <w:rsid w:val="00C21B28"/>
    <w:rsid w:val="00C21C90"/>
    <w:rsid w:val="00C24037"/>
    <w:rsid w:val="00C26799"/>
    <w:rsid w:val="00C267E3"/>
    <w:rsid w:val="00C345BE"/>
    <w:rsid w:val="00C35230"/>
    <w:rsid w:val="00C45C56"/>
    <w:rsid w:val="00C46599"/>
    <w:rsid w:val="00C47355"/>
    <w:rsid w:val="00C50494"/>
    <w:rsid w:val="00C5239B"/>
    <w:rsid w:val="00C526D9"/>
    <w:rsid w:val="00C60C4F"/>
    <w:rsid w:val="00C62E7B"/>
    <w:rsid w:val="00C63B00"/>
    <w:rsid w:val="00C6490F"/>
    <w:rsid w:val="00C64A83"/>
    <w:rsid w:val="00C6537E"/>
    <w:rsid w:val="00C702D1"/>
    <w:rsid w:val="00C734F4"/>
    <w:rsid w:val="00C77381"/>
    <w:rsid w:val="00C779D3"/>
    <w:rsid w:val="00C86D30"/>
    <w:rsid w:val="00C8708F"/>
    <w:rsid w:val="00CA1228"/>
    <w:rsid w:val="00CA1457"/>
    <w:rsid w:val="00CA1477"/>
    <w:rsid w:val="00CA163E"/>
    <w:rsid w:val="00CA228A"/>
    <w:rsid w:val="00CA6276"/>
    <w:rsid w:val="00CA7D29"/>
    <w:rsid w:val="00CB3E1C"/>
    <w:rsid w:val="00CC3F14"/>
    <w:rsid w:val="00CC734E"/>
    <w:rsid w:val="00CD2306"/>
    <w:rsid w:val="00CD2394"/>
    <w:rsid w:val="00CD4468"/>
    <w:rsid w:val="00CD4A47"/>
    <w:rsid w:val="00CD527E"/>
    <w:rsid w:val="00CE23E9"/>
    <w:rsid w:val="00CE2AFE"/>
    <w:rsid w:val="00CE59AC"/>
    <w:rsid w:val="00CF0334"/>
    <w:rsid w:val="00CF1089"/>
    <w:rsid w:val="00CF1BB4"/>
    <w:rsid w:val="00CF1CD0"/>
    <w:rsid w:val="00D03AF0"/>
    <w:rsid w:val="00D0450C"/>
    <w:rsid w:val="00D05A51"/>
    <w:rsid w:val="00D05B2B"/>
    <w:rsid w:val="00D05FB4"/>
    <w:rsid w:val="00D07BB1"/>
    <w:rsid w:val="00D14446"/>
    <w:rsid w:val="00D15A3B"/>
    <w:rsid w:val="00D17D7C"/>
    <w:rsid w:val="00D25308"/>
    <w:rsid w:val="00D2703E"/>
    <w:rsid w:val="00D35C57"/>
    <w:rsid w:val="00D40A8D"/>
    <w:rsid w:val="00D4115B"/>
    <w:rsid w:val="00D44769"/>
    <w:rsid w:val="00D55D1D"/>
    <w:rsid w:val="00D56AFE"/>
    <w:rsid w:val="00D617A4"/>
    <w:rsid w:val="00D61A1E"/>
    <w:rsid w:val="00D63E8C"/>
    <w:rsid w:val="00D660F0"/>
    <w:rsid w:val="00D661D0"/>
    <w:rsid w:val="00D6698D"/>
    <w:rsid w:val="00D701B1"/>
    <w:rsid w:val="00D7435A"/>
    <w:rsid w:val="00D756D1"/>
    <w:rsid w:val="00D75AED"/>
    <w:rsid w:val="00D87C1E"/>
    <w:rsid w:val="00D9376F"/>
    <w:rsid w:val="00D95D1A"/>
    <w:rsid w:val="00DA027B"/>
    <w:rsid w:val="00DA0449"/>
    <w:rsid w:val="00DA24B4"/>
    <w:rsid w:val="00DC1668"/>
    <w:rsid w:val="00DC3BBE"/>
    <w:rsid w:val="00DD03A0"/>
    <w:rsid w:val="00DD06CA"/>
    <w:rsid w:val="00DD1C33"/>
    <w:rsid w:val="00DD3846"/>
    <w:rsid w:val="00DD5CE3"/>
    <w:rsid w:val="00DE0A4E"/>
    <w:rsid w:val="00DE33D4"/>
    <w:rsid w:val="00DE394D"/>
    <w:rsid w:val="00DE717C"/>
    <w:rsid w:val="00DF2BC0"/>
    <w:rsid w:val="00DF4C21"/>
    <w:rsid w:val="00DF7318"/>
    <w:rsid w:val="00E02047"/>
    <w:rsid w:val="00E107DD"/>
    <w:rsid w:val="00E15F0F"/>
    <w:rsid w:val="00E16523"/>
    <w:rsid w:val="00E17064"/>
    <w:rsid w:val="00E17256"/>
    <w:rsid w:val="00E26079"/>
    <w:rsid w:val="00E266FA"/>
    <w:rsid w:val="00E31A77"/>
    <w:rsid w:val="00E33139"/>
    <w:rsid w:val="00E3414C"/>
    <w:rsid w:val="00E34E06"/>
    <w:rsid w:val="00E40F1D"/>
    <w:rsid w:val="00E4157D"/>
    <w:rsid w:val="00E458C1"/>
    <w:rsid w:val="00E5170F"/>
    <w:rsid w:val="00E5721E"/>
    <w:rsid w:val="00E57944"/>
    <w:rsid w:val="00E57E72"/>
    <w:rsid w:val="00E62A06"/>
    <w:rsid w:val="00E66605"/>
    <w:rsid w:val="00E721A4"/>
    <w:rsid w:val="00E7310E"/>
    <w:rsid w:val="00E76BAD"/>
    <w:rsid w:val="00E80129"/>
    <w:rsid w:val="00E816EF"/>
    <w:rsid w:val="00E81FE1"/>
    <w:rsid w:val="00E84BF2"/>
    <w:rsid w:val="00E87105"/>
    <w:rsid w:val="00EA3293"/>
    <w:rsid w:val="00EA7A5A"/>
    <w:rsid w:val="00EC7059"/>
    <w:rsid w:val="00EC7DCD"/>
    <w:rsid w:val="00ED094D"/>
    <w:rsid w:val="00ED2D2B"/>
    <w:rsid w:val="00ED57BF"/>
    <w:rsid w:val="00ED7C67"/>
    <w:rsid w:val="00EE2359"/>
    <w:rsid w:val="00EE6DBA"/>
    <w:rsid w:val="00EF4BE7"/>
    <w:rsid w:val="00EF50AF"/>
    <w:rsid w:val="00F02DEC"/>
    <w:rsid w:val="00F10540"/>
    <w:rsid w:val="00F108DF"/>
    <w:rsid w:val="00F111CD"/>
    <w:rsid w:val="00F152E8"/>
    <w:rsid w:val="00F219C7"/>
    <w:rsid w:val="00F2760B"/>
    <w:rsid w:val="00F30B91"/>
    <w:rsid w:val="00F33AC8"/>
    <w:rsid w:val="00F366F8"/>
    <w:rsid w:val="00F43298"/>
    <w:rsid w:val="00F43D57"/>
    <w:rsid w:val="00F4528A"/>
    <w:rsid w:val="00F55349"/>
    <w:rsid w:val="00F669DF"/>
    <w:rsid w:val="00F67234"/>
    <w:rsid w:val="00F76668"/>
    <w:rsid w:val="00F77409"/>
    <w:rsid w:val="00F818C0"/>
    <w:rsid w:val="00F841FE"/>
    <w:rsid w:val="00F85BCF"/>
    <w:rsid w:val="00F91572"/>
    <w:rsid w:val="00F94ABF"/>
    <w:rsid w:val="00F969A4"/>
    <w:rsid w:val="00F97642"/>
    <w:rsid w:val="00FA0799"/>
    <w:rsid w:val="00FA5412"/>
    <w:rsid w:val="00FA7AB2"/>
    <w:rsid w:val="00FB2DE6"/>
    <w:rsid w:val="00FB4AED"/>
    <w:rsid w:val="00FB76F1"/>
    <w:rsid w:val="00FC0B79"/>
    <w:rsid w:val="00FC0D41"/>
    <w:rsid w:val="00FC451D"/>
    <w:rsid w:val="00FC7B36"/>
    <w:rsid w:val="00FD1AE3"/>
    <w:rsid w:val="00FD5CDF"/>
    <w:rsid w:val="00FD7100"/>
    <w:rsid w:val="00FE7451"/>
    <w:rsid w:val="00FF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14E8"/>
    <w:rPr>
      <w:sz w:val="24"/>
      <w:lang w:val="en-US" w:eastAsia="en-US"/>
    </w:rPr>
  </w:style>
  <w:style w:type="paragraph" w:styleId="Nadpis1">
    <w:name w:val="heading 1"/>
    <w:basedOn w:val="Normln"/>
    <w:next w:val="Normln"/>
    <w:qFormat/>
    <w:rsid w:val="00B214E8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rsid w:val="00B214E8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rsid w:val="00B214E8"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qFormat/>
    <w:rsid w:val="00B214E8"/>
    <w:pPr>
      <w:keepNext/>
      <w:spacing w:before="240" w:after="60"/>
      <w:outlineLvl w:val="3"/>
    </w:pPr>
    <w:rPr>
      <w:b/>
    </w:rPr>
  </w:style>
  <w:style w:type="paragraph" w:styleId="Nadpis7">
    <w:name w:val="heading 7"/>
    <w:basedOn w:val="Normln"/>
    <w:next w:val="Normln"/>
    <w:qFormat/>
    <w:rsid w:val="00B214E8"/>
    <w:p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B214E8"/>
    <w:p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B214E8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Tab">
    <w:name w:val="Block Text Tab"/>
    <w:aliases w:val="kt"/>
    <w:basedOn w:val="Normln"/>
    <w:rsid w:val="00B214E8"/>
    <w:pPr>
      <w:spacing w:after="240"/>
      <w:ind w:left="1440" w:right="1440" w:firstLine="720"/>
    </w:pPr>
  </w:style>
  <w:style w:type="paragraph" w:styleId="Textvbloku">
    <w:name w:val="Block Text"/>
    <w:aliases w:val="k"/>
    <w:basedOn w:val="Normln"/>
    <w:rsid w:val="00B214E8"/>
    <w:pPr>
      <w:spacing w:after="240"/>
      <w:ind w:left="1440" w:right="1440"/>
    </w:pPr>
  </w:style>
  <w:style w:type="paragraph" w:styleId="Zkladntext2">
    <w:name w:val="Body Text 2"/>
    <w:aliases w:val="b2"/>
    <w:basedOn w:val="Normln"/>
    <w:rsid w:val="00B214E8"/>
    <w:pPr>
      <w:spacing w:line="480" w:lineRule="auto"/>
      <w:ind w:firstLine="1440"/>
    </w:pPr>
  </w:style>
  <w:style w:type="paragraph" w:styleId="Zkladntext3">
    <w:name w:val="Body Text 3"/>
    <w:aliases w:val="b3"/>
    <w:basedOn w:val="Normln"/>
    <w:rsid w:val="00B214E8"/>
    <w:pPr>
      <w:spacing w:after="240"/>
    </w:pPr>
  </w:style>
  <w:style w:type="paragraph" w:styleId="Zkladntextodsazen">
    <w:name w:val="Body Text Indent"/>
    <w:aliases w:val="i"/>
    <w:basedOn w:val="Normln"/>
    <w:rsid w:val="00B214E8"/>
    <w:pPr>
      <w:spacing w:after="240"/>
      <w:ind w:left="1440"/>
    </w:pPr>
  </w:style>
  <w:style w:type="paragraph" w:styleId="Zkladntext-prvnodsazen2">
    <w:name w:val="Body Text First Indent 2"/>
    <w:aliases w:val="fi2"/>
    <w:basedOn w:val="Normln"/>
    <w:rsid w:val="00B214E8"/>
    <w:pPr>
      <w:spacing w:line="480" w:lineRule="auto"/>
      <w:ind w:left="1440" w:firstLine="720"/>
    </w:pPr>
  </w:style>
  <w:style w:type="paragraph" w:styleId="Zkladntext">
    <w:name w:val="Body Text"/>
    <w:aliases w:val="b"/>
    <w:basedOn w:val="Normln"/>
    <w:rsid w:val="00B214E8"/>
    <w:pPr>
      <w:spacing w:after="240"/>
      <w:ind w:firstLine="1440"/>
    </w:pPr>
  </w:style>
  <w:style w:type="paragraph" w:styleId="Zkladntext-prvnodsazen">
    <w:name w:val="Body Text First Indent"/>
    <w:aliases w:val="fi"/>
    <w:basedOn w:val="Normln"/>
    <w:rsid w:val="00B214E8"/>
    <w:pPr>
      <w:spacing w:after="240"/>
      <w:ind w:left="1440" w:firstLine="720"/>
    </w:pPr>
  </w:style>
  <w:style w:type="paragraph" w:styleId="Zkladntextodsazen2">
    <w:name w:val="Body Text Indent 2"/>
    <w:aliases w:val="i2"/>
    <w:basedOn w:val="Normln"/>
    <w:rsid w:val="00B214E8"/>
    <w:pPr>
      <w:spacing w:line="480" w:lineRule="auto"/>
      <w:ind w:left="1440"/>
    </w:pPr>
  </w:style>
  <w:style w:type="paragraph" w:styleId="Zkladntextodsazen3">
    <w:name w:val="Body Text Indent 3"/>
    <w:aliases w:val="i3"/>
    <w:basedOn w:val="Normln"/>
    <w:rsid w:val="00B214E8"/>
    <w:pPr>
      <w:tabs>
        <w:tab w:val="left" w:pos="4320"/>
      </w:tabs>
      <w:spacing w:after="240"/>
      <w:ind w:left="4320" w:hanging="4320"/>
    </w:pPr>
  </w:style>
  <w:style w:type="paragraph" w:styleId="Textvysvtlivek">
    <w:name w:val="endnote text"/>
    <w:aliases w:val="en"/>
    <w:basedOn w:val="Normln"/>
    <w:semiHidden/>
    <w:rsid w:val="00B214E8"/>
    <w:pPr>
      <w:spacing w:after="240"/>
    </w:pPr>
  </w:style>
  <w:style w:type="paragraph" w:styleId="Textpoznpodarou">
    <w:name w:val="footnote text"/>
    <w:aliases w:val="fn"/>
    <w:basedOn w:val="Normln"/>
    <w:semiHidden/>
    <w:rsid w:val="00B214E8"/>
    <w:pPr>
      <w:spacing w:after="240"/>
    </w:pPr>
  </w:style>
  <w:style w:type="paragraph" w:styleId="Seznam2">
    <w:name w:val="List 2"/>
    <w:aliases w:val="l2"/>
    <w:basedOn w:val="Normln"/>
    <w:rsid w:val="00B214E8"/>
    <w:pPr>
      <w:numPr>
        <w:numId w:val="1"/>
      </w:numPr>
      <w:tabs>
        <w:tab w:val="clear" w:pos="36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B214E8"/>
    <w:pPr>
      <w:numPr>
        <w:numId w:val="2"/>
      </w:numPr>
      <w:tabs>
        <w:tab w:val="clear" w:pos="3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B214E8"/>
    <w:pPr>
      <w:numPr>
        <w:numId w:val="3"/>
      </w:numPr>
      <w:tabs>
        <w:tab w:val="clear" w:pos="36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B214E8"/>
    <w:pPr>
      <w:numPr>
        <w:numId w:val="4"/>
      </w:numPr>
      <w:tabs>
        <w:tab w:val="clear" w:pos="360"/>
      </w:tabs>
      <w:spacing w:after="240"/>
      <w:ind w:left="3600" w:hanging="720"/>
    </w:pPr>
  </w:style>
  <w:style w:type="paragraph" w:styleId="Seznam">
    <w:name w:val="List"/>
    <w:aliases w:val="l"/>
    <w:basedOn w:val="Normln"/>
    <w:rsid w:val="00B214E8"/>
    <w:pPr>
      <w:numPr>
        <w:numId w:val="13"/>
      </w:numPr>
      <w:tabs>
        <w:tab w:val="clear" w:pos="360"/>
      </w:tabs>
      <w:spacing w:after="240"/>
      <w:ind w:left="720" w:hanging="720"/>
    </w:pPr>
  </w:style>
  <w:style w:type="paragraph" w:styleId="Seznamsodrkami3">
    <w:name w:val="List Bullet 3"/>
    <w:aliases w:val="lb3"/>
    <w:basedOn w:val="Normln"/>
    <w:autoRedefine/>
    <w:rsid w:val="00B214E8"/>
    <w:pPr>
      <w:numPr>
        <w:numId w:val="5"/>
      </w:numPr>
      <w:tabs>
        <w:tab w:val="clear" w:pos="108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autoRedefine/>
    <w:rsid w:val="00B214E8"/>
    <w:pPr>
      <w:numPr>
        <w:numId w:val="6"/>
      </w:numPr>
      <w:tabs>
        <w:tab w:val="clear" w:pos="144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autoRedefine/>
    <w:rsid w:val="00B214E8"/>
    <w:pPr>
      <w:numPr>
        <w:numId w:val="7"/>
      </w:numPr>
      <w:tabs>
        <w:tab w:val="clear" w:pos="1800"/>
      </w:tabs>
      <w:spacing w:after="240"/>
      <w:ind w:left="3600" w:hanging="720"/>
    </w:pPr>
  </w:style>
  <w:style w:type="paragraph" w:styleId="Seznamsodrkami">
    <w:name w:val="List Bullet"/>
    <w:aliases w:val="lb"/>
    <w:basedOn w:val="Normln"/>
    <w:autoRedefine/>
    <w:rsid w:val="00B214E8"/>
    <w:pPr>
      <w:numPr>
        <w:numId w:val="14"/>
      </w:numPr>
      <w:tabs>
        <w:tab w:val="clear" w:pos="360"/>
      </w:tabs>
      <w:spacing w:after="240"/>
      <w:ind w:left="720" w:hanging="720"/>
    </w:pPr>
  </w:style>
  <w:style w:type="paragraph" w:styleId="Pokraovnseznamu2">
    <w:name w:val="List Continue 2"/>
    <w:aliases w:val="lc2"/>
    <w:basedOn w:val="Normln"/>
    <w:rsid w:val="00B214E8"/>
    <w:pPr>
      <w:spacing w:after="240"/>
      <w:ind w:left="1440"/>
    </w:pPr>
  </w:style>
  <w:style w:type="paragraph" w:styleId="Pokraovnseznamu3">
    <w:name w:val="List Continue 3"/>
    <w:aliases w:val="lc3"/>
    <w:basedOn w:val="Normln"/>
    <w:rsid w:val="00B214E8"/>
    <w:pPr>
      <w:spacing w:after="240"/>
      <w:ind w:left="2160"/>
    </w:pPr>
  </w:style>
  <w:style w:type="paragraph" w:styleId="Pokraovnseznamu4">
    <w:name w:val="List Continue 4"/>
    <w:aliases w:val="lc4"/>
    <w:basedOn w:val="Normln"/>
    <w:rsid w:val="00B214E8"/>
    <w:pPr>
      <w:spacing w:after="240"/>
      <w:ind w:left="2880"/>
    </w:pPr>
  </w:style>
  <w:style w:type="paragraph" w:styleId="Pokraovnseznamu5">
    <w:name w:val="List Continue 5"/>
    <w:aliases w:val="lc5"/>
    <w:basedOn w:val="Normln"/>
    <w:rsid w:val="00B214E8"/>
    <w:pPr>
      <w:spacing w:after="240"/>
      <w:ind w:left="3600"/>
    </w:pPr>
  </w:style>
  <w:style w:type="paragraph" w:styleId="Pokraovnseznamu">
    <w:name w:val="List Continue"/>
    <w:aliases w:val="lc"/>
    <w:basedOn w:val="Normln"/>
    <w:rsid w:val="00B214E8"/>
    <w:pPr>
      <w:spacing w:after="240"/>
      <w:ind w:left="720"/>
    </w:pPr>
  </w:style>
  <w:style w:type="paragraph" w:styleId="slovanseznam2">
    <w:name w:val="List Number 2"/>
    <w:aliases w:val="ln2"/>
    <w:basedOn w:val="Normln"/>
    <w:rsid w:val="00B214E8"/>
    <w:pPr>
      <w:numPr>
        <w:numId w:val="9"/>
      </w:numPr>
      <w:tabs>
        <w:tab w:val="clear" w:pos="72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B214E8"/>
    <w:pPr>
      <w:numPr>
        <w:numId w:val="10"/>
      </w:numPr>
      <w:tabs>
        <w:tab w:val="clear" w:pos="108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B214E8"/>
    <w:pPr>
      <w:numPr>
        <w:numId w:val="11"/>
      </w:numPr>
      <w:tabs>
        <w:tab w:val="clear" w:pos="144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B214E8"/>
    <w:pPr>
      <w:numPr>
        <w:numId w:val="12"/>
      </w:numPr>
      <w:tabs>
        <w:tab w:val="clear" w:pos="1800"/>
      </w:tabs>
      <w:spacing w:after="240"/>
      <w:ind w:left="3600" w:hanging="720"/>
    </w:pPr>
  </w:style>
  <w:style w:type="paragraph" w:styleId="slovanseznam">
    <w:name w:val="List Number"/>
    <w:aliases w:val="ln"/>
    <w:basedOn w:val="Normln"/>
    <w:rsid w:val="00B214E8"/>
    <w:pPr>
      <w:numPr>
        <w:numId w:val="8"/>
      </w:numPr>
      <w:tabs>
        <w:tab w:val="clear" w:pos="360"/>
      </w:tabs>
      <w:spacing w:after="240"/>
      <w:ind w:left="720" w:hanging="720"/>
    </w:pPr>
  </w:style>
  <w:style w:type="paragraph" w:styleId="Adresanaoblku">
    <w:name w:val="envelope address"/>
    <w:basedOn w:val="Normln"/>
    <w:rsid w:val="00B214E8"/>
    <w:pPr>
      <w:framePr w:w="7920" w:h="1980" w:hRule="exact" w:hSpace="180" w:wrap="auto" w:hAnchor="page" w:xAlign="center" w:yAlign="bottom"/>
      <w:ind w:left="2880"/>
    </w:pPr>
  </w:style>
  <w:style w:type="paragraph" w:styleId="Prosttext">
    <w:name w:val="Plain Text"/>
    <w:aliases w:val="(WGM)"/>
    <w:basedOn w:val="Normln"/>
    <w:rsid w:val="00B214E8"/>
    <w:pPr>
      <w:spacing w:after="240"/>
    </w:pPr>
  </w:style>
  <w:style w:type="paragraph" w:styleId="Podpis">
    <w:name w:val="Signature"/>
    <w:aliases w:val="sg"/>
    <w:basedOn w:val="Normln"/>
    <w:rsid w:val="00B214E8"/>
    <w:pPr>
      <w:spacing w:after="240"/>
      <w:ind w:left="4320"/>
    </w:pPr>
  </w:style>
  <w:style w:type="paragraph" w:styleId="Podtitul">
    <w:name w:val="Subtitle"/>
    <w:aliases w:val="sb"/>
    <w:basedOn w:val="Normln"/>
    <w:qFormat/>
    <w:rsid w:val="00B214E8"/>
    <w:pPr>
      <w:keepNext/>
      <w:spacing w:after="240"/>
      <w:jc w:val="center"/>
      <w:outlineLvl w:val="1"/>
    </w:pPr>
  </w:style>
  <w:style w:type="paragraph" w:styleId="Seznamcitac">
    <w:name w:val="table of authorities"/>
    <w:basedOn w:val="Normln"/>
    <w:next w:val="Normln"/>
    <w:semiHidden/>
    <w:rsid w:val="00B214E8"/>
    <w:pPr>
      <w:spacing w:after="240"/>
      <w:ind w:left="245" w:hanging="245"/>
    </w:pPr>
  </w:style>
  <w:style w:type="paragraph" w:styleId="Nzev">
    <w:name w:val="Title"/>
    <w:aliases w:val="tl"/>
    <w:basedOn w:val="Normln"/>
    <w:qFormat/>
    <w:rsid w:val="00B214E8"/>
    <w:pPr>
      <w:keepNext/>
      <w:spacing w:after="240"/>
      <w:jc w:val="center"/>
      <w:outlineLvl w:val="0"/>
    </w:pPr>
    <w:rPr>
      <w:b/>
    </w:rPr>
  </w:style>
  <w:style w:type="paragraph" w:styleId="Hlavikaobsahu">
    <w:name w:val="toa heading"/>
    <w:basedOn w:val="Normln"/>
    <w:next w:val="Normln"/>
    <w:semiHidden/>
    <w:rsid w:val="00B214E8"/>
    <w:pPr>
      <w:spacing w:before="240" w:after="240"/>
    </w:pPr>
    <w:rPr>
      <w:b/>
    </w:rPr>
  </w:style>
  <w:style w:type="paragraph" w:customStyle="1" w:styleId="EnvelopeWGMReturn">
    <w:name w:val="Envelope WGM Return"/>
    <w:basedOn w:val="Normln"/>
    <w:rsid w:val="00B214E8"/>
  </w:style>
  <w:style w:type="paragraph" w:customStyle="1" w:styleId="Memohead">
    <w:name w:val="Memohead"/>
    <w:rsid w:val="00B214E8"/>
    <w:pPr>
      <w:spacing w:after="240"/>
    </w:pPr>
    <w:rPr>
      <w:b/>
      <w:noProof/>
      <w:lang w:val="en-US" w:eastAsia="en-US"/>
    </w:rPr>
  </w:style>
  <w:style w:type="paragraph" w:customStyle="1" w:styleId="Memorandum">
    <w:name w:val="Memorandum"/>
    <w:basedOn w:val="Normln"/>
    <w:rsid w:val="00B214E8"/>
    <w:pPr>
      <w:spacing w:after="720"/>
      <w:jc w:val="center"/>
    </w:pPr>
    <w:rPr>
      <w:rFonts w:ascii="EngraversGothic BT" w:hAnsi="EngraversGothic BT"/>
      <w:b/>
      <w:spacing w:val="100"/>
      <w:sz w:val="28"/>
    </w:rPr>
  </w:style>
  <w:style w:type="paragraph" w:customStyle="1" w:styleId="BlockText2">
    <w:name w:val="Block Text 2"/>
    <w:aliases w:val="k2"/>
    <w:basedOn w:val="Normln"/>
    <w:rsid w:val="00B214E8"/>
    <w:pPr>
      <w:spacing w:line="480" w:lineRule="auto"/>
      <w:ind w:left="1440" w:right="1440"/>
    </w:pPr>
  </w:style>
  <w:style w:type="paragraph" w:customStyle="1" w:styleId="BodyText4">
    <w:name w:val="Body Text 4"/>
    <w:aliases w:val="b4"/>
    <w:basedOn w:val="Normln"/>
    <w:rsid w:val="00B214E8"/>
    <w:pPr>
      <w:spacing w:line="480" w:lineRule="auto"/>
    </w:pPr>
  </w:style>
  <w:style w:type="character" w:customStyle="1" w:styleId="TrailerWGM">
    <w:name w:val="Trailer WGM"/>
    <w:rsid w:val="00B214E8"/>
    <w:rPr>
      <w:caps/>
      <w:sz w:val="14"/>
    </w:rPr>
  </w:style>
  <w:style w:type="character" w:styleId="Znakapoznpodarou">
    <w:name w:val="footnote reference"/>
    <w:semiHidden/>
    <w:rsid w:val="00B214E8"/>
    <w:rPr>
      <w:vertAlign w:val="superscript"/>
    </w:rPr>
  </w:style>
  <w:style w:type="paragraph" w:styleId="Titulek">
    <w:name w:val="caption"/>
    <w:basedOn w:val="Normln"/>
    <w:next w:val="Normln"/>
    <w:qFormat/>
    <w:rsid w:val="00B214E8"/>
    <w:pPr>
      <w:spacing w:before="120" w:after="120"/>
    </w:pPr>
    <w:rPr>
      <w:b/>
    </w:rPr>
  </w:style>
  <w:style w:type="paragraph" w:styleId="Zptenadresanaoblku">
    <w:name w:val="envelope return"/>
    <w:basedOn w:val="Normln"/>
    <w:rsid w:val="00B214E8"/>
  </w:style>
  <w:style w:type="character" w:styleId="Sledovanodkaz">
    <w:name w:val="FollowedHyperlink"/>
    <w:rsid w:val="00B214E8"/>
    <w:rPr>
      <w:rFonts w:ascii="Times New Roman" w:hAnsi="Times New Roman"/>
      <w:color w:val="0000FF"/>
      <w:sz w:val="24"/>
      <w:u w:val="single"/>
    </w:rPr>
  </w:style>
  <w:style w:type="paragraph" w:styleId="Zhlavzprvy">
    <w:name w:val="Message Header"/>
    <w:basedOn w:val="Normln"/>
    <w:rsid w:val="00B214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Textmakra">
    <w:name w:val="macro"/>
    <w:semiHidden/>
    <w:rsid w:val="00B214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val="en-US" w:eastAsia="en-US"/>
    </w:rPr>
  </w:style>
  <w:style w:type="paragraph" w:styleId="Seznamsodrkami2">
    <w:name w:val="List Bullet 2"/>
    <w:aliases w:val="lb2"/>
    <w:basedOn w:val="Normln"/>
    <w:autoRedefine/>
    <w:rsid w:val="00B214E8"/>
    <w:pPr>
      <w:numPr>
        <w:numId w:val="15"/>
      </w:numPr>
      <w:spacing w:after="240"/>
      <w:ind w:left="1440" w:hanging="720"/>
    </w:pPr>
  </w:style>
  <w:style w:type="paragraph" w:styleId="Rozvrendokumentu">
    <w:name w:val="Document Map"/>
    <w:basedOn w:val="Normln"/>
    <w:semiHidden/>
    <w:rsid w:val="00B214E8"/>
    <w:pPr>
      <w:shd w:val="clear" w:color="auto" w:fill="000080"/>
    </w:pPr>
  </w:style>
  <w:style w:type="paragraph" w:styleId="Rejstk1">
    <w:name w:val="index 1"/>
    <w:basedOn w:val="Normln"/>
    <w:next w:val="Normln"/>
    <w:autoRedefine/>
    <w:semiHidden/>
    <w:rsid w:val="00B214E8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B214E8"/>
    <w:rPr>
      <w:b/>
    </w:rPr>
  </w:style>
  <w:style w:type="character" w:styleId="slostrnky">
    <w:name w:val="page number"/>
    <w:rsid w:val="00B214E8"/>
    <w:rPr>
      <w:rFonts w:ascii="Times New Roman" w:hAnsi="Times New Roman"/>
      <w:sz w:val="24"/>
    </w:rPr>
  </w:style>
  <w:style w:type="paragraph" w:styleId="Zhlav">
    <w:name w:val="header"/>
    <w:basedOn w:val="Normln"/>
    <w:rsid w:val="00B214E8"/>
    <w:pPr>
      <w:tabs>
        <w:tab w:val="center" w:pos="4153"/>
        <w:tab w:val="right" w:pos="8306"/>
      </w:tabs>
    </w:pPr>
  </w:style>
  <w:style w:type="paragraph" w:styleId="Zpat">
    <w:name w:val="footer"/>
    <w:basedOn w:val="Normln"/>
    <w:rsid w:val="00B214E8"/>
    <w:pPr>
      <w:tabs>
        <w:tab w:val="center" w:pos="4153"/>
        <w:tab w:val="right" w:pos="8306"/>
      </w:tabs>
    </w:pPr>
  </w:style>
  <w:style w:type="table" w:styleId="Mkatabulky">
    <w:name w:val="Table Grid"/>
    <w:basedOn w:val="Normlntabulka"/>
    <w:rsid w:val="00154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rsid w:val="00E72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747474"/>
      <w:sz w:val="20"/>
    </w:rPr>
  </w:style>
  <w:style w:type="paragraph" w:customStyle="1" w:styleId="ZkladntextIMP">
    <w:name w:val="Základní text_IMP"/>
    <w:basedOn w:val="Normln"/>
    <w:rsid w:val="00440B39"/>
    <w:pPr>
      <w:suppressAutoHyphens/>
      <w:spacing w:line="276" w:lineRule="auto"/>
    </w:pPr>
    <w:rPr>
      <w:rFonts w:cs="Arial"/>
      <w:lang w:val="cs-CZ" w:eastAsia="ar-SA"/>
    </w:rPr>
  </w:style>
  <w:style w:type="paragraph" w:styleId="Textbubliny">
    <w:name w:val="Balloon Text"/>
    <w:basedOn w:val="Normln"/>
    <w:semiHidden/>
    <w:rsid w:val="002C4C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4F88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811168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233809"/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E0D20"/>
  </w:style>
  <w:style w:type="character" w:customStyle="1" w:styleId="DatumChar">
    <w:name w:val="Datum Char"/>
    <w:basedOn w:val="Standardnpsmoodstavce"/>
    <w:link w:val="Datum"/>
    <w:uiPriority w:val="99"/>
    <w:semiHidden/>
    <w:rsid w:val="001E0D20"/>
    <w:rPr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462-C472-4553-B8AD-201B9CB3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896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Local: E:\Byt Slikova\Slikova 62_Najemni smlouva_verze 26 III 2008_CLEAN.doc</vt:lpstr>
      <vt:lpstr>Local: E:\Byt Slikova\Slikova 62_Najemni smlouva_verze 26 III 2008_CLEAN.doc</vt:lpstr>
    </vt:vector>
  </TitlesOfParts>
  <Company>Microsoft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Local: E:\Byt Slikova\Slikova 62_Najemni smlouva_verze 26 III 2008_CLEAN.doc</dc:title>
  <dc:creator>Michal Vepřek</dc:creator>
  <cp:lastModifiedBy>novotna</cp:lastModifiedBy>
  <cp:revision>2</cp:revision>
  <cp:lastPrinted>2012-10-31T10:21:00Z</cp:lastPrinted>
  <dcterms:created xsi:type="dcterms:W3CDTF">2019-10-30T09:22:00Z</dcterms:created>
  <dcterms:modified xsi:type="dcterms:W3CDTF">2019-10-30T09:22:00Z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GM_Trailer">
    <vt:lpwstr>E:\Byt Slikova\Slikova 62_Najemni smlouva_verze 26 III 2008_CLEAN.doc</vt:lpwstr>
  </property>
</Properties>
</file>