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63C" w:rsidRPr="00BB063C" w:rsidRDefault="00BB063C" w:rsidP="00BB063C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 w:rsidRPr="00BB063C">
        <w:rPr>
          <w:b/>
          <w:sz w:val="28"/>
          <w:szCs w:val="28"/>
        </w:rPr>
        <w:t>Smlouva</w:t>
      </w:r>
    </w:p>
    <w:p w:rsidR="00BB063C" w:rsidRDefault="00BB063C" w:rsidP="00BB063C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 w:rsidRPr="00BB063C">
        <w:rPr>
          <w:b/>
          <w:sz w:val="28"/>
          <w:szCs w:val="28"/>
        </w:rPr>
        <w:t xml:space="preserve">o plnění povinností na úseku požární ochrany, </w:t>
      </w:r>
      <w:r w:rsidR="0012382B" w:rsidRPr="00BB063C">
        <w:rPr>
          <w:b/>
          <w:sz w:val="28"/>
          <w:szCs w:val="28"/>
        </w:rPr>
        <w:t>kterou uzavírají</w:t>
      </w:r>
    </w:p>
    <w:p w:rsidR="00A02586" w:rsidRPr="00395EAA" w:rsidRDefault="00A02586" w:rsidP="00BB063C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</w:p>
    <w:p w:rsidR="00644337" w:rsidRDefault="00644337" w:rsidP="00BB063C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360" w:lineRule="auto"/>
        <w:textAlignment w:val="baseline"/>
        <w:rPr>
          <w:b/>
          <w:sz w:val="20"/>
          <w:szCs w:val="20"/>
        </w:rPr>
      </w:pPr>
    </w:p>
    <w:p w:rsidR="00BB063C" w:rsidRPr="00BE378A" w:rsidRDefault="00BB063C" w:rsidP="00BB063C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360" w:lineRule="auto"/>
        <w:textAlignment w:val="baseline"/>
        <w:rPr>
          <w:b/>
          <w:sz w:val="22"/>
          <w:szCs w:val="22"/>
        </w:rPr>
      </w:pPr>
      <w:r w:rsidRPr="00BE378A">
        <w:rPr>
          <w:b/>
          <w:sz w:val="22"/>
          <w:szCs w:val="22"/>
        </w:rPr>
        <w:t>Střední škola technická, Most, příspěvková organizace</w:t>
      </w:r>
    </w:p>
    <w:p w:rsidR="00BB063C" w:rsidRPr="00BE378A" w:rsidRDefault="00BB063C" w:rsidP="00BB063C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2"/>
          <w:szCs w:val="22"/>
        </w:rPr>
      </w:pPr>
      <w:r w:rsidRPr="00BE378A">
        <w:rPr>
          <w:sz w:val="22"/>
          <w:szCs w:val="22"/>
        </w:rPr>
        <w:t xml:space="preserve">Dělnická 21, </w:t>
      </w:r>
      <w:r w:rsidR="00FB5EAF" w:rsidRPr="00BE378A">
        <w:rPr>
          <w:sz w:val="22"/>
          <w:szCs w:val="22"/>
        </w:rPr>
        <w:t xml:space="preserve">Velebudice, </w:t>
      </w:r>
      <w:r w:rsidRPr="00BE378A">
        <w:rPr>
          <w:sz w:val="22"/>
          <w:szCs w:val="22"/>
        </w:rPr>
        <w:t>434 01 Most</w:t>
      </w:r>
    </w:p>
    <w:p w:rsidR="004059AD" w:rsidRPr="00BE378A" w:rsidRDefault="00BB063C" w:rsidP="00BB063C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2"/>
          <w:szCs w:val="22"/>
        </w:rPr>
      </w:pPr>
      <w:r w:rsidRPr="00BE378A">
        <w:rPr>
          <w:sz w:val="22"/>
          <w:szCs w:val="22"/>
        </w:rPr>
        <w:t>zastoupená PaedDr. Karlem Vokáčem, ředitelem organizace</w:t>
      </w:r>
    </w:p>
    <w:p w:rsidR="00BB063C" w:rsidRPr="00BE378A" w:rsidRDefault="00BB063C" w:rsidP="00644337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2"/>
          <w:szCs w:val="22"/>
        </w:rPr>
      </w:pPr>
      <w:r w:rsidRPr="00BE378A">
        <w:rPr>
          <w:sz w:val="22"/>
          <w:szCs w:val="22"/>
        </w:rPr>
        <w:t xml:space="preserve">zřizovatel  Ústecký kraj, Krajský úřad Ústeckého kraje, </w:t>
      </w:r>
      <w:proofErr w:type="gramStart"/>
      <w:r w:rsidRPr="00BE378A">
        <w:rPr>
          <w:sz w:val="22"/>
          <w:szCs w:val="22"/>
        </w:rPr>
        <w:t>č.j.</w:t>
      </w:r>
      <w:proofErr w:type="gramEnd"/>
      <w:r w:rsidRPr="00BE378A">
        <w:rPr>
          <w:sz w:val="22"/>
          <w:szCs w:val="22"/>
        </w:rPr>
        <w:t xml:space="preserve"> 84/2001 ze dne 5.9.2001</w:t>
      </w:r>
    </w:p>
    <w:p w:rsidR="008B6358" w:rsidRPr="00BE378A" w:rsidRDefault="008B6358" w:rsidP="00644337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2"/>
          <w:szCs w:val="22"/>
        </w:rPr>
      </w:pPr>
    </w:p>
    <w:p w:rsidR="00BB063C" w:rsidRPr="00BE378A" w:rsidRDefault="00BB063C" w:rsidP="00BB063C">
      <w:pPr>
        <w:widowControl w:val="0"/>
        <w:tabs>
          <w:tab w:val="left" w:pos="5040"/>
        </w:tabs>
        <w:overflowPunct w:val="0"/>
        <w:autoSpaceDE w:val="0"/>
        <w:autoSpaceDN w:val="0"/>
        <w:adjustRightInd w:val="0"/>
        <w:ind w:left="288" w:hanging="288"/>
        <w:textAlignment w:val="baseline"/>
        <w:rPr>
          <w:b/>
          <w:sz w:val="22"/>
          <w:szCs w:val="22"/>
        </w:rPr>
      </w:pPr>
      <w:r w:rsidRPr="00BE378A">
        <w:rPr>
          <w:b/>
          <w:sz w:val="22"/>
          <w:szCs w:val="22"/>
        </w:rPr>
        <w:t>IČ</w:t>
      </w:r>
      <w:r w:rsidR="008B6358" w:rsidRPr="00BE378A">
        <w:rPr>
          <w:b/>
          <w:sz w:val="22"/>
          <w:szCs w:val="22"/>
        </w:rPr>
        <w:t xml:space="preserve">: </w:t>
      </w:r>
      <w:r w:rsidRPr="00BE378A">
        <w:rPr>
          <w:b/>
          <w:sz w:val="22"/>
          <w:szCs w:val="22"/>
        </w:rPr>
        <w:t>00125423</w:t>
      </w:r>
      <w:r w:rsidRPr="00BE378A">
        <w:rPr>
          <w:b/>
          <w:sz w:val="22"/>
          <w:szCs w:val="22"/>
        </w:rPr>
        <w:tab/>
        <w:t>bankovní spojení: KB Most</w:t>
      </w:r>
    </w:p>
    <w:p w:rsidR="00BB063C" w:rsidRPr="00BE378A" w:rsidRDefault="008B6358" w:rsidP="00BB063C">
      <w:pPr>
        <w:widowControl w:val="0"/>
        <w:tabs>
          <w:tab w:val="left" w:pos="5040"/>
        </w:tabs>
        <w:overflowPunct w:val="0"/>
        <w:autoSpaceDE w:val="0"/>
        <w:autoSpaceDN w:val="0"/>
        <w:adjustRightInd w:val="0"/>
        <w:ind w:left="288" w:hanging="288"/>
        <w:textAlignment w:val="baseline"/>
        <w:rPr>
          <w:b/>
          <w:sz w:val="22"/>
          <w:szCs w:val="22"/>
        </w:rPr>
      </w:pPr>
      <w:r w:rsidRPr="00BE378A">
        <w:rPr>
          <w:b/>
          <w:sz w:val="22"/>
          <w:szCs w:val="22"/>
        </w:rPr>
        <w:t xml:space="preserve">DIČ: </w:t>
      </w:r>
      <w:r w:rsidR="00BB063C" w:rsidRPr="00BE378A">
        <w:rPr>
          <w:b/>
          <w:sz w:val="22"/>
          <w:szCs w:val="22"/>
        </w:rPr>
        <w:t>CZ 001254</w:t>
      </w:r>
      <w:r w:rsidRPr="00BE378A">
        <w:rPr>
          <w:b/>
          <w:sz w:val="22"/>
          <w:szCs w:val="22"/>
        </w:rPr>
        <w:t>23</w:t>
      </w:r>
      <w:r w:rsidRPr="00BE378A">
        <w:rPr>
          <w:b/>
          <w:sz w:val="22"/>
          <w:szCs w:val="22"/>
        </w:rPr>
        <w:tab/>
        <w:t>číslo účtu: 30338491/0100</w:t>
      </w:r>
    </w:p>
    <w:p w:rsidR="00BB063C" w:rsidRPr="00BE378A" w:rsidRDefault="00BB063C" w:rsidP="00BB063C">
      <w:pPr>
        <w:widowControl w:val="0"/>
        <w:tabs>
          <w:tab w:val="left" w:pos="5040"/>
        </w:tabs>
        <w:overflowPunct w:val="0"/>
        <w:autoSpaceDE w:val="0"/>
        <w:autoSpaceDN w:val="0"/>
        <w:adjustRightInd w:val="0"/>
        <w:ind w:left="288" w:hanging="288"/>
        <w:textAlignment w:val="baseline"/>
        <w:rPr>
          <w:b/>
          <w:sz w:val="22"/>
          <w:szCs w:val="22"/>
        </w:rPr>
      </w:pPr>
      <w:r w:rsidRPr="00BE378A">
        <w:rPr>
          <w:b/>
          <w:sz w:val="22"/>
          <w:szCs w:val="22"/>
        </w:rPr>
        <w:t>(dále jen pronajímatel)</w:t>
      </w:r>
    </w:p>
    <w:p w:rsidR="00BB063C" w:rsidRPr="00BE378A" w:rsidRDefault="00BB063C" w:rsidP="00BB063C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p w:rsidR="00BB063C" w:rsidRPr="00BE378A" w:rsidRDefault="00BB063C" w:rsidP="00644337">
      <w:pPr>
        <w:widowControl w:val="0"/>
        <w:overflowPunct w:val="0"/>
        <w:autoSpaceDE w:val="0"/>
        <w:autoSpaceDN w:val="0"/>
        <w:adjustRightInd w:val="0"/>
        <w:ind w:left="5040" w:hanging="4896"/>
        <w:jc w:val="center"/>
        <w:textAlignment w:val="baseline"/>
        <w:rPr>
          <w:b/>
          <w:sz w:val="22"/>
          <w:szCs w:val="22"/>
        </w:rPr>
      </w:pPr>
      <w:r w:rsidRPr="00BE378A">
        <w:rPr>
          <w:b/>
          <w:sz w:val="22"/>
          <w:szCs w:val="22"/>
        </w:rPr>
        <w:t>a</w:t>
      </w:r>
    </w:p>
    <w:p w:rsidR="00BB063C" w:rsidRPr="00BE378A" w:rsidRDefault="00BB063C" w:rsidP="00BB063C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360" w:lineRule="auto"/>
        <w:textAlignment w:val="baseline"/>
        <w:rPr>
          <w:b/>
          <w:sz w:val="22"/>
          <w:szCs w:val="22"/>
        </w:rPr>
      </w:pPr>
    </w:p>
    <w:p w:rsidR="00C3674E" w:rsidRPr="00BE378A" w:rsidRDefault="009F26E6" w:rsidP="00C3674E">
      <w:pPr>
        <w:widowControl w:val="0"/>
        <w:tabs>
          <w:tab w:val="left" w:pos="1296"/>
          <w:tab w:val="left" w:pos="2055"/>
        </w:tabs>
        <w:overflowPunct w:val="0"/>
        <w:autoSpaceDE w:val="0"/>
        <w:autoSpaceDN w:val="0"/>
        <w:adjustRightInd w:val="0"/>
        <w:spacing w:line="360" w:lineRule="auto"/>
        <w:textAlignment w:val="baseline"/>
        <w:rPr>
          <w:b/>
          <w:color w:val="222222"/>
          <w:sz w:val="22"/>
          <w:szCs w:val="22"/>
          <w:shd w:val="clear" w:color="auto" w:fill="FFFFFF"/>
        </w:rPr>
      </w:pPr>
      <w:r w:rsidRPr="00BE378A">
        <w:rPr>
          <w:b/>
          <w:color w:val="222222"/>
          <w:sz w:val="22"/>
          <w:szCs w:val="22"/>
          <w:shd w:val="clear" w:color="auto" w:fill="FFFFFF"/>
        </w:rPr>
        <w:t>POSMAYSPOL s.r.o.</w:t>
      </w:r>
      <w:r w:rsidR="00C3674E" w:rsidRPr="00BE378A">
        <w:rPr>
          <w:b/>
          <w:color w:val="222222"/>
          <w:sz w:val="22"/>
          <w:szCs w:val="22"/>
          <w:shd w:val="clear" w:color="auto" w:fill="FFFFFF"/>
        </w:rPr>
        <w:tab/>
      </w:r>
    </w:p>
    <w:p w:rsidR="00C3674E" w:rsidRPr="00BE378A" w:rsidRDefault="00C3674E" w:rsidP="00C3674E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2"/>
          <w:szCs w:val="22"/>
        </w:rPr>
      </w:pPr>
      <w:r w:rsidRPr="00BE378A">
        <w:rPr>
          <w:sz w:val="22"/>
          <w:szCs w:val="22"/>
        </w:rPr>
        <w:t xml:space="preserve">se sídlem </w:t>
      </w:r>
      <w:r w:rsidR="009F26E6" w:rsidRPr="00BE378A">
        <w:rPr>
          <w:sz w:val="22"/>
          <w:szCs w:val="22"/>
        </w:rPr>
        <w:t>ČSA 1298, 434 01 Most</w:t>
      </w:r>
    </w:p>
    <w:p w:rsidR="00C3674E" w:rsidRPr="00BE378A" w:rsidRDefault="00B377C8" w:rsidP="00C3674E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2"/>
          <w:szCs w:val="22"/>
        </w:rPr>
      </w:pPr>
      <w:r w:rsidRPr="00BE378A">
        <w:rPr>
          <w:sz w:val="22"/>
          <w:szCs w:val="22"/>
        </w:rPr>
        <w:t>zastoupená</w:t>
      </w:r>
      <w:r w:rsidR="00C3674E" w:rsidRPr="00BE378A">
        <w:rPr>
          <w:sz w:val="22"/>
          <w:szCs w:val="22"/>
        </w:rPr>
        <w:t xml:space="preserve"> </w:t>
      </w:r>
      <w:proofErr w:type="spellStart"/>
      <w:r w:rsidR="009F26E6" w:rsidRPr="00BE378A">
        <w:rPr>
          <w:color w:val="222222"/>
          <w:sz w:val="22"/>
          <w:szCs w:val="22"/>
          <w:shd w:val="clear" w:color="auto" w:fill="FFFFFF"/>
        </w:rPr>
        <w:t>Güntherem</w:t>
      </w:r>
      <w:proofErr w:type="spellEnd"/>
      <w:r w:rsidR="009F26E6" w:rsidRPr="00BE378A">
        <w:rPr>
          <w:color w:val="222222"/>
          <w:sz w:val="22"/>
          <w:szCs w:val="22"/>
          <w:shd w:val="clear" w:color="auto" w:fill="FFFFFF"/>
        </w:rPr>
        <w:t xml:space="preserve"> Mayerem</w:t>
      </w:r>
      <w:r w:rsidR="00C3674E" w:rsidRPr="00BE378A">
        <w:rPr>
          <w:sz w:val="22"/>
          <w:szCs w:val="22"/>
        </w:rPr>
        <w:t xml:space="preserve">, </w:t>
      </w:r>
      <w:r w:rsidR="00B5130F" w:rsidRPr="00BE378A">
        <w:rPr>
          <w:sz w:val="22"/>
          <w:szCs w:val="22"/>
        </w:rPr>
        <w:t>jednatelem společnosti</w:t>
      </w:r>
    </w:p>
    <w:p w:rsidR="00C3674E" w:rsidRPr="00BE378A" w:rsidRDefault="00C3674E" w:rsidP="00C3674E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2"/>
          <w:szCs w:val="22"/>
        </w:rPr>
      </w:pPr>
      <w:r w:rsidRPr="00BE378A">
        <w:rPr>
          <w:sz w:val="22"/>
          <w:szCs w:val="22"/>
        </w:rPr>
        <w:t>k</w:t>
      </w:r>
      <w:r w:rsidR="008B6358" w:rsidRPr="00BE378A">
        <w:rPr>
          <w:sz w:val="22"/>
          <w:szCs w:val="22"/>
        </w:rPr>
        <w:t>ontakt</w:t>
      </w:r>
      <w:r w:rsidR="00F30824" w:rsidRPr="00BE378A">
        <w:rPr>
          <w:sz w:val="22"/>
          <w:szCs w:val="22"/>
        </w:rPr>
        <w:t xml:space="preserve">: </w:t>
      </w:r>
      <w:r w:rsidR="009F26E6" w:rsidRPr="00BE378A">
        <w:rPr>
          <w:sz w:val="22"/>
          <w:szCs w:val="22"/>
        </w:rPr>
        <w:t>posmayspol</w:t>
      </w:r>
      <w:r w:rsidR="00B5130F" w:rsidRPr="00BE378A">
        <w:rPr>
          <w:sz w:val="22"/>
          <w:szCs w:val="22"/>
        </w:rPr>
        <w:t>@</w:t>
      </w:r>
      <w:r w:rsidR="009F26E6" w:rsidRPr="00BE378A">
        <w:rPr>
          <w:sz w:val="22"/>
          <w:szCs w:val="22"/>
        </w:rPr>
        <w:t>seznam.cz, tel. +420 602 483 853</w:t>
      </w:r>
    </w:p>
    <w:p w:rsidR="00C3674E" w:rsidRPr="00BE378A" w:rsidRDefault="00C3674E" w:rsidP="00C3674E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2"/>
          <w:szCs w:val="22"/>
        </w:rPr>
      </w:pPr>
      <w:r w:rsidRPr="00BE378A">
        <w:rPr>
          <w:sz w:val="22"/>
          <w:szCs w:val="22"/>
        </w:rPr>
        <w:t xml:space="preserve">oprávnění k činnosti vydal: </w:t>
      </w:r>
      <w:r w:rsidR="009F26E6" w:rsidRPr="00BE378A">
        <w:rPr>
          <w:sz w:val="22"/>
          <w:szCs w:val="22"/>
        </w:rPr>
        <w:t xml:space="preserve">Krajský soud v Ústí nad Labem, spisová značka C 21262, zapsáno dne </w:t>
      </w:r>
      <w:proofErr w:type="gramStart"/>
      <w:r w:rsidR="009F26E6" w:rsidRPr="00BE378A">
        <w:rPr>
          <w:sz w:val="22"/>
          <w:szCs w:val="22"/>
        </w:rPr>
        <w:t>01.01.2005</w:t>
      </w:r>
      <w:proofErr w:type="gramEnd"/>
    </w:p>
    <w:p w:rsidR="00C3674E" w:rsidRPr="00BE378A" w:rsidRDefault="00C3674E" w:rsidP="00C3674E">
      <w:pPr>
        <w:widowControl w:val="0"/>
        <w:overflowPunct w:val="0"/>
        <w:autoSpaceDE w:val="0"/>
        <w:autoSpaceDN w:val="0"/>
        <w:adjustRightInd w:val="0"/>
        <w:ind w:left="144"/>
        <w:textAlignment w:val="baseline"/>
        <w:rPr>
          <w:sz w:val="22"/>
          <w:szCs w:val="22"/>
        </w:rPr>
      </w:pPr>
    </w:p>
    <w:p w:rsidR="00C3674E" w:rsidRPr="00BE378A" w:rsidRDefault="009F26E6" w:rsidP="00C3674E">
      <w:pPr>
        <w:widowControl w:val="0"/>
        <w:tabs>
          <w:tab w:val="left" w:pos="5040"/>
        </w:tabs>
        <w:overflowPunct w:val="0"/>
        <w:autoSpaceDE w:val="0"/>
        <w:autoSpaceDN w:val="0"/>
        <w:adjustRightInd w:val="0"/>
        <w:ind w:left="288" w:hanging="288"/>
        <w:textAlignment w:val="baseline"/>
        <w:rPr>
          <w:b/>
          <w:sz w:val="22"/>
          <w:szCs w:val="22"/>
        </w:rPr>
      </w:pPr>
      <w:r w:rsidRPr="00BE378A">
        <w:rPr>
          <w:b/>
          <w:sz w:val="22"/>
          <w:szCs w:val="22"/>
        </w:rPr>
        <w:t>IČ: 27260674</w:t>
      </w:r>
      <w:r w:rsidR="00F30824" w:rsidRPr="00BE378A">
        <w:rPr>
          <w:b/>
          <w:sz w:val="22"/>
          <w:szCs w:val="22"/>
        </w:rPr>
        <w:t xml:space="preserve">  </w:t>
      </w:r>
      <w:r w:rsidRPr="00BE378A">
        <w:rPr>
          <w:b/>
          <w:sz w:val="22"/>
          <w:szCs w:val="22"/>
        </w:rPr>
        <w:tab/>
        <w:t>bankovní spojení: Komerční banka a.s.</w:t>
      </w:r>
    </w:p>
    <w:p w:rsidR="00C3674E" w:rsidRPr="00BE378A" w:rsidRDefault="009F26E6" w:rsidP="00C3674E">
      <w:pPr>
        <w:widowControl w:val="0"/>
        <w:tabs>
          <w:tab w:val="left" w:pos="5040"/>
        </w:tabs>
        <w:overflowPunct w:val="0"/>
        <w:autoSpaceDE w:val="0"/>
        <w:autoSpaceDN w:val="0"/>
        <w:adjustRightInd w:val="0"/>
        <w:ind w:left="288" w:hanging="288"/>
        <w:textAlignment w:val="baseline"/>
        <w:rPr>
          <w:sz w:val="22"/>
          <w:szCs w:val="22"/>
        </w:rPr>
      </w:pPr>
      <w:r w:rsidRPr="00BE378A">
        <w:rPr>
          <w:b/>
          <w:sz w:val="22"/>
          <w:szCs w:val="22"/>
        </w:rPr>
        <w:t>DIČ: CZ27260674</w:t>
      </w:r>
      <w:r w:rsidRPr="00BE378A">
        <w:rPr>
          <w:b/>
          <w:sz w:val="22"/>
          <w:szCs w:val="22"/>
        </w:rPr>
        <w:tab/>
        <w:t>číslo účtu: 35-9159930227/0100</w:t>
      </w:r>
    </w:p>
    <w:p w:rsidR="00714AB0" w:rsidRPr="00BE378A" w:rsidRDefault="00C3674E" w:rsidP="00BE378A">
      <w:pPr>
        <w:widowControl w:val="0"/>
        <w:tabs>
          <w:tab w:val="left" w:pos="5040"/>
        </w:tabs>
        <w:overflowPunct w:val="0"/>
        <w:autoSpaceDE w:val="0"/>
        <w:autoSpaceDN w:val="0"/>
        <w:adjustRightInd w:val="0"/>
        <w:textAlignment w:val="baseline"/>
        <w:rPr>
          <w:b/>
          <w:sz w:val="22"/>
          <w:szCs w:val="22"/>
        </w:rPr>
      </w:pPr>
      <w:r w:rsidRPr="00BE378A">
        <w:rPr>
          <w:b/>
          <w:sz w:val="22"/>
          <w:szCs w:val="22"/>
        </w:rPr>
        <w:t>(dále jen nájemce)</w:t>
      </w:r>
      <w:r w:rsidR="00714AB0" w:rsidRPr="00BE378A">
        <w:rPr>
          <w:sz w:val="22"/>
          <w:szCs w:val="22"/>
        </w:rPr>
        <w:tab/>
        <w:t xml:space="preserve">  </w:t>
      </w:r>
    </w:p>
    <w:p w:rsidR="00644337" w:rsidRPr="00BE378A" w:rsidRDefault="00644337" w:rsidP="00BB063C">
      <w:pPr>
        <w:overflowPunct w:val="0"/>
        <w:autoSpaceDE w:val="0"/>
        <w:autoSpaceDN w:val="0"/>
        <w:adjustRightInd w:val="0"/>
        <w:jc w:val="both"/>
        <w:textAlignment w:val="baseline"/>
        <w:rPr>
          <w:i/>
          <w:sz w:val="22"/>
          <w:szCs w:val="22"/>
        </w:rPr>
      </w:pPr>
    </w:p>
    <w:p w:rsidR="00BB063C" w:rsidRPr="00BE378A" w:rsidRDefault="00BB063C" w:rsidP="008A060C">
      <w:pPr>
        <w:numPr>
          <w:ilvl w:val="0"/>
          <w:numId w:val="9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BE378A">
        <w:rPr>
          <w:sz w:val="22"/>
          <w:szCs w:val="22"/>
        </w:rPr>
        <w:t>Osoba odpovědná za plnění povinností na úseku požární ochrany podle zákona č. ČNR 133/1985 ve znění pozdějších změn a doplňků  §2 odst.</w:t>
      </w:r>
      <w:r w:rsidR="005059E6" w:rsidRPr="00BE378A">
        <w:rPr>
          <w:sz w:val="22"/>
          <w:szCs w:val="22"/>
        </w:rPr>
        <w:t xml:space="preserve"> </w:t>
      </w:r>
      <w:r w:rsidRPr="00BE378A">
        <w:rPr>
          <w:sz w:val="22"/>
          <w:szCs w:val="22"/>
        </w:rPr>
        <w:t>2</w:t>
      </w:r>
    </w:p>
    <w:p w:rsidR="00BB063C" w:rsidRPr="00BE378A" w:rsidRDefault="00BB063C" w:rsidP="00BB063C">
      <w:pPr>
        <w:overflowPunct w:val="0"/>
        <w:autoSpaceDE w:val="0"/>
        <w:autoSpaceDN w:val="0"/>
        <w:adjustRightInd w:val="0"/>
        <w:jc w:val="both"/>
        <w:textAlignment w:val="baseline"/>
        <w:rPr>
          <w:i/>
          <w:sz w:val="22"/>
          <w:szCs w:val="22"/>
        </w:rPr>
      </w:pPr>
    </w:p>
    <w:p w:rsidR="00563997" w:rsidRDefault="00BB063C" w:rsidP="00714AB0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360" w:lineRule="auto"/>
        <w:textAlignment w:val="baseline"/>
        <w:rPr>
          <w:b/>
          <w:sz w:val="22"/>
          <w:szCs w:val="22"/>
        </w:rPr>
      </w:pPr>
      <w:r w:rsidRPr="00BE378A">
        <w:rPr>
          <w:sz w:val="22"/>
          <w:szCs w:val="22"/>
        </w:rPr>
        <w:t>Jméno, příjmení</w:t>
      </w:r>
      <w:r w:rsidR="00343858" w:rsidRPr="00BE378A">
        <w:rPr>
          <w:sz w:val="22"/>
          <w:szCs w:val="22"/>
        </w:rPr>
        <w:t>,</w:t>
      </w:r>
      <w:r w:rsidR="004F726F" w:rsidRPr="00BE378A">
        <w:rPr>
          <w:sz w:val="22"/>
          <w:szCs w:val="22"/>
        </w:rPr>
        <w:t xml:space="preserve"> pracovní zařazení: </w:t>
      </w:r>
      <w:proofErr w:type="spellStart"/>
      <w:r w:rsidR="009F26E6" w:rsidRPr="00BE378A">
        <w:rPr>
          <w:b/>
          <w:color w:val="222222"/>
          <w:sz w:val="22"/>
          <w:szCs w:val="22"/>
          <w:shd w:val="clear" w:color="auto" w:fill="FFFFFF"/>
        </w:rPr>
        <w:t>Günther</w:t>
      </w:r>
      <w:proofErr w:type="spellEnd"/>
      <w:r w:rsidR="009F26E6" w:rsidRPr="00BE378A">
        <w:rPr>
          <w:b/>
          <w:color w:val="222222"/>
          <w:sz w:val="22"/>
          <w:szCs w:val="22"/>
          <w:shd w:val="clear" w:color="auto" w:fill="FFFFFF"/>
        </w:rPr>
        <w:t xml:space="preserve"> Mayer</w:t>
      </w:r>
      <w:r w:rsidR="000A42B5" w:rsidRPr="00BE378A">
        <w:rPr>
          <w:b/>
          <w:sz w:val="22"/>
          <w:szCs w:val="22"/>
        </w:rPr>
        <w:t xml:space="preserve"> – jednatel společnosti</w:t>
      </w:r>
    </w:p>
    <w:p w:rsidR="00BE378A" w:rsidRDefault="00BE378A" w:rsidP="00BB063C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:rsidR="00BB063C" w:rsidRPr="00BB063C" w:rsidRDefault="00BB063C" w:rsidP="00BB063C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 w:rsidRPr="00BB063C">
        <w:rPr>
          <w:b/>
        </w:rPr>
        <w:t>I.</w:t>
      </w:r>
    </w:p>
    <w:p w:rsidR="00BB063C" w:rsidRPr="00BB063C" w:rsidRDefault="00BB063C" w:rsidP="00BB063C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</w:rPr>
      </w:pPr>
      <w:r w:rsidRPr="00BB063C">
        <w:rPr>
          <w:b/>
        </w:rPr>
        <w:t>Pronajatý nebytový prostor</w:t>
      </w:r>
    </w:p>
    <w:p w:rsidR="00BB063C" w:rsidRPr="00BB063C" w:rsidRDefault="00BB063C" w:rsidP="00BB063C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:rsidR="005059E6" w:rsidRPr="00BE378A" w:rsidRDefault="00D35D37" w:rsidP="00BE378A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BE378A">
        <w:rPr>
          <w:sz w:val="22"/>
          <w:szCs w:val="22"/>
        </w:rPr>
        <w:t xml:space="preserve">Pronajatý prostor: </w:t>
      </w:r>
      <w:r w:rsidR="009F26E6" w:rsidRPr="00BE378A">
        <w:rPr>
          <w:sz w:val="22"/>
          <w:szCs w:val="22"/>
        </w:rPr>
        <w:t>nebytové prostory v objektu č. 10, skladovací prostory</w:t>
      </w:r>
      <w:r w:rsidRPr="00BE378A">
        <w:rPr>
          <w:sz w:val="22"/>
          <w:szCs w:val="22"/>
        </w:rPr>
        <w:t xml:space="preserve"> na parcele č. 78/4 o výměře </w:t>
      </w:r>
      <w:r w:rsidR="009F26E6" w:rsidRPr="00BE378A">
        <w:rPr>
          <w:sz w:val="22"/>
          <w:szCs w:val="22"/>
        </w:rPr>
        <w:t>318,5</w:t>
      </w:r>
      <w:r w:rsidR="000A42B5" w:rsidRPr="00BE378A">
        <w:rPr>
          <w:sz w:val="22"/>
          <w:szCs w:val="22"/>
        </w:rPr>
        <w:t>0</w:t>
      </w:r>
      <w:r w:rsidRPr="00BE378A">
        <w:rPr>
          <w:sz w:val="22"/>
          <w:szCs w:val="22"/>
        </w:rPr>
        <w:t xml:space="preserve"> m</w:t>
      </w:r>
      <w:r w:rsidRPr="00BE378A">
        <w:rPr>
          <w:sz w:val="22"/>
          <w:szCs w:val="22"/>
          <w:vertAlign w:val="superscript"/>
        </w:rPr>
        <w:t>2</w:t>
      </w:r>
      <w:r w:rsidR="00BE378A">
        <w:rPr>
          <w:sz w:val="22"/>
          <w:szCs w:val="22"/>
        </w:rPr>
        <w:t>.</w:t>
      </w:r>
    </w:p>
    <w:p w:rsidR="005059E6" w:rsidRPr="00BE378A" w:rsidRDefault="005059E6" w:rsidP="00BB063C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p w:rsidR="00644337" w:rsidRPr="00BB063C" w:rsidRDefault="00644337" w:rsidP="00BB063C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:rsidR="00BB063C" w:rsidRPr="00BB063C" w:rsidRDefault="00BB063C" w:rsidP="00BB063C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 w:rsidRPr="00BB063C">
        <w:rPr>
          <w:b/>
        </w:rPr>
        <w:t>II.</w:t>
      </w:r>
    </w:p>
    <w:p w:rsidR="00BB063C" w:rsidRPr="00BB063C" w:rsidRDefault="00BB063C" w:rsidP="00BB063C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 w:rsidRPr="00BB063C">
        <w:rPr>
          <w:b/>
        </w:rPr>
        <w:t>Činnost nájemce prováděná v pronajatém nebytovém prostoru</w:t>
      </w:r>
    </w:p>
    <w:p w:rsidR="00BB063C" w:rsidRPr="00BB063C" w:rsidRDefault="00BB063C" w:rsidP="00BB063C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</w:p>
    <w:p w:rsidR="00EF5D53" w:rsidRPr="00BE378A" w:rsidRDefault="000A42B5" w:rsidP="00BB063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</w:rPr>
      </w:pPr>
      <w:r w:rsidRPr="00BE378A">
        <w:rPr>
          <w:sz w:val="22"/>
          <w:szCs w:val="22"/>
        </w:rPr>
        <w:t>Nebytový prostor bude sloužit ke skladování</w:t>
      </w:r>
      <w:r w:rsidR="001C798B" w:rsidRPr="00BE378A">
        <w:rPr>
          <w:sz w:val="22"/>
          <w:szCs w:val="22"/>
        </w:rPr>
        <w:t xml:space="preserve"> předmětů.</w:t>
      </w:r>
    </w:p>
    <w:p w:rsidR="00A02586" w:rsidRPr="004C1163" w:rsidRDefault="00BB063C" w:rsidP="004C1163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BE378A">
        <w:rPr>
          <w:sz w:val="22"/>
          <w:szCs w:val="22"/>
        </w:rPr>
        <w:t>Oprávnění k činnosti doloženo:</w:t>
      </w:r>
      <w:r w:rsidR="00F30824" w:rsidRPr="00BE378A">
        <w:rPr>
          <w:sz w:val="22"/>
          <w:szCs w:val="22"/>
        </w:rPr>
        <w:t xml:space="preserve"> Výpis z registru ekonomických subjektů ČSÚ v ARES</w:t>
      </w:r>
    </w:p>
    <w:p w:rsidR="00BB063C" w:rsidRPr="00BB063C" w:rsidRDefault="00BB063C" w:rsidP="00BB063C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 w:rsidRPr="00BB063C">
        <w:rPr>
          <w:b/>
        </w:rPr>
        <w:lastRenderedPageBreak/>
        <w:t>III.</w:t>
      </w:r>
    </w:p>
    <w:p w:rsidR="00BB063C" w:rsidRDefault="00BB063C" w:rsidP="00BB063C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 w:rsidRPr="00BB063C">
        <w:rPr>
          <w:b/>
        </w:rPr>
        <w:t>Předmět smlouvy</w:t>
      </w:r>
    </w:p>
    <w:p w:rsidR="00BB063C" w:rsidRPr="00BB063C" w:rsidRDefault="00BB063C" w:rsidP="00BB063C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</w:p>
    <w:p w:rsidR="00BB063C" w:rsidRPr="004C1163" w:rsidRDefault="00BB063C" w:rsidP="00F30824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4C1163">
        <w:rPr>
          <w:sz w:val="22"/>
          <w:szCs w:val="22"/>
        </w:rPr>
        <w:t>Předmětem této smlouvy je plnění</w:t>
      </w:r>
      <w:r w:rsidRPr="004C1163">
        <w:rPr>
          <w:b/>
          <w:i/>
          <w:sz w:val="22"/>
          <w:szCs w:val="22"/>
        </w:rPr>
        <w:t xml:space="preserve"> </w:t>
      </w:r>
      <w:r w:rsidRPr="004C1163">
        <w:rPr>
          <w:sz w:val="22"/>
          <w:szCs w:val="22"/>
        </w:rPr>
        <w:t>povinností na úseku požární ochrany v areálu a v </w:t>
      </w:r>
      <w:r w:rsidR="008D499A" w:rsidRPr="004C1163">
        <w:rPr>
          <w:sz w:val="22"/>
          <w:szCs w:val="22"/>
        </w:rPr>
        <w:t>objektech pronajímatele</w:t>
      </w:r>
      <w:r w:rsidRPr="004C1163">
        <w:rPr>
          <w:sz w:val="22"/>
          <w:szCs w:val="22"/>
        </w:rPr>
        <w:t>, v pronajatých prostorách a při provádění činnosti uvedené ve smlouvě o nájmu nebytového prostoru, oběma smluvními stranami.</w:t>
      </w:r>
    </w:p>
    <w:p w:rsidR="0040549C" w:rsidRDefault="0040549C" w:rsidP="00BB063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</w:p>
    <w:p w:rsidR="00BB063C" w:rsidRPr="00BB063C" w:rsidRDefault="00BB063C" w:rsidP="00BB063C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 w:rsidRPr="00BB063C">
        <w:rPr>
          <w:b/>
        </w:rPr>
        <w:t>IV.</w:t>
      </w:r>
    </w:p>
    <w:p w:rsidR="00644337" w:rsidRPr="00BB063C" w:rsidRDefault="00BB063C" w:rsidP="00644337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 w:rsidRPr="00BB063C">
        <w:rPr>
          <w:b/>
        </w:rPr>
        <w:t>Práva a povinnosti nájemce</w:t>
      </w:r>
    </w:p>
    <w:p w:rsidR="00BB063C" w:rsidRPr="00BB063C" w:rsidRDefault="00BB063C" w:rsidP="00BB063C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:rsidR="00BB063C" w:rsidRPr="004C1163" w:rsidRDefault="00BB063C" w:rsidP="00BB063C">
      <w:pPr>
        <w:numPr>
          <w:ilvl w:val="0"/>
          <w:numId w:val="2"/>
        </w:num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4C1163">
        <w:rPr>
          <w:sz w:val="22"/>
          <w:szCs w:val="22"/>
        </w:rPr>
        <w:t xml:space="preserve">Zajistit plnění ustanovení zákona ČNR č. 133/1985 Sb., o požární ochraně ve </w:t>
      </w:r>
      <w:r w:rsidR="00343858" w:rsidRPr="004C1163">
        <w:rPr>
          <w:sz w:val="22"/>
          <w:szCs w:val="22"/>
        </w:rPr>
        <w:t>znění pozdějších</w:t>
      </w:r>
      <w:r w:rsidRPr="004C1163">
        <w:rPr>
          <w:sz w:val="22"/>
          <w:szCs w:val="22"/>
        </w:rPr>
        <w:t xml:space="preserve"> změn a doplňků §2 odst</w:t>
      </w:r>
      <w:r w:rsidR="008D499A" w:rsidRPr="004C1163">
        <w:rPr>
          <w:sz w:val="22"/>
          <w:szCs w:val="22"/>
        </w:rPr>
        <w:t>.</w:t>
      </w:r>
      <w:r w:rsidRPr="004C1163">
        <w:rPr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1 a"/>
        </w:smartTagPr>
        <w:r w:rsidRPr="004C1163">
          <w:rPr>
            <w:sz w:val="22"/>
            <w:szCs w:val="22"/>
          </w:rPr>
          <w:t>1 a</w:t>
        </w:r>
      </w:smartTag>
      <w:r w:rsidRPr="004C1163">
        <w:rPr>
          <w:sz w:val="22"/>
          <w:szCs w:val="22"/>
        </w:rPr>
        <w:t xml:space="preserve"> 2, §5 odst. </w:t>
      </w:r>
      <w:smartTag w:uri="urn:schemas-microsoft-com:office:smarttags" w:element="metricconverter">
        <w:smartTagPr>
          <w:attr w:name="ProductID" w:val="1 a"/>
        </w:smartTagPr>
        <w:r w:rsidRPr="004C1163">
          <w:rPr>
            <w:sz w:val="22"/>
            <w:szCs w:val="22"/>
          </w:rPr>
          <w:t>1 a</w:t>
        </w:r>
      </w:smartTag>
      <w:r w:rsidRPr="004C1163">
        <w:rPr>
          <w:sz w:val="22"/>
          <w:szCs w:val="22"/>
        </w:rPr>
        <w:t xml:space="preserve"> 2</w:t>
      </w:r>
    </w:p>
    <w:p w:rsidR="00BB063C" w:rsidRPr="004C1163" w:rsidRDefault="00BB063C" w:rsidP="00BB063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</w:rPr>
      </w:pPr>
    </w:p>
    <w:p w:rsidR="00BB063C" w:rsidRPr="004C1163" w:rsidRDefault="00BB063C" w:rsidP="00BB063C">
      <w:pPr>
        <w:numPr>
          <w:ilvl w:val="0"/>
          <w:numId w:val="2"/>
        </w:num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4C1163">
        <w:rPr>
          <w:sz w:val="22"/>
          <w:szCs w:val="22"/>
        </w:rPr>
        <w:t>Odstraňovat požární závady související s užíváním pronajatého nebytového prostoru.</w:t>
      </w:r>
    </w:p>
    <w:p w:rsidR="00BB063C" w:rsidRPr="004C1163" w:rsidRDefault="00BB063C" w:rsidP="00BB063C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BB063C" w:rsidRPr="004C1163" w:rsidRDefault="00BB063C" w:rsidP="00BB063C">
      <w:pPr>
        <w:numPr>
          <w:ilvl w:val="0"/>
          <w:numId w:val="2"/>
        </w:num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4C1163">
        <w:rPr>
          <w:sz w:val="22"/>
          <w:szCs w:val="22"/>
        </w:rPr>
        <w:t xml:space="preserve">Provádět povolovací řízení při práci s otevřeným ohněm, pokud není součástí technologického postupu a součástí schválené činnosti v pronajatém nebytovém </w:t>
      </w:r>
      <w:r w:rsidR="00343858" w:rsidRPr="004C1163">
        <w:rPr>
          <w:sz w:val="22"/>
          <w:szCs w:val="22"/>
        </w:rPr>
        <w:t>prostoru.  Zahájení a ukončení</w:t>
      </w:r>
      <w:r w:rsidRPr="004C1163">
        <w:rPr>
          <w:sz w:val="22"/>
          <w:szCs w:val="22"/>
        </w:rPr>
        <w:t xml:space="preserve"> této </w:t>
      </w:r>
      <w:r w:rsidR="00343858" w:rsidRPr="004C1163">
        <w:rPr>
          <w:sz w:val="22"/>
          <w:szCs w:val="22"/>
        </w:rPr>
        <w:t>práce je</w:t>
      </w:r>
      <w:r w:rsidRPr="004C1163">
        <w:rPr>
          <w:sz w:val="22"/>
          <w:szCs w:val="22"/>
        </w:rPr>
        <w:t xml:space="preserve"> nájemce povinen prokazatelně nahlásit na hlavní vrátnici SŠT v administrativní budově.</w:t>
      </w:r>
    </w:p>
    <w:p w:rsidR="00BB063C" w:rsidRPr="004C1163" w:rsidRDefault="00BB063C" w:rsidP="00BB063C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BB063C" w:rsidRPr="004C1163" w:rsidRDefault="00BB063C" w:rsidP="00BB063C">
      <w:pPr>
        <w:numPr>
          <w:ilvl w:val="0"/>
          <w:numId w:val="2"/>
        </w:num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4C1163">
        <w:rPr>
          <w:sz w:val="22"/>
          <w:szCs w:val="22"/>
        </w:rPr>
        <w:t xml:space="preserve">Veškeré předpokládané stavební úpravy, změnu charakteru provozované činnosti nebo </w:t>
      </w:r>
      <w:r w:rsidR="00343858" w:rsidRPr="004C1163">
        <w:rPr>
          <w:sz w:val="22"/>
          <w:szCs w:val="22"/>
        </w:rPr>
        <w:t>charakteru užívání</w:t>
      </w:r>
      <w:r w:rsidRPr="004C1163">
        <w:rPr>
          <w:sz w:val="22"/>
          <w:szCs w:val="22"/>
        </w:rPr>
        <w:t xml:space="preserve"> nájmu nebytového prostoru nájemce písemně oznámí předem před </w:t>
      </w:r>
      <w:r w:rsidR="00343858" w:rsidRPr="004C1163">
        <w:rPr>
          <w:sz w:val="22"/>
          <w:szCs w:val="22"/>
        </w:rPr>
        <w:t>zahájením řediteli</w:t>
      </w:r>
      <w:r w:rsidRPr="004C1163">
        <w:rPr>
          <w:sz w:val="22"/>
          <w:szCs w:val="22"/>
        </w:rPr>
        <w:t xml:space="preserve"> SŠT.</w:t>
      </w:r>
    </w:p>
    <w:p w:rsidR="00BB063C" w:rsidRPr="004C1163" w:rsidRDefault="00BB063C" w:rsidP="00BB063C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BB063C" w:rsidRPr="004C1163" w:rsidRDefault="00343858" w:rsidP="00BB063C">
      <w:pPr>
        <w:numPr>
          <w:ilvl w:val="0"/>
          <w:numId w:val="2"/>
        </w:num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4C1163">
        <w:rPr>
          <w:sz w:val="22"/>
          <w:szCs w:val="22"/>
        </w:rPr>
        <w:t>Každý vzniklý</w:t>
      </w:r>
      <w:r w:rsidR="00BB063C" w:rsidRPr="004C1163">
        <w:rPr>
          <w:sz w:val="22"/>
          <w:szCs w:val="22"/>
        </w:rPr>
        <w:t xml:space="preserve"> (i uhašený) </w:t>
      </w:r>
      <w:r w:rsidRPr="004C1163">
        <w:rPr>
          <w:sz w:val="22"/>
          <w:szCs w:val="22"/>
        </w:rPr>
        <w:t>požár nájemce</w:t>
      </w:r>
      <w:r w:rsidR="00BB063C" w:rsidRPr="004C1163">
        <w:rPr>
          <w:sz w:val="22"/>
          <w:szCs w:val="22"/>
        </w:rPr>
        <w:t xml:space="preserve"> bezodkladně nahlásí ohlašovně požárů  SŠT, což je hlavní vrátnice v administrativní budově SŠT místní tel. č. </w:t>
      </w:r>
      <w:r w:rsidR="00BB063C" w:rsidRPr="004C1163">
        <w:rPr>
          <w:b/>
          <w:sz w:val="22"/>
          <w:szCs w:val="22"/>
        </w:rPr>
        <w:t xml:space="preserve">111 - </w:t>
      </w:r>
      <w:r w:rsidR="00BB063C" w:rsidRPr="004C1163">
        <w:rPr>
          <w:sz w:val="22"/>
          <w:szCs w:val="22"/>
        </w:rPr>
        <w:t>státní tel. č.</w:t>
      </w:r>
      <w:r w:rsidR="00BB063C" w:rsidRPr="004C1163">
        <w:rPr>
          <w:b/>
          <w:sz w:val="22"/>
          <w:szCs w:val="22"/>
        </w:rPr>
        <w:t xml:space="preserve"> 476137111 nebo 476137547.</w:t>
      </w:r>
    </w:p>
    <w:p w:rsidR="00BB063C" w:rsidRPr="004C1163" w:rsidRDefault="00BB063C" w:rsidP="00BB063C">
      <w:p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sz w:val="22"/>
          <w:szCs w:val="22"/>
        </w:rPr>
      </w:pPr>
    </w:p>
    <w:p w:rsidR="00A60306" w:rsidRPr="004C1163" w:rsidRDefault="00BB063C" w:rsidP="00644337">
      <w:pPr>
        <w:numPr>
          <w:ilvl w:val="0"/>
          <w:numId w:val="2"/>
        </w:numPr>
        <w:tabs>
          <w:tab w:val="left" w:pos="360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sz w:val="22"/>
          <w:szCs w:val="22"/>
        </w:rPr>
      </w:pPr>
      <w:r w:rsidRPr="004C1163">
        <w:rPr>
          <w:sz w:val="22"/>
          <w:szCs w:val="22"/>
        </w:rPr>
        <w:t>Nájemce je povinen řídit se pokyny velitele zásahu při provádění cvičných požárních poplachů SŠT.</w:t>
      </w:r>
    </w:p>
    <w:p w:rsidR="00A60306" w:rsidRPr="004C1163" w:rsidRDefault="00A60306" w:rsidP="00A60306">
      <w:p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A60306" w:rsidRPr="004C1163" w:rsidRDefault="00BB063C" w:rsidP="00DC7373">
      <w:pPr>
        <w:numPr>
          <w:ilvl w:val="0"/>
          <w:numId w:val="2"/>
        </w:numPr>
        <w:tabs>
          <w:tab w:val="left" w:pos="360"/>
        </w:tabs>
        <w:overflowPunct w:val="0"/>
        <w:autoSpaceDE w:val="0"/>
        <w:autoSpaceDN w:val="0"/>
        <w:adjustRightInd w:val="0"/>
        <w:ind w:hanging="426"/>
        <w:jc w:val="both"/>
        <w:textAlignment w:val="baseline"/>
        <w:rPr>
          <w:b/>
          <w:sz w:val="22"/>
          <w:szCs w:val="22"/>
          <w:u w:val="single"/>
        </w:rPr>
      </w:pPr>
      <w:r w:rsidRPr="004C1163">
        <w:rPr>
          <w:b/>
          <w:sz w:val="22"/>
          <w:szCs w:val="22"/>
          <w:u w:val="single"/>
        </w:rPr>
        <w:t>Nájemce bere na vědomí</w:t>
      </w:r>
      <w:r w:rsidRPr="004C1163">
        <w:rPr>
          <w:b/>
          <w:sz w:val="22"/>
          <w:szCs w:val="22"/>
        </w:rPr>
        <w:t>, že v souladu se zněním zákon č.133/1985 Sb.</w:t>
      </w:r>
      <w:r w:rsidR="008D499A" w:rsidRPr="004C1163">
        <w:rPr>
          <w:b/>
          <w:sz w:val="22"/>
          <w:szCs w:val="22"/>
        </w:rPr>
        <w:t xml:space="preserve"> </w:t>
      </w:r>
      <w:r w:rsidRPr="004C1163">
        <w:rPr>
          <w:b/>
          <w:sz w:val="22"/>
          <w:szCs w:val="22"/>
        </w:rPr>
        <w:t xml:space="preserve">ve znění pozdějších </w:t>
      </w:r>
      <w:r w:rsidR="008D499A" w:rsidRPr="004C1163">
        <w:rPr>
          <w:b/>
          <w:sz w:val="22"/>
          <w:szCs w:val="22"/>
        </w:rPr>
        <w:t>změn a doplňků</w:t>
      </w:r>
      <w:r w:rsidRPr="004C1163">
        <w:rPr>
          <w:b/>
          <w:sz w:val="22"/>
          <w:szCs w:val="22"/>
        </w:rPr>
        <w:t xml:space="preserve"> v souladu s §4 odst. 1, </w:t>
      </w:r>
      <w:r w:rsidRPr="004C1163">
        <w:rPr>
          <w:b/>
          <w:sz w:val="22"/>
          <w:szCs w:val="22"/>
          <w:u w:val="single"/>
        </w:rPr>
        <w:t>provedl pronajímatel</w:t>
      </w:r>
      <w:r w:rsidRPr="004C1163">
        <w:rPr>
          <w:b/>
          <w:sz w:val="22"/>
          <w:szCs w:val="22"/>
        </w:rPr>
        <w:t xml:space="preserve"> začlenění provozovaných činností podle po</w:t>
      </w:r>
      <w:r w:rsidR="00A60306" w:rsidRPr="004C1163">
        <w:rPr>
          <w:b/>
          <w:sz w:val="22"/>
          <w:szCs w:val="22"/>
        </w:rPr>
        <w:t xml:space="preserve">žárního nebezpečí do kategorií stanovených pod písmenem a), b) nebo c). Takto písemně zpracovanou kategorizaci v souladu s vyhláškou MV č. 246/2001 Sb., §28, předá nájemce formou </w:t>
      </w:r>
      <w:r w:rsidR="008D499A" w:rsidRPr="004C1163">
        <w:rPr>
          <w:b/>
          <w:sz w:val="22"/>
          <w:szCs w:val="22"/>
        </w:rPr>
        <w:t>prohlášení v jednom vyhotovení</w:t>
      </w:r>
      <w:r w:rsidR="00A60306" w:rsidRPr="004C1163">
        <w:rPr>
          <w:b/>
          <w:sz w:val="22"/>
          <w:szCs w:val="22"/>
        </w:rPr>
        <w:t xml:space="preserve"> řediteli SŠT před zahájením své činnosti v pronajatém nebytovém prostoru. V rozsahu zpracované kategorizace, zodpovídá nájemce za </w:t>
      </w:r>
      <w:r w:rsidR="008D499A" w:rsidRPr="004C1163">
        <w:rPr>
          <w:b/>
          <w:sz w:val="22"/>
          <w:szCs w:val="22"/>
        </w:rPr>
        <w:t>splnění a plnění</w:t>
      </w:r>
      <w:r w:rsidR="00A60306" w:rsidRPr="004C1163">
        <w:rPr>
          <w:b/>
          <w:sz w:val="22"/>
          <w:szCs w:val="22"/>
        </w:rPr>
        <w:t xml:space="preserve"> odpovídajících povinností v pronajatém nebytovém prostoru, které mu </w:t>
      </w:r>
      <w:r w:rsidR="008D499A" w:rsidRPr="004C1163">
        <w:rPr>
          <w:b/>
          <w:sz w:val="22"/>
          <w:szCs w:val="22"/>
        </w:rPr>
        <w:t>vyplývají ze</w:t>
      </w:r>
      <w:r w:rsidR="00A60306" w:rsidRPr="004C1163">
        <w:rPr>
          <w:b/>
          <w:sz w:val="22"/>
          <w:szCs w:val="22"/>
        </w:rPr>
        <w:t xml:space="preserve"> znění zákona č. 133/1985 Sb., ve znění pozdějších změn a doplňk</w:t>
      </w:r>
      <w:r w:rsidR="008D499A" w:rsidRPr="004C1163">
        <w:rPr>
          <w:b/>
          <w:sz w:val="22"/>
          <w:szCs w:val="22"/>
        </w:rPr>
        <w:t>ů a vyhlášky MV č. 246/2001 Sb.</w:t>
      </w:r>
      <w:r w:rsidR="00A60306" w:rsidRPr="004C1163">
        <w:rPr>
          <w:b/>
          <w:sz w:val="22"/>
          <w:szCs w:val="22"/>
        </w:rPr>
        <w:t xml:space="preserve"> </w:t>
      </w:r>
    </w:p>
    <w:p w:rsidR="00BB2AE4" w:rsidRPr="004C1163" w:rsidRDefault="00BB2AE4" w:rsidP="00BB2AE4">
      <w:pPr>
        <w:pStyle w:val="Odstavecseseznamem"/>
        <w:rPr>
          <w:b/>
          <w:sz w:val="22"/>
          <w:szCs w:val="22"/>
          <w:u w:val="single"/>
        </w:rPr>
      </w:pPr>
    </w:p>
    <w:p w:rsidR="00BB2AE4" w:rsidRPr="004C1163" w:rsidRDefault="00BB2AE4" w:rsidP="00DC7373">
      <w:pPr>
        <w:numPr>
          <w:ilvl w:val="0"/>
          <w:numId w:val="2"/>
        </w:numPr>
        <w:tabs>
          <w:tab w:val="left" w:pos="360"/>
        </w:tabs>
        <w:overflowPunct w:val="0"/>
        <w:autoSpaceDE w:val="0"/>
        <w:autoSpaceDN w:val="0"/>
        <w:adjustRightInd w:val="0"/>
        <w:ind w:hanging="426"/>
        <w:jc w:val="both"/>
        <w:textAlignment w:val="baseline"/>
        <w:rPr>
          <w:b/>
          <w:sz w:val="22"/>
          <w:szCs w:val="22"/>
          <w:u w:val="single"/>
        </w:rPr>
      </w:pPr>
      <w:r w:rsidRPr="004C1163">
        <w:rPr>
          <w:b/>
          <w:sz w:val="22"/>
          <w:szCs w:val="22"/>
          <w:u w:val="single"/>
        </w:rPr>
        <w:t xml:space="preserve">Pronajatý prostor není vybaven přenosnými hasicími přístroji a pronajímatel je nájemci neposkytne. Nájemce si zajistí doplnění hasicích přístrojů sám dle prováděné činnosti. Pronajímatel zajišťuje hasicí přístroje pouze ve společných prostorách. </w:t>
      </w:r>
    </w:p>
    <w:p w:rsidR="00A60306" w:rsidRPr="004C1163" w:rsidRDefault="00A60306" w:rsidP="00644337">
      <w:pPr>
        <w:tabs>
          <w:tab w:val="left" w:pos="360"/>
        </w:tabs>
        <w:overflowPunct w:val="0"/>
        <w:autoSpaceDE w:val="0"/>
        <w:autoSpaceDN w:val="0"/>
        <w:adjustRightInd w:val="0"/>
        <w:ind w:left="426"/>
        <w:jc w:val="both"/>
        <w:textAlignment w:val="baseline"/>
        <w:rPr>
          <w:b/>
          <w:sz w:val="22"/>
          <w:szCs w:val="22"/>
        </w:rPr>
      </w:pPr>
    </w:p>
    <w:p w:rsidR="00BB063C" w:rsidRPr="004C1163" w:rsidRDefault="00BB063C" w:rsidP="00BB063C">
      <w:pPr>
        <w:numPr>
          <w:ilvl w:val="0"/>
          <w:numId w:val="2"/>
        </w:num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</w:rPr>
      </w:pPr>
      <w:r w:rsidRPr="004C1163">
        <w:rPr>
          <w:sz w:val="22"/>
          <w:szCs w:val="22"/>
        </w:rPr>
        <w:t xml:space="preserve">V souvislosti se začleněním </w:t>
      </w:r>
      <w:r w:rsidR="00BB2AE4" w:rsidRPr="004C1163">
        <w:rPr>
          <w:sz w:val="22"/>
          <w:szCs w:val="22"/>
        </w:rPr>
        <w:t>objektu dílen</w:t>
      </w:r>
      <w:r w:rsidRPr="004C1163">
        <w:rPr>
          <w:sz w:val="22"/>
          <w:szCs w:val="22"/>
        </w:rPr>
        <w:t xml:space="preserve"> SŠT do činnosti se zvýšeným požárním nebezpečím, bude provádět školení o požární ochraně podle §16 a §16a, zákona č. 133/1985  ve znění pozdějších předpisů.</w:t>
      </w:r>
    </w:p>
    <w:p w:rsidR="00BB063C" w:rsidRPr="004C1163" w:rsidRDefault="00BB063C" w:rsidP="00BB063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</w:rPr>
      </w:pPr>
    </w:p>
    <w:p w:rsidR="00BB063C" w:rsidRPr="004C1163" w:rsidRDefault="00BB063C" w:rsidP="00BB063C">
      <w:pPr>
        <w:numPr>
          <w:ilvl w:val="0"/>
          <w:numId w:val="2"/>
        </w:num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</w:rPr>
      </w:pPr>
      <w:r w:rsidRPr="004C1163">
        <w:rPr>
          <w:sz w:val="22"/>
          <w:szCs w:val="22"/>
        </w:rPr>
        <w:t>Pokud dojde ke změně osoby odpovědné za plnění povinností na úseku požární ochrany uvedené v úvodu smlouvy, oznámí tuto změnu nájemce písemně předem pronajímateli.</w:t>
      </w:r>
    </w:p>
    <w:p w:rsidR="00BB063C" w:rsidRPr="004C1163" w:rsidRDefault="00BB063C" w:rsidP="00BB063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</w:rPr>
      </w:pPr>
    </w:p>
    <w:p w:rsidR="00BB063C" w:rsidRPr="004C1163" w:rsidRDefault="00BB063C" w:rsidP="00BB063C">
      <w:pPr>
        <w:numPr>
          <w:ilvl w:val="0"/>
          <w:numId w:val="2"/>
        </w:num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4C1163">
        <w:rPr>
          <w:sz w:val="22"/>
          <w:szCs w:val="22"/>
        </w:rPr>
        <w:t xml:space="preserve">V souvislosti se zařazením pronajatého nebytového prostoru do činnosti se zvýšeným požárním nebezpečím, bude se nájemce </w:t>
      </w:r>
      <w:r w:rsidRPr="004C1163">
        <w:rPr>
          <w:b/>
          <w:sz w:val="22"/>
          <w:szCs w:val="22"/>
        </w:rPr>
        <w:t xml:space="preserve">řídit všemi řídícími akty zajištujícími požární </w:t>
      </w:r>
      <w:r w:rsidR="008D499A" w:rsidRPr="004C1163">
        <w:rPr>
          <w:b/>
          <w:sz w:val="22"/>
          <w:szCs w:val="22"/>
        </w:rPr>
        <w:t>bezpečnost</w:t>
      </w:r>
      <w:r w:rsidR="008D499A" w:rsidRPr="004C1163">
        <w:rPr>
          <w:sz w:val="22"/>
          <w:szCs w:val="22"/>
        </w:rPr>
        <w:t xml:space="preserve"> v administrativní</w:t>
      </w:r>
      <w:r w:rsidRPr="004C1163">
        <w:rPr>
          <w:sz w:val="22"/>
          <w:szCs w:val="22"/>
        </w:rPr>
        <w:t xml:space="preserve"> budově SŠT – požární řád, požární poplachové směrnice, evakuační plán. 1 x za rok se zúčastní všichni přítomní zaměstnanci vyhlášeného cvičného požárního poplachu.</w:t>
      </w:r>
    </w:p>
    <w:p w:rsidR="00BB063C" w:rsidRPr="004C1163" w:rsidRDefault="00BB063C" w:rsidP="00BB063C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644337" w:rsidRPr="004C1163" w:rsidRDefault="00BB063C" w:rsidP="00F1178E">
      <w:pPr>
        <w:numPr>
          <w:ilvl w:val="0"/>
          <w:numId w:val="2"/>
        </w:num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4C1163">
        <w:rPr>
          <w:sz w:val="22"/>
          <w:szCs w:val="22"/>
        </w:rPr>
        <w:lastRenderedPageBreak/>
        <w:t xml:space="preserve">V souvislosti se zařazením pronajatého nebytového prostoru do činnosti se zvýšeným požárním nebezpečím, </w:t>
      </w:r>
      <w:r w:rsidRPr="004C1163">
        <w:rPr>
          <w:b/>
          <w:sz w:val="22"/>
          <w:szCs w:val="22"/>
        </w:rPr>
        <w:t xml:space="preserve">umožní nájemce </w:t>
      </w:r>
      <w:proofErr w:type="spellStart"/>
      <w:r w:rsidRPr="004C1163">
        <w:rPr>
          <w:b/>
          <w:sz w:val="22"/>
          <w:szCs w:val="22"/>
        </w:rPr>
        <w:t>preventistovi</w:t>
      </w:r>
      <w:proofErr w:type="spellEnd"/>
      <w:r w:rsidRPr="004C1163">
        <w:rPr>
          <w:b/>
          <w:sz w:val="22"/>
          <w:szCs w:val="22"/>
        </w:rPr>
        <w:t xml:space="preserve"> požární ochrany SŠT,</w:t>
      </w:r>
      <w:r w:rsidRPr="004C1163">
        <w:rPr>
          <w:sz w:val="22"/>
          <w:szCs w:val="22"/>
        </w:rPr>
        <w:t xml:space="preserve"> který provádí pravidelné kontroly požární ochrany, vstup do pronajatých nebytových prostor 1 x za měsíc. Záznam v požární knize o provedené preventivní požární prohlídce bude obsahovat – datum provedení, označení objektu a pracoviště, zjištěné skutečnosti, navržená opatření, navržená opatření, stanovení způsobu a termínů jejich splnění, jméno a podpis osoby, která záznam provedla, jméno a podpis vedoucího zaměstnance kontrolovaného pracoviště a záznam o splnění navržených opatření</w:t>
      </w:r>
    </w:p>
    <w:p w:rsidR="00A02586" w:rsidRDefault="00A02586" w:rsidP="00D567BE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:rsidR="00A02586" w:rsidRDefault="00A02586" w:rsidP="00BB063C">
      <w:pPr>
        <w:overflowPunct w:val="0"/>
        <w:autoSpaceDE w:val="0"/>
        <w:autoSpaceDN w:val="0"/>
        <w:adjustRightInd w:val="0"/>
        <w:jc w:val="center"/>
        <w:textAlignment w:val="baseline"/>
        <w:rPr>
          <w:sz w:val="20"/>
          <w:szCs w:val="20"/>
        </w:rPr>
      </w:pPr>
    </w:p>
    <w:p w:rsidR="00BB063C" w:rsidRPr="00BB063C" w:rsidRDefault="00BB063C" w:rsidP="00BB063C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 w:rsidRPr="00BB063C">
        <w:rPr>
          <w:b/>
        </w:rPr>
        <w:t>V.</w:t>
      </w:r>
    </w:p>
    <w:p w:rsidR="00BB063C" w:rsidRDefault="00BB063C" w:rsidP="00BB063C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 w:rsidRPr="00BB063C">
        <w:rPr>
          <w:b/>
        </w:rPr>
        <w:t>Práva a povinnosti pronajímatele</w:t>
      </w:r>
    </w:p>
    <w:p w:rsidR="00BB063C" w:rsidRPr="00BB063C" w:rsidRDefault="00BB063C" w:rsidP="00BB063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BB063C" w:rsidRPr="004C1163" w:rsidRDefault="008D3502" w:rsidP="00BB063C">
      <w:pPr>
        <w:numPr>
          <w:ilvl w:val="0"/>
          <w:numId w:val="2"/>
        </w:num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4C1163">
        <w:rPr>
          <w:sz w:val="22"/>
          <w:szCs w:val="22"/>
        </w:rPr>
        <w:t xml:space="preserve">V souladu se </w:t>
      </w:r>
      <w:r w:rsidR="00BB063C" w:rsidRPr="004C1163">
        <w:rPr>
          <w:sz w:val="22"/>
          <w:szCs w:val="22"/>
        </w:rPr>
        <w:t xml:space="preserve">začleněním </w:t>
      </w:r>
      <w:r w:rsidR="00B238D1" w:rsidRPr="004C1163">
        <w:rPr>
          <w:sz w:val="22"/>
          <w:szCs w:val="22"/>
        </w:rPr>
        <w:t xml:space="preserve">objektu dílen </w:t>
      </w:r>
      <w:r w:rsidR="00BB063C" w:rsidRPr="004C1163">
        <w:rPr>
          <w:sz w:val="22"/>
          <w:szCs w:val="22"/>
        </w:rPr>
        <w:t xml:space="preserve">SŠT  podle §4 </w:t>
      </w:r>
      <w:r w:rsidR="008D499A" w:rsidRPr="004C1163">
        <w:rPr>
          <w:sz w:val="22"/>
          <w:szCs w:val="22"/>
        </w:rPr>
        <w:t>odst. 2 písm.</w:t>
      </w:r>
      <w:r w:rsidR="00BB063C" w:rsidRPr="004C1163">
        <w:rPr>
          <w:sz w:val="22"/>
          <w:szCs w:val="22"/>
        </w:rPr>
        <w:t xml:space="preserve"> g</w:t>
      </w:r>
      <w:r w:rsidR="00BB063C" w:rsidRPr="004C1163">
        <w:rPr>
          <w:sz w:val="22"/>
          <w:szCs w:val="22"/>
          <w:u w:val="single"/>
        </w:rPr>
        <w:t xml:space="preserve">) </w:t>
      </w:r>
      <w:r w:rsidR="00BB063C" w:rsidRPr="004C1163">
        <w:rPr>
          <w:sz w:val="22"/>
          <w:szCs w:val="22"/>
        </w:rPr>
        <w:t xml:space="preserve">do činností se zvýšeným požárním nebezpečím podle zákon č.133/1985 Sb., ve znění pozdějších změn a doplňků zajistí nájemce </w:t>
      </w:r>
      <w:r w:rsidR="008D499A" w:rsidRPr="004C1163">
        <w:rPr>
          <w:sz w:val="22"/>
          <w:szCs w:val="22"/>
        </w:rPr>
        <w:t>podle § 5 provádění</w:t>
      </w:r>
      <w:r w:rsidR="00BB063C" w:rsidRPr="004C1163">
        <w:rPr>
          <w:sz w:val="22"/>
          <w:szCs w:val="22"/>
        </w:rPr>
        <w:t xml:space="preserve"> pravidelných kontrol dodržování předpisů o požární ochraně prostřednictvím odborně způsobilé osoby, podle §13 zajistí preventivní požární hlídku, dále podle § 15 zpracuje a povede předepsanou dokumentaci požární ochrany a bude ji udržovat v souladu se skutečným stavem.</w:t>
      </w:r>
    </w:p>
    <w:p w:rsidR="00BB063C" w:rsidRPr="004C1163" w:rsidRDefault="00BB063C" w:rsidP="00BB063C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BB063C" w:rsidRPr="004C1163" w:rsidRDefault="00BB063C" w:rsidP="00BB063C">
      <w:pPr>
        <w:numPr>
          <w:ilvl w:val="0"/>
          <w:numId w:val="2"/>
        </w:num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4C1163">
        <w:rPr>
          <w:sz w:val="22"/>
          <w:szCs w:val="22"/>
        </w:rPr>
        <w:t>Zajistí v</w:t>
      </w:r>
      <w:r w:rsidR="00B238D1" w:rsidRPr="004C1163">
        <w:rPr>
          <w:sz w:val="22"/>
          <w:szCs w:val="22"/>
        </w:rPr>
        <w:t> objektu dílen</w:t>
      </w:r>
      <w:r w:rsidRPr="004C1163">
        <w:rPr>
          <w:sz w:val="22"/>
          <w:szCs w:val="22"/>
        </w:rPr>
        <w:t xml:space="preserve"> SŠT a ve společně užívaných prostorech rozmístění a pravidelnou kontrolu věcných prostředků,</w:t>
      </w:r>
      <w:r w:rsidR="008D499A" w:rsidRPr="004C1163">
        <w:rPr>
          <w:sz w:val="22"/>
          <w:szCs w:val="22"/>
        </w:rPr>
        <w:t xml:space="preserve"> </w:t>
      </w:r>
      <w:r w:rsidRPr="004C1163">
        <w:rPr>
          <w:sz w:val="22"/>
          <w:szCs w:val="22"/>
        </w:rPr>
        <w:t>požárně bezpečnostních zařízení PO.</w:t>
      </w:r>
    </w:p>
    <w:p w:rsidR="00BB063C" w:rsidRPr="004C1163" w:rsidRDefault="00BB063C" w:rsidP="00BB063C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BB063C" w:rsidRPr="004C1163" w:rsidRDefault="00BB063C" w:rsidP="00BB063C">
      <w:pPr>
        <w:numPr>
          <w:ilvl w:val="0"/>
          <w:numId w:val="2"/>
        </w:num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4C1163">
        <w:rPr>
          <w:sz w:val="22"/>
          <w:szCs w:val="22"/>
        </w:rPr>
        <w:t xml:space="preserve">Na své náklady bude zajišťovat činnost ohlašovny požárů v hlavní vrátnici SŠT. Tato ohlašovna požáru bude sloužit i pro činnost předmětu nájmu nebytových prostor. </w:t>
      </w:r>
    </w:p>
    <w:p w:rsidR="00BB063C" w:rsidRPr="004C1163" w:rsidRDefault="00BB063C" w:rsidP="00BB063C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BB063C" w:rsidRPr="004C1163" w:rsidRDefault="00BB063C" w:rsidP="00BB063C">
      <w:pPr>
        <w:numPr>
          <w:ilvl w:val="0"/>
          <w:numId w:val="2"/>
        </w:num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4C1163">
        <w:rPr>
          <w:sz w:val="22"/>
          <w:szCs w:val="22"/>
        </w:rPr>
        <w:t>Zabezpečí požární ochranu v době sníženého provozu a v mimopracovní době.</w:t>
      </w:r>
    </w:p>
    <w:p w:rsidR="00BB063C" w:rsidRPr="004C1163" w:rsidRDefault="00BB063C" w:rsidP="00BB063C">
      <w:p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sz w:val="22"/>
          <w:szCs w:val="22"/>
        </w:rPr>
      </w:pPr>
    </w:p>
    <w:p w:rsidR="00BB063C" w:rsidRPr="004C1163" w:rsidRDefault="00BB063C" w:rsidP="00BB063C">
      <w:pPr>
        <w:numPr>
          <w:ilvl w:val="0"/>
          <w:numId w:val="2"/>
        </w:num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4C1163">
        <w:rPr>
          <w:sz w:val="22"/>
          <w:szCs w:val="22"/>
        </w:rPr>
        <w:t>Odstraní řádně nahlášené závady požárního charakteru, které souvisejí se správou objektů.</w:t>
      </w:r>
    </w:p>
    <w:p w:rsidR="00BB063C" w:rsidRPr="004C1163" w:rsidRDefault="00BB063C" w:rsidP="00BB063C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BB063C" w:rsidRPr="004C1163" w:rsidRDefault="00BB063C" w:rsidP="00BB063C">
      <w:pPr>
        <w:numPr>
          <w:ilvl w:val="0"/>
          <w:numId w:val="2"/>
        </w:num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4C1163">
        <w:rPr>
          <w:sz w:val="22"/>
          <w:szCs w:val="22"/>
        </w:rPr>
        <w:t>Zajistí povinnosti na úseku požární ochrany na místech, která užívají společně s nájemcem.</w:t>
      </w:r>
    </w:p>
    <w:p w:rsidR="00BB063C" w:rsidRPr="004C1163" w:rsidRDefault="00BB063C" w:rsidP="00BB063C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BB063C" w:rsidRPr="004C1163" w:rsidRDefault="00BB063C" w:rsidP="00BB063C">
      <w:pPr>
        <w:numPr>
          <w:ilvl w:val="0"/>
          <w:numId w:val="2"/>
        </w:num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4C1163">
        <w:rPr>
          <w:sz w:val="22"/>
          <w:szCs w:val="22"/>
        </w:rPr>
        <w:t xml:space="preserve">Zapůjčí nájemci potřebnou stavební dokumentaci a informace k provedení kategorizace </w:t>
      </w:r>
      <w:r w:rsidR="008D499A" w:rsidRPr="004C1163">
        <w:rPr>
          <w:sz w:val="22"/>
          <w:szCs w:val="22"/>
        </w:rPr>
        <w:t>činností z hlediska</w:t>
      </w:r>
      <w:r w:rsidRPr="004C1163">
        <w:rPr>
          <w:sz w:val="22"/>
          <w:szCs w:val="22"/>
        </w:rPr>
        <w:t xml:space="preserve"> požárního nebezpečí nebo případných změn využívání pronajatých nebytových prostor apod.</w:t>
      </w:r>
    </w:p>
    <w:p w:rsidR="00BB063C" w:rsidRPr="004C1163" w:rsidRDefault="00BB063C" w:rsidP="00BB063C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644337" w:rsidRDefault="00644337" w:rsidP="00BB063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</w:p>
    <w:p w:rsidR="00BB063C" w:rsidRPr="00BB063C" w:rsidRDefault="00BB063C" w:rsidP="00BB063C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 w:rsidRPr="00BB063C">
        <w:rPr>
          <w:b/>
        </w:rPr>
        <w:t>VI.</w:t>
      </w:r>
    </w:p>
    <w:p w:rsidR="00BB063C" w:rsidRDefault="00BB063C" w:rsidP="00BB063C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 w:rsidRPr="00BB063C">
        <w:rPr>
          <w:b/>
        </w:rPr>
        <w:t>Platnost a účinnost smlouvy</w:t>
      </w:r>
    </w:p>
    <w:p w:rsidR="004C1163" w:rsidRDefault="004C1163" w:rsidP="00BB063C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:rsidR="004C1163" w:rsidRPr="000861F6" w:rsidRDefault="004C1163" w:rsidP="004C1163">
      <w:pPr>
        <w:pStyle w:val="Odstavecseseznamem"/>
        <w:numPr>
          <w:ilvl w:val="0"/>
          <w:numId w:val="10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sz w:val="22"/>
          <w:szCs w:val="22"/>
        </w:rPr>
      </w:pPr>
      <w:r w:rsidRPr="000861F6">
        <w:rPr>
          <w:sz w:val="22"/>
          <w:szCs w:val="22"/>
        </w:rPr>
        <w:t>Smlouva nabývá platnosti dnem podpisu smluvních stran.</w:t>
      </w:r>
    </w:p>
    <w:p w:rsidR="004C1163" w:rsidRPr="009A447C" w:rsidRDefault="004C1163" w:rsidP="004C1163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4C1163" w:rsidRPr="009A447C" w:rsidRDefault="004C1163" w:rsidP="004C1163">
      <w:pPr>
        <w:pStyle w:val="Odstavecseseznamem"/>
        <w:numPr>
          <w:ilvl w:val="0"/>
          <w:numId w:val="10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sz w:val="22"/>
          <w:szCs w:val="22"/>
        </w:rPr>
      </w:pPr>
      <w:r w:rsidRPr="009A447C">
        <w:rPr>
          <w:sz w:val="22"/>
          <w:szCs w:val="22"/>
        </w:rPr>
        <w:t xml:space="preserve">Smlouva se uzavírá na dobu určitou od </w:t>
      </w:r>
      <w:proofErr w:type="gramStart"/>
      <w:r w:rsidRPr="009A447C">
        <w:rPr>
          <w:sz w:val="22"/>
          <w:szCs w:val="22"/>
        </w:rPr>
        <w:t>01.11.2019</w:t>
      </w:r>
      <w:proofErr w:type="gramEnd"/>
      <w:r w:rsidRPr="009A447C">
        <w:rPr>
          <w:sz w:val="22"/>
          <w:szCs w:val="22"/>
        </w:rPr>
        <w:t xml:space="preserve"> – 31.10.2020.</w:t>
      </w:r>
    </w:p>
    <w:p w:rsidR="004C1163" w:rsidRPr="009A447C" w:rsidRDefault="004C1163" w:rsidP="004C1163">
      <w:pPr>
        <w:pStyle w:val="Odstavecseseznamem"/>
        <w:rPr>
          <w:sz w:val="22"/>
          <w:szCs w:val="22"/>
        </w:rPr>
      </w:pPr>
    </w:p>
    <w:p w:rsidR="004C1163" w:rsidRPr="009A447C" w:rsidRDefault="004C1163" w:rsidP="004C1163">
      <w:pPr>
        <w:pStyle w:val="Odstavecseseznamem"/>
        <w:numPr>
          <w:ilvl w:val="0"/>
          <w:numId w:val="10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sz w:val="22"/>
          <w:szCs w:val="22"/>
        </w:rPr>
      </w:pPr>
      <w:r w:rsidRPr="009A447C">
        <w:rPr>
          <w:sz w:val="22"/>
          <w:szCs w:val="22"/>
        </w:rPr>
        <w:t xml:space="preserve">Tato smlouva nabývá účinnosti od </w:t>
      </w:r>
      <w:proofErr w:type="gramStart"/>
      <w:r w:rsidRPr="009A447C">
        <w:rPr>
          <w:sz w:val="22"/>
          <w:szCs w:val="22"/>
        </w:rPr>
        <w:t>01.11.2019</w:t>
      </w:r>
      <w:proofErr w:type="gramEnd"/>
      <w:r w:rsidRPr="009A447C">
        <w:rPr>
          <w:sz w:val="22"/>
          <w:szCs w:val="22"/>
        </w:rPr>
        <w:t>.</w:t>
      </w:r>
    </w:p>
    <w:p w:rsidR="004C1163" w:rsidRDefault="004C1163" w:rsidP="00BB063C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:rsidR="004C1163" w:rsidRDefault="004C1163" w:rsidP="005059E6">
      <w:pPr>
        <w:tabs>
          <w:tab w:val="left" w:pos="2268"/>
          <w:tab w:val="left" w:pos="4536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0"/>
          <w:szCs w:val="20"/>
        </w:rPr>
      </w:pPr>
    </w:p>
    <w:p w:rsidR="00BB063C" w:rsidRPr="00BB063C" w:rsidRDefault="00BB063C" w:rsidP="005059E6">
      <w:pPr>
        <w:tabs>
          <w:tab w:val="left" w:pos="2268"/>
          <w:tab w:val="left" w:pos="4536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 w:rsidRPr="00BB063C">
        <w:rPr>
          <w:b/>
        </w:rPr>
        <w:t>VII.</w:t>
      </w:r>
    </w:p>
    <w:p w:rsidR="00BB063C" w:rsidRPr="00BB063C" w:rsidRDefault="00BB063C" w:rsidP="00BB063C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 w:rsidRPr="00BB063C">
        <w:rPr>
          <w:b/>
        </w:rPr>
        <w:t>Závěrečná ustanovení</w:t>
      </w:r>
    </w:p>
    <w:p w:rsidR="00BB063C" w:rsidRPr="00BB063C" w:rsidRDefault="00BB063C" w:rsidP="00BB063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</w:p>
    <w:p w:rsidR="004C1163" w:rsidRPr="000E4E95" w:rsidRDefault="004C1163" w:rsidP="004C1163">
      <w:pPr>
        <w:numPr>
          <w:ilvl w:val="0"/>
          <w:numId w:val="5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sz w:val="22"/>
          <w:szCs w:val="22"/>
        </w:rPr>
      </w:pPr>
      <w:r w:rsidRPr="000E4E95">
        <w:rPr>
          <w:sz w:val="22"/>
          <w:szCs w:val="22"/>
        </w:rPr>
        <w:t>Pr</w:t>
      </w:r>
      <w:r>
        <w:rPr>
          <w:sz w:val="22"/>
          <w:szCs w:val="22"/>
        </w:rPr>
        <w:t xml:space="preserve">onajímatel a nájemce </w:t>
      </w:r>
      <w:r w:rsidRPr="009A447C">
        <w:rPr>
          <w:sz w:val="22"/>
          <w:szCs w:val="22"/>
        </w:rPr>
        <w:t xml:space="preserve">podpisem „Smlouvy o plnění povinností na úseku požární ochrany“ </w:t>
      </w:r>
      <w:r w:rsidRPr="000E4E95">
        <w:rPr>
          <w:sz w:val="22"/>
          <w:szCs w:val="22"/>
        </w:rPr>
        <w:t>potvrdili, že se seznámili s textem a souhlasí se zněním této smlouvy.</w:t>
      </w:r>
    </w:p>
    <w:p w:rsidR="004C1163" w:rsidRPr="000E4E95" w:rsidRDefault="004C1163" w:rsidP="004C1163">
      <w:p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sz w:val="22"/>
          <w:szCs w:val="22"/>
        </w:rPr>
      </w:pPr>
    </w:p>
    <w:p w:rsidR="004C1163" w:rsidRPr="000E4E95" w:rsidRDefault="004C1163" w:rsidP="004C1163">
      <w:pPr>
        <w:numPr>
          <w:ilvl w:val="0"/>
          <w:numId w:val="6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sz w:val="22"/>
          <w:szCs w:val="22"/>
        </w:rPr>
      </w:pPr>
      <w:r w:rsidRPr="000E4E95">
        <w:rPr>
          <w:sz w:val="22"/>
          <w:szCs w:val="22"/>
        </w:rPr>
        <w:t>Změny této smlouvy mohou být provedeny jen písemně se souhlasem obou smluvních stran.</w:t>
      </w:r>
    </w:p>
    <w:p w:rsidR="004C1163" w:rsidRPr="000E4E95" w:rsidRDefault="004C1163" w:rsidP="004C1163">
      <w:p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sz w:val="22"/>
          <w:szCs w:val="22"/>
        </w:rPr>
      </w:pPr>
    </w:p>
    <w:p w:rsidR="004C1163" w:rsidRPr="000E4E95" w:rsidRDefault="004C1163" w:rsidP="004C1163">
      <w:pPr>
        <w:numPr>
          <w:ilvl w:val="0"/>
          <w:numId w:val="7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sz w:val="22"/>
          <w:szCs w:val="22"/>
        </w:rPr>
      </w:pPr>
      <w:r w:rsidRPr="000E4E95">
        <w:rPr>
          <w:sz w:val="22"/>
          <w:szCs w:val="22"/>
        </w:rPr>
        <w:lastRenderedPageBreak/>
        <w:t xml:space="preserve">Smlouva o plnění povinností na úseku požární ochrany je součástí smlouvy o nájmu nebytových prostor č. CNP </w:t>
      </w:r>
      <w:r w:rsidR="00771DB4">
        <w:rPr>
          <w:sz w:val="22"/>
          <w:szCs w:val="22"/>
        </w:rPr>
        <w:t>19005</w:t>
      </w:r>
      <w:r w:rsidRPr="000E4E95">
        <w:rPr>
          <w:sz w:val="22"/>
          <w:szCs w:val="22"/>
        </w:rPr>
        <w:t xml:space="preserve"> uzavřené dne </w:t>
      </w:r>
      <w:proofErr w:type="gramStart"/>
      <w:r w:rsidRPr="000E4E95">
        <w:rPr>
          <w:sz w:val="22"/>
          <w:szCs w:val="22"/>
        </w:rPr>
        <w:t>01.11.2019</w:t>
      </w:r>
      <w:proofErr w:type="gramEnd"/>
    </w:p>
    <w:p w:rsidR="004C1163" w:rsidRPr="000E4E95" w:rsidRDefault="004C1163" w:rsidP="004C1163">
      <w:p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sz w:val="22"/>
          <w:szCs w:val="22"/>
        </w:rPr>
      </w:pPr>
    </w:p>
    <w:p w:rsidR="004C1163" w:rsidRPr="000E4E95" w:rsidRDefault="004C1163" w:rsidP="004C1163">
      <w:pPr>
        <w:numPr>
          <w:ilvl w:val="0"/>
          <w:numId w:val="8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sz w:val="22"/>
          <w:szCs w:val="22"/>
        </w:rPr>
      </w:pPr>
      <w:r w:rsidRPr="000E4E95">
        <w:rPr>
          <w:sz w:val="22"/>
          <w:szCs w:val="22"/>
        </w:rPr>
        <w:t xml:space="preserve">Smlouva je vyhotovena ve třech </w:t>
      </w:r>
      <w:r w:rsidRPr="009A447C">
        <w:rPr>
          <w:sz w:val="22"/>
          <w:szCs w:val="22"/>
        </w:rPr>
        <w:t xml:space="preserve">vyhotoveních s platností originálu:  2 x pro pronajímatele, 1 x pro </w:t>
      </w:r>
      <w:r w:rsidRPr="000E4E95">
        <w:rPr>
          <w:sz w:val="22"/>
          <w:szCs w:val="22"/>
        </w:rPr>
        <w:t>nájemce.</w:t>
      </w:r>
    </w:p>
    <w:p w:rsidR="004C1163" w:rsidRPr="000E4E95" w:rsidRDefault="004C1163" w:rsidP="004C1163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4C1163" w:rsidRPr="000E4E95" w:rsidRDefault="004C1163" w:rsidP="004C1163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0E4E95">
        <w:rPr>
          <w:sz w:val="22"/>
          <w:szCs w:val="22"/>
        </w:rPr>
        <w:t xml:space="preserve"> </w:t>
      </w:r>
      <w:bookmarkStart w:id="0" w:name="_GoBack"/>
      <w:bookmarkEnd w:id="0"/>
    </w:p>
    <w:p w:rsidR="004C1163" w:rsidRDefault="004C1163" w:rsidP="004C1163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4C1163" w:rsidRDefault="004C1163" w:rsidP="004C1163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4C1163" w:rsidRDefault="004C1163" w:rsidP="004C1163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V Mostě dne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 Mostě dne</w:t>
      </w:r>
    </w:p>
    <w:p w:rsidR="004C1163" w:rsidRDefault="004C1163" w:rsidP="004C1163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4C1163" w:rsidRDefault="004C1163" w:rsidP="004C1163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Pronajímatel: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Nájemce:</w:t>
      </w:r>
    </w:p>
    <w:p w:rsidR="004C1163" w:rsidRDefault="004C1163" w:rsidP="004C1163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4C1163" w:rsidRDefault="004C1163" w:rsidP="004C1163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4C1163" w:rsidRDefault="004C1163" w:rsidP="004C1163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4C1163" w:rsidRDefault="004C1163" w:rsidP="004C1163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4C1163" w:rsidRDefault="004C1163" w:rsidP="004C1163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4C1163" w:rsidRDefault="004C1163" w:rsidP="004C1163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………………………………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……………………………….</w:t>
      </w:r>
    </w:p>
    <w:p w:rsidR="004C1163" w:rsidRDefault="004C1163" w:rsidP="004C1163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PaedDr. Karel Vokáč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Günther</w:t>
      </w:r>
      <w:proofErr w:type="spellEnd"/>
      <w:r>
        <w:rPr>
          <w:sz w:val="22"/>
          <w:szCs w:val="22"/>
        </w:rPr>
        <w:t xml:space="preserve"> Mayer</w:t>
      </w:r>
    </w:p>
    <w:p w:rsidR="004C1163" w:rsidRPr="000E4E95" w:rsidRDefault="004C1163" w:rsidP="004C1163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ředitel organizace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jednatel</w:t>
      </w:r>
    </w:p>
    <w:p w:rsidR="00BB063C" w:rsidRPr="00A02586" w:rsidRDefault="00BB063C" w:rsidP="004C1163">
      <w:pPr>
        <w:overflowPunct w:val="0"/>
        <w:autoSpaceDE w:val="0"/>
        <w:autoSpaceDN w:val="0"/>
        <w:adjustRightInd w:val="0"/>
        <w:ind w:left="426"/>
        <w:jc w:val="both"/>
        <w:textAlignment w:val="baseline"/>
        <w:rPr>
          <w:sz w:val="16"/>
          <w:szCs w:val="16"/>
        </w:rPr>
      </w:pPr>
    </w:p>
    <w:sectPr w:rsidR="00BB063C" w:rsidRPr="00A02586" w:rsidSect="00BE378A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709" w:footer="40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9E6" w:rsidRDefault="007969E6">
      <w:r>
        <w:separator/>
      </w:r>
    </w:p>
  </w:endnote>
  <w:endnote w:type="continuationSeparator" w:id="0">
    <w:p w:rsidR="007969E6" w:rsidRDefault="00796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640" w:rsidRPr="00F01EC0" w:rsidRDefault="00F01EC0" w:rsidP="00B02CBF">
    <w:pPr>
      <w:pStyle w:val="Zpat"/>
      <w:jc w:val="right"/>
      <w:rPr>
        <w:rFonts w:ascii="Arial" w:hAnsi="Arial" w:cs="Arial"/>
        <w:sz w:val="16"/>
        <w:szCs w:val="16"/>
      </w:rPr>
    </w:pPr>
    <w:r w:rsidRPr="00F01EC0">
      <w:rPr>
        <w:rStyle w:val="slostrnky"/>
        <w:rFonts w:ascii="Arial" w:hAnsi="Arial" w:cs="Arial"/>
        <w:sz w:val="16"/>
        <w:szCs w:val="16"/>
      </w:rPr>
      <w:fldChar w:fldCharType="begin"/>
    </w:r>
    <w:r w:rsidRPr="00F01EC0">
      <w:rPr>
        <w:rStyle w:val="slostrnky"/>
        <w:rFonts w:ascii="Arial" w:hAnsi="Arial" w:cs="Arial"/>
        <w:sz w:val="16"/>
        <w:szCs w:val="16"/>
      </w:rPr>
      <w:instrText xml:space="preserve"> PAGE </w:instrText>
    </w:r>
    <w:r w:rsidRPr="00F01EC0">
      <w:rPr>
        <w:rStyle w:val="slostrnky"/>
        <w:rFonts w:ascii="Arial" w:hAnsi="Arial" w:cs="Arial"/>
        <w:sz w:val="16"/>
        <w:szCs w:val="16"/>
      </w:rPr>
      <w:fldChar w:fldCharType="separate"/>
    </w:r>
    <w:r w:rsidR="00771DB4">
      <w:rPr>
        <w:rStyle w:val="slostrnky"/>
        <w:rFonts w:ascii="Arial" w:hAnsi="Arial" w:cs="Arial"/>
        <w:noProof/>
        <w:sz w:val="16"/>
        <w:szCs w:val="16"/>
      </w:rPr>
      <w:t>2</w:t>
    </w:r>
    <w:r w:rsidRPr="00F01EC0">
      <w:rPr>
        <w:rStyle w:val="slostrnky"/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236" w:type="pct"/>
      <w:tblInd w:w="-426" w:type="dxa"/>
      <w:tblBorders>
        <w:top w:val="single" w:sz="4" w:space="0" w:color="007002"/>
      </w:tblBorders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716"/>
      <w:gridCol w:w="5782"/>
    </w:tblGrid>
    <w:tr w:rsidR="00EF099E" w:rsidRPr="00C26F28" w:rsidTr="00AD65FC">
      <w:trPr>
        <w:trHeight w:val="173"/>
      </w:trPr>
      <w:tc>
        <w:tcPr>
          <w:tcW w:w="1956" w:type="pct"/>
          <w:tcBorders>
            <w:top w:val="nil"/>
          </w:tcBorders>
          <w:shd w:val="clear" w:color="auto" w:fill="auto"/>
          <w:tcMar>
            <w:top w:w="57" w:type="dxa"/>
          </w:tcMar>
        </w:tcPr>
        <w:p w:rsidR="00EF099E" w:rsidRPr="00C26F28" w:rsidRDefault="00EF099E" w:rsidP="00F20B6F">
          <w:pPr>
            <w:pStyle w:val="Zpat"/>
            <w:rPr>
              <w:rFonts w:ascii="Arial" w:hAnsi="Arial" w:cs="Arial"/>
              <w:i/>
              <w:color w:val="333333"/>
              <w:sz w:val="16"/>
              <w:szCs w:val="16"/>
            </w:rPr>
          </w:pPr>
        </w:p>
      </w:tc>
      <w:tc>
        <w:tcPr>
          <w:tcW w:w="3044" w:type="pct"/>
          <w:tcBorders>
            <w:top w:val="nil"/>
          </w:tcBorders>
          <w:shd w:val="clear" w:color="auto" w:fill="auto"/>
          <w:tcMar>
            <w:top w:w="57" w:type="dxa"/>
          </w:tcMar>
        </w:tcPr>
        <w:p w:rsidR="00EF099E" w:rsidRPr="00C26F28" w:rsidRDefault="00EF099E" w:rsidP="00C26F28">
          <w:pPr>
            <w:pStyle w:val="Zpat"/>
            <w:spacing w:line="276" w:lineRule="auto"/>
            <w:rPr>
              <w:rFonts w:ascii="Arial" w:hAnsi="Arial" w:cs="Arial"/>
              <w:noProof/>
              <w:sz w:val="14"/>
              <w:szCs w:val="14"/>
            </w:rPr>
          </w:pPr>
        </w:p>
      </w:tc>
    </w:tr>
  </w:tbl>
  <w:p w:rsidR="00C348E9" w:rsidRDefault="00C348E9" w:rsidP="00EF099E">
    <w:pPr>
      <w:pStyle w:val="Zpat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9E6" w:rsidRDefault="007969E6">
      <w:r>
        <w:separator/>
      </w:r>
    </w:p>
  </w:footnote>
  <w:footnote w:type="continuationSeparator" w:id="0">
    <w:p w:rsidR="007969E6" w:rsidRDefault="007969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16C" w:rsidRDefault="0030516C" w:rsidP="0030516C">
    <w:pPr>
      <w:pStyle w:val="Zhlav"/>
      <w:spacing w:before="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insideH w:val="single" w:sz="4" w:space="0" w:color="007002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179"/>
      <w:gridCol w:w="1567"/>
      <w:gridCol w:w="6324"/>
    </w:tblGrid>
    <w:tr w:rsidR="00EF099E" w:rsidRPr="00C26F28" w:rsidTr="00C26F28">
      <w:trPr>
        <w:trHeight w:val="893"/>
        <w:jc w:val="center"/>
      </w:trPr>
      <w:tc>
        <w:tcPr>
          <w:tcW w:w="650" w:type="pct"/>
          <w:shd w:val="clear" w:color="auto" w:fill="auto"/>
        </w:tcPr>
        <w:p w:rsidR="00EF099E" w:rsidRPr="00C26F28" w:rsidRDefault="004C2637" w:rsidP="00C26F28">
          <w:pPr>
            <w:pStyle w:val="Zhlav"/>
            <w:jc w:val="right"/>
            <w:rPr>
              <w:rFonts w:ascii="Arial" w:hAnsi="Arial" w:cs="Arial"/>
              <w:b/>
              <w:color w:val="008000"/>
              <w:sz w:val="20"/>
              <w:szCs w:val="20"/>
            </w:rPr>
          </w:pPr>
          <w:r w:rsidRPr="00C26F28">
            <w:rPr>
              <w:rFonts w:ascii="Arial" w:hAnsi="Arial" w:cs="Arial"/>
              <w:b/>
              <w:noProof/>
              <w:color w:val="008000"/>
              <w:sz w:val="20"/>
              <w:szCs w:val="20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-36195</wp:posOffset>
                </wp:positionH>
                <wp:positionV relativeFrom="margin">
                  <wp:posOffset>-36195</wp:posOffset>
                </wp:positionV>
                <wp:extent cx="720090" cy="659130"/>
                <wp:effectExtent l="0" t="0" r="3810" b="7620"/>
                <wp:wrapNone/>
                <wp:docPr id="44" name="obrázek 44" descr="Logo_Páteřní_škola_hla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4" descr="Logo_Páteřní_škola_hla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090" cy="659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64" w:type="pct"/>
          <w:shd w:val="clear" w:color="auto" w:fill="auto"/>
          <w:tcMar>
            <w:top w:w="57" w:type="dxa"/>
            <w:left w:w="28" w:type="dxa"/>
            <w:right w:w="28" w:type="dxa"/>
          </w:tcMar>
        </w:tcPr>
        <w:p w:rsidR="00EF099E" w:rsidRPr="00C26F28" w:rsidRDefault="004C2637" w:rsidP="00C26F28">
          <w:pPr>
            <w:pStyle w:val="Zhlav"/>
            <w:spacing w:after="60"/>
            <w:rPr>
              <w:rFonts w:ascii="Arial" w:hAnsi="Arial" w:cs="Arial"/>
              <w:b/>
              <w:color w:val="008000"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>
                <wp:extent cx="914400" cy="647700"/>
                <wp:effectExtent l="0" t="0" r="0" b="0"/>
                <wp:docPr id="1" name="obrázek 1" descr="sst_logo_0720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st_logo_0720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12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1" w:type="pct"/>
          <w:shd w:val="clear" w:color="auto" w:fill="auto"/>
          <w:tcMar>
            <w:left w:w="0" w:type="dxa"/>
          </w:tcMar>
          <w:vAlign w:val="bottom"/>
        </w:tcPr>
        <w:p w:rsidR="00EF099E" w:rsidRPr="00C26F28" w:rsidRDefault="00EF099E" w:rsidP="00C26F28">
          <w:pPr>
            <w:pStyle w:val="Zhlav"/>
            <w:jc w:val="right"/>
            <w:rPr>
              <w:rFonts w:ascii="Arial" w:hAnsi="Arial" w:cs="Arial"/>
              <w:b/>
              <w:color w:val="008000"/>
              <w:spacing w:val="8"/>
              <w:sz w:val="22"/>
              <w:szCs w:val="22"/>
            </w:rPr>
          </w:pPr>
          <w:r w:rsidRPr="00C26F28">
            <w:rPr>
              <w:rFonts w:ascii="Arial" w:hAnsi="Arial" w:cs="Arial"/>
              <w:b/>
              <w:color w:val="008000"/>
              <w:spacing w:val="8"/>
              <w:sz w:val="22"/>
              <w:szCs w:val="22"/>
            </w:rPr>
            <w:t>Střední škola technická, Most, příspěvková organizace</w:t>
          </w:r>
        </w:p>
        <w:p w:rsidR="00EF099E" w:rsidRPr="00C26F28" w:rsidRDefault="00EF099E" w:rsidP="00C26F28">
          <w:pPr>
            <w:pStyle w:val="Zhlav"/>
            <w:spacing w:after="60"/>
            <w:jc w:val="right"/>
            <w:rPr>
              <w:rFonts w:ascii="Calibri" w:hAnsi="Calibri" w:cs="Arial"/>
              <w:sz w:val="20"/>
              <w:szCs w:val="20"/>
            </w:rPr>
          </w:pPr>
          <w:r w:rsidRPr="00C26F28">
            <w:rPr>
              <w:rFonts w:ascii="Arial" w:hAnsi="Arial" w:cs="Arial"/>
              <w:color w:val="008000"/>
              <w:sz w:val="20"/>
              <w:szCs w:val="20"/>
            </w:rPr>
            <w:t>Dělnická 21,</w:t>
          </w:r>
          <w:r w:rsidR="008B6358">
            <w:rPr>
              <w:rFonts w:ascii="Arial" w:hAnsi="Arial" w:cs="Arial"/>
              <w:color w:val="008000"/>
              <w:sz w:val="20"/>
              <w:szCs w:val="20"/>
            </w:rPr>
            <w:t xml:space="preserve"> Velebudice,</w:t>
          </w:r>
          <w:r w:rsidRPr="00C26F28">
            <w:rPr>
              <w:rFonts w:ascii="Arial" w:hAnsi="Arial" w:cs="Arial"/>
              <w:color w:val="008000"/>
              <w:sz w:val="20"/>
              <w:szCs w:val="20"/>
            </w:rPr>
            <w:t xml:space="preserve"> 434 01 Most</w:t>
          </w:r>
        </w:p>
      </w:tc>
    </w:tr>
    <w:tr w:rsidR="00EF099E" w:rsidRPr="0030516C" w:rsidTr="00C26F28">
      <w:trPr>
        <w:trHeight w:val="20"/>
        <w:jc w:val="center"/>
      </w:trPr>
      <w:tc>
        <w:tcPr>
          <w:tcW w:w="650" w:type="pct"/>
          <w:shd w:val="clear" w:color="auto" w:fill="auto"/>
        </w:tcPr>
        <w:p w:rsidR="00EF099E" w:rsidRPr="00C26F28" w:rsidRDefault="00EF099E" w:rsidP="00F20B6F">
          <w:pPr>
            <w:pStyle w:val="Zhlav"/>
            <w:rPr>
              <w:rFonts w:ascii="Arial" w:hAnsi="Arial" w:cs="Arial"/>
              <w:b/>
              <w:color w:val="008000"/>
              <w:sz w:val="20"/>
              <w:szCs w:val="20"/>
            </w:rPr>
          </w:pPr>
        </w:p>
      </w:tc>
      <w:tc>
        <w:tcPr>
          <w:tcW w:w="864" w:type="pct"/>
          <w:shd w:val="clear" w:color="auto" w:fill="auto"/>
          <w:tcMar>
            <w:top w:w="57" w:type="dxa"/>
            <w:left w:w="28" w:type="dxa"/>
            <w:right w:w="28" w:type="dxa"/>
          </w:tcMar>
        </w:tcPr>
        <w:p w:rsidR="00EF099E" w:rsidRDefault="00EF099E" w:rsidP="00C26F28">
          <w:pPr>
            <w:pStyle w:val="Zhlav"/>
            <w:jc w:val="center"/>
          </w:pPr>
        </w:p>
      </w:tc>
      <w:tc>
        <w:tcPr>
          <w:tcW w:w="3541" w:type="pct"/>
          <w:shd w:val="clear" w:color="auto" w:fill="auto"/>
          <w:tcMar>
            <w:left w:w="0" w:type="dxa"/>
          </w:tcMar>
          <w:vAlign w:val="bottom"/>
        </w:tcPr>
        <w:p w:rsidR="00EF099E" w:rsidRDefault="00EF099E" w:rsidP="00C26F28">
          <w:pPr>
            <w:pStyle w:val="Zhlav"/>
            <w:jc w:val="center"/>
          </w:pPr>
        </w:p>
      </w:tc>
    </w:tr>
  </w:tbl>
  <w:p w:rsidR="00F60799" w:rsidRPr="00AB6FA3" w:rsidRDefault="00F60799" w:rsidP="00802930">
    <w:pPr>
      <w:pStyle w:val="Zhlav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D1C3DB2"/>
    <w:lvl w:ilvl="0">
      <w:numFmt w:val="bullet"/>
      <w:lvlText w:val="*"/>
      <w:lvlJc w:val="left"/>
    </w:lvl>
  </w:abstractNum>
  <w:abstractNum w:abstractNumId="1" w15:restartNumberingAfterBreak="0">
    <w:nsid w:val="0DFB0EDA"/>
    <w:multiLevelType w:val="hybridMultilevel"/>
    <w:tmpl w:val="6BA877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90E62"/>
    <w:multiLevelType w:val="singleLevel"/>
    <w:tmpl w:val="049E5BA6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26BF1582"/>
    <w:multiLevelType w:val="singleLevel"/>
    <w:tmpl w:val="97A4F206"/>
    <w:lvl w:ilvl="0">
      <w:start w:val="2"/>
      <w:numFmt w:val="lowerLetter"/>
      <w:lvlText w:val="%1)"/>
      <w:legacy w:legacy="1" w:legacySpace="0" w:legacyIndent="283"/>
      <w:lvlJc w:val="left"/>
      <w:pPr>
        <w:ind w:left="709" w:hanging="283"/>
      </w:pPr>
    </w:lvl>
  </w:abstractNum>
  <w:abstractNum w:abstractNumId="4" w15:restartNumberingAfterBreak="0">
    <w:nsid w:val="290F5E4F"/>
    <w:multiLevelType w:val="singleLevel"/>
    <w:tmpl w:val="71DEE36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31070577"/>
    <w:multiLevelType w:val="hybridMultilevel"/>
    <w:tmpl w:val="201A02B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DD61E1"/>
    <w:multiLevelType w:val="singleLevel"/>
    <w:tmpl w:val="9D044E70"/>
    <w:lvl w:ilvl="0">
      <w:start w:val="4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41E22A56"/>
    <w:multiLevelType w:val="singleLevel"/>
    <w:tmpl w:val="B5680FD2"/>
    <w:lvl w:ilvl="0">
      <w:start w:val="2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0"/>
    <w:lvlOverride w:ilvl="0">
      <w:lvl w:ilvl="0">
        <w:start w:val="1"/>
        <w:numFmt w:val="bullet"/>
        <w:lvlText w:val="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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3">
    <w:abstractNumId w:val="3"/>
  </w:num>
  <w:num w:numId="4">
    <w:abstractNumId w:val="3"/>
    <w:lvlOverride w:ilvl="0">
      <w:lvl w:ilvl="0">
        <w:start w:val="4"/>
        <w:numFmt w:val="lowerLetter"/>
        <w:lvlText w:val="%1)"/>
        <w:legacy w:legacy="1" w:legacySpace="0" w:legacyIndent="283"/>
        <w:lvlJc w:val="left"/>
        <w:pPr>
          <w:ind w:left="709" w:hanging="283"/>
        </w:pPr>
      </w:lvl>
    </w:lvlOverride>
  </w:num>
  <w:num w:numId="5">
    <w:abstractNumId w:val="4"/>
  </w:num>
  <w:num w:numId="6">
    <w:abstractNumId w:val="7"/>
  </w:num>
  <w:num w:numId="7">
    <w:abstractNumId w:val="2"/>
  </w:num>
  <w:num w:numId="8">
    <w:abstractNumId w:val="6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16C"/>
    <w:rsid w:val="00026214"/>
    <w:rsid w:val="00027C5C"/>
    <w:rsid w:val="00054B17"/>
    <w:rsid w:val="00057A59"/>
    <w:rsid w:val="00063E72"/>
    <w:rsid w:val="00066F3D"/>
    <w:rsid w:val="0007427E"/>
    <w:rsid w:val="000766E3"/>
    <w:rsid w:val="00080C78"/>
    <w:rsid w:val="000913C2"/>
    <w:rsid w:val="000A34F7"/>
    <w:rsid w:val="000A42B5"/>
    <w:rsid w:val="000D5E2D"/>
    <w:rsid w:val="000D7157"/>
    <w:rsid w:val="000F3D28"/>
    <w:rsid w:val="000F7BC2"/>
    <w:rsid w:val="00116E02"/>
    <w:rsid w:val="0012382B"/>
    <w:rsid w:val="00164B4D"/>
    <w:rsid w:val="00195806"/>
    <w:rsid w:val="001B1C60"/>
    <w:rsid w:val="001B258C"/>
    <w:rsid w:val="001B7E45"/>
    <w:rsid w:val="001C798B"/>
    <w:rsid w:val="001D7634"/>
    <w:rsid w:val="001E6581"/>
    <w:rsid w:val="002106EC"/>
    <w:rsid w:val="00230E26"/>
    <w:rsid w:val="002328E5"/>
    <w:rsid w:val="002523ED"/>
    <w:rsid w:val="002571AB"/>
    <w:rsid w:val="00266B2F"/>
    <w:rsid w:val="00273A86"/>
    <w:rsid w:val="00274654"/>
    <w:rsid w:val="002900AC"/>
    <w:rsid w:val="002B1B57"/>
    <w:rsid w:val="002B7561"/>
    <w:rsid w:val="002C0763"/>
    <w:rsid w:val="002C5E66"/>
    <w:rsid w:val="0030516C"/>
    <w:rsid w:val="00335BFE"/>
    <w:rsid w:val="00343858"/>
    <w:rsid w:val="00350ABF"/>
    <w:rsid w:val="00352B67"/>
    <w:rsid w:val="00352E6F"/>
    <w:rsid w:val="003645AF"/>
    <w:rsid w:val="0037659F"/>
    <w:rsid w:val="00376E13"/>
    <w:rsid w:val="00386302"/>
    <w:rsid w:val="00395EAA"/>
    <w:rsid w:val="003A1088"/>
    <w:rsid w:val="003B1E01"/>
    <w:rsid w:val="003B3D09"/>
    <w:rsid w:val="003C4AD6"/>
    <w:rsid w:val="003D50B6"/>
    <w:rsid w:val="003D611E"/>
    <w:rsid w:val="003E6205"/>
    <w:rsid w:val="003F2BC8"/>
    <w:rsid w:val="003F385C"/>
    <w:rsid w:val="003F4EAE"/>
    <w:rsid w:val="004011E1"/>
    <w:rsid w:val="0040254F"/>
    <w:rsid w:val="00403720"/>
    <w:rsid w:val="0040549C"/>
    <w:rsid w:val="004059AD"/>
    <w:rsid w:val="0042415E"/>
    <w:rsid w:val="004455CD"/>
    <w:rsid w:val="0045205D"/>
    <w:rsid w:val="00466D53"/>
    <w:rsid w:val="0049272D"/>
    <w:rsid w:val="00496C19"/>
    <w:rsid w:val="004A214E"/>
    <w:rsid w:val="004C1163"/>
    <w:rsid w:val="004C2637"/>
    <w:rsid w:val="004D6726"/>
    <w:rsid w:val="004F542B"/>
    <w:rsid w:val="004F600F"/>
    <w:rsid w:val="004F726F"/>
    <w:rsid w:val="005059E6"/>
    <w:rsid w:val="00522F7F"/>
    <w:rsid w:val="00563997"/>
    <w:rsid w:val="0056496B"/>
    <w:rsid w:val="005727EF"/>
    <w:rsid w:val="00592711"/>
    <w:rsid w:val="00595560"/>
    <w:rsid w:val="005A49D2"/>
    <w:rsid w:val="005A54DE"/>
    <w:rsid w:val="005B7BC5"/>
    <w:rsid w:val="005C4825"/>
    <w:rsid w:val="005D26B2"/>
    <w:rsid w:val="005D7901"/>
    <w:rsid w:val="005E3816"/>
    <w:rsid w:val="005E7558"/>
    <w:rsid w:val="00602DE9"/>
    <w:rsid w:val="006134D9"/>
    <w:rsid w:val="00634770"/>
    <w:rsid w:val="00644337"/>
    <w:rsid w:val="00663A8B"/>
    <w:rsid w:val="00687167"/>
    <w:rsid w:val="006A15E6"/>
    <w:rsid w:val="006C5D34"/>
    <w:rsid w:val="006F2FC7"/>
    <w:rsid w:val="0070482E"/>
    <w:rsid w:val="00705491"/>
    <w:rsid w:val="00714725"/>
    <w:rsid w:val="00714AB0"/>
    <w:rsid w:val="00720027"/>
    <w:rsid w:val="0072784D"/>
    <w:rsid w:val="00727F80"/>
    <w:rsid w:val="00734E81"/>
    <w:rsid w:val="0074233B"/>
    <w:rsid w:val="00771DB4"/>
    <w:rsid w:val="00791AC9"/>
    <w:rsid w:val="007969E6"/>
    <w:rsid w:val="007A41D9"/>
    <w:rsid w:val="007B39C1"/>
    <w:rsid w:val="007B793F"/>
    <w:rsid w:val="007C1E75"/>
    <w:rsid w:val="007C3247"/>
    <w:rsid w:val="007E2D70"/>
    <w:rsid w:val="007F6640"/>
    <w:rsid w:val="00802930"/>
    <w:rsid w:val="00806F36"/>
    <w:rsid w:val="00807364"/>
    <w:rsid w:val="00822F1B"/>
    <w:rsid w:val="00827F07"/>
    <w:rsid w:val="0085119A"/>
    <w:rsid w:val="008612CD"/>
    <w:rsid w:val="00861F1A"/>
    <w:rsid w:val="00862618"/>
    <w:rsid w:val="0088170F"/>
    <w:rsid w:val="00883B88"/>
    <w:rsid w:val="008841E5"/>
    <w:rsid w:val="00886D0F"/>
    <w:rsid w:val="008906D1"/>
    <w:rsid w:val="00890CF9"/>
    <w:rsid w:val="008A060C"/>
    <w:rsid w:val="008A064C"/>
    <w:rsid w:val="008A6E07"/>
    <w:rsid w:val="008B6358"/>
    <w:rsid w:val="008D3502"/>
    <w:rsid w:val="008D499A"/>
    <w:rsid w:val="008E5559"/>
    <w:rsid w:val="008E6632"/>
    <w:rsid w:val="008F08AE"/>
    <w:rsid w:val="00901475"/>
    <w:rsid w:val="00902F53"/>
    <w:rsid w:val="00912E72"/>
    <w:rsid w:val="0091399B"/>
    <w:rsid w:val="009446A2"/>
    <w:rsid w:val="0094756D"/>
    <w:rsid w:val="00956498"/>
    <w:rsid w:val="00991133"/>
    <w:rsid w:val="00992160"/>
    <w:rsid w:val="009A447C"/>
    <w:rsid w:val="009B3F8C"/>
    <w:rsid w:val="009B5373"/>
    <w:rsid w:val="009D6203"/>
    <w:rsid w:val="009F26E6"/>
    <w:rsid w:val="00A02586"/>
    <w:rsid w:val="00A1031B"/>
    <w:rsid w:val="00A137B8"/>
    <w:rsid w:val="00A60306"/>
    <w:rsid w:val="00A61B7B"/>
    <w:rsid w:val="00A73645"/>
    <w:rsid w:val="00AA5170"/>
    <w:rsid w:val="00AB6794"/>
    <w:rsid w:val="00AB6FA3"/>
    <w:rsid w:val="00AC2F55"/>
    <w:rsid w:val="00AC41E4"/>
    <w:rsid w:val="00AD4114"/>
    <w:rsid w:val="00AD65FC"/>
    <w:rsid w:val="00AE2189"/>
    <w:rsid w:val="00AE2BC9"/>
    <w:rsid w:val="00AE6525"/>
    <w:rsid w:val="00AE7999"/>
    <w:rsid w:val="00B02CBF"/>
    <w:rsid w:val="00B07927"/>
    <w:rsid w:val="00B15CB6"/>
    <w:rsid w:val="00B162C1"/>
    <w:rsid w:val="00B238D1"/>
    <w:rsid w:val="00B377C8"/>
    <w:rsid w:val="00B4251F"/>
    <w:rsid w:val="00B5130F"/>
    <w:rsid w:val="00B52031"/>
    <w:rsid w:val="00B6054C"/>
    <w:rsid w:val="00B60F14"/>
    <w:rsid w:val="00B85CCD"/>
    <w:rsid w:val="00B9198C"/>
    <w:rsid w:val="00BA344F"/>
    <w:rsid w:val="00BB063C"/>
    <w:rsid w:val="00BB2AE4"/>
    <w:rsid w:val="00BB70F9"/>
    <w:rsid w:val="00BD09AE"/>
    <w:rsid w:val="00BE378A"/>
    <w:rsid w:val="00BF3B6B"/>
    <w:rsid w:val="00C07248"/>
    <w:rsid w:val="00C222E1"/>
    <w:rsid w:val="00C26F28"/>
    <w:rsid w:val="00C348E9"/>
    <w:rsid w:val="00C34E4D"/>
    <w:rsid w:val="00C3674E"/>
    <w:rsid w:val="00C71CF0"/>
    <w:rsid w:val="00C75B90"/>
    <w:rsid w:val="00C84084"/>
    <w:rsid w:val="00CA2240"/>
    <w:rsid w:val="00CC6156"/>
    <w:rsid w:val="00CE0028"/>
    <w:rsid w:val="00D00009"/>
    <w:rsid w:val="00D15A8C"/>
    <w:rsid w:val="00D15B56"/>
    <w:rsid w:val="00D16E6B"/>
    <w:rsid w:val="00D32C04"/>
    <w:rsid w:val="00D3514C"/>
    <w:rsid w:val="00D35D37"/>
    <w:rsid w:val="00D567BE"/>
    <w:rsid w:val="00D602A3"/>
    <w:rsid w:val="00D646E2"/>
    <w:rsid w:val="00D931F8"/>
    <w:rsid w:val="00DA6C33"/>
    <w:rsid w:val="00DC7373"/>
    <w:rsid w:val="00E01885"/>
    <w:rsid w:val="00E07B91"/>
    <w:rsid w:val="00E26238"/>
    <w:rsid w:val="00E50BC8"/>
    <w:rsid w:val="00E73C60"/>
    <w:rsid w:val="00E80704"/>
    <w:rsid w:val="00E857EA"/>
    <w:rsid w:val="00E86C2D"/>
    <w:rsid w:val="00E94852"/>
    <w:rsid w:val="00EB644E"/>
    <w:rsid w:val="00EC43D6"/>
    <w:rsid w:val="00EC461A"/>
    <w:rsid w:val="00EE2118"/>
    <w:rsid w:val="00EE2F7D"/>
    <w:rsid w:val="00EF099E"/>
    <w:rsid w:val="00EF27C1"/>
    <w:rsid w:val="00EF5D53"/>
    <w:rsid w:val="00F01EC0"/>
    <w:rsid w:val="00F02C76"/>
    <w:rsid w:val="00F1178E"/>
    <w:rsid w:val="00F20B6F"/>
    <w:rsid w:val="00F30824"/>
    <w:rsid w:val="00F30A98"/>
    <w:rsid w:val="00F36CBD"/>
    <w:rsid w:val="00F534CD"/>
    <w:rsid w:val="00F60799"/>
    <w:rsid w:val="00F61E16"/>
    <w:rsid w:val="00F77761"/>
    <w:rsid w:val="00F8234B"/>
    <w:rsid w:val="00F82BB5"/>
    <w:rsid w:val="00F85A55"/>
    <w:rsid w:val="00FA1C90"/>
    <w:rsid w:val="00FB284C"/>
    <w:rsid w:val="00FB2A53"/>
    <w:rsid w:val="00FB5AE5"/>
    <w:rsid w:val="00FB5EAF"/>
    <w:rsid w:val="00FB7074"/>
    <w:rsid w:val="00FB793A"/>
    <w:rsid w:val="00FD5643"/>
    <w:rsid w:val="00FE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1882ED7"/>
  <w15:chartTrackingRefBased/>
  <w15:docId w15:val="{1CA510E0-17EF-436F-B884-2B2BB1E35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0516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0516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305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DA6C33"/>
    <w:rPr>
      <w:color w:val="0000FF"/>
      <w:u w:val="single"/>
    </w:rPr>
  </w:style>
  <w:style w:type="character" w:styleId="Odkaznakoment">
    <w:name w:val="annotation reference"/>
    <w:semiHidden/>
    <w:rsid w:val="007E2D70"/>
    <w:rPr>
      <w:sz w:val="16"/>
      <w:szCs w:val="16"/>
    </w:rPr>
  </w:style>
  <w:style w:type="paragraph" w:styleId="Textkomente">
    <w:name w:val="annotation text"/>
    <w:basedOn w:val="Normln"/>
    <w:semiHidden/>
    <w:rsid w:val="007E2D70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7E2D70"/>
    <w:rPr>
      <w:b/>
      <w:bCs/>
    </w:rPr>
  </w:style>
  <w:style w:type="paragraph" w:styleId="Textbubliny">
    <w:name w:val="Balloon Text"/>
    <w:basedOn w:val="Normln"/>
    <w:semiHidden/>
    <w:rsid w:val="007E2D70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F01EC0"/>
  </w:style>
  <w:style w:type="paragraph" w:styleId="Zkladntext2">
    <w:name w:val="Body Text 2"/>
    <w:basedOn w:val="Normln"/>
    <w:link w:val="Zkladntext2Char"/>
    <w:rsid w:val="00A6030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b/>
      <w:szCs w:val="20"/>
    </w:rPr>
  </w:style>
  <w:style w:type="character" w:customStyle="1" w:styleId="Zkladntext2Char">
    <w:name w:val="Základní text 2 Char"/>
    <w:link w:val="Zkladntext2"/>
    <w:rsid w:val="00A60306"/>
    <w:rPr>
      <w:b/>
      <w:sz w:val="24"/>
    </w:rPr>
  </w:style>
  <w:style w:type="paragraph" w:styleId="Odstavecseseznamem">
    <w:name w:val="List Paragraph"/>
    <w:basedOn w:val="Normln"/>
    <w:uiPriority w:val="34"/>
    <w:qFormat/>
    <w:rsid w:val="00A6030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1038</Words>
  <Characters>6127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Hlavičkový dopis</vt:lpstr>
    </vt:vector>
  </TitlesOfParts>
  <Company>SŠT Most</Company>
  <LinksUpToDate>false</LinksUpToDate>
  <CharactersWithSpaces>7151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Hlavičkový dopis</dc:title>
  <dc:subject/>
  <dc:creator>Neubertová Hana</dc:creator>
  <cp:keywords/>
  <cp:lastModifiedBy>admin</cp:lastModifiedBy>
  <cp:revision>2</cp:revision>
  <cp:lastPrinted>2018-11-26T07:01:00Z</cp:lastPrinted>
  <dcterms:created xsi:type="dcterms:W3CDTF">2019-10-30T08:14:00Z</dcterms:created>
  <dcterms:modified xsi:type="dcterms:W3CDTF">2019-10-30T08:14:00Z</dcterms:modified>
</cp:coreProperties>
</file>