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894752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752" w:rsidRDefault="0089475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15" w:type="dxa"/>
            <w:vMerge w:val="restart"/>
            <w:shd w:val="clear" w:color="auto" w:fill="FAEBD7"/>
          </w:tcPr>
          <w:p w:rsidR="00894752" w:rsidRDefault="00894752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894752" w:rsidRDefault="0075651C">
            <w:pPr>
              <w:pStyle w:val="Nadpis"/>
              <w:spacing w:line="230" w:lineRule="auto"/>
              <w:jc w:val="right"/>
            </w:pPr>
            <w:r>
              <w:t>NO19000135</w:t>
            </w:r>
          </w:p>
        </w:tc>
      </w:tr>
      <w:tr w:rsidR="00894752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346" w:type="dxa"/>
            <w:gridSpan w:val="5"/>
            <w:shd w:val="clear" w:color="auto" w:fill="auto"/>
          </w:tcPr>
          <w:p w:rsidR="00894752" w:rsidRDefault="0075651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15" w:type="dxa"/>
            <w:vMerge/>
            <w:shd w:val="clear" w:color="auto" w:fill="FAEBD7"/>
          </w:tcPr>
          <w:p w:rsidR="00894752" w:rsidRDefault="00894752"/>
        </w:tc>
        <w:tc>
          <w:tcPr>
            <w:tcW w:w="2478" w:type="dxa"/>
            <w:gridSpan w:val="15"/>
            <w:vMerge/>
            <w:shd w:val="clear" w:color="auto" w:fill="FAEBD7"/>
          </w:tcPr>
          <w:p w:rsidR="00894752" w:rsidRDefault="00894752"/>
        </w:tc>
        <w:tc>
          <w:tcPr>
            <w:tcW w:w="2494" w:type="dxa"/>
            <w:gridSpan w:val="9"/>
            <w:vMerge/>
            <w:shd w:val="clear" w:color="auto" w:fill="FAEBD7"/>
          </w:tcPr>
          <w:p w:rsidR="00894752" w:rsidRDefault="00894752"/>
        </w:tc>
      </w:tr>
      <w:tr w:rsidR="0089475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232" w:type="dxa"/>
            <w:gridSpan w:val="4"/>
            <w:vMerge w:val="restart"/>
          </w:tcPr>
          <w:p w:rsidR="00894752" w:rsidRDefault="0075651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94752" w:rsidRDefault="0089475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476" w:type="dxa"/>
            <w:gridSpan w:val="8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6"/>
          </w:tcPr>
          <w:p w:rsidR="00894752" w:rsidRDefault="00894752"/>
        </w:tc>
      </w:tr>
      <w:tr w:rsidR="0089475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232" w:type="dxa"/>
            <w:gridSpan w:val="4"/>
            <w:vMerge/>
          </w:tcPr>
          <w:p w:rsidR="00894752" w:rsidRDefault="00894752"/>
        </w:tc>
        <w:tc>
          <w:tcPr>
            <w:tcW w:w="114" w:type="dxa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894752" w:rsidRDefault="0089475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19.09.2019</w:t>
            </w:r>
          </w:p>
        </w:tc>
        <w:tc>
          <w:tcPr>
            <w:tcW w:w="1362" w:type="dxa"/>
            <w:gridSpan w:val="3"/>
          </w:tcPr>
          <w:p w:rsidR="00894752" w:rsidRDefault="00894752"/>
        </w:tc>
      </w:tr>
      <w:tr w:rsidR="0089475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232" w:type="dxa"/>
            <w:gridSpan w:val="4"/>
            <w:vMerge/>
          </w:tcPr>
          <w:p w:rsidR="00894752" w:rsidRDefault="00894752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476" w:type="dxa"/>
            <w:gridSpan w:val="8"/>
            <w:vMerge/>
            <w:shd w:val="clear" w:color="auto" w:fill="auto"/>
          </w:tcPr>
          <w:p w:rsidR="00894752" w:rsidRDefault="00894752"/>
        </w:tc>
        <w:tc>
          <w:tcPr>
            <w:tcW w:w="1002" w:type="dxa"/>
            <w:gridSpan w:val="7"/>
          </w:tcPr>
          <w:p w:rsidR="00894752" w:rsidRDefault="00894752"/>
        </w:tc>
        <w:tc>
          <w:tcPr>
            <w:tcW w:w="1132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1362" w:type="dxa"/>
            <w:gridSpan w:val="3"/>
          </w:tcPr>
          <w:p w:rsidR="00894752" w:rsidRDefault="00894752"/>
        </w:tc>
      </w:tr>
      <w:tr w:rsidR="00894752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232" w:type="dxa"/>
            <w:gridSpan w:val="4"/>
            <w:vMerge/>
          </w:tcPr>
          <w:p w:rsidR="00894752" w:rsidRDefault="00894752"/>
        </w:tc>
        <w:tc>
          <w:tcPr>
            <w:tcW w:w="114" w:type="dxa"/>
          </w:tcPr>
          <w:p w:rsidR="00894752" w:rsidRDefault="00894752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476" w:type="dxa"/>
            <w:gridSpan w:val="8"/>
            <w:vMerge/>
            <w:shd w:val="clear" w:color="auto" w:fill="auto"/>
          </w:tcPr>
          <w:p w:rsidR="00894752" w:rsidRDefault="00894752"/>
        </w:tc>
        <w:tc>
          <w:tcPr>
            <w:tcW w:w="1002" w:type="dxa"/>
            <w:gridSpan w:val="7"/>
          </w:tcPr>
          <w:p w:rsidR="00894752" w:rsidRDefault="00894752"/>
        </w:tc>
        <w:tc>
          <w:tcPr>
            <w:tcW w:w="1132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1362" w:type="dxa"/>
            <w:gridSpan w:val="3"/>
          </w:tcPr>
          <w:p w:rsidR="00894752" w:rsidRDefault="00894752"/>
        </w:tc>
      </w:tr>
      <w:tr w:rsidR="0089475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232" w:type="dxa"/>
            <w:gridSpan w:val="4"/>
            <w:vMerge/>
          </w:tcPr>
          <w:p w:rsidR="00894752" w:rsidRDefault="00894752"/>
        </w:tc>
        <w:tc>
          <w:tcPr>
            <w:tcW w:w="114" w:type="dxa"/>
          </w:tcPr>
          <w:p w:rsidR="00894752" w:rsidRDefault="00894752"/>
        </w:tc>
        <w:tc>
          <w:tcPr>
            <w:tcW w:w="1319" w:type="dxa"/>
            <w:gridSpan w:val="3"/>
            <w:vMerge/>
            <w:shd w:val="clear" w:color="auto" w:fill="auto"/>
          </w:tcPr>
          <w:p w:rsidR="00894752" w:rsidRDefault="00894752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894752" w:rsidRDefault="0089475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94752" w:rsidRDefault="004D4AC7">
            <w:pPr>
              <w:pStyle w:val="Labely-popisky-tun"/>
              <w:spacing w:line="230" w:lineRule="auto"/>
            </w:pPr>
            <w:r>
              <w:t>xxxxxxxxxxxxx</w:t>
            </w:r>
          </w:p>
        </w:tc>
        <w:tc>
          <w:tcPr>
            <w:tcW w:w="1362" w:type="dxa"/>
            <w:gridSpan w:val="3"/>
          </w:tcPr>
          <w:p w:rsidR="00894752" w:rsidRDefault="00894752"/>
        </w:tc>
      </w:tr>
      <w:tr w:rsidR="0089475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232" w:type="dxa"/>
            <w:gridSpan w:val="4"/>
            <w:vMerge/>
          </w:tcPr>
          <w:p w:rsidR="00894752" w:rsidRDefault="00894752"/>
        </w:tc>
        <w:tc>
          <w:tcPr>
            <w:tcW w:w="114" w:type="dxa"/>
          </w:tcPr>
          <w:p w:rsidR="00894752" w:rsidRDefault="0089475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476" w:type="dxa"/>
            <w:gridSpan w:val="8"/>
            <w:vMerge/>
            <w:shd w:val="clear" w:color="auto" w:fill="auto"/>
          </w:tcPr>
          <w:p w:rsidR="00894752" w:rsidRDefault="00894752"/>
        </w:tc>
        <w:tc>
          <w:tcPr>
            <w:tcW w:w="1002" w:type="dxa"/>
            <w:gridSpan w:val="7"/>
          </w:tcPr>
          <w:p w:rsidR="00894752" w:rsidRDefault="00894752"/>
        </w:tc>
        <w:tc>
          <w:tcPr>
            <w:tcW w:w="1132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1362" w:type="dxa"/>
            <w:gridSpan w:val="3"/>
          </w:tcPr>
          <w:p w:rsidR="00894752" w:rsidRDefault="00894752"/>
        </w:tc>
      </w:tr>
      <w:tr w:rsidR="0089475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232" w:type="dxa"/>
            <w:gridSpan w:val="4"/>
            <w:vMerge/>
          </w:tcPr>
          <w:p w:rsidR="00894752" w:rsidRDefault="00894752"/>
        </w:tc>
        <w:tc>
          <w:tcPr>
            <w:tcW w:w="114" w:type="dxa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232" w:type="dxa"/>
            <w:gridSpan w:val="4"/>
            <w:vMerge/>
          </w:tcPr>
          <w:p w:rsidR="00894752" w:rsidRDefault="00894752"/>
        </w:tc>
        <w:tc>
          <w:tcPr>
            <w:tcW w:w="114" w:type="dxa"/>
          </w:tcPr>
          <w:p w:rsidR="00894752" w:rsidRDefault="0089475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94752" w:rsidRDefault="0075651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346" w:type="dxa"/>
            <w:gridSpan w:val="5"/>
            <w:vMerge/>
            <w:shd w:val="clear" w:color="auto" w:fill="auto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346" w:type="dxa"/>
            <w:gridSpan w:val="5"/>
            <w:vMerge/>
            <w:shd w:val="clear" w:color="auto" w:fill="auto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115" w:type="dxa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94752" w:rsidRDefault="0075651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894752" w:rsidRDefault="0089475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25022431</w:t>
            </w:r>
          </w:p>
        </w:tc>
      </w:tr>
      <w:tr w:rsidR="0089475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346" w:type="dxa"/>
            <w:gridSpan w:val="5"/>
            <w:vMerge/>
            <w:shd w:val="clear" w:color="auto" w:fill="auto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115" w:type="dxa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132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1346" w:type="dxa"/>
            <w:gridSpan w:val="9"/>
          </w:tcPr>
          <w:p w:rsidR="00894752" w:rsidRDefault="00894752"/>
        </w:tc>
        <w:tc>
          <w:tcPr>
            <w:tcW w:w="459" w:type="dxa"/>
            <w:gridSpan w:val="2"/>
            <w:vMerge/>
            <w:shd w:val="clear" w:color="auto" w:fill="auto"/>
          </w:tcPr>
          <w:p w:rsidR="00894752" w:rsidRDefault="0089475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94752" w:rsidRDefault="0075651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115" w:type="dxa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132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1346" w:type="dxa"/>
            <w:gridSpan w:val="9"/>
          </w:tcPr>
          <w:p w:rsidR="00894752" w:rsidRDefault="00894752"/>
        </w:tc>
        <w:tc>
          <w:tcPr>
            <w:tcW w:w="459" w:type="dxa"/>
            <w:gridSpan w:val="2"/>
            <w:vMerge/>
            <w:shd w:val="clear" w:color="auto" w:fill="auto"/>
          </w:tcPr>
          <w:p w:rsidR="00894752" w:rsidRDefault="0089475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346" w:type="dxa"/>
            <w:gridSpan w:val="5"/>
            <w:vMerge/>
            <w:shd w:val="clear" w:color="auto" w:fill="auto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115" w:type="dxa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132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1346" w:type="dxa"/>
            <w:gridSpan w:val="9"/>
          </w:tcPr>
          <w:p w:rsidR="00894752" w:rsidRDefault="0089475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CZ25022431</w:t>
            </w:r>
          </w:p>
        </w:tc>
      </w:tr>
      <w:tr w:rsidR="00894752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346" w:type="dxa"/>
            <w:gridSpan w:val="5"/>
            <w:vMerge/>
            <w:shd w:val="clear" w:color="auto" w:fill="auto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59" w:type="dxa"/>
            <w:gridSpan w:val="2"/>
            <w:vMerge/>
            <w:shd w:val="clear" w:color="auto" w:fill="auto"/>
          </w:tcPr>
          <w:p w:rsidR="00894752" w:rsidRDefault="0089475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59" w:type="dxa"/>
            <w:gridSpan w:val="2"/>
            <w:vMerge/>
            <w:shd w:val="clear" w:color="auto" w:fill="auto"/>
          </w:tcPr>
          <w:p w:rsidR="00894752" w:rsidRDefault="0089475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894752" w:rsidRDefault="0089475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59" w:type="dxa"/>
            <w:gridSpan w:val="2"/>
            <w:vMerge/>
            <w:shd w:val="clear" w:color="auto" w:fill="auto"/>
          </w:tcPr>
          <w:p w:rsidR="00894752" w:rsidRDefault="00894752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074" w:type="dxa"/>
            <w:gridSpan w:val="2"/>
            <w:vMerge/>
            <w:shd w:val="clear" w:color="auto" w:fill="auto"/>
          </w:tcPr>
          <w:p w:rsidR="00894752" w:rsidRDefault="00894752"/>
        </w:tc>
        <w:tc>
          <w:tcPr>
            <w:tcW w:w="272" w:type="dxa"/>
            <w:gridSpan w:val="3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074" w:type="dxa"/>
            <w:gridSpan w:val="2"/>
            <w:vMerge/>
            <w:shd w:val="clear" w:color="auto" w:fill="auto"/>
          </w:tcPr>
          <w:p w:rsidR="00894752" w:rsidRDefault="00894752"/>
        </w:tc>
        <w:tc>
          <w:tcPr>
            <w:tcW w:w="272" w:type="dxa"/>
            <w:gridSpan w:val="3"/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752" w:rsidRDefault="0075651C">
            <w:pPr>
              <w:pStyle w:val="Nadpis0"/>
              <w:spacing w:line="230" w:lineRule="auto"/>
            </w:pPr>
            <w:r>
              <w:t>KSK - BELT, a.s.</w:t>
            </w:r>
          </w:p>
        </w:tc>
      </w:tr>
      <w:tr w:rsidR="00894752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3496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Řetenická 133</w:t>
            </w:r>
          </w:p>
        </w:tc>
      </w:tr>
      <w:tr w:rsidR="00894752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42" w:type="dxa"/>
            <w:gridSpan w:val="22"/>
            <w:vMerge/>
            <w:shd w:val="clear" w:color="auto" w:fill="auto"/>
          </w:tcPr>
          <w:p w:rsidR="00894752" w:rsidRDefault="0089475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415 01 Teplice - Újezdeček</w:t>
            </w:r>
          </w:p>
        </w:tc>
      </w:tr>
      <w:tr w:rsidR="00894752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894752" w:rsidRDefault="00894752"/>
        </w:tc>
        <w:tc>
          <w:tcPr>
            <w:tcW w:w="57" w:type="dxa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158"/>
        </w:trPr>
        <w:tc>
          <w:tcPr>
            <w:tcW w:w="115" w:type="dxa"/>
            <w:gridSpan w:val="2"/>
          </w:tcPr>
          <w:p w:rsidR="00894752" w:rsidRDefault="0089475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94752" w:rsidRDefault="004D4A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115" w:type="dxa"/>
            <w:gridSpan w:val="2"/>
          </w:tcPr>
          <w:p w:rsidR="00894752" w:rsidRDefault="00894752"/>
        </w:tc>
        <w:tc>
          <w:tcPr>
            <w:tcW w:w="1576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3295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43"/>
        </w:trPr>
        <w:tc>
          <w:tcPr>
            <w:tcW w:w="115" w:type="dxa"/>
            <w:gridSpan w:val="2"/>
          </w:tcPr>
          <w:p w:rsidR="00894752" w:rsidRDefault="00894752"/>
        </w:tc>
        <w:tc>
          <w:tcPr>
            <w:tcW w:w="1576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3295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894752" w:rsidRDefault="00894752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94752" w:rsidRDefault="004D4A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</w:tr>
      <w:tr w:rsidR="00894752">
        <w:trPr>
          <w:trHeight w:hRule="exact" w:val="186"/>
        </w:trPr>
        <w:tc>
          <w:tcPr>
            <w:tcW w:w="115" w:type="dxa"/>
            <w:gridSpan w:val="2"/>
          </w:tcPr>
          <w:p w:rsidR="00894752" w:rsidRDefault="0089475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94752" w:rsidRDefault="0075651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1075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287" w:type="dxa"/>
          </w:tcPr>
          <w:p w:rsidR="00894752" w:rsidRDefault="00894752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43"/>
        </w:trPr>
        <w:tc>
          <w:tcPr>
            <w:tcW w:w="115" w:type="dxa"/>
            <w:gridSpan w:val="2"/>
          </w:tcPr>
          <w:p w:rsidR="00894752" w:rsidRDefault="00894752"/>
        </w:tc>
        <w:tc>
          <w:tcPr>
            <w:tcW w:w="1576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3295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894752" w:rsidRDefault="00894752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oddělení</w:t>
            </w:r>
          </w:p>
        </w:tc>
      </w:tr>
      <w:tr w:rsidR="00894752">
        <w:trPr>
          <w:trHeight w:hRule="exact" w:val="172"/>
        </w:trPr>
        <w:tc>
          <w:tcPr>
            <w:tcW w:w="115" w:type="dxa"/>
            <w:gridSpan w:val="2"/>
          </w:tcPr>
          <w:p w:rsidR="00894752" w:rsidRDefault="0089475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94752" w:rsidRDefault="00894752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894752" w:rsidRDefault="00894752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43"/>
        </w:trPr>
        <w:tc>
          <w:tcPr>
            <w:tcW w:w="115" w:type="dxa"/>
            <w:gridSpan w:val="2"/>
          </w:tcPr>
          <w:p w:rsidR="00894752" w:rsidRDefault="00894752"/>
        </w:tc>
        <w:tc>
          <w:tcPr>
            <w:tcW w:w="1576" w:type="dxa"/>
            <w:gridSpan w:val="6"/>
            <w:vMerge/>
            <w:shd w:val="clear" w:color="auto" w:fill="auto"/>
          </w:tcPr>
          <w:p w:rsidR="00894752" w:rsidRDefault="00894752"/>
        </w:tc>
        <w:tc>
          <w:tcPr>
            <w:tcW w:w="3295" w:type="dxa"/>
            <w:gridSpan w:val="17"/>
            <w:vMerge/>
            <w:shd w:val="clear" w:color="auto" w:fill="auto"/>
          </w:tcPr>
          <w:p w:rsidR="00894752" w:rsidRDefault="00894752"/>
        </w:tc>
        <w:tc>
          <w:tcPr>
            <w:tcW w:w="86" w:type="dxa"/>
            <w:gridSpan w:val="2"/>
          </w:tcPr>
          <w:p w:rsidR="00894752" w:rsidRDefault="00894752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894752" w:rsidRDefault="00894752"/>
        </w:tc>
      </w:tr>
      <w:tr w:rsidR="00894752">
        <w:trPr>
          <w:trHeight w:hRule="exact" w:val="286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894752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894752" w:rsidRDefault="00894752"/>
        </w:tc>
      </w:tr>
      <w:tr w:rsidR="00894752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894752" w:rsidRDefault="0089475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894752" w:rsidRDefault="0089475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94752" w:rsidRDefault="00894752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43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28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894752" w:rsidRDefault="0075651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06270004 Břit gumový 3600x250x40 mm PRYŽ s úkosem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94752" w:rsidRDefault="00894752"/>
        </w:tc>
        <w:tc>
          <w:tcPr>
            <w:tcW w:w="1203" w:type="dxa"/>
            <w:gridSpan w:val="11"/>
            <w:shd w:val="clear" w:color="auto" w:fill="FAEBD7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94752" w:rsidRDefault="0089475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94752" w:rsidRDefault="00894752"/>
        </w:tc>
        <w:tc>
          <w:tcPr>
            <w:tcW w:w="458" w:type="dxa"/>
            <w:vMerge w:val="restart"/>
            <w:shd w:val="clear" w:color="auto" w:fill="FAEBD7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94752" w:rsidRDefault="0089475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94752" w:rsidRDefault="00894752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894752" w:rsidRDefault="00894752"/>
        </w:tc>
      </w:tr>
      <w:tr w:rsidR="0089475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894752" w:rsidRDefault="00894752"/>
        </w:tc>
        <w:tc>
          <w:tcPr>
            <w:tcW w:w="57" w:type="dxa"/>
            <w:vMerge/>
            <w:shd w:val="clear" w:color="auto" w:fill="FAEBD7"/>
          </w:tcPr>
          <w:p w:rsidR="00894752" w:rsidRDefault="00894752"/>
        </w:tc>
        <w:tc>
          <w:tcPr>
            <w:tcW w:w="201" w:type="dxa"/>
            <w:gridSpan w:val="2"/>
            <w:shd w:val="clear" w:color="auto" w:fill="FAEBD7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94752" w:rsidRDefault="00894752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94752" w:rsidRDefault="0075651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894752" w:rsidRDefault="00894752"/>
        </w:tc>
        <w:tc>
          <w:tcPr>
            <w:tcW w:w="788" w:type="dxa"/>
            <w:gridSpan w:val="4"/>
            <w:vMerge/>
            <w:shd w:val="clear" w:color="auto" w:fill="FAEBD7"/>
          </w:tcPr>
          <w:p w:rsidR="00894752" w:rsidRDefault="00894752"/>
        </w:tc>
        <w:tc>
          <w:tcPr>
            <w:tcW w:w="115" w:type="dxa"/>
            <w:gridSpan w:val="2"/>
            <w:vMerge/>
            <w:shd w:val="clear" w:color="auto" w:fill="FAEBD7"/>
          </w:tcPr>
          <w:p w:rsidR="00894752" w:rsidRDefault="00894752"/>
        </w:tc>
        <w:tc>
          <w:tcPr>
            <w:tcW w:w="458" w:type="dxa"/>
            <w:vMerge/>
            <w:shd w:val="clear" w:color="auto" w:fill="FAEBD7"/>
          </w:tcPr>
          <w:p w:rsidR="00894752" w:rsidRDefault="00894752"/>
        </w:tc>
        <w:tc>
          <w:tcPr>
            <w:tcW w:w="86" w:type="dxa"/>
            <w:gridSpan w:val="2"/>
            <w:vMerge/>
            <w:shd w:val="clear" w:color="auto" w:fill="FAEBD7"/>
          </w:tcPr>
          <w:p w:rsidR="00894752" w:rsidRDefault="00894752"/>
        </w:tc>
        <w:tc>
          <w:tcPr>
            <w:tcW w:w="1290" w:type="dxa"/>
            <w:gridSpan w:val="4"/>
            <w:vMerge/>
            <w:shd w:val="clear" w:color="auto" w:fill="FAEBD7"/>
          </w:tcPr>
          <w:p w:rsidR="00894752" w:rsidRDefault="00894752"/>
        </w:tc>
        <w:tc>
          <w:tcPr>
            <w:tcW w:w="86" w:type="dxa"/>
            <w:gridSpan w:val="2"/>
            <w:vMerge/>
            <w:shd w:val="clear" w:color="auto" w:fill="FAEBD7"/>
          </w:tcPr>
          <w:p w:rsidR="00894752" w:rsidRDefault="00894752"/>
        </w:tc>
        <w:tc>
          <w:tcPr>
            <w:tcW w:w="1361" w:type="dxa"/>
            <w:gridSpan w:val="3"/>
            <w:vMerge/>
            <w:shd w:val="clear" w:color="auto" w:fill="FAEBD7"/>
          </w:tcPr>
          <w:p w:rsidR="00894752" w:rsidRDefault="00894752"/>
        </w:tc>
        <w:tc>
          <w:tcPr>
            <w:tcW w:w="29" w:type="dxa"/>
            <w:vMerge/>
            <w:shd w:val="clear" w:color="auto" w:fill="FAEBD7"/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894752" w:rsidRDefault="00894752"/>
        </w:tc>
        <w:tc>
          <w:tcPr>
            <w:tcW w:w="444" w:type="dxa"/>
            <w:gridSpan w:val="7"/>
            <w:vMerge/>
            <w:shd w:val="clear" w:color="auto" w:fill="FAEBD7"/>
          </w:tcPr>
          <w:p w:rsidR="00894752" w:rsidRDefault="00894752"/>
        </w:tc>
        <w:tc>
          <w:tcPr>
            <w:tcW w:w="4800" w:type="dxa"/>
            <w:gridSpan w:val="22"/>
            <w:shd w:val="clear" w:color="auto" w:fill="FAEBD7"/>
          </w:tcPr>
          <w:p w:rsidR="00894752" w:rsidRDefault="00894752"/>
        </w:tc>
      </w:tr>
      <w:tr w:rsidR="00894752">
        <w:trPr>
          <w:trHeight w:hRule="exact" w:val="28"/>
        </w:trPr>
        <w:tc>
          <w:tcPr>
            <w:tcW w:w="10159" w:type="dxa"/>
            <w:gridSpan w:val="52"/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06270003 Břit gumový 1350x120x30 mm PRYŽ s úkosem   </w:t>
            </w:r>
          </w:p>
        </w:tc>
        <w:tc>
          <w:tcPr>
            <w:tcW w:w="57" w:type="dxa"/>
          </w:tcPr>
          <w:p w:rsidR="00894752" w:rsidRDefault="00894752"/>
        </w:tc>
        <w:tc>
          <w:tcPr>
            <w:tcW w:w="1203" w:type="dxa"/>
            <w:gridSpan w:val="11"/>
            <w:shd w:val="clear" w:color="auto" w:fill="auto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894752" w:rsidRDefault="00894752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</w:tcPr>
          <w:p w:rsidR="00894752" w:rsidRDefault="00894752"/>
        </w:tc>
        <w:tc>
          <w:tcPr>
            <w:tcW w:w="458" w:type="dxa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894752" w:rsidRDefault="00894752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894752" w:rsidRDefault="00894752"/>
        </w:tc>
        <w:tc>
          <w:tcPr>
            <w:tcW w:w="1361" w:type="dxa"/>
            <w:gridSpan w:val="3"/>
            <w:vMerge w:val="restart"/>
            <w:shd w:val="clear" w:color="auto" w:fill="auto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75651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894752" w:rsidRDefault="00894752"/>
        </w:tc>
      </w:tr>
      <w:tr w:rsidR="0089475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894752" w:rsidRDefault="00894752"/>
        </w:tc>
        <w:tc>
          <w:tcPr>
            <w:tcW w:w="57" w:type="dxa"/>
          </w:tcPr>
          <w:p w:rsidR="00894752" w:rsidRDefault="00894752"/>
        </w:tc>
        <w:tc>
          <w:tcPr>
            <w:tcW w:w="201" w:type="dxa"/>
            <w:gridSpan w:val="2"/>
            <w:shd w:val="clear" w:color="auto" w:fill="auto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894752" w:rsidRDefault="00894752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894752" w:rsidRDefault="0075651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</w:tcPr>
          <w:p w:rsidR="00894752" w:rsidRDefault="00894752"/>
        </w:tc>
        <w:tc>
          <w:tcPr>
            <w:tcW w:w="788" w:type="dxa"/>
            <w:gridSpan w:val="4"/>
            <w:vMerge/>
            <w:shd w:val="clear" w:color="auto" w:fill="auto"/>
          </w:tcPr>
          <w:p w:rsidR="00894752" w:rsidRDefault="00894752"/>
        </w:tc>
        <w:tc>
          <w:tcPr>
            <w:tcW w:w="115" w:type="dxa"/>
            <w:gridSpan w:val="2"/>
          </w:tcPr>
          <w:p w:rsidR="00894752" w:rsidRDefault="00894752"/>
        </w:tc>
        <w:tc>
          <w:tcPr>
            <w:tcW w:w="458" w:type="dxa"/>
            <w:vMerge/>
            <w:shd w:val="clear" w:color="auto" w:fill="auto"/>
          </w:tcPr>
          <w:p w:rsidR="00894752" w:rsidRDefault="00894752"/>
        </w:tc>
        <w:tc>
          <w:tcPr>
            <w:tcW w:w="86" w:type="dxa"/>
            <w:gridSpan w:val="2"/>
          </w:tcPr>
          <w:p w:rsidR="00894752" w:rsidRDefault="00894752"/>
        </w:tc>
        <w:tc>
          <w:tcPr>
            <w:tcW w:w="1290" w:type="dxa"/>
            <w:gridSpan w:val="4"/>
            <w:vMerge/>
            <w:shd w:val="clear" w:color="auto" w:fill="auto"/>
          </w:tcPr>
          <w:p w:rsidR="00894752" w:rsidRDefault="00894752"/>
        </w:tc>
        <w:tc>
          <w:tcPr>
            <w:tcW w:w="86" w:type="dxa"/>
            <w:gridSpan w:val="2"/>
          </w:tcPr>
          <w:p w:rsidR="00894752" w:rsidRDefault="00894752"/>
        </w:tc>
        <w:tc>
          <w:tcPr>
            <w:tcW w:w="1361" w:type="dxa"/>
            <w:gridSpan w:val="3"/>
            <w:vMerge/>
            <w:shd w:val="clear" w:color="auto" w:fill="auto"/>
          </w:tcPr>
          <w:p w:rsidR="00894752" w:rsidRDefault="00894752"/>
        </w:tc>
        <w:tc>
          <w:tcPr>
            <w:tcW w:w="29" w:type="dxa"/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4915" w:type="dxa"/>
            <w:gridSpan w:val="23"/>
          </w:tcPr>
          <w:p w:rsidR="00894752" w:rsidRDefault="00894752"/>
        </w:tc>
        <w:tc>
          <w:tcPr>
            <w:tcW w:w="444" w:type="dxa"/>
            <w:gridSpan w:val="7"/>
            <w:vMerge/>
            <w:shd w:val="clear" w:color="auto" w:fill="auto"/>
          </w:tcPr>
          <w:p w:rsidR="00894752" w:rsidRDefault="00894752"/>
        </w:tc>
        <w:tc>
          <w:tcPr>
            <w:tcW w:w="4800" w:type="dxa"/>
            <w:gridSpan w:val="22"/>
          </w:tcPr>
          <w:p w:rsidR="00894752" w:rsidRDefault="00894752"/>
        </w:tc>
      </w:tr>
      <w:tr w:rsidR="00894752">
        <w:trPr>
          <w:trHeight w:hRule="exact" w:val="28"/>
        </w:trPr>
        <w:tc>
          <w:tcPr>
            <w:tcW w:w="10159" w:type="dxa"/>
            <w:gridSpan w:val="52"/>
            <w:shd w:val="clear" w:color="auto" w:fill="FAEBD7"/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894752" w:rsidRDefault="0075651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06270001 Břit gumový 2200x120x30 mm PRYŽ s úkosem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94752" w:rsidRDefault="00894752"/>
        </w:tc>
        <w:tc>
          <w:tcPr>
            <w:tcW w:w="1203" w:type="dxa"/>
            <w:gridSpan w:val="11"/>
            <w:shd w:val="clear" w:color="auto" w:fill="FAEBD7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94752" w:rsidRDefault="0089475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94752" w:rsidRDefault="00894752"/>
        </w:tc>
        <w:tc>
          <w:tcPr>
            <w:tcW w:w="458" w:type="dxa"/>
            <w:vMerge w:val="restart"/>
            <w:shd w:val="clear" w:color="auto" w:fill="FAEBD7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94752" w:rsidRDefault="0089475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94752" w:rsidRDefault="00894752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894752" w:rsidRDefault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894752" w:rsidRDefault="00894752"/>
        </w:tc>
      </w:tr>
      <w:tr w:rsidR="0089475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894752" w:rsidRDefault="00894752"/>
        </w:tc>
        <w:tc>
          <w:tcPr>
            <w:tcW w:w="57" w:type="dxa"/>
            <w:vMerge/>
            <w:shd w:val="clear" w:color="auto" w:fill="FAEBD7"/>
          </w:tcPr>
          <w:p w:rsidR="00894752" w:rsidRDefault="00894752"/>
        </w:tc>
        <w:tc>
          <w:tcPr>
            <w:tcW w:w="201" w:type="dxa"/>
            <w:gridSpan w:val="2"/>
            <w:shd w:val="clear" w:color="auto" w:fill="FAEBD7"/>
          </w:tcPr>
          <w:p w:rsidR="00894752" w:rsidRDefault="0089475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94752" w:rsidRDefault="00894752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94752" w:rsidRDefault="0075651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894752" w:rsidRDefault="00894752"/>
        </w:tc>
        <w:tc>
          <w:tcPr>
            <w:tcW w:w="788" w:type="dxa"/>
            <w:gridSpan w:val="4"/>
            <w:vMerge/>
            <w:shd w:val="clear" w:color="auto" w:fill="FAEBD7"/>
          </w:tcPr>
          <w:p w:rsidR="00894752" w:rsidRDefault="00894752"/>
        </w:tc>
        <w:tc>
          <w:tcPr>
            <w:tcW w:w="115" w:type="dxa"/>
            <w:gridSpan w:val="2"/>
            <w:vMerge/>
            <w:shd w:val="clear" w:color="auto" w:fill="FAEBD7"/>
          </w:tcPr>
          <w:p w:rsidR="00894752" w:rsidRDefault="00894752"/>
        </w:tc>
        <w:tc>
          <w:tcPr>
            <w:tcW w:w="458" w:type="dxa"/>
            <w:vMerge/>
            <w:shd w:val="clear" w:color="auto" w:fill="FAEBD7"/>
          </w:tcPr>
          <w:p w:rsidR="00894752" w:rsidRDefault="00894752"/>
        </w:tc>
        <w:tc>
          <w:tcPr>
            <w:tcW w:w="86" w:type="dxa"/>
            <w:gridSpan w:val="2"/>
            <w:vMerge/>
            <w:shd w:val="clear" w:color="auto" w:fill="FAEBD7"/>
          </w:tcPr>
          <w:p w:rsidR="00894752" w:rsidRDefault="00894752"/>
        </w:tc>
        <w:tc>
          <w:tcPr>
            <w:tcW w:w="1290" w:type="dxa"/>
            <w:gridSpan w:val="4"/>
            <w:vMerge/>
            <w:shd w:val="clear" w:color="auto" w:fill="FAEBD7"/>
          </w:tcPr>
          <w:p w:rsidR="00894752" w:rsidRDefault="00894752"/>
        </w:tc>
        <w:tc>
          <w:tcPr>
            <w:tcW w:w="86" w:type="dxa"/>
            <w:gridSpan w:val="2"/>
            <w:vMerge/>
            <w:shd w:val="clear" w:color="auto" w:fill="FAEBD7"/>
          </w:tcPr>
          <w:p w:rsidR="00894752" w:rsidRDefault="00894752"/>
        </w:tc>
        <w:tc>
          <w:tcPr>
            <w:tcW w:w="1361" w:type="dxa"/>
            <w:gridSpan w:val="3"/>
            <w:vMerge/>
            <w:shd w:val="clear" w:color="auto" w:fill="FAEBD7"/>
          </w:tcPr>
          <w:p w:rsidR="00894752" w:rsidRDefault="00894752"/>
        </w:tc>
        <w:tc>
          <w:tcPr>
            <w:tcW w:w="29" w:type="dxa"/>
            <w:vMerge/>
            <w:shd w:val="clear" w:color="auto" w:fill="FAEBD7"/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894752" w:rsidRDefault="00894752"/>
        </w:tc>
        <w:tc>
          <w:tcPr>
            <w:tcW w:w="444" w:type="dxa"/>
            <w:gridSpan w:val="7"/>
            <w:vMerge/>
            <w:shd w:val="clear" w:color="auto" w:fill="FAEBD7"/>
          </w:tcPr>
          <w:p w:rsidR="00894752" w:rsidRDefault="00894752"/>
        </w:tc>
        <w:tc>
          <w:tcPr>
            <w:tcW w:w="4800" w:type="dxa"/>
            <w:gridSpan w:val="22"/>
            <w:shd w:val="clear" w:color="auto" w:fill="FAEBD7"/>
          </w:tcPr>
          <w:p w:rsidR="00894752" w:rsidRDefault="00894752"/>
        </w:tc>
      </w:tr>
      <w:tr w:rsidR="00894752">
        <w:trPr>
          <w:trHeight w:hRule="exact" w:val="128"/>
        </w:trPr>
        <w:tc>
          <w:tcPr>
            <w:tcW w:w="10159" w:type="dxa"/>
            <w:gridSpan w:val="52"/>
          </w:tcPr>
          <w:p w:rsidR="00894752" w:rsidRDefault="00894752"/>
        </w:tc>
      </w:tr>
      <w:tr w:rsidR="00894752">
        <w:trPr>
          <w:trHeight w:hRule="exact" w:val="230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894752" w:rsidRDefault="004D4AC7" w:rsidP="004D4AC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Zaokrouhlení: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r w:rsidR="0075651C">
              <w:rPr>
                <w:rFonts w:ascii="Arial" w:eastAsia="Arial" w:hAnsi="Arial" w:cs="Arial"/>
                <w:color w:val="000000"/>
                <w:spacing w:val="-2"/>
                <w:sz w:val="16"/>
              </w:rPr>
              <w:t>CZK</w:t>
            </w:r>
            <w:proofErr w:type="spellEnd"/>
          </w:p>
        </w:tc>
      </w:tr>
      <w:tr w:rsidR="00894752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894752" w:rsidRDefault="0075651C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113 313,00 CZK</w:t>
            </w:r>
          </w:p>
        </w:tc>
      </w:tr>
      <w:tr w:rsidR="00894752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894752" w:rsidRDefault="00894752"/>
        </w:tc>
      </w:tr>
      <w:tr w:rsidR="00894752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894752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894752" w:rsidRDefault="00894752"/>
        </w:tc>
      </w:tr>
      <w:tr w:rsidR="00894752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894752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894752" w:rsidRDefault="00894752"/>
        </w:tc>
      </w:tr>
      <w:tr w:rsidR="00894752">
        <w:trPr>
          <w:trHeight w:hRule="exact" w:val="344"/>
        </w:trPr>
        <w:tc>
          <w:tcPr>
            <w:tcW w:w="1218" w:type="dxa"/>
            <w:gridSpan w:val="5"/>
            <w:shd w:val="clear" w:color="auto" w:fill="auto"/>
          </w:tcPr>
          <w:p w:rsidR="00894752" w:rsidRDefault="00894752"/>
        </w:tc>
        <w:tc>
          <w:tcPr>
            <w:tcW w:w="1547" w:type="dxa"/>
            <w:gridSpan w:val="4"/>
            <w:shd w:val="clear" w:color="auto" w:fill="auto"/>
          </w:tcPr>
          <w:p w:rsidR="00894752" w:rsidRDefault="004D4A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29" w:type="dxa"/>
            <w:gridSpan w:val="2"/>
            <w:shd w:val="clear" w:color="auto" w:fill="auto"/>
          </w:tcPr>
          <w:p w:rsidR="00894752" w:rsidRDefault="00894752"/>
        </w:tc>
        <w:tc>
          <w:tcPr>
            <w:tcW w:w="1404" w:type="dxa"/>
            <w:gridSpan w:val="7"/>
            <w:shd w:val="clear" w:color="auto" w:fill="auto"/>
          </w:tcPr>
          <w:p w:rsidR="00894752" w:rsidRDefault="004D4A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775 329 548</w:t>
            </w:r>
          </w:p>
        </w:tc>
        <w:tc>
          <w:tcPr>
            <w:tcW w:w="5961" w:type="dxa"/>
            <w:gridSpan w:val="34"/>
            <w:shd w:val="clear" w:color="auto" w:fill="auto"/>
          </w:tcPr>
          <w:p w:rsidR="00894752" w:rsidRDefault="00894752"/>
        </w:tc>
      </w:tr>
      <w:tr w:rsidR="00894752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894752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894752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894752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894752" w:rsidRDefault="00894752"/>
        </w:tc>
        <w:tc>
          <w:tcPr>
            <w:tcW w:w="4714" w:type="dxa"/>
            <w:gridSpan w:val="29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894752" w:rsidRDefault="00894752"/>
        </w:tc>
      </w:tr>
      <w:tr w:rsidR="00894752">
        <w:trPr>
          <w:trHeight w:hRule="exact" w:val="229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894752" w:rsidRDefault="00894752"/>
        </w:tc>
        <w:tc>
          <w:tcPr>
            <w:tcW w:w="4714" w:type="dxa"/>
            <w:gridSpan w:val="29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894752" w:rsidRDefault="00894752"/>
        </w:tc>
      </w:tr>
      <w:tr w:rsidR="00894752">
        <w:trPr>
          <w:trHeight w:hRule="exact" w:val="230"/>
        </w:trPr>
        <w:tc>
          <w:tcPr>
            <w:tcW w:w="3410" w:type="dxa"/>
            <w:gridSpan w:val="16"/>
            <w:vMerge/>
            <w:shd w:val="clear" w:color="auto" w:fill="auto"/>
          </w:tcPr>
          <w:p w:rsidR="00894752" w:rsidRDefault="00894752"/>
        </w:tc>
        <w:tc>
          <w:tcPr>
            <w:tcW w:w="4714" w:type="dxa"/>
            <w:gridSpan w:val="29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894752" w:rsidRDefault="00894752"/>
        </w:tc>
      </w:tr>
      <w:tr w:rsidR="00894752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894752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894752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894752" w:rsidRDefault="00894752"/>
        </w:tc>
      </w:tr>
      <w:tr w:rsidR="00894752">
        <w:trPr>
          <w:trHeight w:hRule="exact" w:val="229"/>
        </w:trPr>
        <w:tc>
          <w:tcPr>
            <w:tcW w:w="3152" w:type="dxa"/>
            <w:gridSpan w:val="14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19.09.2019</w:t>
            </w:r>
          </w:p>
        </w:tc>
        <w:tc>
          <w:tcPr>
            <w:tcW w:w="115" w:type="dxa"/>
            <w:shd w:val="clear" w:color="auto" w:fill="auto"/>
          </w:tcPr>
          <w:p w:rsidR="00894752" w:rsidRDefault="00894752"/>
        </w:tc>
        <w:tc>
          <w:tcPr>
            <w:tcW w:w="1476" w:type="dxa"/>
            <w:gridSpan w:val="7"/>
            <w:shd w:val="clear" w:color="auto" w:fill="auto"/>
          </w:tcPr>
          <w:p w:rsidR="00894752" w:rsidRDefault="004D4A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3152" w:type="dxa"/>
            <w:gridSpan w:val="22"/>
            <w:shd w:val="clear" w:color="auto" w:fill="auto"/>
          </w:tcPr>
          <w:p w:rsidR="00894752" w:rsidRDefault="004D4A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894752" w:rsidRDefault="00894752"/>
        </w:tc>
      </w:tr>
      <w:tr w:rsidR="00894752">
        <w:trPr>
          <w:trHeight w:hRule="exact" w:val="229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894752" w:rsidRDefault="00894752"/>
        </w:tc>
        <w:tc>
          <w:tcPr>
            <w:tcW w:w="1476" w:type="dxa"/>
            <w:gridSpan w:val="7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94752" w:rsidRDefault="004D4A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894752" w:rsidRDefault="00894752"/>
        </w:tc>
      </w:tr>
      <w:tr w:rsidR="00894752">
        <w:trPr>
          <w:trHeight w:hRule="exact" w:val="229"/>
        </w:trPr>
        <w:tc>
          <w:tcPr>
            <w:tcW w:w="3267" w:type="dxa"/>
            <w:gridSpan w:val="15"/>
            <w:vMerge/>
            <w:shd w:val="clear" w:color="auto" w:fill="auto"/>
          </w:tcPr>
          <w:p w:rsidR="00894752" w:rsidRDefault="00894752"/>
        </w:tc>
        <w:tc>
          <w:tcPr>
            <w:tcW w:w="1476" w:type="dxa"/>
            <w:gridSpan w:val="7"/>
            <w:shd w:val="clear" w:color="auto" w:fill="auto"/>
          </w:tcPr>
          <w:p w:rsidR="00894752" w:rsidRDefault="0075651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94752" w:rsidRDefault="004D4A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894752" w:rsidRDefault="00894752"/>
        </w:tc>
      </w:tr>
      <w:tr w:rsidR="00894752">
        <w:trPr>
          <w:trHeight w:hRule="exact" w:val="717"/>
        </w:trPr>
        <w:tc>
          <w:tcPr>
            <w:tcW w:w="10159" w:type="dxa"/>
            <w:gridSpan w:val="52"/>
            <w:shd w:val="clear" w:color="auto" w:fill="auto"/>
          </w:tcPr>
          <w:p w:rsidR="00894752" w:rsidRDefault="00894752"/>
        </w:tc>
      </w:tr>
      <w:tr w:rsidR="00894752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894752" w:rsidRDefault="00894752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94752" w:rsidRDefault="0075651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894752" w:rsidRDefault="00894752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94752" w:rsidRDefault="0075651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894752" w:rsidRDefault="00894752"/>
        </w:tc>
      </w:tr>
    </w:tbl>
    <w:p w:rsidR="0075651C" w:rsidRDefault="0075651C"/>
    <w:sectPr w:rsidR="0075651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52"/>
    <w:rsid w:val="004D4AC7"/>
    <w:rsid w:val="0075651C"/>
    <w:rsid w:val="007D75F0"/>
    <w:rsid w:val="008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64D7E-2FD8-4136-B154-261DFD6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2019-10-30T06:32:00Z</dcterms:created>
  <dcterms:modified xsi:type="dcterms:W3CDTF">2019-10-30T06:32:00Z</dcterms:modified>
</cp:coreProperties>
</file>